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C4F6" w14:textId="6B8E425C" w:rsidR="00C138C6" w:rsidRDefault="00721609">
      <w:r>
        <w:t>Urăsc sporturile</w:t>
      </w:r>
      <w:r w:rsidR="20A2917F">
        <w:t>.</w:t>
      </w:r>
    </w:p>
    <w:sectPr w:rsidR="00C13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DA0704"/>
    <w:rsid w:val="00721609"/>
    <w:rsid w:val="00C138C6"/>
    <w:rsid w:val="00D373CA"/>
    <w:rsid w:val="20A2917F"/>
    <w:rsid w:val="5DDA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0704"/>
  <w15:chartTrackingRefBased/>
  <w15:docId w15:val="{7E7381F4-C566-4C2A-A97C-724B1FB8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Soare</dc:creator>
  <cp:keywords/>
  <dc:description/>
  <cp:lastModifiedBy>Ana-Maria Soare</cp:lastModifiedBy>
  <cp:revision>3</cp:revision>
  <dcterms:created xsi:type="dcterms:W3CDTF">2021-11-28T21:37:00Z</dcterms:created>
  <dcterms:modified xsi:type="dcterms:W3CDTF">2021-11-28T21:43:00Z</dcterms:modified>
</cp:coreProperties>
</file>