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92F" w:rsidRDefault="0045156E" w:rsidP="0091292F">
      <w:pPr>
        <w:jc w:val="center"/>
        <w:rPr>
          <w:rFonts w:ascii="Times New Roman" w:hAnsi="Times New Roman" w:cs="Times New Roman"/>
          <w:sz w:val="32"/>
          <w:szCs w:val="32"/>
        </w:rPr>
      </w:pPr>
      <w:r>
        <w:rPr>
          <w:rFonts w:ascii="Times New Roman" w:hAnsi="Times New Roman" w:cs="Times New Roman"/>
          <w:sz w:val="32"/>
          <w:szCs w:val="32"/>
        </w:rPr>
        <w:t>Organizare turnee de jocuri</w:t>
      </w:r>
    </w:p>
    <w:p w:rsidR="0045156E" w:rsidRDefault="0045156E" w:rsidP="0091292F">
      <w:pPr>
        <w:jc w:val="center"/>
        <w:rPr>
          <w:rFonts w:ascii="Times New Roman" w:hAnsi="Times New Roman" w:cs="Times New Roman"/>
          <w:sz w:val="32"/>
          <w:szCs w:val="32"/>
        </w:rPr>
      </w:pPr>
      <w:r>
        <w:rPr>
          <w:rFonts w:ascii="Times New Roman" w:hAnsi="Times New Roman" w:cs="Times New Roman"/>
          <w:sz w:val="32"/>
          <w:szCs w:val="32"/>
        </w:rPr>
        <w:t>integrat cu IGDB</w:t>
      </w:r>
    </w:p>
    <w:p w:rsidR="0045156E" w:rsidRDefault="0045156E" w:rsidP="0091292F">
      <w:pPr>
        <w:jc w:val="center"/>
        <w:rPr>
          <w:rFonts w:ascii="Times New Roman" w:hAnsi="Times New Roman" w:cs="Times New Roman"/>
          <w:sz w:val="32"/>
          <w:szCs w:val="32"/>
        </w:rPr>
      </w:pPr>
    </w:p>
    <w:p w:rsidR="00D129F6" w:rsidRPr="00376655" w:rsidRDefault="00D129F6" w:rsidP="00D129F6">
      <w:pPr>
        <w:ind w:firstLine="708"/>
        <w:rPr>
          <w:rFonts w:ascii="Times New Roman" w:hAnsi="Times New Roman" w:cs="Times New Roman"/>
          <w:sz w:val="28"/>
          <w:szCs w:val="28"/>
        </w:rPr>
      </w:pPr>
      <w:r w:rsidRPr="00376655">
        <w:rPr>
          <w:rFonts w:ascii="Times New Roman" w:hAnsi="Times New Roman" w:cs="Times New Roman"/>
          <w:sz w:val="28"/>
          <w:szCs w:val="28"/>
        </w:rPr>
        <w:t>Aplicația presupune furnizarea unor informații cu privire la jocurile dezvoltate pe diferite platforme, dar și la organizarea evenimentelor</w:t>
      </w:r>
      <w:r w:rsidR="00436302" w:rsidRPr="00376655">
        <w:rPr>
          <w:rFonts w:ascii="Times New Roman" w:hAnsi="Times New Roman" w:cs="Times New Roman"/>
          <w:sz w:val="28"/>
          <w:szCs w:val="28"/>
        </w:rPr>
        <w:t xml:space="preserve"> dedicate acestora</w:t>
      </w:r>
      <w:r w:rsidR="000864A0" w:rsidRPr="00376655">
        <w:rPr>
          <w:rFonts w:ascii="Times New Roman" w:hAnsi="Times New Roman" w:cs="Times New Roman"/>
          <w:sz w:val="28"/>
          <w:szCs w:val="28"/>
        </w:rPr>
        <w:t xml:space="preserve">. Informațiile vor fi furnizate </w:t>
      </w:r>
      <w:r w:rsidR="00EA5E71" w:rsidRPr="00376655">
        <w:rPr>
          <w:rFonts w:ascii="Times New Roman" w:hAnsi="Times New Roman" w:cs="Times New Roman"/>
          <w:sz w:val="28"/>
          <w:szCs w:val="28"/>
        </w:rPr>
        <w:t>de un site web,</w:t>
      </w:r>
      <w:r w:rsidRPr="00376655">
        <w:rPr>
          <w:rFonts w:ascii="Times New Roman" w:hAnsi="Times New Roman" w:cs="Times New Roman"/>
          <w:sz w:val="28"/>
          <w:szCs w:val="28"/>
        </w:rPr>
        <w:t xml:space="preserve"> </w:t>
      </w:r>
      <w:hyperlink r:id="rId6" w:history="1">
        <w:r w:rsidRPr="00376655">
          <w:rPr>
            <w:rStyle w:val="Hyperlink"/>
            <w:rFonts w:ascii="Times New Roman" w:hAnsi="Times New Roman" w:cs="Times New Roman"/>
            <w:sz w:val="28"/>
            <w:szCs w:val="28"/>
          </w:rPr>
          <w:t>www.igdb.com</w:t>
        </w:r>
      </w:hyperlink>
      <w:r w:rsidR="00A847B2" w:rsidRPr="00376655">
        <w:rPr>
          <w:rStyle w:val="Hyperlink"/>
          <w:rFonts w:ascii="Times New Roman" w:hAnsi="Times New Roman" w:cs="Times New Roman"/>
          <w:sz w:val="28"/>
          <w:szCs w:val="28"/>
        </w:rPr>
        <w:t>,</w:t>
      </w:r>
      <w:r w:rsidR="00EA5E71" w:rsidRPr="00376655">
        <w:rPr>
          <w:rFonts w:ascii="Times New Roman" w:hAnsi="Times New Roman" w:cs="Times New Roman"/>
          <w:sz w:val="28"/>
          <w:szCs w:val="28"/>
        </w:rPr>
        <w:t xml:space="preserve"> și </w:t>
      </w:r>
      <w:r w:rsidR="000864A0" w:rsidRPr="00376655">
        <w:rPr>
          <w:rFonts w:ascii="Times New Roman" w:hAnsi="Times New Roman" w:cs="Times New Roman"/>
          <w:sz w:val="28"/>
          <w:szCs w:val="28"/>
        </w:rPr>
        <w:t>vor fi preluate dintr-o bază de date.</w:t>
      </w:r>
    </w:p>
    <w:p w:rsidR="00D129F6" w:rsidRDefault="00345670" w:rsidP="0045156E">
      <w:pPr>
        <w:rPr>
          <w:rFonts w:ascii="Times New Roman" w:hAnsi="Times New Roman" w:cs="Times New Roman"/>
          <w:sz w:val="24"/>
          <w:szCs w:val="24"/>
        </w:rPr>
      </w:pPr>
      <w:r>
        <w:rPr>
          <w:rFonts w:ascii="Times New Roman" w:hAnsi="Times New Roman" w:cs="Times New Roman"/>
          <w:sz w:val="24"/>
          <w:szCs w:val="24"/>
        </w:rPr>
        <w:tab/>
      </w:r>
      <w:r w:rsidR="00A91DA2">
        <w:rPr>
          <w:rFonts w:ascii="Times New Roman" w:hAnsi="Times New Roman" w:cs="Times New Roman"/>
          <w:noProof/>
          <w:sz w:val="24"/>
          <w:szCs w:val="24"/>
          <w:lang w:eastAsia="ro-RO"/>
        </w:rPr>
        <w:drawing>
          <wp:inline distT="0" distB="0" distL="0" distR="0">
            <wp:extent cx="7142672" cy="1752600"/>
            <wp:effectExtent l="0" t="0" r="127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bd.png"/>
                    <pic:cNvPicPr/>
                  </pic:nvPicPr>
                  <pic:blipFill>
                    <a:blip r:embed="rId7">
                      <a:extLst>
                        <a:ext uri="{28A0092B-C50C-407E-A947-70E740481C1C}">
                          <a14:useLocalDpi xmlns:a14="http://schemas.microsoft.com/office/drawing/2010/main" val="0"/>
                        </a:ext>
                      </a:extLst>
                    </a:blip>
                    <a:stretch>
                      <a:fillRect/>
                    </a:stretch>
                  </pic:blipFill>
                  <pic:spPr>
                    <a:xfrm>
                      <a:off x="0" y="0"/>
                      <a:ext cx="7146041" cy="1753427"/>
                    </a:xfrm>
                    <a:prstGeom prst="rect">
                      <a:avLst/>
                    </a:prstGeom>
                  </pic:spPr>
                </pic:pic>
              </a:graphicData>
            </a:graphic>
          </wp:inline>
        </w:drawing>
      </w:r>
    </w:p>
    <w:p w:rsidR="00A91DA2" w:rsidRPr="00376655" w:rsidRDefault="00A91DA2" w:rsidP="0045156E">
      <w:pPr>
        <w:rPr>
          <w:rFonts w:ascii="Times New Roman" w:hAnsi="Times New Roman" w:cs="Times New Roman"/>
          <w:sz w:val="28"/>
          <w:szCs w:val="28"/>
        </w:rPr>
      </w:pPr>
      <w:r>
        <w:rPr>
          <w:rFonts w:ascii="Times New Roman" w:hAnsi="Times New Roman" w:cs="Times New Roman"/>
          <w:sz w:val="24"/>
          <w:szCs w:val="24"/>
        </w:rPr>
        <w:tab/>
      </w:r>
      <w:r w:rsidRPr="00376655">
        <w:rPr>
          <w:rFonts w:ascii="Times New Roman" w:hAnsi="Times New Roman" w:cs="Times New Roman"/>
          <w:sz w:val="28"/>
          <w:szCs w:val="28"/>
        </w:rPr>
        <w:t xml:space="preserve">Baza de date este formată din două tabele,  </w:t>
      </w:r>
      <w:r w:rsidRPr="00376655">
        <w:rPr>
          <w:rFonts w:ascii="Times New Roman" w:hAnsi="Times New Roman" w:cs="Times New Roman"/>
          <w:i/>
          <w:sz w:val="28"/>
          <w:szCs w:val="28"/>
        </w:rPr>
        <w:t>Joc</w:t>
      </w:r>
      <w:r w:rsidRPr="00376655">
        <w:rPr>
          <w:rFonts w:ascii="Times New Roman" w:hAnsi="Times New Roman" w:cs="Times New Roman"/>
          <w:sz w:val="28"/>
          <w:szCs w:val="28"/>
        </w:rPr>
        <w:t xml:space="preserve"> și </w:t>
      </w:r>
      <w:r w:rsidRPr="00376655">
        <w:rPr>
          <w:rFonts w:ascii="Times New Roman" w:hAnsi="Times New Roman" w:cs="Times New Roman"/>
          <w:i/>
          <w:sz w:val="28"/>
          <w:szCs w:val="28"/>
        </w:rPr>
        <w:t>Eveniment</w:t>
      </w:r>
      <w:r w:rsidRPr="00376655">
        <w:rPr>
          <w:rFonts w:ascii="Times New Roman" w:hAnsi="Times New Roman" w:cs="Times New Roman"/>
          <w:sz w:val="28"/>
          <w:szCs w:val="28"/>
        </w:rPr>
        <w:t>. Datele existente în cadrul acesteia sunt cele pe care utilizatorul le va folosi în cadrul aplicației.</w:t>
      </w:r>
    </w:p>
    <w:p w:rsidR="00A91DA2" w:rsidRPr="00376655" w:rsidRDefault="00A91DA2" w:rsidP="0045156E">
      <w:pPr>
        <w:rPr>
          <w:rFonts w:ascii="Times New Roman" w:hAnsi="Times New Roman" w:cs="Times New Roman"/>
          <w:sz w:val="28"/>
          <w:szCs w:val="28"/>
        </w:rPr>
      </w:pPr>
      <w:r w:rsidRPr="00376655">
        <w:rPr>
          <w:rFonts w:ascii="Times New Roman" w:hAnsi="Times New Roman" w:cs="Times New Roman"/>
          <w:sz w:val="28"/>
          <w:szCs w:val="28"/>
        </w:rPr>
        <w:tab/>
        <w:t xml:space="preserve">La deschiderea aplicației, se afișează titlul acesteia, </w:t>
      </w:r>
      <w:r w:rsidRPr="00376655">
        <w:rPr>
          <w:rFonts w:ascii="Times New Roman" w:hAnsi="Times New Roman" w:cs="Times New Roman"/>
          <w:i/>
          <w:sz w:val="28"/>
          <w:szCs w:val="28"/>
        </w:rPr>
        <w:t>Organizare turnee de jocuri</w:t>
      </w:r>
      <w:r w:rsidRPr="00376655">
        <w:rPr>
          <w:rFonts w:ascii="Times New Roman" w:hAnsi="Times New Roman" w:cs="Times New Roman"/>
          <w:sz w:val="28"/>
          <w:szCs w:val="28"/>
        </w:rPr>
        <w:t xml:space="preserve">, dar și datele existente în baza de date. Astfel, utilizatorul poate vedea jocurile și evenimentele care au fost deja introduse. </w:t>
      </w:r>
    </w:p>
    <w:p w:rsidR="00376655" w:rsidRPr="00376655" w:rsidRDefault="00A91DA2" w:rsidP="0045156E">
      <w:pPr>
        <w:rPr>
          <w:rFonts w:ascii="Times New Roman" w:hAnsi="Times New Roman" w:cs="Times New Roman"/>
          <w:sz w:val="28"/>
          <w:szCs w:val="28"/>
        </w:rPr>
      </w:pPr>
      <w:r w:rsidRPr="00376655">
        <w:rPr>
          <w:rFonts w:ascii="Times New Roman" w:hAnsi="Times New Roman" w:cs="Times New Roman"/>
          <w:sz w:val="28"/>
          <w:szCs w:val="28"/>
        </w:rPr>
        <w:tab/>
        <w:t>În ceea ce privește jocurile, utilizatorul poate vedea data la care au fost lansate</w:t>
      </w:r>
      <w:r w:rsidR="00376655">
        <w:rPr>
          <w:rFonts w:ascii="Times New Roman" w:hAnsi="Times New Roman" w:cs="Times New Roman"/>
          <w:sz w:val="28"/>
          <w:szCs w:val="28"/>
        </w:rPr>
        <w:t xml:space="preserve"> pe piață</w:t>
      </w:r>
      <w:r w:rsidRPr="00376655">
        <w:rPr>
          <w:rFonts w:ascii="Times New Roman" w:hAnsi="Times New Roman" w:cs="Times New Roman"/>
          <w:sz w:val="28"/>
          <w:szCs w:val="28"/>
        </w:rPr>
        <w:t>, categoria în care se încadrează, platformele necesare utilizării lor, precum și numele dezvoltatorului acestora. Evenimentele con</w:t>
      </w:r>
      <w:r w:rsidR="00376655" w:rsidRPr="00376655">
        <w:rPr>
          <w:rFonts w:ascii="Times New Roman" w:hAnsi="Times New Roman" w:cs="Times New Roman"/>
          <w:sz w:val="28"/>
          <w:szCs w:val="28"/>
        </w:rPr>
        <w:t>stau într-o serie de competiții, iar utilizatorul beneficiază de informații cu privire la acestea, precum data la care vor avea loc, durata acestora, dar și jocurile care vor face parte din competiție.</w:t>
      </w:r>
    </w:p>
    <w:p w:rsidR="00A91DA2" w:rsidRPr="00376655" w:rsidRDefault="00376655" w:rsidP="0045156E">
      <w:pPr>
        <w:rPr>
          <w:rFonts w:ascii="Times New Roman" w:hAnsi="Times New Roman" w:cs="Times New Roman"/>
          <w:sz w:val="28"/>
          <w:szCs w:val="28"/>
        </w:rPr>
      </w:pPr>
      <w:r w:rsidRPr="00376655">
        <w:rPr>
          <w:rFonts w:ascii="Times New Roman" w:hAnsi="Times New Roman" w:cs="Times New Roman"/>
          <w:sz w:val="28"/>
          <w:szCs w:val="28"/>
        </w:rPr>
        <w:tab/>
        <w:t xml:space="preserve">De asemenea, aplicația oferă utilizatorului posibilitatea de a adăuga el însuși un joc sau un eveniment. Acest lucru este posibil la deschiderea aplicației, întrucât, după ce sunt afișate jocurile și evenimentele disponibile, se află un formular în urma căruia utilizatorul poate introduce datele dorite. În </w:t>
      </w:r>
      <w:r>
        <w:rPr>
          <w:rFonts w:ascii="Times New Roman" w:hAnsi="Times New Roman" w:cs="Times New Roman"/>
          <w:sz w:val="28"/>
          <w:szCs w:val="28"/>
        </w:rPr>
        <w:t xml:space="preserve">urma </w:t>
      </w:r>
      <w:bookmarkStart w:id="0" w:name="_GoBack"/>
      <w:bookmarkEnd w:id="0"/>
      <w:r>
        <w:rPr>
          <w:rFonts w:ascii="Times New Roman" w:hAnsi="Times New Roman" w:cs="Times New Roman"/>
          <w:sz w:val="28"/>
          <w:szCs w:val="28"/>
        </w:rPr>
        <w:t xml:space="preserve">apăsării butonului </w:t>
      </w:r>
      <w:r w:rsidRPr="00376655">
        <w:rPr>
          <w:rFonts w:ascii="Times New Roman" w:hAnsi="Times New Roman" w:cs="Times New Roman"/>
          <w:sz w:val="28"/>
          <w:szCs w:val="28"/>
        </w:rPr>
        <w:t xml:space="preserve"> </w:t>
      </w:r>
      <w:r w:rsidRPr="00376655">
        <w:rPr>
          <w:rFonts w:ascii="Times New Roman" w:hAnsi="Times New Roman" w:cs="Times New Roman"/>
          <w:i/>
          <w:sz w:val="28"/>
          <w:szCs w:val="28"/>
        </w:rPr>
        <w:t xml:space="preserve">Adaugă Joc </w:t>
      </w:r>
      <w:r w:rsidRPr="00376655">
        <w:rPr>
          <w:rFonts w:ascii="Times New Roman" w:hAnsi="Times New Roman" w:cs="Times New Roman"/>
          <w:sz w:val="28"/>
          <w:szCs w:val="28"/>
        </w:rPr>
        <w:t xml:space="preserve">sau </w:t>
      </w:r>
      <w:r w:rsidRPr="00376655">
        <w:rPr>
          <w:rFonts w:ascii="Times New Roman" w:hAnsi="Times New Roman" w:cs="Times New Roman"/>
          <w:i/>
          <w:sz w:val="28"/>
          <w:szCs w:val="28"/>
        </w:rPr>
        <w:t>Adaugă Eveniment</w:t>
      </w:r>
      <w:r w:rsidRPr="00376655">
        <w:rPr>
          <w:rFonts w:ascii="Times New Roman" w:hAnsi="Times New Roman" w:cs="Times New Roman"/>
          <w:sz w:val="28"/>
          <w:szCs w:val="28"/>
        </w:rPr>
        <w:t>, informațiile furnizate de utilizator vor fi afișate în lista aflată deasupra formularului și, totodată, vor fi introduse în baza de date.</w:t>
      </w:r>
      <w:r w:rsidR="00A91DA2" w:rsidRPr="00376655">
        <w:rPr>
          <w:rFonts w:ascii="Times New Roman" w:hAnsi="Times New Roman" w:cs="Times New Roman"/>
          <w:sz w:val="28"/>
          <w:szCs w:val="28"/>
        </w:rPr>
        <w:t xml:space="preserve"> </w:t>
      </w:r>
    </w:p>
    <w:sectPr w:rsidR="00A91DA2" w:rsidRPr="00376655">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06B0" w:rsidRDefault="007006B0" w:rsidP="0091292F">
      <w:pPr>
        <w:spacing w:after="0" w:line="240" w:lineRule="auto"/>
      </w:pPr>
      <w:r>
        <w:separator/>
      </w:r>
    </w:p>
  </w:endnote>
  <w:endnote w:type="continuationSeparator" w:id="0">
    <w:p w:rsidR="007006B0" w:rsidRDefault="007006B0" w:rsidP="00912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06B0" w:rsidRDefault="007006B0" w:rsidP="0091292F">
      <w:pPr>
        <w:spacing w:after="0" w:line="240" w:lineRule="auto"/>
      </w:pPr>
      <w:r>
        <w:separator/>
      </w:r>
    </w:p>
  </w:footnote>
  <w:footnote w:type="continuationSeparator" w:id="0">
    <w:p w:rsidR="007006B0" w:rsidRDefault="007006B0" w:rsidP="009129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292F" w:rsidRDefault="0091292F">
    <w:pPr>
      <w:pStyle w:val="Antet"/>
    </w:pPr>
    <w:r>
      <w:t>Popescu Ana-Maria</w:t>
    </w:r>
  </w:p>
  <w:p w:rsidR="0091292F" w:rsidRDefault="0091292F">
    <w:pPr>
      <w:pStyle w:val="Antet"/>
    </w:pPr>
    <w:r>
      <w:t>Grupa 1074</w:t>
    </w:r>
  </w:p>
  <w:p w:rsidR="0091292F" w:rsidRDefault="0091292F">
    <w:pPr>
      <w:pStyle w:val="Ante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92F"/>
    <w:rsid w:val="000717F7"/>
    <w:rsid w:val="000864A0"/>
    <w:rsid w:val="00147174"/>
    <w:rsid w:val="001F4E84"/>
    <w:rsid w:val="002A35C1"/>
    <w:rsid w:val="003206AC"/>
    <w:rsid w:val="00345670"/>
    <w:rsid w:val="00366255"/>
    <w:rsid w:val="00376655"/>
    <w:rsid w:val="00377ACE"/>
    <w:rsid w:val="003B6108"/>
    <w:rsid w:val="004353B6"/>
    <w:rsid w:val="00436302"/>
    <w:rsid w:val="0045156E"/>
    <w:rsid w:val="0045599C"/>
    <w:rsid w:val="005A1F3E"/>
    <w:rsid w:val="00683405"/>
    <w:rsid w:val="007006B0"/>
    <w:rsid w:val="0084505A"/>
    <w:rsid w:val="0091292F"/>
    <w:rsid w:val="009A041C"/>
    <w:rsid w:val="00A847B2"/>
    <w:rsid w:val="00A91DA2"/>
    <w:rsid w:val="00B77FCF"/>
    <w:rsid w:val="00CB796F"/>
    <w:rsid w:val="00D129F6"/>
    <w:rsid w:val="00D974E4"/>
    <w:rsid w:val="00E97108"/>
    <w:rsid w:val="00EA5E71"/>
    <w:rsid w:val="00ED5914"/>
    <w:rsid w:val="00F82783"/>
    <w:rsid w:val="00FC051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385BC6-9DED-4103-BD95-7A3C724FF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91292F"/>
    <w:pPr>
      <w:tabs>
        <w:tab w:val="center" w:pos="4536"/>
        <w:tab w:val="right" w:pos="9072"/>
      </w:tabs>
      <w:spacing w:after="0" w:line="240" w:lineRule="auto"/>
    </w:pPr>
  </w:style>
  <w:style w:type="character" w:customStyle="1" w:styleId="AntetCaracter">
    <w:name w:val="Antet Caracter"/>
    <w:basedOn w:val="Fontdeparagrafimplicit"/>
    <w:link w:val="Antet"/>
    <w:uiPriority w:val="99"/>
    <w:rsid w:val="0091292F"/>
  </w:style>
  <w:style w:type="paragraph" w:styleId="Subsol">
    <w:name w:val="footer"/>
    <w:basedOn w:val="Normal"/>
    <w:link w:val="SubsolCaracter"/>
    <w:uiPriority w:val="99"/>
    <w:unhideWhenUsed/>
    <w:rsid w:val="0091292F"/>
    <w:pPr>
      <w:tabs>
        <w:tab w:val="center" w:pos="4536"/>
        <w:tab w:val="right" w:pos="9072"/>
      </w:tabs>
      <w:spacing w:after="0" w:line="240" w:lineRule="auto"/>
    </w:pPr>
  </w:style>
  <w:style w:type="character" w:customStyle="1" w:styleId="SubsolCaracter">
    <w:name w:val="Subsol Caracter"/>
    <w:basedOn w:val="Fontdeparagrafimplicit"/>
    <w:link w:val="Subsol"/>
    <w:uiPriority w:val="99"/>
    <w:rsid w:val="0091292F"/>
  </w:style>
  <w:style w:type="character" w:styleId="Hyperlink">
    <w:name w:val="Hyperlink"/>
    <w:basedOn w:val="Fontdeparagrafimplicit"/>
    <w:uiPriority w:val="99"/>
    <w:unhideWhenUsed/>
    <w:rsid w:val="00D129F6"/>
    <w:rPr>
      <w:color w:val="0563C1" w:themeColor="hyperlink"/>
      <w:u w:val="single"/>
    </w:rPr>
  </w:style>
  <w:style w:type="character" w:styleId="HyperlinkParcurs">
    <w:name w:val="FollowedHyperlink"/>
    <w:basedOn w:val="Fontdeparagrafimplicit"/>
    <w:uiPriority w:val="99"/>
    <w:semiHidden/>
    <w:unhideWhenUsed/>
    <w:rsid w:val="00D129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gdb.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1</Pages>
  <Words>243</Words>
  <Characters>1414</Characters>
  <Application>Microsoft Office Word</Application>
  <DocSecurity>0</DocSecurity>
  <Lines>11</Lines>
  <Paragraphs>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Popescu</dc:creator>
  <cp:keywords/>
  <dc:description/>
  <cp:lastModifiedBy>Ana Maria Popescu</cp:lastModifiedBy>
  <cp:revision>9</cp:revision>
  <dcterms:created xsi:type="dcterms:W3CDTF">2017-10-30T16:39:00Z</dcterms:created>
  <dcterms:modified xsi:type="dcterms:W3CDTF">2018-01-14T17:47:00Z</dcterms:modified>
</cp:coreProperties>
</file>