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jc w:val="center"/>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DISEÑO DE PROYECTOS SOCIALES</w:t>
      </w:r>
    </w:p>
    <w:p>
      <w:pPr>
        <w:pStyle w:val="LONormal"/>
        <w:jc w:val="center"/>
        <w:rPr/>
      </w:pPr>
      <w:r>
        <w:rPr>
          <w:rFonts w:eastAsia="Times New Roman" w:cs="Times New Roman" w:ascii="Times New Roman" w:hAnsi="Times New Roman"/>
          <w:color w:val="333333"/>
          <w:sz w:val="24"/>
          <w:szCs w:val="24"/>
        </w:rPr>
        <w:t>CÓDIGO</w:t>
      </w:r>
      <w:r>
        <w:rPr>
          <w:rFonts w:eastAsia="Times New Roman" w:cs="Times New Roman" w:ascii="Times New Roman" w:hAnsi="Times New Roman"/>
          <w:color w:val="333333"/>
          <w:sz w:val="24"/>
          <w:szCs w:val="24"/>
        </w:rPr>
        <w:t>:  400002A_951</w:t>
      </w:r>
    </w:p>
    <w:p>
      <w:pPr>
        <w:pStyle w:val="LONormal"/>
        <w:jc w:val="center"/>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r>
    </w:p>
    <w:p>
      <w:pPr>
        <w:pStyle w:val="LONormal"/>
        <w:jc w:val="center"/>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r>
    </w:p>
    <w:p>
      <w:pPr>
        <w:pStyle w:val="LONormal"/>
        <w:jc w:val="center"/>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r>
    </w:p>
    <w:p>
      <w:pPr>
        <w:pStyle w:val="LONormal"/>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themeColor="accent6" w:themeShade="ff" w:themeTint="ff"/>
          <w:sz w:val="24"/>
          <w:szCs w:val="24"/>
        </w:rPr>
        <w:t>Tarea 2 - Análisis teórico y formulación de objetivos y metas</w:t>
      </w:r>
    </w:p>
    <w:p>
      <w:pPr>
        <w:pStyle w:val="LONormal"/>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themeColor="accent6" w:themeShade="ff" w:themeTint="ff"/>
          <w:sz w:val="24"/>
          <w:szCs w:val="24"/>
        </w:rPr>
        <w:t>TUTOR: BRAYAN ANDRES LOPEZ</w:t>
      </w:r>
    </w:p>
    <w:p>
      <w:pPr>
        <w:pStyle w:val="LONormal"/>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themeColor="accent6" w:themeShade="ff" w:themeTint="ff"/>
          <w:sz w:val="24"/>
          <w:szCs w:val="24"/>
        </w:rPr>
        <w:t>PRESENTADO POR:</w:t>
      </w:r>
    </w:p>
    <w:p>
      <w:pPr>
        <w:pStyle w:val="LONormal"/>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themeColor="accent6" w:themeShade="ff" w:themeTint="ff"/>
          <w:sz w:val="24"/>
          <w:szCs w:val="24"/>
        </w:rPr>
        <w:t xml:space="preserve"> </w:t>
      </w:r>
      <w:r>
        <w:rPr>
          <w:rFonts w:eastAsia="Times New Roman" w:cs="Times New Roman" w:ascii="Times New Roman" w:hAnsi="Times New Roman"/>
          <w:color w:val="000000" w:themeColor="accent6" w:themeShade="ff" w:themeTint="ff"/>
          <w:sz w:val="24"/>
          <w:szCs w:val="24"/>
        </w:rPr>
        <w:t>GABRIEL FAJARDO BASTIDAS</w:t>
      </w:r>
    </w:p>
    <w:p>
      <w:pPr>
        <w:pStyle w:val="LONormal"/>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themeColor="accent6" w:themeShade="ff" w:themeTint="ff"/>
          <w:sz w:val="24"/>
          <w:szCs w:val="24"/>
        </w:rPr>
        <w:t>DELSON ALEJANDO PULIDO</w:t>
      </w:r>
    </w:p>
    <w:p>
      <w:pPr>
        <w:pStyle w:val="LONormal"/>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themeColor="accent6" w:themeShade="ff" w:themeTint="ff"/>
          <w:sz w:val="24"/>
          <w:szCs w:val="24"/>
        </w:rPr>
        <w:t xml:space="preserve">ANA MARIA TIBADUIZA  </w:t>
      </w:r>
    </w:p>
    <w:p>
      <w:pPr>
        <w:pStyle w:val="LONormal"/>
        <w:jc w:val="center"/>
        <w:rPr/>
      </w:pPr>
      <w:hyperlink r:id="rId2">
        <w:r>
          <w:rPr>
            <w:rStyle w:val="EnlacedeInternet"/>
            <w:rFonts w:eastAsia="Times New Roman" w:cs="Times New Roman" w:ascii="Times New Roman" w:hAnsi="Times New Roman"/>
            <w:b w:val="false"/>
            <w:i w:val="false"/>
            <w:caps w:val="false"/>
            <w:smallCaps w:val="false"/>
            <w:color w:val="000000"/>
            <w:spacing w:val="0"/>
            <w:sz w:val="24"/>
            <w:szCs w:val="24"/>
            <w:u w:val="none"/>
          </w:rPr>
          <w:t>ROBERT WILMER BENAVIDES</w:t>
        </w:r>
      </w:hyperlink>
      <w:r>
        <w:rPr>
          <w:rFonts w:eastAsia="Times New Roman" w:cs="Times New Roman" w:ascii="Times New Roman" w:hAnsi="Times New Roman"/>
          <w:color w:val="000000"/>
          <w:sz w:val="24"/>
          <w:szCs w:val="24"/>
          <w:u w:val="none"/>
        </w:rPr>
        <w:t xml:space="preserve"> </w:t>
      </w:r>
    </w:p>
    <w:p>
      <w:pPr>
        <w:pStyle w:val="LONormal"/>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themeColor="accent6" w:themeShade="ff" w:themeTint="ff"/>
          <w:sz w:val="24"/>
          <w:szCs w:val="24"/>
        </w:rPr>
        <w:t>GRUPO: 400002_89</w:t>
      </w:r>
    </w:p>
    <w:p>
      <w:pPr>
        <w:pStyle w:val="LONormal"/>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themeColor="accent6" w:themeShade="ff" w:themeTint="ff"/>
          <w:sz w:val="24"/>
          <w:szCs w:val="24"/>
        </w:rPr>
        <w:t>Universidad Nacional Abierta y a Distancia</w:t>
      </w:r>
    </w:p>
    <w:p>
      <w:pPr>
        <w:pStyle w:val="LONormal"/>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themeColor="accent6" w:themeShade="ff" w:themeTint="ff"/>
          <w:sz w:val="24"/>
          <w:szCs w:val="24"/>
        </w:rPr>
        <w:t>15 de marzo de 2021</w:t>
      </w:r>
    </w:p>
    <w:p>
      <w:pPr>
        <w:pStyle w:val="LONormal"/>
        <w:jc w:val="center"/>
        <w:rPr>
          <w:rFonts w:ascii="Times New Roman" w:hAnsi="Times New Roman" w:eastAsia="Times New Roman" w:cs="Times New Roman"/>
          <w:color w:val="000000"/>
          <w:sz w:val="24"/>
          <w:szCs w:val="24"/>
        </w:rPr>
      </w:pPr>
      <w:r>
        <w:rPr/>
      </w:r>
    </w:p>
    <w:p>
      <w:pPr>
        <w:pStyle w:val="LONormal"/>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left"/>
        <w:rPr>
          <w:rStyle w:val="Fuentedeprrafopredeter"/>
          <w:rFonts w:ascii="Times New Roman" w:hAnsi="Times New Roman" w:eastAsia="Times New Roman" w:cs="Times New Roman"/>
          <w:b/>
          <w:b/>
          <w:bCs/>
          <w:color w:val="000000" w:themeColor="accent6" w:themeShade="ff" w:themeTint="ff"/>
          <w:sz w:val="24"/>
          <w:szCs w:val="24"/>
        </w:rPr>
      </w:pPr>
      <w:r>
        <w:rPr>
          <w:rStyle w:val="Fuentedeprrafopredeter"/>
          <w:rFonts w:eastAsia="Times New Roman" w:cs="Times New Roman" w:ascii="Times New Roman" w:hAnsi="Times New Roman"/>
          <w:b/>
          <w:bCs/>
          <w:color w:val="000000" w:themeColor="accent6" w:themeShade="ff" w:themeTint="ff"/>
          <w:sz w:val="24"/>
          <w:szCs w:val="24"/>
        </w:rPr>
        <w:t>Tabla 1: Referente conceptual</w:t>
      </w:r>
    </w:p>
    <w:tbl>
      <w:tblPr>
        <w:tblW w:w="9016" w:type="dxa"/>
        <w:jc w:val="left"/>
        <w:tblInd w:w="-7" w:type="dxa"/>
        <w:tblCellMar>
          <w:top w:w="0" w:type="dxa"/>
          <w:left w:w="108" w:type="dxa"/>
          <w:bottom w:w="0" w:type="dxa"/>
          <w:right w:w="108" w:type="dxa"/>
        </w:tblCellMar>
      </w:tblPr>
      <w:tblGrid>
        <w:gridCol w:w="1393"/>
        <w:gridCol w:w="1902"/>
        <w:gridCol w:w="5721"/>
      </w:tblGrid>
      <w:tr>
        <w:trPr/>
        <w:tc>
          <w:tcPr>
            <w:tcW w:w="9016" w:type="dxa"/>
            <w:gridSpan w:val="3"/>
            <w:tcBorders>
              <w:top w:val="single" w:sz="6" w:space="0" w:color="000000"/>
              <w:left w:val="single" w:sz="6" w:space="0" w:color="000000"/>
              <w:bottom w:val="single" w:sz="6" w:space="0" w:color="000000"/>
              <w:right w:val="single" w:sz="6" w:space="0" w:color="000000"/>
            </w:tcBorders>
            <w:shd w:fill="auto" w:val="clear"/>
          </w:tcPr>
          <w:p>
            <w:pPr>
              <w:pStyle w:val="LONormal"/>
              <w:spacing w:lineRule="auto" w:line="480" w:before="0" w:after="160"/>
              <w:rPr>
                <w:rStyle w:val="Fuentedeprrafopredeter"/>
                <w:rFonts w:ascii="Times New Roman" w:hAnsi="Times New Roman" w:eastAsia="Times New Roman" w:cs="Times New Roman"/>
                <w:sz w:val="24"/>
                <w:szCs w:val="24"/>
              </w:rPr>
            </w:pPr>
            <w:r>
              <w:rPr>
                <w:rStyle w:val="Fuentedeprrafopredeter"/>
                <w:rFonts w:eastAsia="Times New Roman" w:cs="Times New Roman" w:ascii="Times New Roman" w:hAnsi="Times New Roman"/>
                <w:b/>
                <w:bCs/>
                <w:sz w:val="24"/>
                <w:szCs w:val="24"/>
              </w:rPr>
              <w:t xml:space="preserve">Problemática: </w:t>
            </w:r>
            <w:r>
              <w:rPr>
                <w:rStyle w:val="Fuentedeprrafopredeter"/>
                <w:rFonts w:eastAsia="Times New Roman" w:cs="Times New Roman" w:ascii="Times New Roman" w:hAnsi="Times New Roman"/>
                <w:sz w:val="24"/>
                <w:szCs w:val="24"/>
              </w:rPr>
              <w:t>Incremento de accidentes a peatones con alto índice de letalidad en el sur de Bogotá Localidad Rafael Uribe</w:t>
            </w:r>
          </w:p>
        </w:tc>
      </w:tr>
      <w:tr>
        <w:trPr/>
        <w:tc>
          <w:tcPr>
            <w:tcW w:w="1393" w:type="dxa"/>
            <w:tcBorders>
              <w:top w:val="single" w:sz="6" w:space="0" w:color="000000"/>
              <w:left w:val="single" w:sz="6" w:space="0" w:color="000000"/>
              <w:bottom w:val="single" w:sz="6" w:space="0" w:color="000000"/>
              <w:right w:val="single" w:sz="6" w:space="0" w:color="000000"/>
            </w:tcBorders>
            <w:shd w:fill="auto" w:val="clear"/>
          </w:tcPr>
          <w:p>
            <w:pPr>
              <w:pStyle w:val="LO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480" w:before="0" w:after="160"/>
              <w:rPr>
                <w:rStyle w:val="Fuentedeprrafopredeter"/>
                <w:rFonts w:ascii="Times New Roman" w:hAnsi="Times New Roman" w:eastAsia="Times New Roman" w:cs="Times New Roman"/>
                <w:b/>
                <w:b/>
                <w:bCs/>
                <w:sz w:val="24"/>
                <w:szCs w:val="24"/>
              </w:rPr>
            </w:pPr>
            <w:r>
              <w:rPr>
                <w:rStyle w:val="Fuentedeprrafopredeter"/>
                <w:rFonts w:eastAsia="Times New Roman" w:cs="Times New Roman" w:ascii="Times New Roman" w:hAnsi="Times New Roman"/>
                <w:b/>
                <w:bCs/>
                <w:sz w:val="24"/>
                <w:szCs w:val="24"/>
              </w:rPr>
              <w:t>Concepto principal</w:t>
            </w:r>
          </w:p>
        </w:tc>
        <w:tc>
          <w:tcPr>
            <w:tcW w:w="1902" w:type="dxa"/>
            <w:tcBorders>
              <w:top w:val="single" w:sz="6" w:space="0" w:color="000000"/>
              <w:left w:val="single" w:sz="6" w:space="0" w:color="000000"/>
              <w:bottom w:val="single" w:sz="6" w:space="0" w:color="000000"/>
              <w:right w:val="single" w:sz="6" w:space="0" w:color="000000"/>
            </w:tcBorders>
            <w:shd w:fill="auto" w:val="clear"/>
          </w:tcPr>
          <w:p>
            <w:pPr>
              <w:pStyle w:val="LONormal"/>
              <w:spacing w:lineRule="auto" w:line="480"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Seguridad vial</w:t>
            </w:r>
          </w:p>
        </w:tc>
        <w:tc>
          <w:tcPr>
            <w:tcW w:w="5721" w:type="dxa"/>
            <w:tcBorders>
              <w:top w:val="single" w:sz="6" w:space="0" w:color="000000"/>
              <w:left w:val="single" w:sz="6" w:space="0" w:color="000000"/>
              <w:bottom w:val="single" w:sz="6" w:space="0" w:color="000000"/>
              <w:right w:val="single" w:sz="6" w:space="0" w:color="000000"/>
            </w:tcBorders>
            <w:shd w:fill="auto" w:val="clear"/>
          </w:tcPr>
          <w:p>
            <w:pPr>
              <w:pStyle w:val="LONormal"/>
              <w:spacing w:lineRule="auto" w:line="480"/>
              <w:rPr/>
            </w:pPr>
            <w:r>
              <w:rPr>
                <w:rFonts w:eastAsia="Times New Roman" w:cs="Times New Roman" w:ascii="Times New Roman" w:hAnsi="Times New Roman"/>
                <w:sz w:val="24"/>
                <w:szCs w:val="24"/>
              </w:rPr>
              <w:t xml:space="preserve">Definición: La seguridad vial implica uno de los grandes retos de las sociedades </w:t>
            </w:r>
            <w:r>
              <w:rPr>
                <w:rFonts w:eastAsia="Times New Roman" w:cs="Times New Roman" w:ascii="Times New Roman" w:hAnsi="Times New Roman"/>
                <w:sz w:val="24"/>
                <w:szCs w:val="24"/>
              </w:rPr>
              <w:t>pos modernas</w:t>
            </w:r>
            <w:r>
              <w:rPr>
                <w:rFonts w:eastAsia="Times New Roman" w:cs="Times New Roman" w:ascii="Times New Roman" w:hAnsi="Times New Roman"/>
                <w:sz w:val="24"/>
                <w:szCs w:val="24"/>
              </w:rPr>
              <w:t>, que están marcadas por los desarrollos de las metrópolis, las ciudades y aún de los sectores rurales, y donde la incursión de los vehículos tiene primacía, incluso sobre las personas. La seguridad peatonal se concibe desde una mirada integral que involucra la educación vial, entendida esta como la adquisición de hábitos que le permiten al ciudadano acomodar su comportamiento a normas y principios del tránsito y la seguridad peatonal, como uno de sus objetivos. Se hace énfasis en que la seguridad vial debe ser entendida como un sistema social, donde todos los ciudadanos se ven involucrados.</w:t>
            </w:r>
          </w:p>
          <w:p>
            <w:pPr>
              <w:pStyle w:val="LO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Autor: María Eugenia Pico Merchán, Rosa Elena González Pérez y Olga Patricia Noreña Aristizábal</w:t>
            </w:r>
          </w:p>
          <w:p>
            <w:pPr>
              <w:pStyle w:val="LONormal"/>
              <w:spacing w:lineRule="auto" w:line="480" w:before="0" w:after="160"/>
              <w:rPr/>
            </w:pPr>
            <w:r>
              <w:rPr>
                <w:rStyle w:val="Fuentedeprrafopredeter"/>
                <w:rFonts w:eastAsia="Times New Roman" w:cs="Times New Roman" w:ascii="Times New Roman" w:hAnsi="Times New Roman"/>
                <w:sz w:val="24"/>
                <w:szCs w:val="24"/>
              </w:rPr>
              <w:t xml:space="preserve">Fuente: </w:t>
            </w:r>
            <w:hyperlink r:id="rId3">
              <w:r>
                <w:rPr>
                  <w:rStyle w:val="EnlacedeInternet"/>
                  <w:rFonts w:eastAsia="Times New Roman" w:cs="Times New Roman" w:ascii="Times New Roman" w:hAnsi="Times New Roman"/>
                  <w:sz w:val="24"/>
                  <w:szCs w:val="24"/>
                </w:rPr>
                <w:t>http://www.scielo.org.co/pdf/hpsal/v16n2/v16n2a14.pdf</w:t>
              </w:r>
            </w:hyperlink>
          </w:p>
        </w:tc>
      </w:tr>
      <w:tr>
        <w:trPr/>
        <w:tc>
          <w:tcPr>
            <w:tcW w:w="1393" w:type="dxa"/>
            <w:tcBorders>
              <w:top w:val="single" w:sz="6" w:space="0" w:color="000000"/>
              <w:left w:val="single" w:sz="6" w:space="0" w:color="000000"/>
              <w:bottom w:val="single" w:sz="6" w:space="0" w:color="000000"/>
              <w:right w:val="single" w:sz="6" w:space="0" w:color="000000"/>
            </w:tcBorders>
            <w:shd w:fill="auto" w:val="clear"/>
          </w:tcPr>
          <w:p>
            <w:pPr>
              <w:pStyle w:val="LO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480" w:before="0" w:after="160"/>
              <w:rPr>
                <w:rStyle w:val="Fuentedeprrafopredeter"/>
                <w:rFonts w:ascii="Times New Roman" w:hAnsi="Times New Roman" w:eastAsia="Times New Roman" w:cs="Times New Roman"/>
                <w:b/>
                <w:b/>
                <w:bCs/>
                <w:sz w:val="24"/>
                <w:szCs w:val="24"/>
              </w:rPr>
            </w:pPr>
            <w:r>
              <w:rPr>
                <w:rStyle w:val="Fuentedeprrafopredeter"/>
                <w:rFonts w:eastAsia="Times New Roman" w:cs="Times New Roman" w:ascii="Times New Roman" w:hAnsi="Times New Roman"/>
                <w:b/>
                <w:bCs/>
                <w:sz w:val="24"/>
                <w:szCs w:val="24"/>
              </w:rPr>
              <w:t>Conceptos Vinculados</w:t>
            </w:r>
          </w:p>
        </w:tc>
        <w:tc>
          <w:tcPr>
            <w:tcW w:w="1902" w:type="dxa"/>
            <w:tcBorders>
              <w:top w:val="single" w:sz="6" w:space="0" w:color="000000"/>
              <w:left w:val="single" w:sz="6" w:space="0" w:color="000000"/>
              <w:bottom w:val="single" w:sz="6" w:space="0" w:color="000000"/>
              <w:right w:val="single" w:sz="6" w:space="0" w:color="000000"/>
            </w:tcBorders>
            <w:shd w:fill="auto" w:val="clear"/>
          </w:tcPr>
          <w:p>
            <w:pPr>
              <w:pStyle w:val="LO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Exceso de velocidad</w:t>
            </w:r>
          </w:p>
          <w:p>
            <w:pPr>
              <w:pStyle w:val="LO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Señalización </w:t>
            </w:r>
          </w:p>
          <w:p>
            <w:pPr>
              <w:pStyle w:val="LO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Imprudencia en la vía</w:t>
            </w:r>
          </w:p>
          <w:p>
            <w:pPr>
              <w:pStyle w:val="LO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Educación vial</w:t>
            </w:r>
          </w:p>
          <w:p>
            <w:pPr>
              <w:pStyle w:val="LONormal"/>
              <w:spacing w:lineRule="auto" w:line="480"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Normas de transito</w:t>
            </w:r>
          </w:p>
        </w:tc>
        <w:tc>
          <w:tcPr>
            <w:tcW w:w="5721" w:type="dxa"/>
            <w:tcBorders>
              <w:top w:val="single" w:sz="6" w:space="0" w:color="000000"/>
              <w:left w:val="single" w:sz="6" w:space="0" w:color="000000"/>
              <w:bottom w:val="single" w:sz="6" w:space="0" w:color="000000"/>
              <w:right w:val="single" w:sz="6" w:space="0" w:color="000000"/>
            </w:tcBorders>
            <w:shd w:fill="auto" w:val="clear"/>
          </w:tcPr>
          <w:p>
            <w:pPr>
              <w:pStyle w:val="LONormal"/>
              <w:spacing w:lineRule="auto" w:line="480"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1393" w:type="dxa"/>
            <w:vMerge w:val="restart"/>
            <w:tcBorders>
              <w:top w:val="single" w:sz="6" w:space="0" w:color="000000"/>
              <w:left w:val="single" w:sz="6" w:space="0" w:color="000000"/>
              <w:bottom w:val="single" w:sz="2" w:space="0" w:color="000000"/>
              <w:right w:val="single" w:sz="6" w:space="0" w:color="000000"/>
            </w:tcBorders>
            <w:shd w:fill="auto" w:val="clear"/>
          </w:tcPr>
          <w:p>
            <w:pPr>
              <w:pStyle w:val="LO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480"/>
              <w:rPr>
                <w:rStyle w:val="Fuentedeprrafopredeter"/>
                <w:rFonts w:ascii="Times New Roman" w:hAnsi="Times New Roman" w:eastAsia="Times New Roman" w:cs="Times New Roman"/>
                <w:b/>
                <w:b/>
                <w:bCs/>
                <w:sz w:val="24"/>
                <w:szCs w:val="24"/>
              </w:rPr>
            </w:pPr>
            <w:r>
              <w:rPr>
                <w:rStyle w:val="Fuentedeprrafopredeter"/>
                <w:rFonts w:eastAsia="Times New Roman" w:cs="Times New Roman" w:ascii="Times New Roman" w:hAnsi="Times New Roman"/>
                <w:b/>
                <w:bCs/>
                <w:sz w:val="24"/>
                <w:szCs w:val="24"/>
              </w:rPr>
              <w:t>Conceptos</w:t>
            </w:r>
          </w:p>
          <w:p>
            <w:pPr>
              <w:pStyle w:val="LONormal"/>
              <w:spacing w:lineRule="auto" w:line="480" w:before="0" w:after="160"/>
              <w:rPr>
                <w:rStyle w:val="Fuentedeprrafopredeter"/>
                <w:rFonts w:ascii="Times New Roman" w:hAnsi="Times New Roman" w:eastAsia="Times New Roman" w:cs="Times New Roman"/>
                <w:b/>
                <w:b/>
                <w:bCs/>
                <w:sz w:val="24"/>
                <w:szCs w:val="24"/>
              </w:rPr>
            </w:pPr>
            <w:r>
              <w:rPr>
                <w:rStyle w:val="Fuentedeprrafopredeter"/>
                <w:rFonts w:eastAsia="Times New Roman" w:cs="Times New Roman" w:ascii="Times New Roman" w:hAnsi="Times New Roman"/>
                <w:b/>
                <w:bCs/>
                <w:sz w:val="24"/>
                <w:szCs w:val="24"/>
              </w:rPr>
              <w:t>priorizados</w:t>
            </w:r>
          </w:p>
        </w:tc>
        <w:tc>
          <w:tcPr>
            <w:tcW w:w="1902" w:type="dxa"/>
            <w:tcBorders>
              <w:top w:val="single" w:sz="6" w:space="0" w:color="000000"/>
              <w:left w:val="single" w:sz="6" w:space="0" w:color="000000"/>
              <w:bottom w:val="single" w:sz="6" w:space="0" w:color="000000"/>
              <w:right w:val="single" w:sz="6" w:space="0" w:color="000000"/>
            </w:tcBorders>
            <w:shd w:fill="auto" w:val="clear"/>
          </w:tcPr>
          <w:p>
            <w:pPr>
              <w:pStyle w:val="LO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Educación vial </w:t>
            </w:r>
          </w:p>
          <w:p>
            <w:pPr>
              <w:pStyle w:val="LONormal"/>
              <w:spacing w:lineRule="auto" w:line="480"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5721" w:type="dxa"/>
            <w:tcBorders>
              <w:top w:val="single" w:sz="6" w:space="0" w:color="000000"/>
              <w:left w:val="single" w:sz="6" w:space="0" w:color="000000"/>
              <w:bottom w:val="single" w:sz="6" w:space="0" w:color="000000"/>
              <w:right w:val="single" w:sz="6" w:space="0" w:color="000000"/>
            </w:tcBorders>
            <w:shd w:fill="auto" w:val="clear"/>
          </w:tcPr>
          <w:p>
            <w:pPr>
              <w:pStyle w:val="LONormal"/>
              <w:spacing w:lineRule="auto" w:line="480"/>
              <w:rPr>
                <w:rStyle w:val="Fuentedeprrafopredeter"/>
                <w:rFonts w:ascii="Times New Roman" w:hAnsi="Times New Roman" w:eastAsia="Times New Roman" w:cs="Times New Roman"/>
                <w:sz w:val="24"/>
                <w:szCs w:val="24"/>
              </w:rPr>
            </w:pPr>
            <w:r>
              <w:rPr>
                <w:rStyle w:val="Fuentedeprrafopredeter"/>
                <w:rFonts w:eastAsia="Times New Roman" w:cs="Times New Roman" w:ascii="Times New Roman" w:hAnsi="Times New Roman"/>
                <w:sz w:val="24"/>
                <w:szCs w:val="24"/>
              </w:rPr>
              <w:t>Definición: Se entiende por educación vial a aquel tipo de educación que se basa en la enseñanza de hábitos y prácticas que tengan como bien final la protección y cuidado de los individuos que transitan por la vía pública.</w:t>
            </w:r>
            <w:r>
              <w:rPr>
                <w:rStyle w:val="Fuentedeprrafopredeter"/>
                <w:rFonts w:eastAsia="Times New Roman" w:cs="Times New Roman" w:ascii="Times New Roman" w:hAnsi="Times New Roman"/>
                <w:sz w:val="24"/>
                <w:szCs w:val="24"/>
                <w:lang w:val="es-419"/>
              </w:rPr>
              <w:t xml:space="preserve"> </w:t>
            </w:r>
            <w:r>
              <w:rPr>
                <w:rStyle w:val="Fuentedeprrafopredeter"/>
                <w:rFonts w:eastAsia="Times New Roman" w:cs="Times New Roman" w:ascii="Times New Roman" w:hAnsi="Times New Roman"/>
                <w:sz w:val="24"/>
                <w:szCs w:val="24"/>
              </w:rPr>
              <w:t>A instancias de la educación vial se enseñan las normas que regulan el correcto tránsito por las vías de una ciudad, caminos y las rutas, y el comportamiento responsable que deben desarrollar cada uno de sus actores principales, automovilistas, peatones, ciclistas, entre otros. El objetivo primordial es ordenar el tránsito y evitar la sucesión de accidentes que se cobren víctimas fatales. La misma abarca varios aspectos como ser la conducción de automóviles, el conocimiento de las señales viales, los elementos y dispositivos usados para proteger la vida, conocimiento de las infracciones que puede cometer y las sanciones previstas para las mismas, y lo que está prohibido hacer en la circulación por la vía pública, entre otras cuestiones.</w:t>
            </w:r>
          </w:p>
          <w:p>
            <w:pPr>
              <w:pStyle w:val="LO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Autor: Cecilia Bembibre</w:t>
            </w:r>
          </w:p>
          <w:p>
            <w:pPr>
              <w:pStyle w:val="LONormal"/>
              <w:spacing w:lineRule="auto" w:line="480" w:before="0" w:after="160"/>
              <w:rPr/>
            </w:pPr>
            <w:r>
              <w:rPr>
                <w:rStyle w:val="Fuentedeprrafopredeter"/>
                <w:rFonts w:eastAsia="Times New Roman" w:cs="Times New Roman" w:ascii="Times New Roman" w:hAnsi="Times New Roman"/>
                <w:sz w:val="24"/>
                <w:szCs w:val="24"/>
              </w:rPr>
              <w:t xml:space="preserve">Fuente: </w:t>
            </w:r>
            <w:hyperlink r:id="rId4">
              <w:r>
                <w:rPr>
                  <w:rStyle w:val="EnlacedeInternet"/>
                  <w:rFonts w:eastAsia="Times New Roman" w:cs="Times New Roman" w:ascii="Times New Roman" w:hAnsi="Times New Roman"/>
                  <w:sz w:val="24"/>
                  <w:szCs w:val="24"/>
                </w:rPr>
                <w:t>https://www.definicionabc.com/general/educacion-vial.php</w:t>
              </w:r>
            </w:hyperlink>
            <w:r>
              <w:rPr>
                <w:rStyle w:val="Fuentedeprrafopredeter"/>
                <w:rFonts w:eastAsia="Times New Roman" w:cs="Times New Roman" w:ascii="Times New Roman" w:hAnsi="Times New Roman"/>
                <w:sz w:val="24"/>
                <w:szCs w:val="24"/>
              </w:rPr>
              <w:t xml:space="preserve"> </w:t>
            </w:r>
          </w:p>
        </w:tc>
      </w:tr>
      <w:tr>
        <w:trPr/>
        <w:tc>
          <w:tcPr>
            <w:tcW w:w="1393" w:type="dxa"/>
            <w:vMerge w:val="continue"/>
            <w:tcBorders/>
            <w:shd w:fill="auto" w:val="clear"/>
          </w:tcPr>
          <w:p>
            <w:pPr>
              <w:pStyle w:val="Normal"/>
              <w:keepNext w:val="false"/>
              <w:keepLines w:val="false"/>
              <w:pageBreakBefore w:val="false"/>
              <w:widowControl/>
              <w:shd w:val="clear" w:fill="auto"/>
              <w:suppressAutoHyphens w:val="false"/>
              <w:overflowPunct w:val="false"/>
              <w:bidi w:val="0"/>
              <w:snapToGrid w:val="true"/>
              <w:spacing w:lineRule="auto" w:line="252" w:before="0" w:after="160"/>
              <w:jc w:val="left"/>
              <w:textAlignment w:val="baseline"/>
              <w:rPr/>
            </w:pPr>
            <w:r>
              <w:rPr/>
            </w:r>
          </w:p>
        </w:tc>
        <w:tc>
          <w:tcPr>
            <w:tcW w:w="1902" w:type="dxa"/>
            <w:tcBorders>
              <w:top w:val="single" w:sz="6" w:space="0" w:color="000000"/>
              <w:left w:val="single" w:sz="6" w:space="0" w:color="000000"/>
              <w:bottom w:val="single" w:sz="6" w:space="0" w:color="000000"/>
              <w:right w:val="single" w:sz="6" w:space="0" w:color="000000"/>
            </w:tcBorders>
            <w:shd w:fill="auto" w:val="clear"/>
          </w:tcPr>
          <w:p>
            <w:pPr>
              <w:pStyle w:val="LONormal"/>
              <w:spacing w:lineRule="auto" w:line="480"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Infraestructura vial </w:t>
            </w:r>
          </w:p>
        </w:tc>
        <w:tc>
          <w:tcPr>
            <w:tcW w:w="5721" w:type="dxa"/>
            <w:tcBorders>
              <w:top w:val="single" w:sz="6" w:space="0" w:color="000000"/>
              <w:left w:val="single" w:sz="6" w:space="0" w:color="000000"/>
              <w:bottom w:val="single" w:sz="6" w:space="0" w:color="000000"/>
              <w:right w:val="single" w:sz="6" w:space="0" w:color="000000"/>
            </w:tcBorders>
            <w:shd w:fill="auto" w:val="clear"/>
          </w:tcPr>
          <w:p>
            <w:pPr>
              <w:pStyle w:val="LO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Definición:  La infraestructura vial es el conjunto de componentes físicos que interrelacionados entre sí de manera coherente y bajo cumplimiento de ciertas especificaciones técnicas de diseño y construcción, ofrecen condiciones cómodas y seguras para la circulación de los usuarios que hacen uso de ella. Las cuales son: Estructura de Pavimento (Calzada), separador central, isletas, glorietas, obras de arte o drenaje (Bordillos, Cunetas, Box-coulvert, etc.), muros de contención, puentes vehiculares y peatonales, rampas peatonales, ciclo-rutas (vías destinas de manera permanente a circulación de personas en bicicleta) y elementos de seguridad vial de apoyo (Señalización, alumbrado, barandas, acupuntura vial, dispositivos electrónicos, etc.)</w:t>
            </w:r>
          </w:p>
          <w:p>
            <w:pPr>
              <w:pStyle w:val="LO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Autor: Javier Montañez</w:t>
            </w:r>
          </w:p>
          <w:p>
            <w:pPr>
              <w:pStyle w:val="LONormal"/>
              <w:spacing w:lineRule="auto" w:line="480" w:before="0" w:after="160"/>
              <w:rPr/>
            </w:pPr>
            <w:r>
              <w:rPr>
                <w:rStyle w:val="Fuentedeprrafopredeter"/>
                <w:rFonts w:eastAsia="Times New Roman" w:cs="Times New Roman" w:ascii="Times New Roman" w:hAnsi="Times New Roman"/>
                <w:sz w:val="24"/>
                <w:szCs w:val="24"/>
              </w:rPr>
              <w:t xml:space="preserve">Fuente: </w:t>
            </w:r>
            <w:hyperlink r:id="rId5">
              <w:r>
                <w:rPr>
                  <w:rStyle w:val="EnlacedeInternet"/>
                  <w:rFonts w:eastAsia="Times New Roman" w:cs="Times New Roman" w:ascii="Times New Roman" w:hAnsi="Times New Roman"/>
                  <w:sz w:val="24"/>
                  <w:szCs w:val="24"/>
                </w:rPr>
                <w:t>https://www.slideshare.net/JavierMontaez6/infraestructura-vial-62481695</w:t>
              </w:r>
            </w:hyperlink>
            <w:r>
              <w:rPr>
                <w:rStyle w:val="Fuentedeprrafopredeter"/>
                <w:rFonts w:eastAsia="Times New Roman" w:cs="Times New Roman" w:ascii="Times New Roman" w:hAnsi="Times New Roman"/>
                <w:sz w:val="24"/>
                <w:szCs w:val="24"/>
              </w:rPr>
              <w:t xml:space="preserve"> </w:t>
            </w:r>
          </w:p>
        </w:tc>
      </w:tr>
    </w:tbl>
    <w:p>
      <w:pPr>
        <w:pStyle w:val="LONormal"/>
        <w:spacing w:lineRule="auto" w:line="48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spacing w:lineRule="auto" w:line="48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spacing w:lineRule="auto" w:line="48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spacing w:lineRule="auto" w:line="48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spacing w:lineRule="auto" w:line="480"/>
        <w:rPr>
          <w:rFonts w:ascii="Times New Roman" w:hAnsi="Times New Roman" w:eastAsia="Times New Roman" w:cs="Times New Roman"/>
          <w:color w:val="000000"/>
          <w:sz w:val="24"/>
          <w:szCs w:val="24"/>
        </w:rPr>
      </w:pPr>
      <w:r>
        <w:rPr>
          <w:rFonts w:eastAsia="Times New Roman" w:cs="Times New Roman" w:ascii="Times New Roman" w:hAnsi="Times New Roman"/>
          <w:b/>
          <w:bCs/>
          <w:color w:val="000000" w:themeColor="accent6" w:themeShade="ff" w:themeTint="ff"/>
          <w:sz w:val="24"/>
          <w:szCs w:val="24"/>
        </w:rPr>
        <w:t>Tabla 2: Articulación referente-objetivos</w:t>
      </w:r>
    </w:p>
    <w:tbl>
      <w:tblPr>
        <w:tblW w:w="9015" w:type="dxa"/>
        <w:jc w:val="left"/>
        <w:tblInd w:w="-7" w:type="dxa"/>
        <w:tblCellMar>
          <w:top w:w="0" w:type="dxa"/>
          <w:left w:w="108" w:type="dxa"/>
          <w:bottom w:w="0" w:type="dxa"/>
          <w:right w:w="108" w:type="dxa"/>
        </w:tblCellMar>
      </w:tblPr>
      <w:tblGrid>
        <w:gridCol w:w="2678"/>
        <w:gridCol w:w="6336"/>
      </w:tblGrid>
      <w:tr>
        <w:trPr/>
        <w:tc>
          <w:tcPr>
            <w:tcW w:w="9014" w:type="dxa"/>
            <w:gridSpan w:val="2"/>
            <w:tcBorders>
              <w:top w:val="single" w:sz="6" w:space="0" w:color="000000"/>
              <w:left w:val="single" w:sz="6" w:space="0" w:color="000000"/>
              <w:bottom w:val="single" w:sz="6" w:space="0" w:color="000000"/>
              <w:right w:val="single" w:sz="6" w:space="0" w:color="000000"/>
            </w:tcBorders>
            <w:shd w:fill="auto" w:val="clear"/>
          </w:tcPr>
          <w:p>
            <w:pPr>
              <w:pStyle w:val="LONormal"/>
              <w:spacing w:lineRule="auto" w:line="480" w:before="0" w:after="160"/>
              <w:rPr>
                <w:rStyle w:val="Fuentedeprrafopredeter"/>
                <w:rFonts w:ascii="Times New Roman" w:hAnsi="Times New Roman" w:eastAsia="Times New Roman" w:cs="Times New Roman"/>
                <w:sz w:val="24"/>
                <w:szCs w:val="24"/>
              </w:rPr>
            </w:pPr>
            <w:r>
              <w:rPr>
                <w:rStyle w:val="Fuentedeprrafopredeter"/>
                <w:rFonts w:eastAsia="Times New Roman" w:cs="Times New Roman" w:ascii="Times New Roman" w:hAnsi="Times New Roman"/>
                <w:b/>
                <w:bCs/>
                <w:sz w:val="24"/>
                <w:szCs w:val="24"/>
              </w:rPr>
              <w:t xml:space="preserve">Problemática: </w:t>
            </w:r>
            <w:r>
              <w:rPr>
                <w:rStyle w:val="Fuentedeprrafopredeter"/>
                <w:rFonts w:eastAsia="Times New Roman" w:cs="Times New Roman" w:ascii="Times New Roman" w:hAnsi="Times New Roman"/>
                <w:sz w:val="24"/>
                <w:szCs w:val="24"/>
              </w:rPr>
              <w:t>Incremento de accidentes a peatones con alto índice de letalidad en el sur de Bogotá Localidad Rafael Uribe</w:t>
            </w:r>
          </w:p>
        </w:tc>
      </w:tr>
      <w:tr>
        <w:trPr/>
        <w:tc>
          <w:tcPr>
            <w:tcW w:w="2678" w:type="dxa"/>
            <w:tcBorders>
              <w:top w:val="single" w:sz="6" w:space="0" w:color="000000"/>
              <w:left w:val="single" w:sz="6" w:space="0" w:color="000000"/>
              <w:bottom w:val="single" w:sz="6" w:space="0" w:color="000000"/>
              <w:right w:val="single" w:sz="6" w:space="0" w:color="000000"/>
            </w:tcBorders>
            <w:shd w:fill="auto" w:val="clear"/>
          </w:tcPr>
          <w:p>
            <w:pPr>
              <w:pStyle w:val="LONormal"/>
              <w:spacing w:lineRule="auto" w:line="480" w:before="0" w:after="160"/>
              <w:rPr>
                <w:rStyle w:val="Fuentedeprrafopredeter"/>
                <w:rFonts w:ascii="Times New Roman" w:hAnsi="Times New Roman" w:eastAsia="Times New Roman" w:cs="Times New Roman"/>
                <w:b/>
                <w:b/>
                <w:bCs/>
                <w:sz w:val="24"/>
                <w:szCs w:val="24"/>
              </w:rPr>
            </w:pPr>
            <w:r>
              <w:rPr>
                <w:rStyle w:val="Fuentedeprrafopredeter"/>
                <w:rFonts w:eastAsia="Times New Roman" w:cs="Times New Roman" w:ascii="Times New Roman" w:hAnsi="Times New Roman"/>
                <w:b/>
                <w:bCs/>
                <w:sz w:val="24"/>
                <w:szCs w:val="24"/>
              </w:rPr>
              <w:t>Conceptos seleccionados</w:t>
            </w:r>
          </w:p>
        </w:tc>
        <w:tc>
          <w:tcPr>
            <w:tcW w:w="6336" w:type="dxa"/>
            <w:tcBorders>
              <w:top w:val="single" w:sz="6" w:space="0" w:color="000000"/>
              <w:left w:val="single" w:sz="6" w:space="0" w:color="000000"/>
              <w:bottom w:val="single" w:sz="6" w:space="0" w:color="000000"/>
              <w:right w:val="single" w:sz="6" w:space="0" w:color="000000"/>
            </w:tcBorders>
            <w:shd w:fill="auto" w:val="clear"/>
          </w:tcPr>
          <w:p>
            <w:pPr>
              <w:pStyle w:val="LONormal"/>
              <w:spacing w:lineRule="auto" w:line="480" w:before="0" w:after="160"/>
              <w:rPr>
                <w:rStyle w:val="Fuentedeprrafopredeter"/>
                <w:rFonts w:ascii="Times New Roman" w:hAnsi="Times New Roman" w:eastAsia="Times New Roman" w:cs="Times New Roman"/>
                <w:b/>
                <w:b/>
                <w:bCs/>
                <w:sz w:val="24"/>
                <w:szCs w:val="24"/>
                <w:lang w:val="es-419"/>
              </w:rPr>
            </w:pPr>
            <w:r>
              <w:rPr>
                <w:rStyle w:val="Fuentedeprrafopredeter"/>
                <w:rFonts w:eastAsia="Times New Roman" w:cs="Times New Roman" w:ascii="Times New Roman" w:hAnsi="Times New Roman"/>
                <w:b/>
                <w:bCs/>
                <w:sz w:val="24"/>
                <w:szCs w:val="24"/>
                <w:lang w:val="es-419"/>
              </w:rPr>
              <w:t xml:space="preserve">Objetivos </w:t>
            </w:r>
          </w:p>
        </w:tc>
      </w:tr>
      <w:tr>
        <w:trPr/>
        <w:tc>
          <w:tcPr>
            <w:tcW w:w="2678" w:type="dxa"/>
            <w:tcBorders>
              <w:top w:val="single" w:sz="6" w:space="0" w:color="000000"/>
              <w:left w:val="single" w:sz="6" w:space="0" w:color="000000"/>
              <w:bottom w:val="single" w:sz="6" w:space="0" w:color="000000"/>
              <w:right w:val="single" w:sz="6" w:space="0" w:color="000000"/>
            </w:tcBorders>
            <w:shd w:fill="auto" w:val="clear"/>
          </w:tcPr>
          <w:p>
            <w:pPr>
              <w:pStyle w:val="LONormal"/>
              <w:spacing w:lineRule="auto" w:line="480"/>
              <w:rPr>
                <w:rStyle w:val="Fuentedeprrafopredeter"/>
                <w:rFonts w:ascii="Times New Roman" w:hAnsi="Times New Roman" w:eastAsia="Times New Roman" w:cs="Times New Roman"/>
                <w:b/>
                <w:b/>
                <w:bCs/>
                <w:sz w:val="24"/>
                <w:szCs w:val="24"/>
              </w:rPr>
            </w:pPr>
            <w:r>
              <w:rPr>
                <w:rStyle w:val="Fuentedeprrafopredeter"/>
                <w:rFonts w:eastAsia="Times New Roman" w:cs="Times New Roman" w:ascii="Times New Roman" w:hAnsi="Times New Roman"/>
                <w:b/>
                <w:bCs/>
                <w:sz w:val="24"/>
                <w:szCs w:val="24"/>
              </w:rPr>
              <w:t>Concepto principal o</w:t>
            </w:r>
          </w:p>
          <w:p>
            <w:pPr>
              <w:pStyle w:val="LONormal"/>
              <w:spacing w:lineRule="auto" w:line="480"/>
              <w:rPr>
                <w:rStyle w:val="Fuentedeprrafopredeter"/>
                <w:rFonts w:ascii="Times New Roman" w:hAnsi="Times New Roman" w:eastAsia="Times New Roman" w:cs="Times New Roman"/>
                <w:b/>
                <w:b/>
                <w:bCs/>
                <w:sz w:val="24"/>
                <w:szCs w:val="24"/>
              </w:rPr>
            </w:pPr>
            <w:r>
              <w:rPr>
                <w:rStyle w:val="Fuentedeprrafopredeter"/>
                <w:rFonts w:eastAsia="Times New Roman" w:cs="Times New Roman" w:ascii="Times New Roman" w:hAnsi="Times New Roman"/>
                <w:b/>
                <w:bCs/>
                <w:sz w:val="24"/>
                <w:szCs w:val="24"/>
              </w:rPr>
              <w:t>concepto guía:</w:t>
            </w:r>
          </w:p>
          <w:p>
            <w:pPr>
              <w:pStyle w:val="LONormal"/>
              <w:spacing w:lineRule="auto" w:line="480"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Seguridad vial </w:t>
            </w:r>
          </w:p>
        </w:tc>
        <w:tc>
          <w:tcPr>
            <w:tcW w:w="6336" w:type="dxa"/>
            <w:tcBorders>
              <w:top w:val="single" w:sz="6" w:space="0" w:color="000000"/>
              <w:left w:val="single" w:sz="6" w:space="0" w:color="000000"/>
              <w:bottom w:val="single" w:sz="6" w:space="0" w:color="000000"/>
              <w:right w:val="single" w:sz="6" w:space="0" w:color="000000"/>
            </w:tcBorders>
            <w:shd w:fill="auto" w:val="clear"/>
          </w:tcPr>
          <w:p>
            <w:pPr>
              <w:pStyle w:val="LONormal"/>
              <w:spacing w:lineRule="auto" w:line="480" w:before="0" w:after="160"/>
              <w:rPr>
                <w:rStyle w:val="Fuentedeprrafopredeter"/>
                <w:rFonts w:ascii="Times New Roman" w:hAnsi="Times New Roman" w:eastAsia="Times New Roman" w:cs="Times New Roman"/>
                <w:sz w:val="24"/>
                <w:szCs w:val="24"/>
                <w:lang w:val="es-419"/>
              </w:rPr>
            </w:pPr>
            <w:r>
              <w:rPr>
                <w:rStyle w:val="Fuentedeprrafopredeter"/>
                <w:rFonts w:eastAsia="Times New Roman" w:cs="Times New Roman" w:ascii="Times New Roman" w:hAnsi="Times New Roman"/>
                <w:sz w:val="24"/>
                <w:szCs w:val="24"/>
                <w:lang w:val="es-419"/>
              </w:rPr>
              <w:t xml:space="preserve">Promover cultura ciudadana de seguridad vial, creando hábitos comporta mentales e identificando puntos críticos con mayor frecuencia de accidentalidad en la ciudad de Bogotá Localidad Rafael Uribe. </w:t>
            </w:r>
          </w:p>
        </w:tc>
      </w:tr>
      <w:tr>
        <w:trPr/>
        <w:tc>
          <w:tcPr>
            <w:tcW w:w="2678" w:type="dxa"/>
            <w:tcBorders>
              <w:top w:val="single" w:sz="6" w:space="0" w:color="000000"/>
              <w:left w:val="single" w:sz="6" w:space="0" w:color="000000"/>
              <w:bottom w:val="single" w:sz="6" w:space="0" w:color="000000"/>
              <w:right w:val="single" w:sz="6" w:space="0" w:color="000000"/>
            </w:tcBorders>
            <w:shd w:fill="auto" w:val="clear"/>
          </w:tcPr>
          <w:p>
            <w:pPr>
              <w:pStyle w:val="LONormal"/>
              <w:spacing w:lineRule="auto" w:line="480"/>
              <w:rPr>
                <w:rStyle w:val="Fuentedeprrafopredeter"/>
                <w:rFonts w:ascii="Times New Roman" w:hAnsi="Times New Roman" w:eastAsia="Times New Roman" w:cs="Times New Roman"/>
                <w:b/>
                <w:b/>
                <w:bCs/>
                <w:sz w:val="24"/>
                <w:szCs w:val="24"/>
              </w:rPr>
            </w:pPr>
            <w:r>
              <w:rPr>
                <w:rStyle w:val="Fuentedeprrafopredeter"/>
                <w:rFonts w:eastAsia="Times New Roman" w:cs="Times New Roman" w:ascii="Times New Roman" w:hAnsi="Times New Roman"/>
                <w:b/>
                <w:bCs/>
                <w:sz w:val="24"/>
                <w:szCs w:val="24"/>
              </w:rPr>
              <w:t>Concepto aportante 1:</w:t>
            </w:r>
          </w:p>
          <w:p>
            <w:pPr>
              <w:pStyle w:val="LONormal"/>
              <w:tabs>
                <w:tab w:val="clear" w:pos="708"/>
                <w:tab w:val="left" w:pos="2265" w:leader="none"/>
              </w:tabs>
              <w:spacing w:lineRule="auto" w:line="480" w:before="0" w:after="160"/>
              <w:rPr/>
            </w:pPr>
            <w:r>
              <w:rPr>
                <w:rStyle w:val="Fuentedeprrafopredeter"/>
                <w:rFonts w:eastAsia="Times New Roman" w:cs="Times New Roman" w:ascii="Times New Roman" w:hAnsi="Times New Roman"/>
                <w:sz w:val="24"/>
                <w:szCs w:val="24"/>
                <w:lang w:val="es-419"/>
              </w:rPr>
              <w:t xml:space="preserve">Educación vial </w:t>
            </w:r>
          </w:p>
        </w:tc>
        <w:tc>
          <w:tcPr>
            <w:tcW w:w="6336" w:type="dxa"/>
            <w:tcBorders>
              <w:top w:val="single" w:sz="6" w:space="0" w:color="000000"/>
              <w:left w:val="single" w:sz="6" w:space="0" w:color="000000"/>
              <w:bottom w:val="single" w:sz="6" w:space="0" w:color="000000"/>
              <w:right w:val="single" w:sz="6" w:space="0" w:color="000000"/>
            </w:tcBorders>
            <w:shd w:fill="auto" w:val="clear"/>
          </w:tcPr>
          <w:p>
            <w:pPr>
              <w:pStyle w:val="LONormal"/>
              <w:spacing w:lineRule="auto" w:line="480" w:before="0" w:after="160"/>
              <w:rPr>
                <w:rStyle w:val="Fuentedeprrafopredeter"/>
                <w:rFonts w:ascii="Times New Roman" w:hAnsi="Times New Roman" w:eastAsia="Times New Roman" w:cs="Times New Roman"/>
                <w:sz w:val="24"/>
                <w:szCs w:val="24"/>
                <w:lang w:val="es-419"/>
              </w:rPr>
            </w:pPr>
            <w:r>
              <w:rPr>
                <w:rStyle w:val="Fuentedeprrafopredeter"/>
                <w:rFonts w:eastAsia="Times New Roman" w:cs="Times New Roman" w:ascii="Times New Roman" w:hAnsi="Times New Roman"/>
                <w:sz w:val="24"/>
                <w:szCs w:val="24"/>
              </w:rPr>
              <w:t xml:space="preserve">Especifico 1: Implementar un plan de educación vial, donde peatones, ciclistas y conductores de vehículos motorizados puedan auto cuidarse siguiendo todas las normas de seguridad que son necesarias en la vía, todo esto, realizando actividades junto con las autoridades de tránsito y transponte, </w:t>
            </w:r>
            <w:r>
              <w:rPr>
                <w:rStyle w:val="Fuentedeprrafopredeter"/>
                <w:rFonts w:eastAsia="Times New Roman" w:cs="Times New Roman" w:ascii="Times New Roman" w:hAnsi="Times New Roman"/>
                <w:sz w:val="24"/>
                <w:szCs w:val="24"/>
                <w:lang w:val="es-419"/>
              </w:rPr>
              <w:t>en la ciudad de Bogotá Localidad Rafael Uribe.</w:t>
            </w:r>
          </w:p>
        </w:tc>
      </w:tr>
      <w:tr>
        <w:trPr/>
        <w:tc>
          <w:tcPr>
            <w:tcW w:w="2678" w:type="dxa"/>
            <w:tcBorders>
              <w:top w:val="single" w:sz="6" w:space="0" w:color="000000"/>
              <w:left w:val="single" w:sz="6" w:space="0" w:color="000000"/>
              <w:bottom w:val="single" w:sz="6" w:space="0" w:color="000000"/>
              <w:right w:val="single" w:sz="6" w:space="0" w:color="000000"/>
            </w:tcBorders>
            <w:shd w:fill="auto" w:val="clear"/>
          </w:tcPr>
          <w:p>
            <w:pPr>
              <w:pStyle w:val="LONormal"/>
              <w:spacing w:lineRule="auto" w:line="480"/>
              <w:rPr>
                <w:rStyle w:val="Fuentedeprrafopredeter"/>
                <w:rFonts w:ascii="Times New Roman" w:hAnsi="Times New Roman" w:eastAsia="Times New Roman" w:cs="Times New Roman"/>
                <w:b/>
                <w:b/>
                <w:bCs/>
                <w:sz w:val="24"/>
                <w:szCs w:val="24"/>
              </w:rPr>
            </w:pPr>
            <w:r>
              <w:rPr>
                <w:rStyle w:val="Fuentedeprrafopredeter"/>
                <w:rFonts w:eastAsia="Times New Roman" w:cs="Times New Roman" w:ascii="Times New Roman" w:hAnsi="Times New Roman"/>
                <w:b/>
                <w:bCs/>
                <w:sz w:val="24"/>
                <w:szCs w:val="24"/>
              </w:rPr>
              <w:t>Concepto aportante 2:</w:t>
            </w:r>
          </w:p>
          <w:p>
            <w:pPr>
              <w:pStyle w:val="LONormal"/>
              <w:spacing w:lineRule="auto" w:line="480"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Infraestructura vial</w:t>
            </w:r>
          </w:p>
        </w:tc>
        <w:tc>
          <w:tcPr>
            <w:tcW w:w="6336" w:type="dxa"/>
            <w:tcBorders>
              <w:top w:val="single" w:sz="6" w:space="0" w:color="000000"/>
              <w:left w:val="single" w:sz="6" w:space="0" w:color="000000"/>
              <w:bottom w:val="single" w:sz="6" w:space="0" w:color="000000"/>
              <w:right w:val="single" w:sz="6" w:space="0" w:color="000000"/>
            </w:tcBorders>
            <w:shd w:fill="auto" w:val="clear"/>
          </w:tcPr>
          <w:p>
            <w:pPr>
              <w:pStyle w:val="LONormal"/>
              <w:spacing w:lineRule="auto" w:line="480" w:before="0" w:after="160"/>
              <w:rPr>
                <w:rStyle w:val="Fuentedeprrafopredeter"/>
                <w:rFonts w:ascii="Times New Roman" w:hAnsi="Times New Roman" w:eastAsia="Times New Roman" w:cs="Times New Roman"/>
                <w:sz w:val="24"/>
                <w:szCs w:val="24"/>
                <w:lang w:val="es-419"/>
              </w:rPr>
            </w:pPr>
            <w:r>
              <w:rPr>
                <w:rStyle w:val="Fuentedeprrafopredeter"/>
                <w:rFonts w:eastAsia="Times New Roman" w:cs="Times New Roman" w:ascii="Times New Roman" w:hAnsi="Times New Roman"/>
                <w:sz w:val="24"/>
                <w:szCs w:val="24"/>
              </w:rPr>
              <w:t xml:space="preserve">Especifico 2: Identificar las zonas donde la infraestructura vial no esté siendo usada por los peatones, hablando específicamente de puentes y senderos peatonales. De esta forma será posible adelantar campañas de concientización del riesgo que se corre al no hacer uso de estos </w:t>
            </w:r>
            <w:r>
              <w:rPr>
                <w:rStyle w:val="Fuentedeprrafopredeter"/>
                <w:rFonts w:eastAsia="Times New Roman" w:cs="Times New Roman" w:ascii="Times New Roman" w:hAnsi="Times New Roman"/>
                <w:sz w:val="24"/>
                <w:szCs w:val="24"/>
                <w:lang w:val="es-419"/>
              </w:rPr>
              <w:t>en la ciudad de Bogotá Localidad Rafael Uribe.</w:t>
            </w:r>
          </w:p>
        </w:tc>
      </w:tr>
    </w:tbl>
    <w:p>
      <w:pPr>
        <w:pStyle w:val="LONormal"/>
        <w:spacing w:lineRule="auto" w:line="48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spacing w:lineRule="auto" w:line="48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spacing w:lineRule="auto" w:line="48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480"/>
        <w:rPr/>
      </w:pPr>
      <w:r>
        <w:rPr>
          <w:rFonts w:cs="Times New Roman" w:ascii="Times New Roman" w:hAnsi="Times New Roman"/>
          <w:b/>
          <w:sz w:val="24"/>
          <w:szCs w:val="24"/>
          <w:lang w:val="es-ES"/>
        </w:rPr>
        <w:t>Tabla 3: Meta de impacto</w:t>
      </w:r>
    </w:p>
    <w:tbl>
      <w:tblPr>
        <w:tblW w:w="9570" w:type="dxa"/>
        <w:jc w:val="left"/>
        <w:tblInd w:w="0" w:type="dxa"/>
        <w:tblCellMar>
          <w:top w:w="0" w:type="dxa"/>
          <w:left w:w="108" w:type="dxa"/>
          <w:bottom w:w="0" w:type="dxa"/>
          <w:right w:w="108" w:type="dxa"/>
        </w:tblCellMar>
        <w:tblLook w:firstRow="1" w:noVBand="1" w:lastRow="0" w:firstColumn="1" w:lastColumn="0" w:noHBand="0" w:val="04a0"/>
      </w:tblPr>
      <w:tblGrid>
        <w:gridCol w:w="2265"/>
        <w:gridCol w:w="7305"/>
      </w:tblGrid>
      <w:tr>
        <w:trPr/>
        <w:tc>
          <w:tcPr>
            <w:tcW w:w="957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480" w:before="0" w:after="0"/>
              <w:rPr/>
            </w:pPr>
            <w:r>
              <w:rPr>
                <w:rFonts w:cs="Times New Roman" w:ascii="Times New Roman" w:hAnsi="Times New Roman"/>
                <w:b/>
                <w:sz w:val="24"/>
                <w:szCs w:val="24"/>
                <w:lang w:val="es-ES"/>
              </w:rPr>
              <w:t xml:space="preserve">Problemática: </w:t>
            </w:r>
            <w:r>
              <w:rPr>
                <w:rFonts w:cs="Times New Roman" w:ascii="Times New Roman" w:hAnsi="Times New Roman"/>
                <w:sz w:val="24"/>
                <w:szCs w:val="24"/>
                <w:lang w:val="es-ES"/>
              </w:rPr>
              <w:t>Incremento de accidentes a peatones con alto índice de letalidad en el sur de Bogotá Localidad Rafael Uribe</w:t>
            </w:r>
          </w:p>
        </w:tc>
      </w:tr>
      <w:tr>
        <w:trPr/>
        <w:tc>
          <w:tcPr>
            <w:tcW w:w="226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480" w:before="0" w:after="0"/>
              <w:rPr/>
            </w:pPr>
            <w:r>
              <w:rPr>
                <w:rFonts w:cs="Times New Roman" w:ascii="Times New Roman" w:hAnsi="Times New Roman"/>
                <w:b/>
                <w:sz w:val="24"/>
                <w:szCs w:val="24"/>
                <w:lang w:val="es-ES"/>
              </w:rPr>
              <w:t>Indicador</w:t>
            </w:r>
          </w:p>
          <w:p>
            <w:pPr>
              <w:pStyle w:val="Normal"/>
              <w:spacing w:lineRule="auto" w:line="480" w:before="0" w:after="0"/>
              <w:rPr/>
            </w:pPr>
            <w:r>
              <w:rPr>
                <w:rFonts w:cs="Times New Roman" w:ascii="Times New Roman" w:hAnsi="Times New Roman"/>
                <w:b/>
                <w:sz w:val="24"/>
                <w:szCs w:val="24"/>
                <w:lang w:val="es-ES"/>
              </w:rPr>
              <w:t>problemático/</w:t>
            </w:r>
          </w:p>
          <w:p>
            <w:pPr>
              <w:pStyle w:val="Normal"/>
              <w:spacing w:lineRule="auto" w:line="480" w:before="0" w:after="0"/>
              <w:rPr/>
            </w:pPr>
            <w:r>
              <w:rPr>
                <w:rFonts w:cs="Times New Roman" w:ascii="Times New Roman" w:hAnsi="Times New Roman"/>
                <w:b/>
                <w:sz w:val="24"/>
                <w:szCs w:val="24"/>
                <w:lang w:val="es-ES"/>
              </w:rPr>
              <w:t>Año anterior</w:t>
            </w:r>
          </w:p>
        </w:tc>
        <w:tc>
          <w:tcPr>
            <w:tcW w:w="730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480" w:before="0" w:after="0"/>
              <w:rPr>
                <w:b w:val="false"/>
                <w:b w:val="false"/>
                <w:bCs w:val="false"/>
              </w:rPr>
            </w:pPr>
            <w:r>
              <w:rPr>
                <w:rFonts w:cs="Times New Roman" w:ascii="Times New Roman" w:hAnsi="Times New Roman"/>
                <w:b w:val="false"/>
                <w:bCs w:val="false"/>
                <w:sz w:val="24"/>
                <w:szCs w:val="24"/>
              </w:rPr>
              <w:t>En los nueve meses iniciales del año 2020 perdieron la vida 3.596 personas en siniestros viales, 1.165 menos en comparación con el mismo periodo de 2019, cuando se registraron 4.761 fallecidos.</w:t>
            </w:r>
          </w:p>
          <w:p>
            <w:pPr>
              <w:pStyle w:val="Normal"/>
              <w:spacing w:lineRule="auto" w:line="480" w:before="0" w:after="0"/>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480" w:before="0" w:after="0"/>
              <w:rPr>
                <w:b w:val="false"/>
                <w:b w:val="false"/>
                <w:bCs w:val="false"/>
              </w:rPr>
            </w:pPr>
            <w:r>
              <w:rPr>
                <w:rFonts w:cs="Times New Roman" w:ascii="Times New Roman" w:hAnsi="Times New Roman"/>
                <w:b w:val="false"/>
                <w:bCs w:val="false"/>
                <w:sz w:val="24"/>
                <w:szCs w:val="24"/>
              </w:rPr>
              <w:t>En la localidad Rafael Uribe se registraron aproximadamente 1100 accidentados en el año 2020, siendo el sábado en el horario de 12 a 18 horas , el horario más común en donde ocurren los eventos. en relación al corredor vial, la avenida boyac</w:t>
            </w:r>
            <w:r>
              <w:rPr>
                <w:rFonts w:cs="Times New Roman" w:ascii="Times New Roman" w:hAnsi="Times New Roman"/>
                <w:b w:val="false"/>
                <w:bCs w:val="false"/>
                <w:sz w:val="24"/>
                <w:szCs w:val="24"/>
              </w:rPr>
              <w:t>a</w:t>
            </w:r>
            <w:r>
              <w:rPr>
                <w:rFonts w:cs="Times New Roman" w:ascii="Times New Roman" w:hAnsi="Times New Roman"/>
                <w:b w:val="false"/>
                <w:bCs w:val="false"/>
                <w:sz w:val="24"/>
                <w:szCs w:val="24"/>
              </w:rPr>
              <w:t xml:space="preserve"> tuvo en total 3000 accidentados en el 2020 al ser un punto de intersección común</w:t>
            </w:r>
          </w:p>
          <w:p>
            <w:pPr>
              <w:pStyle w:val="Normal"/>
              <w:spacing w:lineRule="auto" w:line="480" w:before="0" w:after="0"/>
              <w:rPr>
                <w:b w:val="false"/>
                <w:b w:val="false"/>
                <w:bCs w:val="false"/>
              </w:rPr>
            </w:pPr>
            <w:r>
              <w:rPr>
                <w:rFonts w:cs="Times New Roman" w:ascii="Times New Roman" w:hAnsi="Times New Roman"/>
                <w:b w:val="false"/>
                <w:bCs w:val="false"/>
                <w:sz w:val="24"/>
                <w:szCs w:val="24"/>
              </w:rPr>
              <w:t>En</w:t>
            </w:r>
            <w:r>
              <w:rPr>
                <w:rFonts w:cs="Times New Roman" w:ascii="Times New Roman" w:hAnsi="Times New Roman"/>
                <w:b w:val="false"/>
                <w:bCs w:val="false"/>
                <w:sz w:val="24"/>
                <w:szCs w:val="24"/>
              </w:rPr>
              <w:t xml:space="preserve"> 80% de los accidentes en el 2020 fueron choques y el 20% fueron atropellos. la causa menos común </w:t>
            </w:r>
            <w:r>
              <w:rPr>
                <w:rFonts w:cs="Times New Roman" w:ascii="Times New Roman" w:hAnsi="Times New Roman"/>
                <w:b w:val="false"/>
                <w:bCs w:val="false"/>
                <w:sz w:val="24"/>
                <w:szCs w:val="24"/>
              </w:rPr>
              <w:t>fue</w:t>
            </w:r>
            <w:r>
              <w:rPr>
                <w:rFonts w:cs="Times New Roman" w:ascii="Times New Roman" w:hAnsi="Times New Roman"/>
                <w:b w:val="false"/>
                <w:bCs w:val="false"/>
                <w:sz w:val="24"/>
                <w:szCs w:val="24"/>
              </w:rPr>
              <w:t xml:space="preserve"> la incineración espontanea y el volcamiento </w:t>
            </w:r>
          </w:p>
          <w:p>
            <w:pPr>
              <w:pStyle w:val="Normal"/>
              <w:spacing w:lineRule="auto" w:line="480" w:before="0" w:after="0"/>
              <w:rPr>
                <w:b w:val="false"/>
                <w:b w:val="false"/>
                <w:bCs w:val="false"/>
              </w:rPr>
            </w:pPr>
            <w:r>
              <w:rPr>
                <w:rFonts w:cs="Times New Roman" w:ascii="Times New Roman" w:hAnsi="Times New Roman"/>
                <w:b w:val="false"/>
                <w:bCs w:val="false"/>
                <w:sz w:val="24"/>
                <w:szCs w:val="24"/>
              </w:rPr>
              <w:t>El 23 % de los casos se accidentes de transito se dan por desobedecer señales de transito</w:t>
            </w:r>
          </w:p>
          <w:p>
            <w:pPr>
              <w:pStyle w:val="Normal"/>
              <w:spacing w:lineRule="auto" w:line="480" w:before="0" w:after="0"/>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480" w:before="0" w:after="0"/>
              <w:rPr>
                <w:b w:val="false"/>
                <w:b w:val="false"/>
                <w:bCs w:val="false"/>
              </w:rPr>
            </w:pPr>
            <w:r>
              <w:rPr>
                <w:rFonts w:cs="Times New Roman" w:ascii="Times New Roman" w:hAnsi="Times New Roman"/>
                <w:b w:val="false"/>
                <w:bCs w:val="false"/>
                <w:sz w:val="24"/>
                <w:szCs w:val="24"/>
              </w:rPr>
              <w:t>Fuente :</w:t>
            </w:r>
          </w:p>
          <w:p>
            <w:pPr>
              <w:pStyle w:val="Normal"/>
              <w:spacing w:lineRule="auto" w:line="480" w:before="0" w:after="0"/>
              <w:rPr/>
            </w:pPr>
            <w:r>
              <w:rPr>
                <w:rFonts w:cs="Times New Roman" w:ascii="Times New Roman" w:hAnsi="Times New Roman"/>
                <w:b w:val="false"/>
                <w:bCs w:val="false"/>
                <w:sz w:val="24"/>
                <w:szCs w:val="24"/>
                <w:lang w:val="es-ES"/>
              </w:rPr>
              <w:t>.</w:t>
            </w:r>
            <w:r>
              <w:fldChar w:fldCharType="begin"/>
            </w:r>
            <w:r>
              <w:rPr>
                <w:rStyle w:val="EnlacedeInternet"/>
                <w:sz w:val="24"/>
                <w:u w:val="none"/>
                <w:b w:val="false"/>
                <w:szCs w:val="24"/>
                <w:bCs w:val="false"/>
                <w:rFonts w:cs="Times New Roman" w:ascii="Times New Roman" w:hAnsi="Times New Roman"/>
              </w:rPr>
              <w:instrText> HYPERLINK "https://www.mintransporte.gov.co/publicaciones/9066/colombia-registro-una-reduccion-del-245-en-las-muertes-por-siniestros-viales-entre-enero-y-septiembre-de-2020/" \l ":~:text=Bogotá%2C D.C.%2C octubre 19 de,5%25 en las víctimas fatales"</w:instrText>
            </w:r>
            <w:r>
              <w:rPr>
                <w:rStyle w:val="EnlacedeInternet"/>
                <w:sz w:val="24"/>
                <w:u w:val="none"/>
                <w:b w:val="false"/>
                <w:szCs w:val="24"/>
                <w:bCs w:val="false"/>
                <w:rFonts w:cs="Times New Roman" w:ascii="Times New Roman" w:hAnsi="Times New Roman"/>
              </w:rPr>
              <w:fldChar w:fldCharType="separate"/>
            </w:r>
            <w:r>
              <w:rPr>
                <w:rStyle w:val="EnlacedeInternet"/>
                <w:rFonts w:cs="Times New Roman" w:ascii="Times New Roman" w:hAnsi="Times New Roman"/>
                <w:b w:val="false"/>
                <w:bCs w:val="false"/>
                <w:sz w:val="24"/>
                <w:szCs w:val="24"/>
                <w:u w:val="none"/>
                <w:lang w:val="es-ES"/>
              </w:rPr>
              <w:t>https://www.mintransporte.gov.co/publicaciones/9066/colombia-registro-una-reduccion-del-245-en-las-muertes-por-siniestros-viales-entre-enero-y-septiembre-de-2020/#:~:text=Bogot%C3%A1%2C%20D.C.%2C%20octubre%2019%20de,5%25%20en%20las%20v%C3%ADctimas%20fatales</w:t>
            </w:r>
            <w:r>
              <w:rPr>
                <w:rStyle w:val="EnlacedeInternet"/>
                <w:sz w:val="24"/>
                <w:u w:val="none"/>
                <w:b w:val="false"/>
                <w:szCs w:val="24"/>
                <w:bCs w:val="false"/>
                <w:rFonts w:cs="Times New Roman" w:ascii="Times New Roman" w:hAnsi="Times New Roman"/>
              </w:rPr>
              <w:fldChar w:fldCharType="end"/>
            </w:r>
          </w:p>
          <w:p>
            <w:pPr>
              <w:pStyle w:val="Normal"/>
              <w:spacing w:lineRule="auto" w:line="480" w:before="0" w:after="0"/>
              <w:rPr>
                <w:rFonts w:ascii="Times New Roman" w:hAnsi="Times New Roman" w:cs="Times New Roman"/>
                <w:b w:val="false"/>
                <w:b w:val="false"/>
                <w:bCs w:val="false"/>
                <w:sz w:val="24"/>
                <w:szCs w:val="24"/>
                <w:lang w:val="es-ES"/>
              </w:rPr>
            </w:pPr>
            <w:r>
              <w:rPr>
                <w:rFonts w:cs="Times New Roman" w:ascii="Times New Roman" w:hAnsi="Times New Roman"/>
                <w:b w:val="false"/>
                <w:bCs w:val="false"/>
                <w:sz w:val="24"/>
                <w:szCs w:val="24"/>
                <w:lang w:val="es-ES"/>
              </w:rPr>
            </w:r>
          </w:p>
          <w:p>
            <w:pPr>
              <w:pStyle w:val="Normal"/>
              <w:spacing w:lineRule="auto" w:line="480" w:before="0" w:after="0"/>
              <w:rPr/>
            </w:pPr>
            <w:hyperlink r:id="rId6">
              <w:r>
                <w:rPr>
                  <w:rStyle w:val="EnlacedeInternet"/>
                  <w:rFonts w:cs="Times New Roman" w:ascii="Times New Roman" w:hAnsi="Times New Roman"/>
                  <w:b w:val="false"/>
                  <w:bCs w:val="false"/>
                  <w:sz w:val="24"/>
                  <w:szCs w:val="24"/>
                  <w:u w:val="none"/>
                  <w:lang w:val="es-ES"/>
                </w:rPr>
                <w:t>https://revistas.udistrital.edu.co/index.php/azimut/article/view/5741/7212</w:t>
              </w:r>
            </w:hyperlink>
          </w:p>
          <w:p>
            <w:pPr>
              <w:pStyle w:val="Normal"/>
              <w:spacing w:lineRule="auto" w:line="480" w:before="0" w:after="0"/>
              <w:rPr>
                <w:rFonts w:ascii="Times New Roman" w:hAnsi="Times New Roman" w:cs="Times New Roman"/>
                <w:b w:val="false"/>
                <w:b w:val="false"/>
                <w:bCs w:val="false"/>
                <w:sz w:val="24"/>
                <w:szCs w:val="24"/>
                <w:lang w:val="es-ES"/>
              </w:rPr>
            </w:pPr>
            <w:r>
              <w:rPr>
                <w:rFonts w:cs="Times New Roman" w:ascii="Times New Roman" w:hAnsi="Times New Roman"/>
                <w:b w:val="false"/>
                <w:bCs w:val="false"/>
                <w:sz w:val="24"/>
                <w:szCs w:val="24"/>
                <w:lang w:val="es-ES"/>
              </w:rPr>
            </w:r>
          </w:p>
        </w:tc>
      </w:tr>
      <w:tr>
        <w:trPr/>
        <w:tc>
          <w:tcPr>
            <w:tcW w:w="226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480" w:before="0" w:after="0"/>
              <w:rPr/>
            </w:pPr>
            <w:r>
              <w:rPr>
                <w:rFonts w:cs="Times New Roman" w:ascii="Times New Roman" w:hAnsi="Times New Roman"/>
                <w:b/>
                <w:sz w:val="24"/>
                <w:szCs w:val="24"/>
                <w:lang w:val="es-ES"/>
              </w:rPr>
              <w:t>Meta de impacto</w:t>
            </w:r>
          </w:p>
        </w:tc>
        <w:tc>
          <w:tcPr>
            <w:tcW w:w="730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480" w:before="0" w:after="0"/>
              <w:rPr>
                <w:b w:val="false"/>
                <w:b w:val="false"/>
                <w:bCs w:val="false"/>
              </w:rPr>
            </w:pPr>
            <w:r>
              <w:rPr>
                <w:rFonts w:cs="Times New Roman" w:ascii="Times New Roman" w:hAnsi="Times New Roman"/>
                <w:b w:val="false"/>
                <w:bCs w:val="false"/>
                <w:sz w:val="24"/>
                <w:szCs w:val="24"/>
                <w:lang w:val="es-ES"/>
              </w:rPr>
              <w:t xml:space="preserve">Reducir le porcentaje de  mortalidad por siniestros en la carretera </w:t>
            </w:r>
          </w:p>
          <w:p>
            <w:pPr>
              <w:pStyle w:val="Normal"/>
              <w:spacing w:lineRule="auto" w:line="480" w:before="0" w:after="0"/>
              <w:rPr>
                <w:b w:val="false"/>
                <w:b w:val="false"/>
                <w:bCs w:val="false"/>
              </w:rPr>
            </w:pPr>
            <w:r>
              <w:rPr>
                <w:rFonts w:cs="Times New Roman" w:ascii="Times New Roman" w:hAnsi="Times New Roman"/>
                <w:b w:val="false"/>
                <w:bCs w:val="false"/>
                <w:sz w:val="24"/>
                <w:szCs w:val="24"/>
                <w:lang w:val="es-ES"/>
              </w:rPr>
              <w:t xml:space="preserve">Ampliar planes de contingencia para mitigar causas ( malas </w:t>
            </w:r>
            <w:r>
              <w:rPr>
                <w:rFonts w:cs="Times New Roman" w:ascii="Times New Roman" w:hAnsi="Times New Roman"/>
                <w:b w:val="false"/>
                <w:bCs w:val="false"/>
                <w:sz w:val="24"/>
                <w:szCs w:val="24"/>
                <w:lang w:val="es-ES"/>
              </w:rPr>
              <w:t>carreteras</w:t>
            </w:r>
            <w:r>
              <w:rPr>
                <w:rFonts w:cs="Times New Roman" w:ascii="Times New Roman" w:hAnsi="Times New Roman"/>
                <w:b w:val="false"/>
                <w:bCs w:val="false"/>
                <w:sz w:val="24"/>
                <w:szCs w:val="24"/>
                <w:lang w:val="es-ES"/>
              </w:rPr>
              <w:t>, malas vías de señalización , alcoholismo)</w:t>
            </w:r>
          </w:p>
          <w:p>
            <w:pPr>
              <w:pStyle w:val="Normal"/>
              <w:spacing w:lineRule="auto" w:line="480" w:before="0" w:after="0"/>
              <w:rPr>
                <w:b w:val="false"/>
                <w:b w:val="false"/>
                <w:bCs w:val="false"/>
              </w:rPr>
            </w:pPr>
            <w:r>
              <w:rPr>
                <w:rFonts w:cs="Times New Roman" w:ascii="Times New Roman" w:hAnsi="Times New Roman"/>
                <w:b w:val="false"/>
                <w:bCs w:val="false"/>
                <w:sz w:val="24"/>
                <w:szCs w:val="24"/>
                <w:lang w:val="es-ES"/>
              </w:rPr>
              <w:t xml:space="preserve">Ampliar vías y carreteras alternas para reducir la congestión vehicular </w:t>
            </w:r>
          </w:p>
        </w:tc>
      </w:tr>
      <w:tr>
        <w:trPr/>
        <w:tc>
          <w:tcPr>
            <w:tcW w:w="226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480" w:before="0" w:after="0"/>
              <w:rPr/>
            </w:pPr>
            <w:r>
              <w:rPr>
                <w:rFonts w:cs="Times New Roman" w:ascii="Times New Roman" w:hAnsi="Times New Roman"/>
                <w:b/>
                <w:sz w:val="24"/>
                <w:szCs w:val="24"/>
                <w:lang w:val="es-ES"/>
              </w:rPr>
              <w:t>Indicador de impacto</w:t>
            </w:r>
          </w:p>
        </w:tc>
        <w:tc>
          <w:tcPr>
            <w:tcW w:w="730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480" w:before="0" w:after="0"/>
              <w:rPr>
                <w:b w:val="false"/>
                <w:b w:val="false"/>
                <w:bCs w:val="false"/>
              </w:rPr>
            </w:pPr>
            <w:r>
              <w:rPr>
                <w:rFonts w:cs="Times New Roman" w:ascii="Times New Roman" w:hAnsi="Times New Roman"/>
                <w:b w:val="false"/>
                <w:bCs w:val="false"/>
                <w:sz w:val="24"/>
                <w:szCs w:val="24"/>
                <w:lang w:val="es-ES"/>
              </w:rPr>
              <w:t>Frecuencia de accidentes sobre el periodo de tiempo</w:t>
            </w:r>
          </w:p>
          <w:p>
            <w:pPr>
              <w:pStyle w:val="Normal"/>
              <w:spacing w:lineRule="auto" w:line="480" w:before="0" w:after="0"/>
              <w:rPr>
                <w:b w:val="false"/>
                <w:b w:val="false"/>
                <w:bCs w:val="false"/>
              </w:rPr>
            </w:pPr>
            <w:r>
              <w:rPr>
                <w:rFonts w:cs="Times New Roman" w:ascii="Times New Roman" w:hAnsi="Times New Roman"/>
                <w:b w:val="false"/>
                <w:bCs w:val="false"/>
                <w:sz w:val="24"/>
                <w:szCs w:val="24"/>
                <w:lang w:val="es-ES"/>
              </w:rPr>
              <w:t>Índice accidente / causa</w:t>
            </w:r>
          </w:p>
          <w:p>
            <w:pPr>
              <w:pStyle w:val="Normal"/>
              <w:spacing w:lineRule="auto" w:line="480" w:before="0" w:after="0"/>
              <w:rPr>
                <w:b w:val="false"/>
                <w:b w:val="false"/>
                <w:bCs w:val="false"/>
              </w:rPr>
            </w:pPr>
            <w:r>
              <w:rPr>
                <w:rFonts w:cs="Times New Roman" w:ascii="Times New Roman" w:hAnsi="Times New Roman"/>
                <w:b w:val="false"/>
                <w:bCs w:val="false"/>
                <w:sz w:val="24"/>
                <w:szCs w:val="24"/>
                <w:lang w:val="es-ES"/>
              </w:rPr>
              <w:t xml:space="preserve">Porcentaje de mortalidad por accidente de transito </w:t>
            </w:r>
          </w:p>
          <w:p>
            <w:pPr>
              <w:pStyle w:val="Normal"/>
              <w:spacing w:lineRule="auto" w:line="480" w:before="0" w:after="0"/>
              <w:rPr>
                <w:b w:val="false"/>
                <w:b w:val="false"/>
                <w:bCs w:val="false"/>
              </w:rPr>
            </w:pPr>
            <w:r>
              <w:rPr>
                <w:rFonts w:cs="Times New Roman" w:ascii="Times New Roman" w:hAnsi="Times New Roman"/>
                <w:b w:val="false"/>
                <w:bCs w:val="false"/>
                <w:sz w:val="24"/>
                <w:szCs w:val="24"/>
                <w:lang w:val="es-ES"/>
              </w:rPr>
              <w:t xml:space="preserve">Índice de mortalidad / causa por </w:t>
            </w:r>
            <w:r>
              <w:rPr>
                <w:rFonts w:cs="Times New Roman" w:ascii="Times New Roman" w:hAnsi="Times New Roman"/>
                <w:b w:val="false"/>
                <w:bCs w:val="false"/>
                <w:sz w:val="24"/>
                <w:szCs w:val="24"/>
                <w:lang w:val="es-ES"/>
              </w:rPr>
              <w:t>día</w:t>
            </w:r>
          </w:p>
          <w:p>
            <w:pPr>
              <w:pStyle w:val="Normal"/>
              <w:spacing w:lineRule="auto" w:line="480" w:before="0" w:after="0"/>
              <w:rPr>
                <w:rFonts w:ascii="Times New Roman" w:hAnsi="Times New Roman" w:cs="Times New Roman"/>
                <w:b w:val="false"/>
                <w:b w:val="false"/>
                <w:bCs w:val="false"/>
                <w:sz w:val="24"/>
                <w:szCs w:val="24"/>
                <w:lang w:val="es-ES"/>
              </w:rPr>
            </w:pPr>
            <w:r>
              <w:rPr>
                <w:rFonts w:cs="Times New Roman" w:ascii="Times New Roman" w:hAnsi="Times New Roman"/>
                <w:b w:val="false"/>
                <w:bCs w:val="false"/>
                <w:sz w:val="24"/>
                <w:szCs w:val="24"/>
                <w:lang w:val="es-ES"/>
              </w:rPr>
            </w:r>
          </w:p>
        </w:tc>
      </w:tr>
    </w:tbl>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pPr>
      <w:r>
        <w:rPr>
          <w:rFonts w:cs="Times New Roman" w:ascii="Times New Roman" w:hAnsi="Times New Roman"/>
          <w:sz w:val="24"/>
          <w:szCs w:val="24"/>
        </w:rPr>
        <w:tab/>
      </w:r>
      <w:r>
        <w:rPr>
          <w:rFonts w:cs="Times New Roman" w:ascii="Times New Roman" w:hAnsi="Times New Roman"/>
          <w:b/>
          <w:sz w:val="24"/>
          <w:szCs w:val="24"/>
          <w:lang w:val="es-ES"/>
        </w:rPr>
        <w:t xml:space="preserve">Tabla 4: verificación de estructura de los objetivos </w:t>
      </w:r>
    </w:p>
    <w:tbl>
      <w:tblPr>
        <w:tblStyle w:val="Tablaconcuadrcula"/>
        <w:tblW w:w="9350" w:type="dxa"/>
        <w:jc w:val="left"/>
        <w:tblInd w:w="0" w:type="dxa"/>
        <w:tblCellMar>
          <w:top w:w="0" w:type="dxa"/>
          <w:left w:w="108" w:type="dxa"/>
          <w:bottom w:w="0" w:type="dxa"/>
          <w:right w:w="108" w:type="dxa"/>
        </w:tblCellMar>
        <w:tblLook w:firstRow="1" w:noVBand="1" w:lastRow="0" w:firstColumn="1" w:lastColumn="0" w:noHBand="0" w:val="04a0"/>
      </w:tblPr>
      <w:tblGrid>
        <w:gridCol w:w="1442"/>
        <w:gridCol w:w="2883"/>
        <w:gridCol w:w="5025"/>
      </w:tblGrid>
      <w:tr>
        <w:trPr>
          <w:trHeight w:val="376" w:hRule="atLeast"/>
        </w:trPr>
        <w:tc>
          <w:tcPr>
            <w:tcW w:w="1442" w:type="dxa"/>
            <w:tcBorders/>
            <w:shd w:fill="auto" w:val="clear"/>
          </w:tcPr>
          <w:p>
            <w:pPr>
              <w:pStyle w:val="Normal"/>
              <w:spacing w:lineRule="auto" w:line="480" w:before="0" w:after="160"/>
              <w:rPr/>
            </w:pPr>
            <w:r>
              <w:rPr>
                <w:rFonts w:cs="Times New Roman" w:ascii="Times New Roman" w:hAnsi="Times New Roman"/>
                <w:sz w:val="24"/>
                <w:szCs w:val="24"/>
              </w:rPr>
              <w:t>verbo</w:t>
            </w:r>
          </w:p>
        </w:tc>
        <w:tc>
          <w:tcPr>
            <w:tcW w:w="2883" w:type="dxa"/>
            <w:tcBorders/>
            <w:shd w:fill="auto" w:val="clear"/>
          </w:tcPr>
          <w:p>
            <w:pPr>
              <w:pStyle w:val="Normal"/>
              <w:spacing w:lineRule="auto" w:line="480" w:before="0" w:after="160"/>
              <w:rPr/>
            </w:pPr>
            <w:r>
              <w:rPr>
                <w:rFonts w:cs="Times New Roman" w:ascii="Times New Roman" w:hAnsi="Times New Roman"/>
                <w:sz w:val="24"/>
                <w:szCs w:val="24"/>
              </w:rPr>
              <w:t xml:space="preserve">Asunto </w:t>
            </w:r>
            <w:r>
              <w:rPr>
                <w:rFonts w:cs="Times New Roman" w:ascii="Times New Roman" w:hAnsi="Times New Roman"/>
                <w:sz w:val="24"/>
                <w:szCs w:val="24"/>
              </w:rPr>
              <w:t>teórico</w:t>
            </w:r>
          </w:p>
        </w:tc>
        <w:tc>
          <w:tcPr>
            <w:tcW w:w="5025" w:type="dxa"/>
            <w:tcBorders/>
            <w:shd w:fill="auto" w:val="clear"/>
          </w:tcPr>
          <w:p>
            <w:pPr>
              <w:pStyle w:val="Normal"/>
              <w:spacing w:lineRule="auto" w:line="480" w:before="0" w:after="160"/>
              <w:rPr/>
            </w:pPr>
            <w:r>
              <w:rPr>
                <w:rFonts w:cs="Times New Roman" w:ascii="Times New Roman" w:hAnsi="Times New Roman"/>
                <w:sz w:val="24"/>
                <w:szCs w:val="24"/>
              </w:rPr>
              <w:t>contexto</w:t>
            </w:r>
          </w:p>
        </w:tc>
      </w:tr>
      <w:tr>
        <w:trPr/>
        <w:tc>
          <w:tcPr>
            <w:tcW w:w="1442" w:type="dxa"/>
            <w:tcBorders/>
            <w:shd w:fill="auto" w:val="clear"/>
          </w:tcPr>
          <w:p>
            <w:pPr>
              <w:pStyle w:val="Normal"/>
              <w:spacing w:lineRule="auto" w:line="480" w:before="0" w:after="160"/>
              <w:rPr/>
            </w:pPr>
            <w:r>
              <w:rPr>
                <w:rFonts w:cs="Times New Roman" w:ascii="Times New Roman" w:hAnsi="Times New Roman"/>
                <w:sz w:val="24"/>
                <w:szCs w:val="24"/>
              </w:rPr>
              <w:t xml:space="preserve">Mejorar </w:t>
            </w:r>
          </w:p>
        </w:tc>
        <w:tc>
          <w:tcPr>
            <w:tcW w:w="2883" w:type="dxa"/>
            <w:tcBorders/>
            <w:shd w:fill="auto" w:val="clear"/>
          </w:tcPr>
          <w:p>
            <w:pPr>
              <w:pStyle w:val="Normal"/>
              <w:spacing w:lineRule="auto" w:line="480" w:before="0" w:after="160"/>
              <w:rPr/>
            </w:pPr>
            <w:r>
              <w:rPr>
                <w:rFonts w:cs="Times New Roman" w:ascii="Times New Roman" w:hAnsi="Times New Roman"/>
                <w:sz w:val="24"/>
                <w:szCs w:val="24"/>
              </w:rPr>
              <w:t xml:space="preserve">Señalización vial </w:t>
            </w:r>
          </w:p>
        </w:tc>
        <w:tc>
          <w:tcPr>
            <w:tcW w:w="5025" w:type="dxa"/>
            <w:tcBorders/>
            <w:shd w:fill="auto" w:val="clear"/>
          </w:tcPr>
          <w:p>
            <w:pPr>
              <w:pStyle w:val="Normal"/>
              <w:spacing w:lineRule="auto" w:line="480" w:before="0" w:after="160"/>
              <w:rPr/>
            </w:pPr>
            <w:r>
              <w:rPr>
                <w:rFonts w:cs="Times New Roman" w:ascii="Times New Roman" w:hAnsi="Times New Roman"/>
                <w:sz w:val="24"/>
                <w:szCs w:val="24"/>
              </w:rPr>
              <w:t>Sectores concurridos como la localidad Rafael Uribe e intersecciones como la avenida Boyacá tienen mala señalización. En Colombia , la mala señalización y la infracción de las mismas es la causa mas común para producir siniestros en carretera</w:t>
            </w:r>
          </w:p>
        </w:tc>
      </w:tr>
      <w:tr>
        <w:trPr/>
        <w:tc>
          <w:tcPr>
            <w:tcW w:w="1442" w:type="dxa"/>
            <w:tcBorders/>
            <w:shd w:fill="auto" w:val="clear"/>
          </w:tcPr>
          <w:p>
            <w:pPr>
              <w:pStyle w:val="Normal"/>
              <w:spacing w:lineRule="auto" w:line="480" w:before="0" w:after="160"/>
              <w:rPr/>
            </w:pPr>
            <w:r>
              <w:rPr>
                <w:rFonts w:cs="Times New Roman" w:ascii="Times New Roman" w:hAnsi="Times New Roman"/>
                <w:sz w:val="24"/>
                <w:szCs w:val="24"/>
              </w:rPr>
              <w:t xml:space="preserve">Implementar </w:t>
            </w:r>
          </w:p>
        </w:tc>
        <w:tc>
          <w:tcPr>
            <w:tcW w:w="2883" w:type="dxa"/>
            <w:tcBorders/>
            <w:shd w:fill="auto" w:val="clear"/>
          </w:tcPr>
          <w:p>
            <w:pPr>
              <w:pStyle w:val="Normal"/>
              <w:spacing w:lineRule="auto" w:line="480" w:before="0" w:after="160"/>
              <w:rPr/>
            </w:pPr>
            <w:r>
              <w:rPr>
                <w:rFonts w:cs="Times New Roman" w:ascii="Times New Roman" w:hAnsi="Times New Roman"/>
                <w:sz w:val="24"/>
                <w:szCs w:val="24"/>
              </w:rPr>
              <w:t xml:space="preserve">Campañas de concientización </w:t>
            </w:r>
          </w:p>
        </w:tc>
        <w:tc>
          <w:tcPr>
            <w:tcW w:w="5025" w:type="dxa"/>
            <w:tcBorders/>
            <w:shd w:fill="auto" w:val="clear"/>
          </w:tcPr>
          <w:p>
            <w:pPr>
              <w:pStyle w:val="Normal"/>
              <w:spacing w:lineRule="auto" w:line="480" w:before="0" w:after="160"/>
              <w:rPr/>
            </w:pPr>
            <w:r>
              <w:rPr>
                <w:rFonts w:cs="Times New Roman" w:ascii="Times New Roman" w:hAnsi="Times New Roman"/>
                <w:sz w:val="24"/>
                <w:szCs w:val="24"/>
              </w:rPr>
              <w:t xml:space="preserve">La policía nacional de Colombia y la policía de transito deben concientizar a las personas a cerca de las buenas prácticas en conducción ( respetar limites de velocidad , de señalización , y realizar verificación de antecedentes judiciales y biológicos, tales como alcoholismo, transtorno limite de la personalidad o uso recreativo de drogas) </w:t>
            </w:r>
          </w:p>
        </w:tc>
      </w:tr>
      <w:tr>
        <w:trPr/>
        <w:tc>
          <w:tcPr>
            <w:tcW w:w="1442" w:type="dxa"/>
            <w:tcBorders/>
            <w:shd w:fill="auto" w:val="clear"/>
          </w:tcPr>
          <w:p>
            <w:pPr>
              <w:pStyle w:val="Normal"/>
              <w:spacing w:lineRule="auto" w:line="480" w:before="0" w:after="160"/>
              <w:rPr/>
            </w:pPr>
            <w:r>
              <w:rPr>
                <w:rFonts w:cs="Times New Roman" w:ascii="Times New Roman" w:hAnsi="Times New Roman"/>
                <w:sz w:val="24"/>
                <w:szCs w:val="24"/>
              </w:rPr>
              <w:t xml:space="preserve">Mejorar </w:t>
            </w:r>
          </w:p>
        </w:tc>
        <w:tc>
          <w:tcPr>
            <w:tcW w:w="2883" w:type="dxa"/>
            <w:tcBorders/>
            <w:shd w:fill="auto" w:val="clear"/>
          </w:tcPr>
          <w:p>
            <w:pPr>
              <w:pStyle w:val="Normal"/>
              <w:spacing w:lineRule="auto" w:line="480" w:before="0" w:after="160"/>
              <w:rPr/>
            </w:pPr>
            <w:r>
              <w:rPr>
                <w:rFonts w:cs="Times New Roman" w:ascii="Times New Roman" w:hAnsi="Times New Roman"/>
                <w:sz w:val="24"/>
                <w:szCs w:val="24"/>
              </w:rPr>
              <w:t xml:space="preserve">Controles médicos y legales </w:t>
            </w:r>
          </w:p>
        </w:tc>
        <w:tc>
          <w:tcPr>
            <w:tcW w:w="5025" w:type="dxa"/>
            <w:tcBorders/>
            <w:shd w:fill="auto" w:val="clear"/>
          </w:tcPr>
          <w:p>
            <w:pPr>
              <w:pStyle w:val="Normal"/>
              <w:spacing w:lineRule="auto" w:line="480" w:before="0" w:after="160"/>
              <w:rPr/>
            </w:pPr>
            <w:r>
              <w:rPr>
                <w:rFonts w:cs="Times New Roman" w:ascii="Times New Roman" w:hAnsi="Times New Roman"/>
                <w:sz w:val="24"/>
                <w:szCs w:val="24"/>
              </w:rPr>
              <w:t xml:space="preserve">Personas con condiciones de salud no favorables,  o antecedentes judiciales graves, no deben tener licencia de conducción. Las licencias especiales para transporte de carga pesada , deben ser entregadas después de un riguroso examen de conducción y locomoción </w:t>
            </w:r>
          </w:p>
        </w:tc>
      </w:tr>
      <w:tr>
        <w:trPr/>
        <w:tc>
          <w:tcPr>
            <w:tcW w:w="1442" w:type="dxa"/>
            <w:tcBorders/>
            <w:shd w:fill="auto" w:val="clear"/>
          </w:tcPr>
          <w:p>
            <w:pPr>
              <w:pStyle w:val="Normal"/>
              <w:spacing w:lineRule="auto" w:line="480" w:before="0" w:after="160"/>
              <w:rPr/>
            </w:pPr>
            <w:r>
              <w:rPr>
                <w:rFonts w:cs="Times New Roman" w:ascii="Times New Roman" w:hAnsi="Times New Roman"/>
                <w:sz w:val="24"/>
                <w:szCs w:val="24"/>
              </w:rPr>
              <w:t xml:space="preserve">Construir </w:t>
            </w:r>
          </w:p>
        </w:tc>
        <w:tc>
          <w:tcPr>
            <w:tcW w:w="2883" w:type="dxa"/>
            <w:tcBorders/>
            <w:shd w:fill="auto" w:val="clear"/>
          </w:tcPr>
          <w:p>
            <w:pPr>
              <w:pStyle w:val="Normal"/>
              <w:spacing w:lineRule="auto" w:line="480" w:before="0" w:after="160"/>
              <w:rPr/>
            </w:pPr>
            <w:r>
              <w:rPr>
                <w:rFonts w:cs="Times New Roman" w:ascii="Times New Roman" w:hAnsi="Times New Roman"/>
                <w:sz w:val="24"/>
                <w:szCs w:val="24"/>
              </w:rPr>
              <w:t>Carreteras alternas</w:t>
            </w:r>
          </w:p>
        </w:tc>
        <w:tc>
          <w:tcPr>
            <w:tcW w:w="5025" w:type="dxa"/>
            <w:tcBorders/>
            <w:shd w:fill="auto" w:val="clear"/>
          </w:tcPr>
          <w:p>
            <w:pPr>
              <w:pStyle w:val="Normal"/>
              <w:spacing w:lineRule="auto" w:line="480"/>
              <w:rPr/>
            </w:pPr>
            <w:r>
              <w:rPr>
                <w:rFonts w:cs="Times New Roman" w:ascii="Times New Roman" w:hAnsi="Times New Roman"/>
                <w:sz w:val="24"/>
                <w:szCs w:val="24"/>
              </w:rPr>
              <w:t xml:space="preserve">Los sectores concurridos y peligrosos en Bogotá como la localidad Rafael Uribe deben tener vías alternas para evitar la congestión vehicular. Los diálogos mediados por alcaldía y superintendencia de transporte, podrían ser el inicio para mejorar infraestructura de la ciudad. Una ramificación y /o mantenimiento de las carreteras , mejoran la movilidad </w:t>
            </w:r>
            <w:r>
              <w:rPr>
                <w:rFonts w:cs="Times New Roman" w:ascii="Times New Roman" w:hAnsi="Times New Roman"/>
                <w:sz w:val="24"/>
                <w:szCs w:val="24"/>
              </w:rPr>
              <w:t>sustancialmente</w:t>
            </w:r>
            <w:r>
              <w:rPr>
                <w:rFonts w:cs="Times New Roman" w:ascii="Times New Roman" w:hAnsi="Times New Roman"/>
                <w:sz w:val="24"/>
                <w:szCs w:val="24"/>
              </w:rPr>
              <w:t xml:space="preserve"> </w:t>
            </w:r>
          </w:p>
          <w:p>
            <w:pPr>
              <w:pStyle w:val="Normal"/>
              <w:spacing w:lineRule="auto" w:line="480" w:before="0" w:after="160"/>
              <w:rPr>
                <w:rFonts w:ascii="Times New Roman" w:hAnsi="Times New Roman" w:cs="Times New Roman"/>
                <w:sz w:val="24"/>
                <w:szCs w:val="24"/>
              </w:rPr>
            </w:pPr>
            <w:r>
              <w:rPr>
                <w:rFonts w:cs="Times New Roman" w:ascii="Times New Roman" w:hAnsi="Times New Roman"/>
                <w:sz w:val="24"/>
                <w:szCs w:val="24"/>
              </w:rPr>
            </w:r>
          </w:p>
        </w:tc>
      </w:tr>
    </w:tbl>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Style w:val="Fuentedeprrafopredeter"/>
          <w:rFonts w:ascii="Times New Roman" w:hAnsi="Times New Roman" w:eastAsia="Times New Roman" w:cs="Times New Roman"/>
          <w:b/>
          <w:b/>
          <w:bCs/>
          <w:color w:val="000000" w:themeColor="accent6" w:themeShade="ff" w:themeTint="ff"/>
          <w:sz w:val="24"/>
          <w:szCs w:val="24"/>
        </w:rPr>
      </w:pPr>
      <w:r>
        <w:rPr>
          <w:rFonts w:eastAsia="Times New Roman" w:cs="Times New Roman" w:ascii="Times New Roman" w:hAnsi="Times New Roman"/>
          <w:color w:val="000000"/>
          <w:sz w:val="24"/>
          <w:szCs w:val="24"/>
        </w:rPr>
      </w:r>
    </w:p>
    <w:p>
      <w:pPr>
        <w:pStyle w:val="LONormal"/>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Ttulo1"/>
        <w:numPr>
          <w:ilvl w:val="0"/>
          <w:numId w:val="1"/>
        </w:numPr>
        <w:tabs>
          <w:tab w:val="clear" w:pos="708"/>
        </w:tabs>
        <w:ind w:left="0" w:hanging="0"/>
        <w:rPr>
          <w:rFonts w:ascii="Times New Roman" w:hAnsi="Times New Roman" w:eastAsia="Times New Roman" w:cs="Times New Roman"/>
          <w:sz w:val="24"/>
          <w:szCs w:val="24"/>
        </w:rPr>
      </w:pPr>
      <w:r>
        <w:rPr>
          <w:rStyle w:val="Fuentedeprrafopredeter"/>
          <w:rFonts w:eastAsia="Times New Roman" w:cs="Times New Roman" w:ascii="Times New Roman" w:hAnsi="Times New Roman"/>
          <w:color w:val="000000"/>
          <w:sz w:val="24"/>
          <w:szCs w:val="24"/>
          <w:lang w:val="es-ES"/>
        </w:rPr>
        <w:t>Bibliografía</w:t>
      </w:r>
    </w:p>
    <w:p>
      <w:pPr>
        <w:pStyle w:val="Bibliografa"/>
        <w:tabs>
          <w:tab w:val="clear" w:pos="708"/>
        </w:tabs>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ABC, D. (s.f.). </w:t>
      </w:r>
      <w:r>
        <w:rPr>
          <w:rStyle w:val="Fuentedeprrafopredeter"/>
          <w:rFonts w:eastAsia="Times New Roman" w:cs="Times New Roman" w:ascii="Times New Roman" w:hAnsi="Times New Roman"/>
          <w:i/>
          <w:iCs/>
          <w:sz w:val="24"/>
          <w:szCs w:val="24"/>
        </w:rPr>
        <w:t>Definición de Educación Vial</w:t>
      </w:r>
      <w:r>
        <w:rPr>
          <w:rFonts w:eastAsia="Times New Roman" w:cs="Times New Roman" w:ascii="Times New Roman" w:hAnsi="Times New Roman"/>
          <w:sz w:val="24"/>
          <w:szCs w:val="24"/>
        </w:rPr>
        <w:t>. Obtenido de https://www.definicionabc.com/general/educacion-vial.php</w:t>
      </w:r>
    </w:p>
    <w:p>
      <w:pPr>
        <w:pStyle w:val="Bibliografa"/>
        <w:tabs>
          <w:tab w:val="clear" w:pos="708"/>
        </w:tabs>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Bogotá, P. (2 de octubre de 2019). </w:t>
      </w:r>
      <w:r>
        <w:rPr>
          <w:rStyle w:val="Fuentedeprrafopredeter"/>
          <w:rFonts w:eastAsia="Times New Roman" w:cs="Times New Roman" w:ascii="Times New Roman" w:hAnsi="Times New Roman"/>
          <w:i/>
          <w:iCs/>
          <w:sz w:val="24"/>
          <w:szCs w:val="24"/>
        </w:rPr>
        <w:t>La movilidad también está en tus manos: cada 5,6 minutos ocurre un accidente</w:t>
      </w:r>
      <w:r>
        <w:rPr>
          <w:rFonts w:eastAsia="Times New Roman" w:cs="Times New Roman" w:ascii="Times New Roman" w:hAnsi="Times New Roman"/>
          <w:sz w:val="24"/>
          <w:szCs w:val="24"/>
        </w:rPr>
        <w:t>. Obtenido de https://bogota.gov.co/mi-ciudad/movilidad/analisis-de-accidentes-viales-en-bogota-en-2019</w:t>
      </w:r>
    </w:p>
    <w:p>
      <w:pPr>
        <w:pStyle w:val="Bibliografa"/>
        <w:tabs>
          <w:tab w:val="clear" w:pos="708"/>
        </w:tabs>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Montañez, J. (27 de MAYO de 2016). </w:t>
      </w:r>
      <w:r>
        <w:rPr>
          <w:rStyle w:val="Fuentedeprrafopredeter"/>
          <w:rFonts w:eastAsia="Times New Roman" w:cs="Times New Roman" w:ascii="Times New Roman" w:hAnsi="Times New Roman"/>
          <w:i/>
          <w:iCs/>
          <w:sz w:val="24"/>
          <w:szCs w:val="24"/>
        </w:rPr>
        <w:t>Infraestructura Vial</w:t>
      </w:r>
      <w:r>
        <w:rPr>
          <w:rFonts w:eastAsia="Times New Roman" w:cs="Times New Roman" w:ascii="Times New Roman" w:hAnsi="Times New Roman"/>
          <w:sz w:val="24"/>
          <w:szCs w:val="24"/>
        </w:rPr>
        <w:t>. Obtenido de https://www.slideshare.net/JavierMontaez6/infraestructura-vial-62481695</w:t>
      </w:r>
    </w:p>
    <w:p>
      <w:pPr>
        <w:pStyle w:val="Bibliografa"/>
        <w:tabs>
          <w:tab w:val="clear" w:pos="708"/>
        </w:tabs>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Pico, M. E. (21 de septiembre de 2011). </w:t>
      </w:r>
      <w:r>
        <w:rPr>
          <w:rStyle w:val="Fuentedeprrafopredeter"/>
          <w:rFonts w:eastAsia="Times New Roman" w:cs="Times New Roman" w:ascii="Times New Roman" w:hAnsi="Times New Roman"/>
          <w:i/>
          <w:iCs/>
          <w:sz w:val="24"/>
          <w:szCs w:val="24"/>
        </w:rPr>
        <w:t>SEGURIDAD VIAL Y PEATONAL Y PEATONAL</w:t>
      </w:r>
      <w:r>
        <w:rPr>
          <w:rFonts w:eastAsia="Times New Roman" w:cs="Times New Roman" w:ascii="Times New Roman" w:hAnsi="Times New Roman"/>
          <w:sz w:val="24"/>
          <w:szCs w:val="24"/>
        </w:rPr>
        <w:t>. Obtenido de http://www.scielo.org.co/pdf/hpsal/v16n2/v16n2a14.pdf</w:t>
      </w:r>
    </w:p>
    <w:p>
      <w:pPr>
        <w:pStyle w:val="Bibliografa"/>
        <w:tabs>
          <w:tab w:val="clear" w:pos="708"/>
        </w:tabs>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Villegas, A. F. (s.f.). </w:t>
      </w:r>
      <w:r>
        <w:rPr>
          <w:rStyle w:val="Fuentedeprrafopredeter"/>
          <w:rFonts w:eastAsia="Times New Roman" w:cs="Times New Roman" w:ascii="Times New Roman" w:hAnsi="Times New Roman"/>
          <w:i/>
          <w:iCs/>
          <w:sz w:val="24"/>
          <w:szCs w:val="24"/>
        </w:rPr>
        <w:t>Accidentalidad y accidentología viales De la culpa al riesgo. Visión sistémica de la responsabilidad civil</w:t>
      </w:r>
      <w:r>
        <w:rPr>
          <w:rFonts w:eastAsia="Times New Roman" w:cs="Times New Roman" w:ascii="Times New Roman" w:hAnsi="Times New Roman"/>
          <w:sz w:val="24"/>
          <w:szCs w:val="24"/>
        </w:rPr>
        <w:t xml:space="preserve">. Obtenido de https://dialnet.unirioja.es/descarga/articulo/5212503.pdf </w:t>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before="0" w:after="160"/>
        <w:jc w:val="center"/>
        <w:rPr/>
      </w:pPr>
      <w:r>
        <w:rPr/>
      </w:r>
    </w:p>
    <w:sectPr>
      <w:headerReference w:type="default" r:id="rId7"/>
      <w:footerReference w:type="default" r:id="rId8"/>
      <w:type w:val="nextPage"/>
      <w:pgSz w:w="11906" w:h="16838"/>
      <w:pgMar w:left="1440" w:right="1440" w:header="720" w:top="1440" w:footer="720" w:bottom="1440" w:gutter="0"/>
      <w:pgNumType w:fmt="decimal"/>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swiss"/>
    <w:pitch w:val="variable"/>
  </w:font>
  <w:font w:name="Calibri Light">
    <w:charset w:val="00"/>
    <w:family w:val="roman"/>
    <w:pitch w:val="variable"/>
  </w:font>
  <w:font w:name="Liberation Sans">
    <w:altName w:val="Arial"/>
    <w:charset w:val="00"/>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suppressLineNumbers/>
      <w:spacing w:before="0" w:after="16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d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szCs w:val="22"/>
        <w:lang w:val="es-ES" w:eastAsia="en-US" w:bidi="ar-SA"/>
      </w:rPr>
    </w:rPrDefault>
    <w:pPrDefault>
      <w:pPr/>
    </w:pPrDefault>
  </w:docDefaults>
  <w:style w:type="paragraph" w:styleId="Normal">
    <w:name w:val="Normal"/>
    <w:qFormat/>
    <w:pPr>
      <w:keepNext w:val="false"/>
      <w:keepLines w:val="false"/>
      <w:pageBreakBefore w:val="false"/>
      <w:widowControl/>
      <w:shd w:val="clear" w:fill="auto"/>
      <w:suppressAutoHyphens w:val="false"/>
      <w:overflowPunct w:val="false"/>
      <w:bidi w:val="0"/>
      <w:snapToGrid w:val="true"/>
      <w:spacing w:lineRule="auto" w:line="252" w:before="0" w:after="160"/>
      <w:jc w:val="left"/>
      <w:textAlignment w:val="baseline"/>
    </w:pPr>
    <w:rPr>
      <w:rFonts w:ascii="Calibri" w:hAnsi="Calibri" w:eastAsia="Calibri" w:cs="Arial"/>
      <w:b w:val="false"/>
      <w:bCs w:val="false"/>
      <w:i w:val="false"/>
      <w:iCs w:val="false"/>
      <w:caps w:val="false"/>
      <w:smallCaps w:val="false"/>
      <w:strike w:val="false"/>
      <w:dstrike w:val="false"/>
      <w:outline w:val="false"/>
      <w:emboss w:val="false"/>
      <w:imprint w:val="false"/>
      <w:color w:val="auto"/>
      <w:spacing w:val="0"/>
      <w:w w:val="100"/>
      <w:kern w:val="0"/>
      <w:position w:val="0"/>
      <w:sz w:val="22"/>
      <w:sz w:val="22"/>
      <w:szCs w:val="22"/>
      <w:u w:val="none"/>
      <w:shd w:fill="auto" w:val="clear"/>
      <w:vertAlign w:val="baseline"/>
      <w:em w:val="none"/>
      <w:lang w:val="es-ES" w:eastAsia="en-US" w:bidi="ar-SA"/>
    </w:rPr>
  </w:style>
  <w:style w:type="paragraph" w:styleId="Ttulo1">
    <w:name w:val="Heading 1"/>
    <w:basedOn w:val="LONormal"/>
    <w:next w:val="LONormal"/>
    <w:qFormat/>
    <w:pPr>
      <w:keepNext w:val="true"/>
      <w:keepLines/>
      <w:suppressAutoHyphens w:val="false"/>
      <w:spacing w:lineRule="auto" w:line="254" w:before="240" w:after="0"/>
      <w:textAlignment w:val="auto"/>
      <w:outlineLvl w:val="0"/>
    </w:pPr>
    <w:rPr>
      <w:rFonts w:ascii="Calibri Light" w:hAnsi="Calibri Light" w:eastAsia="Times New Roman" w:cs="Times New Roman"/>
      <w:color w:val="2E74B5"/>
      <w:sz w:val="32"/>
      <w:szCs w:val="32"/>
      <w:lang w:val="es-CO" w:eastAsia="es-CO"/>
    </w:rPr>
  </w:style>
  <w:style w:type="character" w:styleId="Fuentedeprrafopredeter">
    <w:name w:val="Fuente de párrafo predeter."/>
    <w:qFormat/>
    <w:rPr/>
  </w:style>
  <w:style w:type="character" w:styleId="EnlacedeInternet">
    <w:name w:val="Enlace de Internet"/>
    <w:qFormat/>
    <w:rPr>
      <w:color w:val="000080"/>
      <w:u w:val="single"/>
      <w:lang w:val="zxx" w:eastAsia="zxx" w:bidi="zxx"/>
    </w:rPr>
  </w:style>
  <w:style w:type="character" w:styleId="Hipervnculo">
    <w:name w:val="Hipervínculo"/>
    <w:basedOn w:val="Fuentedeprrafopredeter"/>
    <w:qFormat/>
    <w:rPr>
      <w:color w:val="0563C1"/>
      <w:u w:val="single"/>
    </w:rPr>
  </w:style>
  <w:style w:type="character" w:styleId="EncabezadoCar">
    <w:name w:val="Encabezado Car"/>
    <w:basedOn w:val="Fuentedeprrafopredeter"/>
    <w:qFormat/>
    <w:rPr/>
  </w:style>
  <w:style w:type="character" w:styleId="PiedepginaCar">
    <w:name w:val="Pie de página Car"/>
    <w:basedOn w:val="Fuentedeprrafopredeter"/>
    <w:qFormat/>
    <w:rPr/>
  </w:style>
  <w:style w:type="character" w:styleId="Refdenotaalpie">
    <w:name w:val="Ref. de nota al pie"/>
    <w:basedOn w:val="Fuentedeprrafopredeter"/>
    <w:qFormat/>
    <w:rPr>
      <w:vertAlign w:val="superscript"/>
    </w:rPr>
  </w:style>
  <w:style w:type="character" w:styleId="Ttulo1Car">
    <w:name w:val="Título 1 Car"/>
    <w:basedOn w:val="Fuentedeprrafopredeter"/>
    <w:qFormat/>
    <w:rPr>
      <w:rFonts w:ascii="Calibri Light" w:hAnsi="Calibri Light" w:eastAsia="Times New Roman" w:cs="Times New Roman"/>
      <w:color w:val="2E74B5"/>
      <w:sz w:val="32"/>
      <w:szCs w:val="32"/>
      <w:lang w:val="es-CO" w:eastAsia="es-CO"/>
    </w:rPr>
  </w:style>
  <w:style w:type="character" w:styleId="FootnoteAnchor">
    <w:name w:val="Footnote Anchor"/>
    <w:qFormat/>
    <w:rPr>
      <w:vertAlign w:val="superscript"/>
    </w:rPr>
  </w:style>
  <w:style w:type="character" w:styleId="FootnoteCharacters">
    <w:name w:val="Footnote Characters"/>
    <w:qForma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ONormal">
    <w:name w:val="LO-Normal"/>
    <w:qFormat/>
    <w:pPr>
      <w:keepNext w:val="false"/>
      <w:keepLines w:val="false"/>
      <w:pageBreakBefore w:val="false"/>
      <w:widowControl/>
      <w:shd w:val="clear" w:fill="auto"/>
      <w:suppressAutoHyphens w:val="true"/>
      <w:overflowPunct w:val="false"/>
      <w:bidi w:val="0"/>
      <w:snapToGrid w:val="true"/>
      <w:spacing w:lineRule="auto" w:line="252" w:before="0" w:after="160"/>
      <w:jc w:val="left"/>
      <w:textAlignment w:val="baseline"/>
    </w:pPr>
    <w:rPr>
      <w:rFonts w:ascii="Calibri" w:hAnsi="Calibri" w:eastAsia="Calibri" w:cs="Arial"/>
      <w:b w:val="false"/>
      <w:bCs w:val="false"/>
      <w:i w:val="false"/>
      <w:iCs w:val="false"/>
      <w:caps w:val="false"/>
      <w:smallCaps w:val="false"/>
      <w:strike w:val="false"/>
      <w:dstrike w:val="false"/>
      <w:outline w:val="false"/>
      <w:emboss w:val="false"/>
      <w:imprint w:val="false"/>
      <w:color w:val="auto"/>
      <w:spacing w:val="0"/>
      <w:w w:val="100"/>
      <w:kern w:val="0"/>
      <w:position w:val="0"/>
      <w:sz w:val="22"/>
      <w:sz w:val="22"/>
      <w:szCs w:val="22"/>
      <w:u w:val="none"/>
      <w:shd w:fill="auto" w:val="clear"/>
      <w:vertAlign w:val="baseline"/>
      <w:em w:val="none"/>
      <w:lang w:val="es-ES" w:eastAsia="en-US" w:bidi="ar-SA"/>
    </w:rPr>
  </w:style>
  <w:style w:type="paragraph" w:styleId="Encabezado">
    <w:name w:val="Encabezado"/>
    <w:basedOn w:val="LONormal"/>
    <w:qFormat/>
    <w:pPr>
      <w:tabs>
        <w:tab w:val="clear" w:pos="708"/>
        <w:tab w:val="center" w:pos="4680" w:leader="none"/>
        <w:tab w:val="right" w:pos="9360" w:leader="none"/>
      </w:tabs>
      <w:suppressAutoHyphens w:val="true"/>
      <w:spacing w:lineRule="auto" w:line="240" w:before="0" w:after="0"/>
    </w:pPr>
    <w:rPr/>
  </w:style>
  <w:style w:type="paragraph" w:styleId="Cabeceraypie">
    <w:name w:val="Cabecera y pie"/>
    <w:basedOn w:val="Normal"/>
    <w:qFormat/>
    <w:pPr>
      <w:suppressLineNumbers/>
      <w:tabs>
        <w:tab w:val="clear" w:pos="708"/>
        <w:tab w:val="center" w:pos="4986" w:leader="none"/>
        <w:tab w:val="right" w:pos="9972" w:leader="none"/>
      </w:tabs>
    </w:pPr>
    <w:rPr/>
  </w:style>
  <w:style w:type="paragraph" w:styleId="Piedepgina">
    <w:name w:val="Footer"/>
    <w:basedOn w:val="Cabeceraypie"/>
    <w:qFormat/>
    <w:pPr>
      <w:suppressLineNumbers/>
    </w:pPr>
    <w:rPr/>
  </w:style>
  <w:style w:type="paragraph" w:styleId="Bibliografa">
    <w:name w:val="Bibliografía"/>
    <w:basedOn w:val="LONormal"/>
    <w:next w:val="LONormal"/>
    <w:qFormat/>
    <w:pPr>
      <w:suppressAutoHyphens w:val="true"/>
    </w:pPr>
    <w:rPr/>
  </w:style>
  <w:style w:type="paragraph" w:styleId="Cabecera">
    <w:name w:val="Header"/>
    <w:basedOn w:val="Cabeceraypie"/>
    <w:pPr>
      <w:suppressLineNumbers/>
    </w:pPr>
    <w:rPr/>
  </w:style>
  <w:style w:type="paragraph" w:styleId="Contenidodelatabla">
    <w:name w:val="Contenido de la tabla"/>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ampus115.unad.edu.co/ecsah65/user/view.php?id=872246&amp;course=59" TargetMode="External"/><Relationship Id="rId3" Type="http://schemas.openxmlformats.org/officeDocument/2006/relationships/hyperlink" Target="http://www.scielo.org.co/pdf/hpsal/v16n2/v16n2a14.pdf" TargetMode="External"/><Relationship Id="rId4" Type="http://schemas.openxmlformats.org/officeDocument/2006/relationships/hyperlink" Target="https://www.definicionabc.com/general/educacion-vial.php" TargetMode="External"/><Relationship Id="rId5" Type="http://schemas.openxmlformats.org/officeDocument/2006/relationships/hyperlink" Target="https://www.slideshare.net/JavierMontaez6/infraestructura-vial-62481695" TargetMode="External"/><Relationship Id="rId6" Type="http://schemas.openxmlformats.org/officeDocument/2006/relationships/hyperlink" Target="https://revistas.udistrital.edu.co/index.php/azimut/article/view/5741/7212"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LibreOffice/6.3.1.2$Windows_X86_64 LibreOffice_project/b79626edf0065ac373bd1df5c28bd630b4424273</Application>
  <Pages>9</Pages>
  <Words>1187</Words>
  <Characters>7443</Characters>
  <CharactersWithSpaces>8572</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2021-03-15T01:57:00Z</dcterms:created>
  <dc:creator>Gabriel Esteban  Fajardo Bastidas</dc:creator>
  <dc:description/>
  <dc:language>en-US</dc:language>
  <cp:lastModifiedBy/>
  <dcterms:modified xsi:type="dcterms:W3CDTF">2021-03-15T09:35:33Z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LinksUpToDate">
    <vt:bool>0</vt:bool>
  </property>
</Properties>
</file>