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BA4BE9">
      <w:pPr>
        <w:rPr>
          <w:lang w:val="es-ES"/>
        </w:rPr>
      </w:pPr>
      <w:r>
        <w:rPr>
          <w:lang w:val="es-ES"/>
        </w:rPr>
        <w:t>Un proyecto de desarrollo social busca transformar la realidad.</w:t>
      </w:r>
    </w:p>
    <w:p w:rsidR="00BA4BE9" w:rsidRDefault="00BA4BE9">
      <w:pPr>
        <w:rPr>
          <w:b/>
          <w:lang w:val="es-ES"/>
        </w:rPr>
      </w:pPr>
      <w:r w:rsidRPr="00BA4BE9">
        <w:rPr>
          <w:b/>
          <w:lang w:val="es-ES"/>
        </w:rPr>
        <w:t>elementos esenciales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Descripción o delimitación de la problemática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Referente conceptual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Objetivos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Metodología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Beneficiarios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Metas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Cronograma</w:t>
      </w:r>
      <w:bookmarkStart w:id="0" w:name="_GoBack"/>
      <w:bookmarkEnd w:id="0"/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Presupuesto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A4BE9">
        <w:rPr>
          <w:lang w:val="es-ES"/>
        </w:rPr>
        <w:t>Justificación</w:t>
      </w:r>
      <w:r w:rsidRPr="00BA4BE9">
        <w:rPr>
          <w:lang w:val="es-ES"/>
        </w:rPr>
        <w:cr/>
      </w:r>
    </w:p>
    <w:sectPr w:rsidR="00BA4BE9" w:rsidRPr="00BA4BE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22E2A"/>
    <w:multiLevelType w:val="hybridMultilevel"/>
    <w:tmpl w:val="660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BF"/>
    <w:rsid w:val="000C5108"/>
    <w:rsid w:val="004453D5"/>
    <w:rsid w:val="00601C36"/>
    <w:rsid w:val="00BA4BE9"/>
    <w:rsid w:val="00F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2169"/>
  <w15:chartTrackingRefBased/>
  <w15:docId w15:val="{AC7E8B40-CE18-4AEE-9386-EEF83B01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2021-02-02T18:59:00Z</dcterms:created>
  <dcterms:modified xsi:type="dcterms:W3CDTF">2021-02-02T21:24:00Z</dcterms:modified>
</cp:coreProperties>
</file>