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A28D" w14:textId="4E1F16AB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4D10">
        <w:rPr>
          <w:rFonts w:ascii="Times New Roman" w:hAnsi="Times New Roman" w:cs="Times New Roman"/>
          <w:b/>
          <w:sz w:val="24"/>
          <w:szCs w:val="24"/>
          <w:lang w:val="es-ES"/>
        </w:rPr>
        <w:t>Tarea 3 -Articulación de objetivos, metodología y tiempos de ejecución</w:t>
      </w:r>
    </w:p>
    <w:p w14:paraId="41E2C088" w14:textId="19B56F32" w:rsidR="00E74D10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077992B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300FBEC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14:paraId="47CD5065" w14:textId="7174ACBB" w:rsidR="00E74D10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00506">
        <w:rPr>
          <w:rFonts w:ascii="Times New Roman" w:hAnsi="Times New Roman" w:cs="Times New Roman"/>
          <w:sz w:val="24"/>
          <w:szCs w:val="24"/>
          <w:lang w:val="es-ES"/>
        </w:rPr>
        <w:t>Delson</w:t>
      </w:r>
      <w:proofErr w:type="spellEnd"/>
      <w:r w:rsidRPr="00700506">
        <w:rPr>
          <w:rFonts w:ascii="Times New Roman" w:hAnsi="Times New Roman" w:cs="Times New Roman"/>
          <w:sz w:val="24"/>
          <w:szCs w:val="24"/>
          <w:lang w:val="es-ES"/>
        </w:rPr>
        <w:t xml:space="preserve"> Alejandro Pulido Silva</w:t>
      </w:r>
    </w:p>
    <w:p w14:paraId="4C2ACFC4" w14:textId="3846EFE8" w:rsidR="00E74D10" w:rsidRDefault="00E74D10" w:rsidP="00E74D10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Gabriel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F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ajardo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B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astidas</w:t>
      </w:r>
    </w:p>
    <w:p w14:paraId="115E39C5" w14:textId="296BA3C1" w:rsidR="00E74D10" w:rsidRPr="00E74D10" w:rsidRDefault="00E74D10" w:rsidP="00E74D10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Robert Wilmer Benavides</w:t>
      </w:r>
    </w:p>
    <w:p w14:paraId="40172DA8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Grupo 89</w:t>
      </w:r>
    </w:p>
    <w:p w14:paraId="543F5874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312C7D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Tutor</w:t>
      </w:r>
    </w:p>
    <w:p w14:paraId="028482CB" w14:textId="690B258E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 xml:space="preserve">Brayan </w:t>
      </w:r>
      <w:r w:rsidRPr="00700506">
        <w:rPr>
          <w:rFonts w:ascii="Times New Roman" w:hAnsi="Times New Roman" w:cs="Times New Roman"/>
          <w:sz w:val="24"/>
          <w:szCs w:val="24"/>
          <w:lang w:val="es-ES"/>
        </w:rPr>
        <w:t>Andrés</w:t>
      </w:r>
      <w:r w:rsidRPr="00700506">
        <w:rPr>
          <w:rFonts w:ascii="Times New Roman" w:hAnsi="Times New Roman" w:cs="Times New Roman"/>
          <w:sz w:val="24"/>
          <w:szCs w:val="24"/>
          <w:lang w:val="es-ES"/>
        </w:rPr>
        <w:t xml:space="preserve"> López</w:t>
      </w:r>
    </w:p>
    <w:p w14:paraId="309A4EE2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75B1B8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12FBE07" w14:textId="2A6EA31F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Abril </w:t>
      </w:r>
      <w:r w:rsidRPr="00700506">
        <w:rPr>
          <w:rFonts w:ascii="Times New Roman" w:hAnsi="Times New Roman" w:cs="Times New Roman"/>
          <w:sz w:val="24"/>
          <w:szCs w:val="24"/>
        </w:rPr>
        <w:t>2021</w:t>
      </w:r>
    </w:p>
    <w:p w14:paraId="2F99F8BF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87EF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33B3BFC8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Escuela de Ciencias Sociales Artes y Humanidades ECSAH</w:t>
      </w:r>
    </w:p>
    <w:p w14:paraId="11D11AF9" w14:textId="77777777" w:rsidR="00E74D10" w:rsidRPr="00700506" w:rsidRDefault="00E74D10" w:rsidP="00E74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Diseño de proyectos sociales 400002</w:t>
      </w:r>
    </w:p>
    <w:p w14:paraId="698A9323" w14:textId="643B4FA5" w:rsidR="0031386F" w:rsidRPr="002C33D4" w:rsidRDefault="009118D7" w:rsidP="002C33D4">
      <w:pPr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Tabla </w:t>
      </w:r>
      <w:r w:rsidR="00336BE9"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Articulación</w:t>
      </w:r>
      <w:r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objetivos-metodología</w:t>
      </w:r>
    </w:p>
    <w:tbl>
      <w:tblPr>
        <w:tblStyle w:val="Tablaconcuadrcula"/>
        <w:tblW w:w="8900" w:type="dxa"/>
        <w:tblLook w:val="04A0" w:firstRow="1" w:lastRow="0" w:firstColumn="1" w:lastColumn="0" w:noHBand="0" w:noVBand="1"/>
      </w:tblPr>
      <w:tblGrid>
        <w:gridCol w:w="2966"/>
        <w:gridCol w:w="2967"/>
        <w:gridCol w:w="2967"/>
      </w:tblGrid>
      <w:tr w:rsidR="009118D7" w:rsidRPr="002C33D4" w14:paraId="4A7381E9" w14:textId="77777777" w:rsidTr="008D6308">
        <w:trPr>
          <w:trHeight w:val="658"/>
        </w:trPr>
        <w:tc>
          <w:tcPr>
            <w:tcW w:w="2966" w:type="dxa"/>
          </w:tcPr>
          <w:p w14:paraId="043B9A4F" w14:textId="77777777" w:rsidR="009118D7" w:rsidRPr="002C33D4" w:rsidRDefault="009118D7" w:rsidP="002C33D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OBJETIVOS ESPECÍFICOS</w:t>
            </w:r>
          </w:p>
        </w:tc>
        <w:tc>
          <w:tcPr>
            <w:tcW w:w="2967" w:type="dxa"/>
          </w:tcPr>
          <w:p w14:paraId="7D9B6E16" w14:textId="77777777" w:rsidR="009118D7" w:rsidRPr="002C33D4" w:rsidRDefault="009118D7" w:rsidP="002C33D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NOMINACIÓN DE LAS ESTRATEGIAS</w:t>
            </w:r>
          </w:p>
        </w:tc>
        <w:tc>
          <w:tcPr>
            <w:tcW w:w="2967" w:type="dxa"/>
          </w:tcPr>
          <w:p w14:paraId="4EDB3455" w14:textId="77777777" w:rsidR="009118D7" w:rsidRPr="002C33D4" w:rsidRDefault="009118D7" w:rsidP="002C33D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924A36" w:rsidRPr="002C33D4" w14:paraId="4E4C4A57" w14:textId="77777777" w:rsidTr="009118D7">
        <w:trPr>
          <w:trHeight w:val="815"/>
        </w:trPr>
        <w:tc>
          <w:tcPr>
            <w:tcW w:w="2966" w:type="dxa"/>
          </w:tcPr>
          <w:p w14:paraId="4C4BAA1A" w14:textId="217F6C39" w:rsidR="00924A36" w:rsidRPr="002C33D4" w:rsidRDefault="00924A36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Implementar un plan de educación vial, donde peatones, ciclistas y conductores de vehículos motorizados puedan auto cuidarse siguiendo todas las normas de seguridad que son necesarias en la vía, todo esto, realizando actividades junto con las autoridades de tránsito y transponte, en la ciudad de Bogotá Localidad Rafael Uribe.</w:t>
            </w:r>
          </w:p>
        </w:tc>
        <w:tc>
          <w:tcPr>
            <w:tcW w:w="2967" w:type="dxa"/>
          </w:tcPr>
          <w:p w14:paraId="0DC974DA" w14:textId="309EBB6D" w:rsidR="00924A36" w:rsidRPr="002C33D4" w:rsidRDefault="008D6308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C33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Educación vial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me cuido te cuido </w:t>
            </w:r>
          </w:p>
        </w:tc>
        <w:tc>
          <w:tcPr>
            <w:tcW w:w="2967" w:type="dxa"/>
          </w:tcPr>
          <w:p w14:paraId="049474AA" w14:textId="78455B6C" w:rsidR="00924A36" w:rsidRPr="002C33D4" w:rsidRDefault="008D6308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La estrategia Educación vial consiste en dar a conocer a la comunidad (Peatones,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ciclistas y conductores de vehículos motorizados),</w:t>
            </w: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las normas de seguridad vial que cada uno de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seguir dependiendo de su rol en la vía, para generar conciencia del autocuidado que lleva a cuidar a los demás. Esta estrategia se realizará junto con las autoridades de tránsito, quienes capacitarán a 20 voluntarios</w:t>
            </w:r>
            <w:r w:rsidR="00846142">
              <w:rPr>
                <w:rFonts w:ascii="Times New Roman" w:hAnsi="Times New Roman" w:cs="Times New Roman"/>
                <w:sz w:val="24"/>
                <w:szCs w:val="24"/>
              </w:rPr>
              <w:t xml:space="preserve"> (habitantes de la localidad)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>, para que la camp</w:t>
            </w:r>
            <w:r w:rsidR="00FA0C78" w:rsidRPr="002C33D4">
              <w:rPr>
                <w:rFonts w:ascii="Times New Roman" w:hAnsi="Times New Roman" w:cs="Times New Roman"/>
                <w:sz w:val="24"/>
                <w:szCs w:val="24"/>
              </w:rPr>
              <w:t>aña se extienda más rápido y al mayor número de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personas</w:t>
            </w:r>
            <w:r w:rsidR="00FA0C78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posible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 xml:space="preserve">, mediante publicidad en 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redes sociales y con cortas capacitaciones (5 - 10 minutos) en la zona. 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4A36" w:rsidRPr="002C33D4" w14:paraId="45045EBC" w14:textId="77777777" w:rsidTr="009118D7">
        <w:trPr>
          <w:trHeight w:val="815"/>
        </w:trPr>
        <w:tc>
          <w:tcPr>
            <w:tcW w:w="2966" w:type="dxa"/>
          </w:tcPr>
          <w:p w14:paraId="5FCCC85D" w14:textId="61408237" w:rsidR="00924A36" w:rsidRPr="002C33D4" w:rsidRDefault="00924A36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Identificar las zonas donde la infraestructura vial no esté siendo usada por los peatones, hablando específicamente de puentes y senderos peatonales. De esta forma será posible adelantar campañas de concientización del riesgo que se corre al no hacer uso de estos en la ciudad de Bogotá Localidad Rafael Uribe.</w:t>
            </w:r>
          </w:p>
        </w:tc>
        <w:tc>
          <w:tcPr>
            <w:tcW w:w="2967" w:type="dxa"/>
          </w:tcPr>
          <w:p w14:paraId="4E2F930B" w14:textId="4498D571" w:rsidR="00924A36" w:rsidRPr="002C4C11" w:rsidRDefault="002C4C11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C4C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Los usó porque me protegen</w:t>
            </w:r>
            <w:r w:rsidR="002C33D4" w:rsidRPr="002C4C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967" w:type="dxa"/>
          </w:tcPr>
          <w:p w14:paraId="1228DF1F" w14:textId="7F71AFBE" w:rsidR="00924A36" w:rsidRPr="002C33D4" w:rsidRDefault="002C33D4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estrategia 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los uso porque me protegen, </w:t>
            </w:r>
            <w:r w:rsidR="00846142">
              <w:rPr>
                <w:rFonts w:ascii="Times New Roman" w:hAnsi="Times New Roman" w:cs="Times New Roman"/>
                <w:sz w:val="24"/>
                <w:szCs w:val="24"/>
              </w:rPr>
              <w:t>tiene como fin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identificar las zonas donde la infraestructura vial no está siendo usada por los peatones. Después de esto, se llevarán a cabo campañas que logren que los peatones hagan uso de la infraestructura vial, para proteger su vida. Las campañas se realizarán de forma lúdica, con dramatizaciones cortas</w:t>
            </w:r>
            <w:r w:rsidR="00B91A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4A36" w:rsidRPr="002C33D4" w14:paraId="510DE5C2" w14:textId="77777777" w:rsidTr="009118D7">
        <w:trPr>
          <w:trHeight w:val="770"/>
        </w:trPr>
        <w:tc>
          <w:tcPr>
            <w:tcW w:w="2966" w:type="dxa"/>
          </w:tcPr>
          <w:p w14:paraId="53B32E28" w14:textId="1922E14E" w:rsidR="00924A36" w:rsidRPr="002C33D4" w:rsidRDefault="00846142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142">
              <w:rPr>
                <w:rFonts w:ascii="Times New Roman" w:hAnsi="Times New Roman" w:cs="Times New Roman"/>
                <w:sz w:val="24"/>
                <w:szCs w:val="24"/>
              </w:rPr>
              <w:t xml:space="preserve">Orientar a los conductores mediante publicidad y puestos de control dirigidos por parte de las autoridades competentes, sobre cuál debe ser el estado </w:t>
            </w:r>
            <w:r w:rsidRPr="00846142">
              <w:rPr>
                <w:rFonts w:ascii="Times New Roman" w:hAnsi="Times New Roman" w:cs="Times New Roman"/>
                <w:sz w:val="24"/>
                <w:szCs w:val="24"/>
              </w:rPr>
              <w:t>óptimo</w:t>
            </w:r>
            <w:r w:rsidRPr="0084614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846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vehículo para evitar accidentes en la ciudad de Bogotá Localidad Rafael Uribe</w:t>
            </w:r>
          </w:p>
        </w:tc>
        <w:tc>
          <w:tcPr>
            <w:tcW w:w="2967" w:type="dxa"/>
          </w:tcPr>
          <w:p w14:paraId="1BFEA8E6" w14:textId="21373735" w:rsidR="00924A36" w:rsidRPr="00B91A77" w:rsidRDefault="00B91A77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91A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Vehículo </w:t>
            </w:r>
            <w:proofErr w:type="spellStart"/>
            <w:r w:rsidRPr="00B91A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</w:t>
            </w:r>
            <w:proofErr w:type="spellEnd"/>
          </w:p>
        </w:tc>
        <w:tc>
          <w:tcPr>
            <w:tcW w:w="2967" w:type="dxa"/>
          </w:tcPr>
          <w:p w14:paraId="13A23668" w14:textId="1085ABF0" w:rsidR="00924A36" w:rsidRPr="002C33D4" w:rsidRDefault="00846142" w:rsidP="002C33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la estrategia Vehículo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busca conseguir que los conductores conozcan cual debe ser el estado óptimo de su vehículo. Para lograrlo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contará con el apoyo de las autoridades de transito quienes con frecuencia establecerán retenes donde se verificará el estado de los vehículos, los cuales deben cumplir con la revisión técnico-mecánica y revisión de gases requeridas por la ley. A su vez se adelantará una 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campaña virtual donde de manera muy clara y sencilla sé de a conocer que es la Seguridad activa y como está puede salvar vidas en la vía, la cual será difundida en la página web de la secretaria de Bogotá y en las redes sociales de la administración. </w:t>
            </w:r>
          </w:p>
        </w:tc>
      </w:tr>
    </w:tbl>
    <w:p w14:paraId="1D34233D" w14:textId="4011355A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3893E1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E0BD6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A4C672" w14:textId="7484166F" w:rsidR="009118D7" w:rsidRPr="002C33D4" w:rsidRDefault="002C4C11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9118D7" w:rsidRPr="002C33D4">
        <w:rPr>
          <w:rFonts w:ascii="Times New Roman" w:hAnsi="Times New Roman" w:cs="Times New Roman"/>
          <w:b/>
          <w:sz w:val="24"/>
          <w:szCs w:val="24"/>
        </w:rPr>
        <w:t>abla 2 Cronograma</w:t>
      </w:r>
    </w:p>
    <w:p w14:paraId="385DE4F9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3"/>
        <w:gridCol w:w="1523"/>
        <w:gridCol w:w="722"/>
        <w:gridCol w:w="722"/>
        <w:gridCol w:w="723"/>
        <w:gridCol w:w="723"/>
        <w:gridCol w:w="723"/>
        <w:gridCol w:w="723"/>
        <w:gridCol w:w="723"/>
        <w:gridCol w:w="883"/>
      </w:tblGrid>
      <w:tr w:rsidR="009118D7" w:rsidRPr="002C33D4" w14:paraId="3617439A" w14:textId="77777777" w:rsidTr="009118D7">
        <w:tc>
          <w:tcPr>
            <w:tcW w:w="2492" w:type="dxa"/>
            <w:gridSpan w:val="2"/>
          </w:tcPr>
          <w:p w14:paraId="0525EAF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Meses</w:t>
            </w:r>
          </w:p>
        </w:tc>
        <w:tc>
          <w:tcPr>
            <w:tcW w:w="792" w:type="dxa"/>
          </w:tcPr>
          <w:p w14:paraId="1AB3DCA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2" w:type="dxa"/>
          </w:tcPr>
          <w:p w14:paraId="01249AC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2" w:type="dxa"/>
          </w:tcPr>
          <w:p w14:paraId="7451BEC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2" w:type="dxa"/>
          </w:tcPr>
          <w:p w14:paraId="7F10718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92" w:type="dxa"/>
          </w:tcPr>
          <w:p w14:paraId="34E0CF1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2" w:type="dxa"/>
          </w:tcPr>
          <w:p w14:paraId="2F7681D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92" w:type="dxa"/>
          </w:tcPr>
          <w:p w14:paraId="7060346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92" w:type="dxa"/>
          </w:tcPr>
          <w:p w14:paraId="35C733B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Mes… N</w:t>
            </w:r>
          </w:p>
        </w:tc>
      </w:tr>
      <w:tr w:rsidR="009118D7" w:rsidRPr="002C33D4" w14:paraId="689AA27B" w14:textId="77777777" w:rsidTr="009118D7">
        <w:tc>
          <w:tcPr>
            <w:tcW w:w="1217" w:type="dxa"/>
          </w:tcPr>
          <w:p w14:paraId="3589422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Estrategias </w:t>
            </w:r>
          </w:p>
        </w:tc>
        <w:tc>
          <w:tcPr>
            <w:tcW w:w="1275" w:type="dxa"/>
          </w:tcPr>
          <w:p w14:paraId="6DBC093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792" w:type="dxa"/>
          </w:tcPr>
          <w:p w14:paraId="61BA798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9D4A49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DBAA39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C23ED2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94D6AF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A0CC34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6AC037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00E889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188E342E" w14:textId="77777777" w:rsidTr="009118D7">
        <w:tc>
          <w:tcPr>
            <w:tcW w:w="1217" w:type="dxa"/>
          </w:tcPr>
          <w:p w14:paraId="0F58272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3E3785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Alistamiento</w:t>
            </w:r>
          </w:p>
        </w:tc>
        <w:tc>
          <w:tcPr>
            <w:tcW w:w="792" w:type="dxa"/>
          </w:tcPr>
          <w:p w14:paraId="088C3B4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6CC04C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BE090F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126874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E1FD0E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59E3DA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2AF322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624459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12951783" w14:textId="77777777" w:rsidTr="009118D7">
        <w:tc>
          <w:tcPr>
            <w:tcW w:w="1217" w:type="dxa"/>
          </w:tcPr>
          <w:p w14:paraId="2274946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E1</w:t>
            </w:r>
          </w:p>
        </w:tc>
        <w:tc>
          <w:tcPr>
            <w:tcW w:w="1275" w:type="dxa"/>
          </w:tcPr>
          <w:p w14:paraId="6D6D855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792" w:type="dxa"/>
          </w:tcPr>
          <w:p w14:paraId="1DA1193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8525A0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A54BE1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00C983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E389AD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C985B8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BFB4F5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31E75A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3407E02A" w14:textId="77777777" w:rsidTr="009118D7">
        <w:tc>
          <w:tcPr>
            <w:tcW w:w="1217" w:type="dxa"/>
          </w:tcPr>
          <w:p w14:paraId="7CB3AFC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6ACE5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792" w:type="dxa"/>
          </w:tcPr>
          <w:p w14:paraId="607BAFC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41472D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FFFF00"/>
          </w:tcPr>
          <w:p w14:paraId="1F8759E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690058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E30B80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E10AFE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139C06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F964CA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5ECCB9FF" w14:textId="77777777" w:rsidTr="009118D7">
        <w:tc>
          <w:tcPr>
            <w:tcW w:w="1217" w:type="dxa"/>
          </w:tcPr>
          <w:p w14:paraId="2D2F6CE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F716B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A..N</w:t>
            </w:r>
            <w:proofErr w:type="gramEnd"/>
          </w:p>
        </w:tc>
        <w:tc>
          <w:tcPr>
            <w:tcW w:w="792" w:type="dxa"/>
          </w:tcPr>
          <w:p w14:paraId="0D36E7D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E682B9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D5D4AE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F101E5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869E5C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1A1A14C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0B5A08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DC0C3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3A4BB0BF" w14:textId="77777777" w:rsidTr="009118D7">
        <w:tc>
          <w:tcPr>
            <w:tcW w:w="1217" w:type="dxa"/>
          </w:tcPr>
          <w:p w14:paraId="6F085D2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E2</w:t>
            </w:r>
          </w:p>
        </w:tc>
        <w:tc>
          <w:tcPr>
            <w:tcW w:w="1275" w:type="dxa"/>
          </w:tcPr>
          <w:p w14:paraId="2EEA822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792" w:type="dxa"/>
          </w:tcPr>
          <w:p w14:paraId="758EE14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564A6C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15FC9D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CED5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3E2A47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8CD2BC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216098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278406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03B5C421" w14:textId="77777777" w:rsidTr="009118D7">
        <w:tc>
          <w:tcPr>
            <w:tcW w:w="1217" w:type="dxa"/>
          </w:tcPr>
          <w:p w14:paraId="04C8567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AB081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792" w:type="dxa"/>
          </w:tcPr>
          <w:p w14:paraId="006194C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A94470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5763AC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3BAAF7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70AD47" w:themeFill="accent6"/>
          </w:tcPr>
          <w:p w14:paraId="2BEAAF7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55A416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8B9F6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16DFDF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0DA90BE4" w14:textId="77777777" w:rsidTr="009118D7">
        <w:tc>
          <w:tcPr>
            <w:tcW w:w="1217" w:type="dxa"/>
          </w:tcPr>
          <w:p w14:paraId="6F31EB1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6913FD8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A..N</w:t>
            </w:r>
            <w:proofErr w:type="gramEnd"/>
          </w:p>
        </w:tc>
        <w:tc>
          <w:tcPr>
            <w:tcW w:w="792" w:type="dxa"/>
          </w:tcPr>
          <w:p w14:paraId="3EF15AB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C30F27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CD1D77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943676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9E230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56CBD01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79BA2E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8C58C6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21C4ACB1" w14:textId="77777777" w:rsidTr="009118D7">
        <w:tc>
          <w:tcPr>
            <w:tcW w:w="1217" w:type="dxa"/>
          </w:tcPr>
          <w:p w14:paraId="2939D89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E…N</w:t>
            </w:r>
          </w:p>
        </w:tc>
        <w:tc>
          <w:tcPr>
            <w:tcW w:w="1275" w:type="dxa"/>
          </w:tcPr>
          <w:p w14:paraId="2B36B32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792" w:type="dxa"/>
          </w:tcPr>
          <w:p w14:paraId="6C83D60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8B5C15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FC75D3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E4F86F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BFA250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66B28ED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80DEC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937EE7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316C753C" w14:textId="77777777" w:rsidTr="009118D7">
        <w:tc>
          <w:tcPr>
            <w:tcW w:w="1217" w:type="dxa"/>
          </w:tcPr>
          <w:p w14:paraId="1121CB2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87AA01B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792" w:type="dxa"/>
          </w:tcPr>
          <w:p w14:paraId="735D13F5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4D38A4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6C8B6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92CBE71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492CE9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F0C530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6D9AA5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7682551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693A398E" w14:textId="77777777" w:rsidTr="009118D7">
        <w:tc>
          <w:tcPr>
            <w:tcW w:w="1217" w:type="dxa"/>
          </w:tcPr>
          <w:p w14:paraId="28DA4C5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9AFCC1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A..N</w:t>
            </w:r>
            <w:proofErr w:type="gramEnd"/>
          </w:p>
        </w:tc>
        <w:tc>
          <w:tcPr>
            <w:tcW w:w="792" w:type="dxa"/>
          </w:tcPr>
          <w:p w14:paraId="4835A5C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D25ED88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3164842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8DEDB4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88E06D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BA8F863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C4DD417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0CE665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2C33D4" w14:paraId="0B5F9AEE" w14:textId="77777777" w:rsidTr="009118D7">
        <w:tc>
          <w:tcPr>
            <w:tcW w:w="1217" w:type="dxa"/>
          </w:tcPr>
          <w:p w14:paraId="79BEDDC4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A4E989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Cierre</w:t>
            </w:r>
          </w:p>
        </w:tc>
        <w:tc>
          <w:tcPr>
            <w:tcW w:w="792" w:type="dxa"/>
          </w:tcPr>
          <w:p w14:paraId="2440EABE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97A4799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319AAD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ABC20BF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E411806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24399D0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6708F51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736C63A" w14:textId="77777777" w:rsidR="009118D7" w:rsidRPr="002C33D4" w:rsidRDefault="009118D7" w:rsidP="002C33D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C759AD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3C82B0D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En la tabla previa, agregue las filas necesarias para incluir el número de</w:t>
      </w:r>
    </w:p>
    <w:p w14:paraId="0128461A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estrategias (E) de su proyecto. </w:t>
      </w:r>
    </w:p>
    <w:p w14:paraId="011605A7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E37F9B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En la tabla previa, incluya las filas que sean necesarias para abarcar</w:t>
      </w:r>
    </w:p>
    <w:p w14:paraId="66A33B87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todas las actividades (A) que son pertinentes a cada estrategia. </w:t>
      </w:r>
    </w:p>
    <w:p w14:paraId="1F2F8FF3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B211F3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En la tabla previa, incluya todas las columnas que sean necesarias para</w:t>
      </w:r>
    </w:p>
    <w:p w14:paraId="10678BB8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incluir los meses (M) que considere pertinentes para la implementación</w:t>
      </w:r>
    </w:p>
    <w:p w14:paraId="6F67CFCF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de su proyecto. Pero tenga presente un mínimo de 6 meses y un máximo</w:t>
      </w:r>
    </w:p>
    <w:p w14:paraId="7C9C1A5A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de 10. </w:t>
      </w:r>
    </w:p>
    <w:p w14:paraId="0BABED1A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DB3C267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En la tabla previa, resalte con un color de su preferencia el mes o </w:t>
      </w:r>
      <w:proofErr w:type="spellStart"/>
      <w:r w:rsidRPr="002C33D4">
        <w:rPr>
          <w:rFonts w:ascii="Times New Roman" w:hAnsi="Times New Roman" w:cs="Times New Roman"/>
          <w:color w:val="000000"/>
          <w:sz w:val="24"/>
          <w:szCs w:val="24"/>
        </w:rPr>
        <w:t>meseen</w:t>
      </w:r>
      <w:proofErr w:type="spellEnd"/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 los que tendrá lugar la implementación de cada actividad. </w:t>
      </w:r>
    </w:p>
    <w:p w14:paraId="5435DFF4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DD7B1E" w14:textId="77777777" w:rsidR="009118D7" w:rsidRPr="002C33D4" w:rsidRDefault="009118D7" w:rsidP="002C33D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>En la tabla previa, no olvide asignar un tiempo para la fase de</w:t>
      </w:r>
    </w:p>
    <w:p w14:paraId="18C901D2" w14:textId="77777777" w:rsidR="009118D7" w:rsidRPr="002C33D4" w:rsidRDefault="009118D7" w:rsidP="002C33D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alistamiento y la fase de cierre del proyecto.  </w:t>
      </w:r>
    </w:p>
    <w:sectPr w:rsidR="009118D7" w:rsidRPr="002C33D4" w:rsidSect="00DD062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D7"/>
    <w:rsid w:val="002C33D4"/>
    <w:rsid w:val="002C4C11"/>
    <w:rsid w:val="0031386F"/>
    <w:rsid w:val="00336BE9"/>
    <w:rsid w:val="00846142"/>
    <w:rsid w:val="008D6308"/>
    <w:rsid w:val="009118D7"/>
    <w:rsid w:val="00924A36"/>
    <w:rsid w:val="00B91A77"/>
    <w:rsid w:val="00C94404"/>
    <w:rsid w:val="00E74D10"/>
    <w:rsid w:val="00F75838"/>
    <w:rsid w:val="00F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7BE8"/>
  <w15:chartTrackingRefBased/>
  <w15:docId w15:val="{BC34E778-EAEF-4794-83CC-78752A6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74D10"/>
    <w:pPr>
      <w:suppressAutoHyphens/>
      <w:overflowPunct w:val="0"/>
      <w:spacing w:line="252" w:lineRule="auto"/>
      <w:textAlignment w:val="baseline"/>
    </w:pPr>
    <w:rPr>
      <w:rFonts w:ascii="Calibri" w:eastAsia="Calibri" w:hAnsi="Calibri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ANA MARIA TIBADUIZA VEGA</cp:lastModifiedBy>
  <cp:revision>8</cp:revision>
  <dcterms:created xsi:type="dcterms:W3CDTF">2021-03-16T14:49:00Z</dcterms:created>
  <dcterms:modified xsi:type="dcterms:W3CDTF">2021-04-02T01:24:00Z</dcterms:modified>
</cp:coreProperties>
</file>