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9CC" w:rsidRPr="00962155" w:rsidRDefault="00C169CC" w:rsidP="008C37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4"/>
          <w:szCs w:val="24"/>
          <w:lang w:val="es-ES"/>
        </w:rPr>
      </w:pPr>
    </w:p>
    <w:p w:rsidR="008C3793" w:rsidRDefault="008C3793" w:rsidP="008C3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color w:val="000000"/>
          <w:sz w:val="24"/>
          <w:szCs w:val="24"/>
        </w:rPr>
        <w:t xml:space="preserve">Tabla 1: Presupuesto del proyecto. </w:t>
      </w:r>
    </w:p>
    <w:p w:rsidR="008C3793" w:rsidRDefault="008C3793" w:rsidP="008C3793">
      <w:pPr>
        <w:jc w:val="both"/>
        <w:rPr>
          <w:rFonts w:ascii="Verdana" w:hAnsi="Verdana" w:cs="Verdana"/>
          <w:color w:val="00000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5"/>
        <w:gridCol w:w="1583"/>
        <w:gridCol w:w="1466"/>
        <w:gridCol w:w="1453"/>
        <w:gridCol w:w="1449"/>
        <w:gridCol w:w="1432"/>
      </w:tblGrid>
      <w:tr w:rsidR="000E1927" w:rsidTr="0016521C">
        <w:tc>
          <w:tcPr>
            <w:tcW w:w="1445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Rubro</w:t>
            </w:r>
          </w:p>
        </w:tc>
        <w:tc>
          <w:tcPr>
            <w:tcW w:w="1583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466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Detalle</w:t>
            </w:r>
          </w:p>
        </w:tc>
        <w:tc>
          <w:tcPr>
            <w:tcW w:w="1453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Cantidad</w:t>
            </w:r>
          </w:p>
        </w:tc>
        <w:tc>
          <w:tcPr>
            <w:tcW w:w="1449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Valor Unitario</w:t>
            </w:r>
          </w:p>
        </w:tc>
        <w:tc>
          <w:tcPr>
            <w:tcW w:w="1432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Valor Total</w:t>
            </w:r>
          </w:p>
        </w:tc>
      </w:tr>
      <w:tr w:rsidR="0016521C" w:rsidTr="0016521C">
        <w:tc>
          <w:tcPr>
            <w:tcW w:w="1445" w:type="dxa"/>
            <w:vMerge w:val="restart"/>
          </w:tcPr>
          <w:p w:rsidR="0016521C" w:rsidRDefault="0016521C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Talento humano</w:t>
            </w:r>
          </w:p>
        </w:tc>
        <w:tc>
          <w:tcPr>
            <w:tcW w:w="1583" w:type="dxa"/>
          </w:tcPr>
          <w:p w:rsidR="0016521C" w:rsidRPr="00962155" w:rsidRDefault="0016521C" w:rsidP="008C37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2155">
              <w:rPr>
                <w:rFonts w:ascii="Times New Roman" w:hAnsi="Times New Roman" w:cs="Times New Roman"/>
                <w:sz w:val="24"/>
                <w:szCs w:val="24"/>
              </w:rPr>
              <w:t>Voluntarios</w:t>
            </w:r>
          </w:p>
        </w:tc>
        <w:tc>
          <w:tcPr>
            <w:tcW w:w="1466" w:type="dxa"/>
          </w:tcPr>
          <w:p w:rsidR="0016521C" w:rsidRPr="00962155" w:rsidRDefault="0016521C" w:rsidP="008C37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Vecinos de la zona Rafael Uribe, no se requiere experiencia.</w:t>
            </w:r>
          </w:p>
        </w:tc>
        <w:tc>
          <w:tcPr>
            <w:tcW w:w="1453" w:type="dxa"/>
          </w:tcPr>
          <w:p w:rsidR="0016521C" w:rsidRPr="00962155" w:rsidRDefault="0016521C" w:rsidP="0096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215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0E1927">
              <w:rPr>
                <w:rFonts w:ascii="Times New Roman" w:hAnsi="Times New Roman" w:cs="Times New Roman"/>
                <w:sz w:val="24"/>
                <w:szCs w:val="24"/>
              </w:rPr>
              <w:t xml:space="preserve"> x 6 meses</w:t>
            </w:r>
          </w:p>
        </w:tc>
        <w:tc>
          <w:tcPr>
            <w:tcW w:w="1449" w:type="dxa"/>
          </w:tcPr>
          <w:p w:rsidR="0016521C" w:rsidRPr="00962155" w:rsidRDefault="0016521C" w:rsidP="008C37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2155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0E1927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1432" w:type="dxa"/>
          </w:tcPr>
          <w:p w:rsidR="0016521C" w:rsidRDefault="0016521C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</w:p>
        </w:tc>
      </w:tr>
      <w:tr w:rsidR="0016521C" w:rsidTr="0016521C">
        <w:tc>
          <w:tcPr>
            <w:tcW w:w="1445" w:type="dxa"/>
            <w:vMerge/>
          </w:tcPr>
          <w:p w:rsidR="0016521C" w:rsidRDefault="0016521C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3" w:type="dxa"/>
          </w:tcPr>
          <w:p w:rsidR="0016521C" w:rsidRPr="00962155" w:rsidRDefault="0016521C" w:rsidP="008C379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Diseñador gr</w:t>
            </w: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áfico</w:t>
            </w:r>
          </w:p>
        </w:tc>
        <w:tc>
          <w:tcPr>
            <w:tcW w:w="1466" w:type="dxa"/>
          </w:tcPr>
          <w:p w:rsidR="0016521C" w:rsidRDefault="000E1927" w:rsidP="000E1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Profesional con experiencia de 6 meses</w:t>
            </w:r>
          </w:p>
        </w:tc>
        <w:tc>
          <w:tcPr>
            <w:tcW w:w="1453" w:type="dxa"/>
          </w:tcPr>
          <w:p w:rsidR="0016521C" w:rsidRPr="00962155" w:rsidRDefault="0016521C" w:rsidP="0096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35E16">
              <w:rPr>
                <w:rFonts w:ascii="Times New Roman" w:hAnsi="Times New Roman" w:cs="Times New Roman"/>
                <w:sz w:val="24"/>
                <w:szCs w:val="24"/>
              </w:rPr>
              <w:t xml:space="preserve"> x 1 mes</w:t>
            </w:r>
          </w:p>
        </w:tc>
        <w:tc>
          <w:tcPr>
            <w:tcW w:w="1449" w:type="dxa"/>
          </w:tcPr>
          <w:p w:rsidR="0016521C" w:rsidRPr="00962155" w:rsidRDefault="0016521C" w:rsidP="008C37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2" w:type="dxa"/>
          </w:tcPr>
          <w:p w:rsidR="0016521C" w:rsidRDefault="0016521C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6521C" w:rsidTr="0016521C">
        <w:tc>
          <w:tcPr>
            <w:tcW w:w="1445" w:type="dxa"/>
            <w:vMerge/>
          </w:tcPr>
          <w:p w:rsidR="0016521C" w:rsidRDefault="0016521C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3" w:type="dxa"/>
          </w:tcPr>
          <w:p w:rsidR="0016521C" w:rsidRPr="00962155" w:rsidRDefault="0016521C" w:rsidP="008C37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Policía de transito</w:t>
            </w:r>
          </w:p>
        </w:tc>
        <w:tc>
          <w:tcPr>
            <w:tcW w:w="1466" w:type="dxa"/>
          </w:tcPr>
          <w:p w:rsidR="0016521C" w:rsidRDefault="0016521C" w:rsidP="008C37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 vinculado a la institución</w:t>
            </w:r>
          </w:p>
        </w:tc>
        <w:tc>
          <w:tcPr>
            <w:tcW w:w="1453" w:type="dxa"/>
          </w:tcPr>
          <w:p w:rsidR="0016521C" w:rsidRPr="00962155" w:rsidRDefault="0016521C" w:rsidP="0096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49" w:type="dxa"/>
          </w:tcPr>
          <w:p w:rsidR="0016521C" w:rsidRPr="00962155" w:rsidRDefault="0016521C" w:rsidP="008C37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2" w:type="dxa"/>
          </w:tcPr>
          <w:p w:rsidR="0016521C" w:rsidRDefault="0016521C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6521C" w:rsidTr="0016521C">
        <w:tc>
          <w:tcPr>
            <w:tcW w:w="1445" w:type="dxa"/>
            <w:vMerge/>
          </w:tcPr>
          <w:p w:rsidR="0016521C" w:rsidRDefault="0016521C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3" w:type="dxa"/>
          </w:tcPr>
          <w:p w:rsidR="0016521C" w:rsidRPr="00962155" w:rsidRDefault="0016521C" w:rsidP="008C37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Capacitador </w:t>
            </w:r>
          </w:p>
        </w:tc>
        <w:tc>
          <w:tcPr>
            <w:tcW w:w="1466" w:type="dxa"/>
          </w:tcPr>
          <w:p w:rsidR="0016521C" w:rsidRDefault="0016521C" w:rsidP="008C37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16521C" w:rsidRPr="00962155" w:rsidRDefault="0016521C" w:rsidP="0096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9" w:type="dxa"/>
          </w:tcPr>
          <w:p w:rsidR="0016521C" w:rsidRPr="00962155" w:rsidRDefault="0016521C" w:rsidP="008C37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2" w:type="dxa"/>
          </w:tcPr>
          <w:p w:rsidR="0016521C" w:rsidRDefault="0016521C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6521C" w:rsidTr="0016521C">
        <w:tc>
          <w:tcPr>
            <w:tcW w:w="1445" w:type="dxa"/>
            <w:vMerge/>
          </w:tcPr>
          <w:p w:rsidR="0016521C" w:rsidRDefault="0016521C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3" w:type="dxa"/>
          </w:tcPr>
          <w:p w:rsidR="0016521C" w:rsidRDefault="0016521C" w:rsidP="008C37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Productor de medios audiovisuales.</w:t>
            </w:r>
          </w:p>
        </w:tc>
        <w:tc>
          <w:tcPr>
            <w:tcW w:w="1466" w:type="dxa"/>
          </w:tcPr>
          <w:p w:rsidR="0016521C" w:rsidRDefault="0016521C" w:rsidP="008C37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Experiencia de un año </w:t>
            </w:r>
          </w:p>
        </w:tc>
        <w:tc>
          <w:tcPr>
            <w:tcW w:w="1453" w:type="dxa"/>
          </w:tcPr>
          <w:p w:rsidR="0016521C" w:rsidRDefault="0016521C" w:rsidP="0096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35E16">
              <w:rPr>
                <w:rFonts w:ascii="Times New Roman" w:hAnsi="Times New Roman" w:cs="Times New Roman"/>
                <w:sz w:val="24"/>
                <w:szCs w:val="24"/>
              </w:rPr>
              <w:t xml:space="preserve"> x 1 mes</w:t>
            </w:r>
          </w:p>
        </w:tc>
        <w:tc>
          <w:tcPr>
            <w:tcW w:w="1449" w:type="dxa"/>
          </w:tcPr>
          <w:p w:rsidR="0016521C" w:rsidRPr="00962155" w:rsidRDefault="0016521C" w:rsidP="008C37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2" w:type="dxa"/>
          </w:tcPr>
          <w:p w:rsidR="0016521C" w:rsidRDefault="0016521C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1927" w:rsidTr="0016521C">
        <w:tc>
          <w:tcPr>
            <w:tcW w:w="1445" w:type="dxa"/>
          </w:tcPr>
          <w:p w:rsidR="000E1927" w:rsidRDefault="000E1927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3" w:type="dxa"/>
          </w:tcPr>
          <w:p w:rsidR="000E1927" w:rsidRDefault="000E1927" w:rsidP="008C37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Coordinador (es) de proyecto</w:t>
            </w:r>
          </w:p>
        </w:tc>
        <w:tc>
          <w:tcPr>
            <w:tcW w:w="1466" w:type="dxa"/>
          </w:tcPr>
          <w:p w:rsidR="000E1927" w:rsidRDefault="000E1927" w:rsidP="008C37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0E1927" w:rsidRDefault="000E1927" w:rsidP="0096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x 9 meses</w:t>
            </w:r>
          </w:p>
        </w:tc>
        <w:tc>
          <w:tcPr>
            <w:tcW w:w="1449" w:type="dxa"/>
          </w:tcPr>
          <w:p w:rsidR="000E1927" w:rsidRPr="00962155" w:rsidRDefault="000E1927" w:rsidP="008C37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2" w:type="dxa"/>
          </w:tcPr>
          <w:p w:rsidR="000E1927" w:rsidRDefault="000E1927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1927" w:rsidTr="0016521C">
        <w:tc>
          <w:tcPr>
            <w:tcW w:w="1445" w:type="dxa"/>
          </w:tcPr>
          <w:p w:rsidR="000E1927" w:rsidRDefault="000E1927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3" w:type="dxa"/>
          </w:tcPr>
          <w:p w:rsidR="000E1927" w:rsidRDefault="000E1927" w:rsidP="008C37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0E1927" w:rsidRDefault="00735E16" w:rsidP="008C37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Licenciado en artes escénicas</w:t>
            </w:r>
          </w:p>
        </w:tc>
        <w:tc>
          <w:tcPr>
            <w:tcW w:w="1453" w:type="dxa"/>
          </w:tcPr>
          <w:p w:rsidR="000E1927" w:rsidRDefault="00735E16" w:rsidP="0096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x mes</w:t>
            </w:r>
          </w:p>
        </w:tc>
        <w:tc>
          <w:tcPr>
            <w:tcW w:w="1449" w:type="dxa"/>
          </w:tcPr>
          <w:p w:rsidR="000E1927" w:rsidRPr="00962155" w:rsidRDefault="000E1927" w:rsidP="008C37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2" w:type="dxa"/>
          </w:tcPr>
          <w:p w:rsidR="000E1927" w:rsidRDefault="000E1927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4FFC" w:rsidTr="0016521C">
        <w:tc>
          <w:tcPr>
            <w:tcW w:w="1445" w:type="dxa"/>
          </w:tcPr>
          <w:p w:rsidR="003F4FFC" w:rsidRDefault="003F4FFC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3" w:type="dxa"/>
          </w:tcPr>
          <w:p w:rsidR="003F4FFC" w:rsidRDefault="003F4FFC" w:rsidP="008C37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3F4FFC" w:rsidRDefault="003F4FFC" w:rsidP="008C37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453" w:type="dxa"/>
          </w:tcPr>
          <w:p w:rsidR="003F4FFC" w:rsidRDefault="003F4FFC" w:rsidP="0096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</w:tcPr>
          <w:p w:rsidR="003F4FFC" w:rsidRPr="00962155" w:rsidRDefault="003F4FFC" w:rsidP="008C37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2" w:type="dxa"/>
          </w:tcPr>
          <w:p w:rsidR="003F4FFC" w:rsidRDefault="003F4FFC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1927" w:rsidTr="0016521C">
        <w:tc>
          <w:tcPr>
            <w:tcW w:w="1445" w:type="dxa"/>
          </w:tcPr>
          <w:p w:rsidR="008C3793" w:rsidRDefault="0016521C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Viáticos</w:t>
            </w:r>
          </w:p>
        </w:tc>
        <w:tc>
          <w:tcPr>
            <w:tcW w:w="1583" w:type="dxa"/>
          </w:tcPr>
          <w:p w:rsidR="008C3793" w:rsidRPr="00962155" w:rsidRDefault="008C3793" w:rsidP="008C37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8C3793" w:rsidRPr="00962155" w:rsidRDefault="008C3793" w:rsidP="008C37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8C3793" w:rsidRPr="00962155" w:rsidRDefault="008C3793" w:rsidP="008C37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</w:tcPr>
          <w:p w:rsidR="008C3793" w:rsidRPr="00962155" w:rsidRDefault="008C3793" w:rsidP="008C37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2155"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1432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</w:p>
        </w:tc>
      </w:tr>
      <w:tr w:rsidR="000E1927" w:rsidTr="0016521C">
        <w:tc>
          <w:tcPr>
            <w:tcW w:w="1445" w:type="dxa"/>
          </w:tcPr>
          <w:p w:rsidR="008C3793" w:rsidRDefault="0016521C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Meriendas </w:t>
            </w:r>
          </w:p>
        </w:tc>
        <w:tc>
          <w:tcPr>
            <w:tcW w:w="1583" w:type="dxa"/>
          </w:tcPr>
          <w:p w:rsidR="008C3793" w:rsidRPr="00962155" w:rsidRDefault="008C3793" w:rsidP="008C37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8C3793" w:rsidRPr="00962155" w:rsidRDefault="008C3793" w:rsidP="008C37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8C3793" w:rsidRPr="00962155" w:rsidRDefault="008C3793" w:rsidP="008C37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</w:tcPr>
          <w:p w:rsidR="008C3793" w:rsidRPr="00962155" w:rsidRDefault="008C3793" w:rsidP="008C37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2155"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1432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</w:p>
        </w:tc>
      </w:tr>
      <w:tr w:rsidR="000E1927" w:rsidTr="0016521C">
        <w:tc>
          <w:tcPr>
            <w:tcW w:w="1445" w:type="dxa"/>
          </w:tcPr>
          <w:p w:rsidR="008C3793" w:rsidRDefault="000E1927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Suministros</w:t>
            </w:r>
          </w:p>
        </w:tc>
        <w:tc>
          <w:tcPr>
            <w:tcW w:w="1583" w:type="dxa"/>
          </w:tcPr>
          <w:p w:rsidR="008C3793" w:rsidRPr="00962155" w:rsidRDefault="008C3793" w:rsidP="008C37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8C3793" w:rsidRPr="00962155" w:rsidRDefault="008C3793" w:rsidP="008C37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8C3793" w:rsidRPr="00962155" w:rsidRDefault="008C3793" w:rsidP="008C37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</w:tcPr>
          <w:p w:rsidR="008C3793" w:rsidRPr="00962155" w:rsidRDefault="008C3793" w:rsidP="008C37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2155"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1432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</w:p>
        </w:tc>
      </w:tr>
      <w:tr w:rsidR="008C3793" w:rsidTr="0016521C">
        <w:tc>
          <w:tcPr>
            <w:tcW w:w="7396" w:type="dxa"/>
            <w:gridSpan w:val="5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VALOR TOTAL DEL PROYECTO</w:t>
            </w:r>
          </w:p>
        </w:tc>
        <w:tc>
          <w:tcPr>
            <w:tcW w:w="1432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</w:p>
        </w:tc>
      </w:tr>
    </w:tbl>
    <w:p w:rsidR="008C3793" w:rsidRDefault="008C3793" w:rsidP="008C3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3793" w:rsidRDefault="008C3793" w:rsidP="008C37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En esta tabla agreguen todas las filas que sean necesarias para incluir todos los rubros que se derivan de todas las estrategias previstas para el proyecto.</w:t>
      </w:r>
    </w:p>
    <w:p w:rsidR="008C3793" w:rsidRDefault="008C3793" w:rsidP="008C37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8C3793" w:rsidRDefault="008C3793" w:rsidP="008C37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b/>
          <w:bCs/>
          <w:color w:val="000000"/>
          <w:sz w:val="24"/>
          <w:szCs w:val="24"/>
        </w:rPr>
        <w:t>Para el desarrollo de la actividad tenga en cuenta que:</w:t>
      </w:r>
      <w:r>
        <w:rPr>
          <w:rFonts w:ascii="Verdana" w:hAnsi="Verdana" w:cs="Verdana"/>
          <w:color w:val="000000"/>
          <w:sz w:val="24"/>
          <w:szCs w:val="24"/>
        </w:rPr>
        <w:t xml:space="preserve"> </w:t>
      </w:r>
    </w:p>
    <w:p w:rsidR="008C3793" w:rsidRDefault="008C3793" w:rsidP="008C37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8C3793" w:rsidRDefault="008C3793" w:rsidP="008C37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En el entorno de Aprendizaje debe: Consultar las fuentes bibliográficas</w:t>
      </w:r>
    </w:p>
    <w:p w:rsidR="008C3793" w:rsidRDefault="008C3793" w:rsidP="008C37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indicadas para la Unidad 3. Estudiar el OVA de la Unidad 3. Acceder al foro de aprendizaje colaborativo propio de la Unidad 3 – Tarea 3, para </w:t>
      </w:r>
      <w:r>
        <w:rPr>
          <w:rFonts w:ascii="Verdana" w:hAnsi="Verdana" w:cs="Verdana"/>
          <w:color w:val="000000"/>
          <w:sz w:val="24"/>
          <w:szCs w:val="24"/>
        </w:rPr>
        <w:lastRenderedPageBreak/>
        <w:t xml:space="preserve">interactuar con el equipo de trabajo, realizar los avances y aportes y generar los acuerdos de trabajo que convengan al equipo. </w:t>
      </w:r>
    </w:p>
    <w:p w:rsidR="008C3793" w:rsidRDefault="008C3793" w:rsidP="008C37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8C3793" w:rsidRDefault="008C3793" w:rsidP="008C37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En el entorno de Evaluación debe: Entregar el documento que recoge las</w:t>
      </w:r>
    </w:p>
    <w:p w:rsidR="008C3793" w:rsidRDefault="008C3793" w:rsidP="008C37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evidencias relativas a esta Tarea 4, los cuales se precisan en esta misma guía.</w:t>
      </w:r>
    </w:p>
    <w:p w:rsidR="00C445B6" w:rsidRDefault="00C445B6" w:rsidP="008C37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C445B6" w:rsidRPr="00C445B6" w:rsidRDefault="00C445B6" w:rsidP="00C445B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Primero revisar </w:t>
      </w:r>
      <w:proofErr w:type="gramStart"/>
      <w:r>
        <w:rPr>
          <w:rFonts w:ascii="Verdana" w:hAnsi="Verdana" w:cs="Verdana"/>
          <w:color w:val="000000"/>
          <w:sz w:val="24"/>
          <w:szCs w:val="24"/>
        </w:rPr>
        <w:t xml:space="preserve">metodología </w:t>
      </w:r>
      <w:r w:rsidRPr="00C445B6">
        <w:rPr>
          <w:rFonts w:ascii="Verdana" w:hAnsi="Verdana" w:cs="Verdana"/>
          <w:color w:val="000000"/>
          <w:sz w:val="24"/>
          <w:szCs w:val="24"/>
        </w:rPr>
        <w:t>.</w:t>
      </w:r>
      <w:proofErr w:type="gramEnd"/>
      <w:r w:rsidRPr="00C445B6">
        <w:rPr>
          <w:rFonts w:ascii="Verdana" w:hAnsi="Verdana" w:cs="Verdana"/>
          <w:color w:val="000000"/>
          <w:sz w:val="24"/>
          <w:szCs w:val="24"/>
        </w:rPr>
        <w:t xml:space="preserve"> “En un sentido general rubro puede</w:t>
      </w:r>
    </w:p>
    <w:p w:rsidR="00C445B6" w:rsidRPr="00C445B6" w:rsidRDefault="00C445B6" w:rsidP="00C445B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C445B6">
        <w:rPr>
          <w:rFonts w:ascii="Verdana" w:hAnsi="Verdana" w:cs="Verdana"/>
          <w:color w:val="000000"/>
          <w:sz w:val="24"/>
          <w:szCs w:val="24"/>
        </w:rPr>
        <w:t>definirse como aquella categoría que sirve para juntar o reunir dentro de</w:t>
      </w:r>
    </w:p>
    <w:p w:rsidR="00C445B6" w:rsidRPr="00C445B6" w:rsidRDefault="00C445B6" w:rsidP="00C445B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C445B6">
        <w:rPr>
          <w:rFonts w:ascii="Verdana" w:hAnsi="Verdana" w:cs="Verdana"/>
          <w:color w:val="000000"/>
          <w:sz w:val="24"/>
          <w:szCs w:val="24"/>
        </w:rPr>
        <w:t>esta, ciertas actividades u objetos que comparten una o varias</w:t>
      </w:r>
    </w:p>
    <w:p w:rsidR="00C445B6" w:rsidRDefault="00C445B6" w:rsidP="00C445B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C445B6">
        <w:rPr>
          <w:rFonts w:ascii="Verdana" w:hAnsi="Verdana" w:cs="Verdana"/>
          <w:color w:val="000000"/>
          <w:sz w:val="24"/>
          <w:szCs w:val="24"/>
        </w:rPr>
        <w:t>características”</w:t>
      </w:r>
    </w:p>
    <w:p w:rsidR="00C445B6" w:rsidRDefault="00C445B6" w:rsidP="00C445B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C445B6" w:rsidRDefault="00C445B6" w:rsidP="00C445B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segundo revisar objetivos y metas </w:t>
      </w:r>
    </w:p>
    <w:p w:rsidR="00C445B6" w:rsidRPr="00C445B6" w:rsidRDefault="00C445B6" w:rsidP="00C445B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C445B6">
        <w:rPr>
          <w:rFonts w:ascii="Verdana" w:hAnsi="Verdana" w:cs="Verdana"/>
          <w:color w:val="000000"/>
          <w:sz w:val="24"/>
          <w:szCs w:val="24"/>
        </w:rPr>
        <w:t>En tercer lugar, es necesario hacer una revisión de la temporalización</w:t>
      </w:r>
    </w:p>
    <w:p w:rsidR="00C445B6" w:rsidRDefault="00C445B6" w:rsidP="00C445B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C445B6">
        <w:rPr>
          <w:rFonts w:ascii="Verdana" w:hAnsi="Verdana" w:cs="Verdana"/>
          <w:color w:val="000000"/>
          <w:sz w:val="24"/>
          <w:szCs w:val="24"/>
        </w:rPr>
        <w:t>del proyecto,</w:t>
      </w:r>
    </w:p>
    <w:p w:rsidR="00C445B6" w:rsidRPr="00C445B6" w:rsidRDefault="00C445B6" w:rsidP="00C44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445B6" w:rsidRPr="00C445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63"/>
    <w:rsid w:val="000205E1"/>
    <w:rsid w:val="000E1927"/>
    <w:rsid w:val="0016521C"/>
    <w:rsid w:val="002E200E"/>
    <w:rsid w:val="003F4FFC"/>
    <w:rsid w:val="00436804"/>
    <w:rsid w:val="004440D5"/>
    <w:rsid w:val="00565E10"/>
    <w:rsid w:val="00735E16"/>
    <w:rsid w:val="008C3793"/>
    <w:rsid w:val="00962155"/>
    <w:rsid w:val="00984E78"/>
    <w:rsid w:val="009A79F6"/>
    <w:rsid w:val="00C169CC"/>
    <w:rsid w:val="00C445B6"/>
    <w:rsid w:val="00E36E63"/>
    <w:rsid w:val="00EA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5F28"/>
  <w15:chartTrackingRefBased/>
  <w15:docId w15:val="{5882E5D0-7D23-4606-B773-8E775C91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379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C3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EFECTY</cp:lastModifiedBy>
  <cp:revision>4</cp:revision>
  <dcterms:created xsi:type="dcterms:W3CDTF">2021-04-12T16:15:00Z</dcterms:created>
  <dcterms:modified xsi:type="dcterms:W3CDTF">2021-04-27T21:53:00Z</dcterms:modified>
</cp:coreProperties>
</file>