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39" w:rsidRDefault="00C57A39" w:rsidP="00EB38F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Ejercicio 2</w:t>
      </w:r>
    </w:p>
    <w:p w:rsidR="00601C36" w:rsidRDefault="005F4315" w:rsidP="00EB38F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</w:p>
    <w:p w:rsidR="005F4315" w:rsidRDefault="005F4315" w:rsidP="00EB38F0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Expresión simbólica</w:t>
      </w:r>
    </w:p>
    <w:p w:rsidR="005F4315" w:rsidRPr="00DD3289" w:rsidRDefault="005F4315" w:rsidP="005D3AA3">
      <w:pPr>
        <w:spacing w:line="480" w:lineRule="auto"/>
        <w:ind w:left="1440" w:firstLine="720"/>
        <w:rPr>
          <w:rFonts w:ascii="Times New Roman" w:hAnsi="Times New Roman" w:cs="Times New Roman"/>
          <w:sz w:val="28"/>
          <w:szCs w:val="28"/>
          <w:lang w:val="es-ES"/>
        </w:rPr>
      </w:pPr>
      <w:r w:rsidRPr="00DD3289">
        <w:rPr>
          <w:rFonts w:ascii="Times New Roman" w:hAnsi="Times New Roman" w:cs="Times New Roman"/>
          <w:sz w:val="28"/>
          <w:szCs w:val="28"/>
          <w:lang w:val="es-ES"/>
        </w:rPr>
        <w:t>p → q</w:t>
      </w:r>
    </w:p>
    <w:p w:rsidR="005F4315" w:rsidRPr="00DD3289" w:rsidRDefault="005F4315" w:rsidP="005D3AA3">
      <w:pPr>
        <w:spacing w:line="480" w:lineRule="auto"/>
        <w:ind w:left="1440" w:firstLine="720"/>
        <w:rPr>
          <w:rFonts w:ascii="Times New Roman" w:hAnsi="Times New Roman" w:cs="Times New Roman"/>
          <w:sz w:val="28"/>
          <w:szCs w:val="28"/>
          <w:lang w:val="es-ES"/>
        </w:rPr>
      </w:pPr>
      <w:r w:rsidRPr="00DD328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309245</wp:posOffset>
                </wp:positionV>
                <wp:extent cx="5905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D73C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4.35pt" to="14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Pr="00DD3289">
        <w:rPr>
          <w:rFonts w:ascii="Times New Roman" w:hAnsi="Times New Roman" w:cs="Times New Roman"/>
          <w:sz w:val="28"/>
          <w:szCs w:val="28"/>
          <w:lang w:val="es-ES"/>
        </w:rPr>
        <w:t>p</w:t>
      </w:r>
    </w:p>
    <w:p w:rsidR="005F4315" w:rsidRPr="00DD3289" w:rsidRDefault="005F4315" w:rsidP="005D3AA3">
      <w:pPr>
        <w:spacing w:line="480" w:lineRule="auto"/>
        <w:ind w:left="1440" w:firstLine="720"/>
        <w:rPr>
          <w:rFonts w:ascii="Times New Roman" w:hAnsi="Times New Roman" w:cs="Times New Roman"/>
          <w:sz w:val="28"/>
          <w:szCs w:val="28"/>
          <w:lang w:val="es-ES"/>
        </w:rPr>
      </w:pPr>
      <w:r w:rsidRPr="00DD3289">
        <w:rPr>
          <w:rFonts w:ascii="Times New Roman" w:hAnsi="Times New Roman" w:cs="Times New Roman"/>
          <w:sz w:val="28"/>
          <w:szCs w:val="28"/>
          <w:lang w:val="es-ES"/>
        </w:rPr>
        <w:t>q</w:t>
      </w:r>
    </w:p>
    <w:p w:rsidR="005F4315" w:rsidRDefault="00EB38F0" w:rsidP="00EB38F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B38F0">
        <w:rPr>
          <w:rFonts w:ascii="Times New Roman" w:hAnsi="Times New Roman" w:cs="Times New Roman"/>
          <w:sz w:val="24"/>
          <w:szCs w:val="24"/>
          <w:lang w:val="es-ES"/>
        </w:rPr>
        <w:t xml:space="preserve">Ley de </w:t>
      </w:r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Modus </w:t>
      </w:r>
      <w:proofErr w:type="spellStart"/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>Ponendo</w:t>
      </w:r>
      <w:proofErr w:type="spellEnd"/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>Ponens</w:t>
      </w:r>
      <w:proofErr w:type="spellEnd"/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 xml:space="preserve">. </w:t>
      </w:r>
    </w:p>
    <w:p w:rsidR="00EB38F0" w:rsidRPr="00EB38F0" w:rsidRDefault="00EB38F0" w:rsidP="00EB38F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Definición de proposiciones simples.</w:t>
      </w:r>
    </w:p>
    <w:p w:rsidR="00EB38F0" w:rsidRDefault="00EB38F0" w:rsidP="00EB38F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>
        <w:rPr>
          <w:rFonts w:ascii="Times New Roman" w:hAnsi="Times New Roman" w:cs="Times New Roman"/>
          <w:sz w:val="24"/>
          <w:szCs w:val="24"/>
          <w:lang w:val="es-ES"/>
        </w:rPr>
        <w:t>: La batería es un instrumento musical de percusión.</w:t>
      </w:r>
    </w:p>
    <w:p w:rsidR="00EB38F0" w:rsidRDefault="00EB38F0" w:rsidP="00EB38F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B38F0">
        <w:rPr>
          <w:rFonts w:ascii="Times New Roman" w:hAnsi="Times New Roman" w:cs="Times New Roman"/>
          <w:b/>
          <w:sz w:val="24"/>
          <w:szCs w:val="24"/>
          <w:lang w:val="es-ES"/>
        </w:rPr>
        <w:t>q: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batería es un instrumento fundamental en el rock.</w:t>
      </w:r>
    </w:p>
    <w:p w:rsidR="00EB38F0" w:rsidRDefault="00DD3289" w:rsidP="00EB38F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Lenguaje natural:</w:t>
      </w:r>
    </w:p>
    <w:p w:rsidR="00EB38F0" w:rsidRDefault="00EB38F0" w:rsidP="00EB38F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la batería </w:t>
      </w:r>
      <w:r>
        <w:rPr>
          <w:rFonts w:ascii="Times New Roman" w:hAnsi="Times New Roman" w:cs="Times New Roman"/>
          <w:sz w:val="24"/>
          <w:szCs w:val="24"/>
          <w:lang w:val="es-ES"/>
        </w:rPr>
        <w:t>es un instrumento musical de percusión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entonces, l</w:t>
      </w:r>
      <w:r>
        <w:rPr>
          <w:rFonts w:ascii="Times New Roman" w:hAnsi="Times New Roman" w:cs="Times New Roman"/>
          <w:sz w:val="24"/>
          <w:szCs w:val="24"/>
          <w:lang w:val="es-ES"/>
        </w:rPr>
        <w:t>a batería es un instrumento fundamental en el rock.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La batería es un instrumento musical de percusión.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conclusión, l</w:t>
      </w:r>
      <w:r>
        <w:rPr>
          <w:rFonts w:ascii="Times New Roman" w:hAnsi="Times New Roman" w:cs="Times New Roman"/>
          <w:sz w:val="24"/>
          <w:szCs w:val="24"/>
          <w:lang w:val="es-ES"/>
        </w:rPr>
        <w:t>a batería es un instrumento fundamental en el rock.</w:t>
      </w:r>
    </w:p>
    <w:p w:rsidR="00EB38F0" w:rsidRDefault="005D3AA3" w:rsidP="00EB38F0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Expresión simbólica </w:t>
      </w:r>
    </w:p>
    <w:p w:rsidR="00EB38F0" w:rsidRPr="00DD3289" w:rsidRDefault="005D3AA3" w:rsidP="00EB38F0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DD3289">
        <w:rPr>
          <w:rFonts w:ascii="Times New Roman" w:hAnsi="Times New Roman" w:cs="Times New Roman"/>
          <w:sz w:val="28"/>
          <w:szCs w:val="28"/>
          <w:lang w:val="es-ES"/>
        </w:rPr>
        <w:t>r</w:t>
      </w:r>
    </w:p>
    <w:p w:rsidR="005D3AA3" w:rsidRPr="00DD3289" w:rsidRDefault="00DD3289" w:rsidP="00EB38F0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DD328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EB42C" wp14:editId="09F2E184">
                <wp:simplePos x="0" y="0"/>
                <wp:positionH relativeFrom="column">
                  <wp:posOffset>1222744</wp:posOffset>
                </wp:positionH>
                <wp:positionV relativeFrom="paragraph">
                  <wp:posOffset>328975</wp:posOffset>
                </wp:positionV>
                <wp:extent cx="5905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4F696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25.9pt" to="142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5D3AA3" w:rsidRPr="00DD3289">
        <w:rPr>
          <w:rFonts w:ascii="Times New Roman" w:hAnsi="Times New Roman" w:cs="Times New Roman"/>
          <w:sz w:val="28"/>
          <w:szCs w:val="28"/>
          <w:lang w:val="es-ES"/>
        </w:rPr>
        <w:tab/>
      </w:r>
      <w:r w:rsidR="005D3AA3" w:rsidRPr="00DD3289">
        <w:rPr>
          <w:rFonts w:ascii="Times New Roman" w:hAnsi="Times New Roman" w:cs="Times New Roman"/>
          <w:sz w:val="28"/>
          <w:szCs w:val="28"/>
          <w:lang w:val="es-ES"/>
        </w:rPr>
        <w:tab/>
      </w:r>
      <w:r w:rsidR="005D3AA3" w:rsidRPr="00DD3289">
        <w:rPr>
          <w:rFonts w:ascii="Times New Roman" w:hAnsi="Times New Roman" w:cs="Times New Roman"/>
          <w:sz w:val="28"/>
          <w:szCs w:val="28"/>
          <w:lang w:val="es-ES"/>
        </w:rPr>
        <w:tab/>
        <w:t>s</w:t>
      </w:r>
    </w:p>
    <w:p w:rsidR="005D3AA3" w:rsidRPr="00DD3289" w:rsidRDefault="005D3AA3" w:rsidP="00EB38F0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DD32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DD32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DD3289">
        <w:rPr>
          <w:rFonts w:ascii="Times New Roman" w:hAnsi="Times New Roman" w:cs="Times New Roman"/>
          <w:sz w:val="28"/>
          <w:szCs w:val="28"/>
          <w:lang w:val="es-ES"/>
        </w:rPr>
        <w:tab/>
        <w:t xml:space="preserve">r </w:t>
      </w:r>
      <w:r w:rsidRPr="00DD3289">
        <w:rPr>
          <w:rFonts w:ascii="Cambria Math" w:hAnsi="Cambria Math" w:cs="Cambria Math"/>
          <w:sz w:val="28"/>
          <w:szCs w:val="28"/>
          <w:lang w:val="es-ES"/>
        </w:rPr>
        <w:t>∧</w:t>
      </w:r>
      <w:r w:rsidRPr="00DD3289">
        <w:rPr>
          <w:rFonts w:ascii="Times New Roman" w:hAnsi="Times New Roman" w:cs="Times New Roman"/>
          <w:sz w:val="28"/>
          <w:szCs w:val="28"/>
          <w:lang w:val="es-ES"/>
        </w:rPr>
        <w:t xml:space="preserve"> s</w:t>
      </w:r>
    </w:p>
    <w:p w:rsidR="00EB38F0" w:rsidRDefault="00DD3289" w:rsidP="00DD32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Ley de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Adjunción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DD3289" w:rsidRPr="00EB38F0" w:rsidRDefault="00DD3289" w:rsidP="00DD32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Defi</w:t>
      </w:r>
      <w:r w:rsidR="006C1C59">
        <w:rPr>
          <w:rFonts w:ascii="Times New Roman" w:hAnsi="Times New Roman" w:cs="Times New Roman"/>
          <w:sz w:val="24"/>
          <w:szCs w:val="24"/>
          <w:lang w:val="es-ES"/>
        </w:rPr>
        <w:t>nición de proposiciones simples:</w:t>
      </w:r>
    </w:p>
    <w:p w:rsidR="00DD3289" w:rsidRPr="00DD3289" w:rsidRDefault="00DD3289" w:rsidP="00DD328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sandia es una fruta muy deliciosa. </w:t>
      </w:r>
    </w:p>
    <w:p w:rsidR="00DD3289" w:rsidRDefault="00DD3289" w:rsidP="00DD328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3289">
        <w:rPr>
          <w:rFonts w:ascii="Times New Roman" w:hAnsi="Times New Roman" w:cs="Times New Roman"/>
          <w:b/>
          <w:sz w:val="24"/>
          <w:szCs w:val="24"/>
          <w:lang w:val="es-ES"/>
        </w:rPr>
        <w:t>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Las sandias cuadradas son comunes en Japón. </w:t>
      </w:r>
    </w:p>
    <w:p w:rsidR="00DD3289" w:rsidRDefault="00DD3289" w:rsidP="00DD32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Lenguaje natural:</w:t>
      </w:r>
    </w:p>
    <w:p w:rsidR="00DD3289" w:rsidRDefault="00DD3289" w:rsidP="00DD328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sa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ndia es una fruta muy deliciosa.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Las sandias cuadradas son comunes en Japón.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conclusión, </w:t>
      </w:r>
      <w:r w:rsidR="006C1C59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6C1C59">
        <w:rPr>
          <w:rFonts w:ascii="Times New Roman" w:hAnsi="Times New Roman" w:cs="Times New Roman"/>
          <w:sz w:val="24"/>
          <w:szCs w:val="24"/>
          <w:lang w:val="es-ES"/>
        </w:rPr>
        <w:t>a sa</w:t>
      </w:r>
      <w:r w:rsidR="006C1C59">
        <w:rPr>
          <w:rFonts w:ascii="Times New Roman" w:hAnsi="Times New Roman" w:cs="Times New Roman"/>
          <w:sz w:val="24"/>
          <w:szCs w:val="24"/>
          <w:lang w:val="es-ES"/>
        </w:rPr>
        <w:t>ndia es una fruta muy deliciosa y l</w:t>
      </w:r>
      <w:r w:rsidR="006C1C59">
        <w:rPr>
          <w:rFonts w:ascii="Times New Roman" w:hAnsi="Times New Roman" w:cs="Times New Roman"/>
          <w:sz w:val="24"/>
          <w:szCs w:val="24"/>
          <w:lang w:val="es-ES"/>
        </w:rPr>
        <w:t>as sandias cuadradas son comunes en Japón.</w:t>
      </w:r>
    </w:p>
    <w:p w:rsidR="006C1C59" w:rsidRDefault="006C1C59" w:rsidP="006C1C5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C1C59" w:rsidRDefault="006C1C59" w:rsidP="006C1C5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Expresión simbólica </w:t>
      </w:r>
    </w:p>
    <w:p w:rsidR="006C1C59" w:rsidRPr="006C1C59" w:rsidRDefault="006C1C59" w:rsidP="006C1C59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 xml:space="preserve">p </w:t>
      </w:r>
      <w:r w:rsidRPr="006C1C59">
        <w:rPr>
          <w:rFonts w:ascii="Cambria Math" w:hAnsi="Cambria Math" w:cs="Cambria Math"/>
          <w:sz w:val="28"/>
          <w:szCs w:val="28"/>
          <w:lang w:val="es-ES"/>
        </w:rPr>
        <w:t>∨</w:t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 xml:space="preserve"> ¬q</w:t>
      </w:r>
    </w:p>
    <w:p w:rsidR="006C1C59" w:rsidRPr="006C1C59" w:rsidRDefault="006C1C59" w:rsidP="006C1C59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DD328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C4957" wp14:editId="5CD64959">
                <wp:simplePos x="0" y="0"/>
                <wp:positionH relativeFrom="column">
                  <wp:posOffset>1286539</wp:posOffset>
                </wp:positionH>
                <wp:positionV relativeFrom="paragraph">
                  <wp:posOffset>391825</wp:posOffset>
                </wp:positionV>
                <wp:extent cx="786809" cy="0"/>
                <wp:effectExtent l="0" t="0" r="3238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BA67C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pt,30.85pt" to="163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ab/>
        <w:t>q</w:t>
      </w:r>
    </w:p>
    <w:p w:rsidR="006C1C59" w:rsidRPr="006C1C59" w:rsidRDefault="006C1C59" w:rsidP="006C1C59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6C1C5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6C1C59">
        <w:rPr>
          <w:rFonts w:ascii="Times New Roman" w:hAnsi="Times New Roman" w:cs="Times New Roman"/>
          <w:sz w:val="28"/>
          <w:szCs w:val="28"/>
          <w:lang w:val="es-ES"/>
        </w:rPr>
        <w:tab/>
        <w:t>p</w:t>
      </w:r>
    </w:p>
    <w:p w:rsidR="00DD3289" w:rsidRDefault="006C1C59" w:rsidP="006C1C5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Ley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Tollendo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ponens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C1C59" w:rsidRPr="00EB38F0" w:rsidRDefault="006C1C59" w:rsidP="006C1C5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Definición de proposiciones simples:</w:t>
      </w:r>
    </w:p>
    <w:p w:rsidR="006C1C59" w:rsidRPr="006C1C59" w:rsidRDefault="006C1C59" w:rsidP="006C1C5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1C59">
        <w:rPr>
          <w:rFonts w:ascii="Times New Roman" w:hAnsi="Times New Roman" w:cs="Times New Roman"/>
          <w:sz w:val="24"/>
          <w:szCs w:val="24"/>
          <w:lang w:val="es-ES"/>
        </w:rPr>
        <w:t>p: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sonido de la guitarra es agradable.</w:t>
      </w:r>
    </w:p>
    <w:p w:rsidR="006C1C59" w:rsidRPr="006C1C59" w:rsidRDefault="006C1C59" w:rsidP="006C1C5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1C59">
        <w:rPr>
          <w:rFonts w:ascii="Times New Roman" w:hAnsi="Times New Roman" w:cs="Times New Roman"/>
          <w:sz w:val="24"/>
          <w:szCs w:val="24"/>
          <w:lang w:val="es-ES"/>
        </w:rPr>
        <w:t>q: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guitarra está afinada</w:t>
      </w:r>
    </w:p>
    <w:p w:rsidR="006C1C59" w:rsidRDefault="006C1C59" w:rsidP="006C1C5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1C59">
        <w:rPr>
          <w:rFonts w:ascii="Times New Roman" w:hAnsi="Times New Roman" w:cs="Times New Roman"/>
          <w:sz w:val="24"/>
          <w:szCs w:val="24"/>
          <w:lang w:val="es-ES"/>
        </w:rPr>
        <w:t>¬q: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guitarra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está afinada.</w:t>
      </w:r>
    </w:p>
    <w:p w:rsidR="006C1C59" w:rsidRDefault="006C1C59" w:rsidP="006C1C5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Lenguaje natural:</w:t>
      </w:r>
    </w:p>
    <w:p w:rsidR="00EB38F0" w:rsidRPr="00EB38F0" w:rsidRDefault="006C1C59" w:rsidP="00EB38F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sonido de la guitarra es agradable o la guitarra no está afinada. La guitarra está afinada. En conclusión, el sonido de la guitarra es agradable. </w:t>
      </w:r>
      <w:bookmarkStart w:id="0" w:name="_GoBack"/>
      <w:bookmarkEnd w:id="0"/>
    </w:p>
    <w:p w:rsidR="00EB38F0" w:rsidRPr="00EB38F0" w:rsidRDefault="00EB38F0" w:rsidP="00EB38F0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B38F0" w:rsidRPr="00EB38F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3A0F"/>
    <w:multiLevelType w:val="hybridMultilevel"/>
    <w:tmpl w:val="E1946B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935D7"/>
    <w:multiLevelType w:val="hybridMultilevel"/>
    <w:tmpl w:val="B01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CD"/>
    <w:rsid w:val="000C5108"/>
    <w:rsid w:val="005D3AA3"/>
    <w:rsid w:val="005F4315"/>
    <w:rsid w:val="00601C36"/>
    <w:rsid w:val="006C1C59"/>
    <w:rsid w:val="00C57A39"/>
    <w:rsid w:val="00DD3289"/>
    <w:rsid w:val="00EB38F0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04AC"/>
  <w15:chartTrackingRefBased/>
  <w15:docId w15:val="{BD15CF9D-B7F4-4E74-A39E-7B17958E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2021-02-20T17:40:00Z</dcterms:created>
  <dcterms:modified xsi:type="dcterms:W3CDTF">2021-02-20T18:49:00Z</dcterms:modified>
</cp:coreProperties>
</file>