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t xml:space="preserve">El teatro o lugar: </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Nombre de la obra: Las arpías.</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Grupo que la presenta: </w:t>
      </w:r>
      <w:proofErr w:type="spellStart"/>
      <w:r w:rsidRPr="001457F9">
        <w:rPr>
          <w:rFonts w:ascii="Times New Roman" w:hAnsi="Times New Roman" w:cs="Times New Roman"/>
          <w:sz w:val="24"/>
          <w:szCs w:val="24"/>
        </w:rPr>
        <w:t>Yoburú</w:t>
      </w:r>
      <w:proofErr w:type="spellEnd"/>
      <w:r w:rsidRPr="001457F9">
        <w:rPr>
          <w:rFonts w:ascii="Times New Roman" w:hAnsi="Times New Roman" w:cs="Times New Roman"/>
          <w:sz w:val="24"/>
          <w:szCs w:val="24"/>
        </w:rPr>
        <w:t xml:space="preserve"> Teatro. </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Fecha en que parece referenciada: 14 de </w:t>
      </w:r>
      <w:proofErr w:type="gramStart"/>
      <w:r w:rsidRPr="001457F9">
        <w:rPr>
          <w:rFonts w:ascii="Times New Roman" w:hAnsi="Times New Roman" w:cs="Times New Roman"/>
          <w:sz w:val="24"/>
          <w:szCs w:val="24"/>
        </w:rPr>
        <w:t>Marzo</w:t>
      </w:r>
      <w:proofErr w:type="gramEnd"/>
      <w:r w:rsidRPr="001457F9">
        <w:rPr>
          <w:rFonts w:ascii="Times New Roman" w:hAnsi="Times New Roman" w:cs="Times New Roman"/>
          <w:sz w:val="24"/>
          <w:szCs w:val="24"/>
        </w:rPr>
        <w:t xml:space="preserve"> 2015.</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Tipo de obra: Farsa, drama </w:t>
      </w:r>
    </w:p>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t>Cuente la historia que vio:</w:t>
      </w:r>
    </w:p>
    <w:p w:rsidR="00BB4986" w:rsidRPr="001457F9" w:rsidRDefault="00BB4986" w:rsidP="00BB4986">
      <w:pPr>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La historia relata la vida de dos hermanas, Lucrecia y Jeroncia quienes han servido a su señora por 30 años. La obra inicia con un canto de Jeroncia quien sostiene una vela, al parecer es un lamento, de repente aparece su hermana Lucrecia quien llevaba algunos utensilios de la casa, junto con una botella de vino que ya estaba iniciada. Las dos empiezan a hablar de un gran deseo que tienen, matar a su señora. Hablan de un plan para llevar a cabo el crimen de envenenar a la mujer que las ha esclavizado. En un momento llegan a imaginar que dirían si son llevadas a juicio por matar a su Señora. La describen con un tono amable, pero con palabras duras y grotescas; la conocen tanto que pueden actuar como ella. En cada frase se refleja el odio y resentimiento que sienten hacia ella. Lucrecia cada vez bebe más del vino y su estado se va transformando. Ellas se imaginan lo satisfactorio, pero también lo nefasto que sería llegar a cumplir su cometido. Cada vez el dolor que cargan por los abusos y maltratos de su patrona se ven más reflejados, hay un llanto de dolor por parte de las dos hermanas y no precisamente por matar a una persona, sino porque su infancia y libertad fue arrebatada por una señora de clase, cruel y despiadada, que no solo las humillaba a ellas, los malos tratos eran el pan de cada día para todas las personas que la rodeaban. La obra termina como inicio, con canto, pero ahora de las dos hermanas, es un canto triste pero real, lleno de lo que son, lo que sienten y lo que quisieran llegar a ser. Cuando terminan su desahogo, regresan a sus labores domésticas. </w:t>
      </w:r>
    </w:p>
    <w:p w:rsidR="00BB4986" w:rsidRPr="001457F9" w:rsidRDefault="00BB4986" w:rsidP="00BB4986">
      <w:pPr>
        <w:pStyle w:val="Prrafodelista"/>
        <w:numPr>
          <w:ilvl w:val="0"/>
          <w:numId w:val="1"/>
        </w:numPr>
        <w:spacing w:line="480" w:lineRule="auto"/>
        <w:rPr>
          <w:rFonts w:ascii="Times New Roman" w:hAnsi="Times New Roman" w:cs="Times New Roman"/>
          <w:sz w:val="24"/>
          <w:szCs w:val="24"/>
        </w:rPr>
      </w:pPr>
      <w:r w:rsidRPr="001457F9">
        <w:rPr>
          <w:rFonts w:ascii="Times New Roman" w:hAnsi="Times New Roman" w:cs="Times New Roman"/>
          <w:b/>
          <w:sz w:val="24"/>
          <w:szCs w:val="24"/>
        </w:rPr>
        <w:lastRenderedPageBreak/>
        <w:t>Opinión sobre la experiencia</w:t>
      </w:r>
    </w:p>
    <w:p w:rsidR="00BB4986" w:rsidRPr="001457F9" w:rsidRDefault="00BB4986" w:rsidP="00BB4986">
      <w:pPr>
        <w:pStyle w:val="Prrafodelista"/>
        <w:spacing w:line="480" w:lineRule="auto"/>
        <w:rPr>
          <w:rFonts w:ascii="Times New Roman" w:hAnsi="Times New Roman" w:cs="Times New Roman"/>
          <w:sz w:val="24"/>
          <w:szCs w:val="24"/>
        </w:rPr>
      </w:pPr>
      <w:r w:rsidRPr="001457F9">
        <w:rPr>
          <w:rFonts w:ascii="Times New Roman" w:hAnsi="Times New Roman" w:cs="Times New Roman"/>
          <w:sz w:val="24"/>
          <w:szCs w:val="24"/>
        </w:rPr>
        <w:t xml:space="preserve">Me ha gustado mucho ver esta obra de teatro, porque veo reflejada la realidad de nuestra sociedad, el deseo intenso de buscar venganza de aquellos que en un momento dado han sido verdugos. Ese deseo se ve desencadenado por heridas emocionales que no han sido sanadas, y quien debe buscar esa sanidad es la persona afectada. El deseo de venganza enferma el cuerpo y el alma. La obra también me lleva a tener muy presente que cuando la niñez de persona es arrebata, esta va a crecer con muchos vacíos y con un concepto erróneo del mundo y la vida. Por esta razón es mi deber mostrar amor a los niños que me rodean, no ser tan fría con ellos y mucho menos indiferente. </w:t>
      </w:r>
    </w:p>
    <w:p w:rsidR="00BB4986" w:rsidRPr="001457F9" w:rsidRDefault="00BB4986" w:rsidP="00BB4986">
      <w:pPr>
        <w:pStyle w:val="Prrafodelista"/>
        <w:numPr>
          <w:ilvl w:val="0"/>
          <w:numId w:val="1"/>
        </w:numPr>
        <w:spacing w:line="480" w:lineRule="auto"/>
        <w:rPr>
          <w:rFonts w:ascii="Times New Roman" w:hAnsi="Times New Roman" w:cs="Times New Roman"/>
          <w:b/>
          <w:sz w:val="24"/>
          <w:szCs w:val="24"/>
        </w:rPr>
      </w:pPr>
      <w:r w:rsidRPr="001457F9">
        <w:rPr>
          <w:rFonts w:ascii="Times New Roman" w:hAnsi="Times New Roman" w:cs="Times New Roman"/>
          <w:b/>
          <w:sz w:val="24"/>
          <w:szCs w:val="24"/>
        </w:rPr>
        <w:t>Anexe registro fotográfico</w:t>
      </w:r>
    </w:p>
    <w:p w:rsidR="00903FA0" w:rsidRPr="00903FA0" w:rsidRDefault="00903FA0" w:rsidP="00903FA0">
      <w:pPr>
        <w:pStyle w:val="Prrafodelista"/>
        <w:numPr>
          <w:ilvl w:val="0"/>
          <w:numId w:val="1"/>
        </w:numPr>
        <w:spacing w:line="480" w:lineRule="auto"/>
        <w:jc w:val="both"/>
        <w:rPr>
          <w:rFonts w:ascii="Times New Roman" w:hAnsi="Times New Roman" w:cs="Times New Roman"/>
          <w:sz w:val="24"/>
          <w:szCs w:val="24"/>
        </w:rPr>
      </w:pPr>
      <w:r w:rsidRPr="00903FA0">
        <w:rPr>
          <w:rFonts w:ascii="Times New Roman" w:hAnsi="Times New Roman" w:cs="Times New Roman"/>
          <w:sz w:val="24"/>
          <w:szCs w:val="24"/>
        </w:rPr>
        <w:t xml:space="preserve">Una fresca mañana Tina espera a Ringo, para dar un paseo matutino; después de esperar por unos momentos Ringo llego a su encuentro, él la saluda con mucha alegría y se disculpa por la demora, Tina le respondió: No </w:t>
      </w:r>
      <w:proofErr w:type="spellStart"/>
      <w:r w:rsidRPr="00903FA0">
        <w:rPr>
          <w:rFonts w:ascii="Times New Roman" w:hAnsi="Times New Roman" w:cs="Times New Roman"/>
          <w:sz w:val="24"/>
          <w:szCs w:val="24"/>
        </w:rPr>
        <w:t>problem</w:t>
      </w:r>
      <w:proofErr w:type="spellEnd"/>
      <w:r w:rsidRPr="00903FA0">
        <w:rPr>
          <w:rFonts w:ascii="Times New Roman" w:hAnsi="Times New Roman" w:cs="Times New Roman"/>
          <w:sz w:val="24"/>
          <w:szCs w:val="24"/>
        </w:rPr>
        <w:t xml:space="preserve"> </w:t>
      </w:r>
      <w:r w:rsidRPr="00903FA0">
        <w:rPr>
          <w:rFonts w:ascii="Times New Roman" w:hAnsi="Times New Roman" w:cs="Times New Roman"/>
          <w:b/>
          <w:sz w:val="24"/>
          <w:szCs w:val="24"/>
        </w:rPr>
        <w:t>El sol esta mañana me contó que sí vendrías</w:t>
      </w:r>
      <w:r w:rsidRPr="00903FA0">
        <w:rPr>
          <w:rFonts w:ascii="Times New Roman" w:hAnsi="Times New Roman" w:cs="Times New Roman"/>
          <w:sz w:val="24"/>
          <w:szCs w:val="24"/>
        </w:rPr>
        <w:t xml:space="preserve">. Juntos empiezan a caminar y a compartir sobre sus últimas actividades realizadas; cuando de repente oyen una bella melodía y justo frente a ellos observaron una caja, con mucha curiosidad la abren, los dos sorprendidos se miran mutuamente, Ringo dice: mira Tina que bello objeto, Tina con entusiasmo responde: hemos encontrado un tesoro, el cielo nos ha bendecido con este tesoro. Cuando lo sacan de la caja, notan que ese tesoro está averiado, su semblante cambia por completo, se entristecen al ver que ese lindo objeto está dañado. Pero repentinamente Ringo recuerda que </w:t>
      </w:r>
      <w:r w:rsidRPr="00903FA0">
        <w:rPr>
          <w:rFonts w:ascii="Times New Roman" w:hAnsi="Times New Roman" w:cs="Times New Roman"/>
          <w:b/>
          <w:sz w:val="24"/>
          <w:szCs w:val="24"/>
        </w:rPr>
        <w:t xml:space="preserve">Doña Jacinta vende fresas para curar el mal de amores </w:t>
      </w:r>
      <w:r w:rsidRPr="00903FA0">
        <w:rPr>
          <w:rFonts w:ascii="Times New Roman" w:hAnsi="Times New Roman" w:cs="Times New Roman"/>
          <w:sz w:val="24"/>
          <w:szCs w:val="24"/>
        </w:rPr>
        <w:t xml:space="preserve">y tal vez, solo tal vez ella pueda ayudarles a reparar el tesoro. Con mucha energía emprenden su viaje a la casa de Doña Jacinta y de una manera extraña empiezan a llenarse de miedo, ven tan lejana la casa y creer que no van a llegar jamás. Se </w:t>
      </w:r>
      <w:r w:rsidRPr="00903FA0">
        <w:rPr>
          <w:rFonts w:ascii="Times New Roman" w:hAnsi="Times New Roman" w:cs="Times New Roman"/>
          <w:sz w:val="24"/>
          <w:szCs w:val="24"/>
        </w:rPr>
        <w:lastRenderedPageBreak/>
        <w:t>detiene y al mismo tiempo como por telepatía los dos dice: ¡Debemos continuar! Claro que tenemos miedo y seguramente el camino sea más largo de lo que esperamos, pero lo lograremos, afirma Tina. Siguen caminando y de nuevo escuchan la melodía, melodía que desde el primer instante no dejó de sonar; pero el miedo la había silenciado en sus mentes. Por fin logran llegar a la casa de la señora Jacinta, la felicidad no la podían contener. Juntos tocan la puerta y con gran expectativa esperan la salida de la Señora y … Ella no sale a recibirlos porque no estaba en casa. Decepcionados sacan el tesoro y lo observan minuciosamente, y tan solo en ese momento se dan cuenta de que ese tesoro que según ellos estaba dañado era muy bello a pesar de eso. Comprenden que ese daño hace parte de la belleza y en realidad el tesoro no estaba averiado. Finalmente, cada uno regresa a su hogar, con un gran sentimiento de plenitud.</w:t>
      </w:r>
    </w:p>
    <w:p w:rsidR="00601C36" w:rsidRDefault="00601C36"/>
    <w:p w:rsidR="004C0B54" w:rsidRDefault="004C0B54"/>
    <w:p w:rsidR="004C0B54" w:rsidRDefault="004C0B54"/>
    <w:p w:rsidR="004C0B54" w:rsidRDefault="004C0B54"/>
    <w:p w:rsidR="004C0B54" w:rsidRDefault="004C0B54"/>
    <w:p w:rsidR="004C0B54" w:rsidRDefault="004C0B54"/>
    <w:p w:rsidR="004C0B54" w:rsidRDefault="004C0B54"/>
    <w:p w:rsidR="004C0B54" w:rsidRPr="004C0B54" w:rsidRDefault="004C0B54" w:rsidP="001E6965">
      <w:pPr>
        <w:rPr>
          <w:rFonts w:ascii="Times New Roman" w:hAnsi="Times New Roman" w:cs="Times New Roman"/>
          <w:sz w:val="24"/>
          <w:szCs w:val="24"/>
          <w:lang w:val="es-ES"/>
        </w:rPr>
      </w:pPr>
      <w:bookmarkStart w:id="0" w:name="_GoBack"/>
      <w:bookmarkEnd w:id="0"/>
      <w:r w:rsidRPr="004C0B54">
        <w:rPr>
          <w:rFonts w:ascii="Times New Roman" w:hAnsi="Times New Roman" w:cs="Times New Roman"/>
          <w:sz w:val="24"/>
          <w:szCs w:val="24"/>
          <w:lang w:val="es-ES"/>
        </w:rPr>
        <w:t xml:space="preserve"> </w:t>
      </w:r>
    </w:p>
    <w:sectPr w:rsidR="004C0B54" w:rsidRPr="004C0B54"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BC7193"/>
    <w:multiLevelType w:val="hybridMultilevel"/>
    <w:tmpl w:val="3A4E4D6C"/>
    <w:lvl w:ilvl="0" w:tplc="DA60504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79"/>
    <w:rsid w:val="000C5108"/>
    <w:rsid w:val="001E6965"/>
    <w:rsid w:val="004C0B54"/>
    <w:rsid w:val="00601C36"/>
    <w:rsid w:val="00903FA0"/>
    <w:rsid w:val="00BB4986"/>
    <w:rsid w:val="00C0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EA74"/>
  <w15:chartTrackingRefBased/>
  <w15:docId w15:val="{532FA67A-A8DC-4C74-93D3-C0A27EBB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986"/>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89704">
      <w:bodyDiv w:val="1"/>
      <w:marLeft w:val="0"/>
      <w:marRight w:val="0"/>
      <w:marTop w:val="0"/>
      <w:marBottom w:val="0"/>
      <w:divBdr>
        <w:top w:val="none" w:sz="0" w:space="0" w:color="auto"/>
        <w:left w:val="none" w:sz="0" w:space="0" w:color="auto"/>
        <w:bottom w:val="none" w:sz="0" w:space="0" w:color="auto"/>
        <w:right w:val="none" w:sz="0" w:space="0" w:color="auto"/>
      </w:divBdr>
    </w:div>
    <w:div w:id="18379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683</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cp:revision>
  <dcterms:created xsi:type="dcterms:W3CDTF">2021-05-06T19:23:00Z</dcterms:created>
  <dcterms:modified xsi:type="dcterms:W3CDTF">2021-05-07T19:46:00Z</dcterms:modified>
</cp:coreProperties>
</file>