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D376" w14:textId="77F7C109" w:rsidR="00F96D87" w:rsidRPr="00C87192" w:rsidRDefault="00F96D87" w:rsidP="00C87192">
      <w:pPr>
        <w:spacing w:line="480" w:lineRule="auto"/>
        <w:jc w:val="center"/>
        <w:rPr>
          <w:rFonts w:ascii="Arial" w:hAnsi="Arial" w:cs="Arial"/>
          <w:b/>
          <w:sz w:val="24"/>
          <w:szCs w:val="24"/>
        </w:rPr>
      </w:pPr>
      <w:r w:rsidRPr="00C87192">
        <w:rPr>
          <w:rFonts w:ascii="Arial" w:hAnsi="Arial" w:cs="Arial"/>
          <w:b/>
          <w:sz w:val="24"/>
          <w:szCs w:val="24"/>
        </w:rPr>
        <w:t>Fase 3 Análisis</w:t>
      </w:r>
    </w:p>
    <w:p w14:paraId="08A26FAC" w14:textId="7B1AE124" w:rsidR="00F96D87" w:rsidRDefault="00F96D87" w:rsidP="00C87192">
      <w:pPr>
        <w:spacing w:line="480" w:lineRule="auto"/>
        <w:jc w:val="center"/>
        <w:rPr>
          <w:rFonts w:ascii="Arial" w:hAnsi="Arial" w:cs="Arial"/>
          <w:sz w:val="24"/>
          <w:szCs w:val="24"/>
        </w:rPr>
      </w:pPr>
    </w:p>
    <w:p w14:paraId="513C1EE8" w14:textId="77777777" w:rsidR="00C87192" w:rsidRPr="00C87192" w:rsidRDefault="00C87192" w:rsidP="00C87192">
      <w:pPr>
        <w:spacing w:line="480" w:lineRule="auto"/>
        <w:jc w:val="center"/>
        <w:rPr>
          <w:rFonts w:ascii="Arial" w:hAnsi="Arial" w:cs="Arial"/>
          <w:sz w:val="24"/>
          <w:szCs w:val="24"/>
        </w:rPr>
      </w:pPr>
    </w:p>
    <w:p w14:paraId="5AA2D833" w14:textId="77777777" w:rsidR="00F96D87" w:rsidRPr="00C87192" w:rsidRDefault="00F96D87" w:rsidP="00C87192">
      <w:pPr>
        <w:spacing w:line="480" w:lineRule="auto"/>
        <w:jc w:val="center"/>
        <w:rPr>
          <w:rFonts w:ascii="Arial" w:hAnsi="Arial" w:cs="Arial"/>
          <w:sz w:val="24"/>
          <w:szCs w:val="24"/>
        </w:rPr>
      </w:pPr>
      <w:r w:rsidRPr="00C87192">
        <w:rPr>
          <w:rFonts w:ascii="Arial" w:hAnsi="Arial" w:cs="Arial"/>
          <w:sz w:val="24"/>
          <w:szCs w:val="24"/>
        </w:rPr>
        <w:t>Ana María Tibaduiza Vega</w:t>
      </w:r>
    </w:p>
    <w:p w14:paraId="344D0325" w14:textId="77777777" w:rsidR="00F96D87" w:rsidRPr="00C87192" w:rsidRDefault="00F96D87" w:rsidP="00C87192">
      <w:pPr>
        <w:spacing w:line="480" w:lineRule="auto"/>
        <w:jc w:val="center"/>
        <w:rPr>
          <w:rFonts w:ascii="Arial" w:hAnsi="Arial" w:cs="Arial"/>
          <w:sz w:val="24"/>
          <w:szCs w:val="24"/>
        </w:rPr>
      </w:pPr>
      <w:r w:rsidRPr="00C87192">
        <w:rPr>
          <w:rFonts w:ascii="Arial" w:hAnsi="Arial" w:cs="Arial"/>
          <w:sz w:val="24"/>
          <w:szCs w:val="24"/>
        </w:rPr>
        <w:t>Grupo 688</w:t>
      </w:r>
    </w:p>
    <w:p w14:paraId="7392A59C" w14:textId="77777777" w:rsidR="00C87192" w:rsidRDefault="00C87192" w:rsidP="00C87192">
      <w:pPr>
        <w:spacing w:line="480" w:lineRule="auto"/>
        <w:jc w:val="center"/>
        <w:rPr>
          <w:rFonts w:ascii="Arial" w:hAnsi="Arial" w:cs="Arial"/>
          <w:sz w:val="24"/>
          <w:szCs w:val="24"/>
        </w:rPr>
      </w:pPr>
    </w:p>
    <w:p w14:paraId="2ED1B110" w14:textId="2C91E1DD" w:rsidR="00F96D87" w:rsidRPr="00C87192" w:rsidRDefault="00F96D87" w:rsidP="00C87192">
      <w:pPr>
        <w:spacing w:line="480" w:lineRule="auto"/>
        <w:jc w:val="center"/>
        <w:rPr>
          <w:rFonts w:ascii="Arial" w:hAnsi="Arial" w:cs="Arial"/>
          <w:sz w:val="24"/>
          <w:szCs w:val="24"/>
        </w:rPr>
      </w:pPr>
      <w:r w:rsidRPr="00C87192">
        <w:rPr>
          <w:rFonts w:ascii="Arial" w:hAnsi="Arial" w:cs="Arial"/>
          <w:sz w:val="24"/>
          <w:szCs w:val="24"/>
        </w:rPr>
        <w:t>Tutora</w:t>
      </w:r>
    </w:p>
    <w:p w14:paraId="3D828BC1" w14:textId="7E69CE8C" w:rsidR="00F96D87" w:rsidRPr="00C87192" w:rsidRDefault="00C87192" w:rsidP="00C87192">
      <w:pPr>
        <w:spacing w:line="480" w:lineRule="auto"/>
        <w:jc w:val="center"/>
        <w:rPr>
          <w:rFonts w:ascii="Arial" w:hAnsi="Arial" w:cs="Arial"/>
          <w:sz w:val="24"/>
          <w:szCs w:val="24"/>
        </w:rPr>
      </w:pPr>
      <w:r>
        <w:rPr>
          <w:rFonts w:ascii="Arial" w:hAnsi="Arial" w:cs="Arial"/>
          <w:sz w:val="24"/>
          <w:szCs w:val="24"/>
        </w:rPr>
        <w:t>María Paula Correa</w:t>
      </w:r>
    </w:p>
    <w:p w14:paraId="21ADB06E" w14:textId="77777777" w:rsidR="00F96D87" w:rsidRPr="00C87192" w:rsidRDefault="00F96D87" w:rsidP="00C87192">
      <w:pPr>
        <w:spacing w:line="480" w:lineRule="auto"/>
        <w:jc w:val="center"/>
        <w:rPr>
          <w:rFonts w:ascii="Arial" w:hAnsi="Arial" w:cs="Arial"/>
          <w:sz w:val="24"/>
          <w:szCs w:val="24"/>
        </w:rPr>
      </w:pPr>
    </w:p>
    <w:p w14:paraId="1F563B9D" w14:textId="77777777" w:rsidR="00F96D87" w:rsidRPr="00C87192" w:rsidRDefault="00F96D87" w:rsidP="00C87192">
      <w:pPr>
        <w:spacing w:line="480" w:lineRule="auto"/>
        <w:jc w:val="center"/>
        <w:rPr>
          <w:rFonts w:ascii="Arial" w:hAnsi="Arial" w:cs="Arial"/>
          <w:sz w:val="24"/>
          <w:szCs w:val="24"/>
        </w:rPr>
      </w:pPr>
      <w:r w:rsidRPr="00C87192">
        <w:rPr>
          <w:rFonts w:ascii="Arial" w:hAnsi="Arial" w:cs="Arial"/>
          <w:sz w:val="24"/>
          <w:szCs w:val="24"/>
        </w:rPr>
        <w:t>Universidad Nacional Abierta y a Distancia UNAD</w:t>
      </w:r>
    </w:p>
    <w:p w14:paraId="4A39ACBC" w14:textId="77777777" w:rsidR="00F96D87" w:rsidRPr="00C87192" w:rsidRDefault="00F96D87" w:rsidP="00C87192">
      <w:pPr>
        <w:spacing w:line="480" w:lineRule="auto"/>
        <w:jc w:val="center"/>
        <w:rPr>
          <w:rFonts w:ascii="Arial" w:hAnsi="Arial" w:cs="Arial"/>
          <w:sz w:val="24"/>
          <w:szCs w:val="24"/>
        </w:rPr>
      </w:pPr>
      <w:r w:rsidRPr="00C87192">
        <w:rPr>
          <w:rFonts w:ascii="Arial" w:hAnsi="Arial" w:cs="Arial"/>
          <w:sz w:val="24"/>
          <w:szCs w:val="24"/>
        </w:rPr>
        <w:t>Escuela Ciencias de la Salud</w:t>
      </w:r>
    </w:p>
    <w:p w14:paraId="21A472B4" w14:textId="77777777" w:rsidR="00F96D87" w:rsidRPr="00C87192" w:rsidRDefault="00F96D87" w:rsidP="00C87192">
      <w:pPr>
        <w:spacing w:line="480" w:lineRule="auto"/>
        <w:jc w:val="center"/>
        <w:rPr>
          <w:rFonts w:ascii="Arial" w:hAnsi="Arial" w:cs="Arial"/>
          <w:sz w:val="24"/>
          <w:szCs w:val="24"/>
        </w:rPr>
      </w:pPr>
      <w:r w:rsidRPr="00C87192">
        <w:rPr>
          <w:rFonts w:ascii="Arial" w:hAnsi="Arial" w:cs="Arial"/>
          <w:sz w:val="24"/>
          <w:szCs w:val="24"/>
        </w:rPr>
        <w:t>Fundamentos y Generalidades de Investigación - 150001</w:t>
      </w:r>
    </w:p>
    <w:p w14:paraId="1F677211" w14:textId="3CD12507" w:rsidR="00F96D87" w:rsidRPr="00C87192" w:rsidRDefault="00F96D87" w:rsidP="00C87192">
      <w:pPr>
        <w:spacing w:line="480" w:lineRule="auto"/>
        <w:jc w:val="center"/>
        <w:rPr>
          <w:rFonts w:ascii="Arial" w:hAnsi="Arial" w:cs="Arial"/>
          <w:sz w:val="24"/>
          <w:szCs w:val="24"/>
        </w:rPr>
      </w:pPr>
      <w:r w:rsidRPr="00C87192">
        <w:rPr>
          <w:rFonts w:ascii="Arial" w:hAnsi="Arial" w:cs="Arial"/>
          <w:sz w:val="24"/>
          <w:szCs w:val="24"/>
        </w:rPr>
        <w:t>Octubre 2021</w:t>
      </w:r>
    </w:p>
    <w:p w14:paraId="4AF90E12" w14:textId="6C092C84" w:rsidR="00FF6AA1" w:rsidRPr="00C87192" w:rsidRDefault="00F96D87" w:rsidP="00C87192">
      <w:pPr>
        <w:spacing w:line="480" w:lineRule="auto"/>
        <w:jc w:val="center"/>
        <w:rPr>
          <w:rFonts w:ascii="Arial" w:hAnsi="Arial" w:cs="Arial"/>
          <w:b/>
          <w:sz w:val="24"/>
          <w:szCs w:val="24"/>
        </w:rPr>
      </w:pPr>
      <w:r w:rsidRPr="00C87192">
        <w:rPr>
          <w:rFonts w:ascii="Arial" w:hAnsi="Arial" w:cs="Arial"/>
          <w:b/>
          <w:sz w:val="24"/>
          <w:szCs w:val="24"/>
        </w:rPr>
        <w:br w:type="page"/>
      </w:r>
      <w:r w:rsidR="00D32E5A" w:rsidRPr="00C87192">
        <w:rPr>
          <w:rFonts w:ascii="Arial" w:hAnsi="Arial" w:cs="Arial"/>
          <w:b/>
          <w:sz w:val="24"/>
          <w:szCs w:val="24"/>
        </w:rPr>
        <w:lastRenderedPageBreak/>
        <w:t>Matriz 2</w:t>
      </w:r>
      <w:r w:rsidR="008D75C9" w:rsidRPr="00C87192">
        <w:rPr>
          <w:rFonts w:ascii="Arial" w:hAnsi="Arial" w:cs="Arial"/>
          <w:b/>
          <w:sz w:val="24"/>
          <w:szCs w:val="24"/>
        </w:rPr>
        <w:t xml:space="preserve"> </w:t>
      </w:r>
      <w:r w:rsidR="00D32E5A" w:rsidRPr="00C87192">
        <w:rPr>
          <w:rFonts w:ascii="Arial" w:hAnsi="Arial" w:cs="Arial"/>
          <w:b/>
          <w:sz w:val="24"/>
          <w:szCs w:val="24"/>
        </w:rPr>
        <w:t>- análisis Fase 3</w:t>
      </w:r>
    </w:p>
    <w:tbl>
      <w:tblPr>
        <w:tblStyle w:val="Tablaconcuadrcula"/>
        <w:tblW w:w="5322" w:type="pct"/>
        <w:tblLook w:val="04A0" w:firstRow="1" w:lastRow="0" w:firstColumn="1" w:lastColumn="0" w:noHBand="0" w:noVBand="1"/>
      </w:tblPr>
      <w:tblGrid>
        <w:gridCol w:w="4161"/>
        <w:gridCol w:w="2233"/>
        <w:gridCol w:w="6834"/>
      </w:tblGrid>
      <w:tr w:rsidR="00FF6AA1" w:rsidRPr="00C87192" w14:paraId="14CF236B" w14:textId="77777777" w:rsidTr="00FF6AA1">
        <w:trPr>
          <w:trHeight w:val="266"/>
        </w:trPr>
        <w:tc>
          <w:tcPr>
            <w:tcW w:w="2661" w:type="pct"/>
            <w:gridSpan w:val="2"/>
            <w:vMerge w:val="restart"/>
            <w:vAlign w:val="center"/>
          </w:tcPr>
          <w:p w14:paraId="5701D8CA" w14:textId="77777777" w:rsidR="00FF6AA1" w:rsidRPr="00C87192" w:rsidRDefault="00FF6AA1" w:rsidP="00C87192">
            <w:pPr>
              <w:spacing w:line="480" w:lineRule="auto"/>
              <w:jc w:val="center"/>
              <w:rPr>
                <w:rFonts w:ascii="Arial" w:hAnsi="Arial" w:cs="Arial"/>
                <w:b/>
                <w:bCs/>
                <w:sz w:val="24"/>
                <w:szCs w:val="24"/>
              </w:rPr>
            </w:pPr>
            <w:r w:rsidRPr="00C87192">
              <w:rPr>
                <w:rFonts w:ascii="Arial" w:hAnsi="Arial" w:cs="Arial"/>
                <w:b/>
                <w:bCs/>
                <w:sz w:val="24"/>
                <w:szCs w:val="24"/>
              </w:rPr>
              <w:t>Título del artículo:</w:t>
            </w:r>
          </w:p>
        </w:tc>
        <w:tc>
          <w:tcPr>
            <w:tcW w:w="2339" w:type="pct"/>
            <w:shd w:val="clear" w:color="auto" w:fill="BDD6EE" w:themeFill="accent1" w:themeFillTint="66"/>
          </w:tcPr>
          <w:p w14:paraId="7CE6A0F6" w14:textId="77777777" w:rsidR="00FF6AA1" w:rsidRPr="00C87192" w:rsidRDefault="00FF6AA1" w:rsidP="00C87192">
            <w:pPr>
              <w:spacing w:line="480" w:lineRule="auto"/>
              <w:jc w:val="center"/>
              <w:rPr>
                <w:rFonts w:ascii="Arial" w:hAnsi="Arial" w:cs="Arial"/>
                <w:b/>
                <w:bCs/>
                <w:sz w:val="24"/>
                <w:szCs w:val="24"/>
              </w:rPr>
            </w:pPr>
            <w:r w:rsidRPr="00C87192">
              <w:rPr>
                <w:rFonts w:ascii="Arial" w:hAnsi="Arial" w:cs="Arial"/>
                <w:b/>
                <w:bCs/>
                <w:sz w:val="24"/>
                <w:szCs w:val="24"/>
              </w:rPr>
              <w:t>Artículo 1</w:t>
            </w:r>
          </w:p>
        </w:tc>
      </w:tr>
      <w:tr w:rsidR="00FF6AA1" w:rsidRPr="00C87192" w14:paraId="1CFAFC16" w14:textId="77777777" w:rsidTr="00FF6AA1">
        <w:trPr>
          <w:trHeight w:val="563"/>
        </w:trPr>
        <w:tc>
          <w:tcPr>
            <w:tcW w:w="2661" w:type="pct"/>
            <w:gridSpan w:val="2"/>
            <w:vMerge/>
            <w:vAlign w:val="center"/>
          </w:tcPr>
          <w:p w14:paraId="698E7212" w14:textId="77777777" w:rsidR="00FF6AA1" w:rsidRPr="00C87192" w:rsidRDefault="00FF6AA1" w:rsidP="00C87192">
            <w:pPr>
              <w:spacing w:line="480" w:lineRule="auto"/>
              <w:jc w:val="center"/>
              <w:rPr>
                <w:rFonts w:ascii="Arial" w:hAnsi="Arial" w:cs="Arial"/>
                <w:b/>
                <w:bCs/>
                <w:sz w:val="24"/>
                <w:szCs w:val="24"/>
              </w:rPr>
            </w:pPr>
          </w:p>
        </w:tc>
        <w:tc>
          <w:tcPr>
            <w:tcW w:w="2339" w:type="pct"/>
          </w:tcPr>
          <w:p w14:paraId="5B8FCA9C" w14:textId="772797F4" w:rsidR="00FF6AA1" w:rsidRPr="00C87192" w:rsidRDefault="00F96D87" w:rsidP="00C87192">
            <w:pPr>
              <w:spacing w:line="480" w:lineRule="auto"/>
              <w:jc w:val="center"/>
              <w:rPr>
                <w:rFonts w:ascii="Arial" w:hAnsi="Arial" w:cs="Arial"/>
                <w:b/>
                <w:bCs/>
                <w:sz w:val="24"/>
                <w:szCs w:val="24"/>
              </w:rPr>
            </w:pPr>
            <w:r w:rsidRPr="00C87192">
              <w:rPr>
                <w:rFonts w:ascii="Arial" w:hAnsi="Arial" w:cs="Arial"/>
                <w:b/>
                <w:bCs/>
                <w:sz w:val="24"/>
                <w:szCs w:val="24"/>
              </w:rPr>
              <w:t>Música y lengua de signos a cuatro voces: una experiencia educativa y musical para la inclusión</w:t>
            </w:r>
          </w:p>
        </w:tc>
      </w:tr>
      <w:tr w:rsidR="00FF6AA1" w:rsidRPr="00C87192" w14:paraId="3423EB0D" w14:textId="77777777" w:rsidTr="00FF6AA1">
        <w:trPr>
          <w:trHeight w:val="534"/>
        </w:trPr>
        <w:tc>
          <w:tcPr>
            <w:tcW w:w="2661" w:type="pct"/>
            <w:gridSpan w:val="2"/>
            <w:vAlign w:val="center"/>
          </w:tcPr>
          <w:p w14:paraId="63A5A8FD" w14:textId="77777777" w:rsidR="00FF6AA1" w:rsidRPr="00C87192" w:rsidRDefault="00FF6AA1" w:rsidP="00C87192">
            <w:pPr>
              <w:spacing w:line="480" w:lineRule="auto"/>
              <w:jc w:val="center"/>
              <w:rPr>
                <w:rFonts w:ascii="Arial" w:hAnsi="Arial" w:cs="Arial"/>
                <w:sz w:val="24"/>
                <w:szCs w:val="24"/>
              </w:rPr>
            </w:pPr>
            <w:r w:rsidRPr="00C87192">
              <w:rPr>
                <w:rFonts w:ascii="Arial" w:hAnsi="Arial" w:cs="Arial"/>
                <w:b/>
                <w:bCs/>
                <w:sz w:val="24"/>
                <w:szCs w:val="24"/>
              </w:rPr>
              <w:t>URL o enlace del Artículo:</w:t>
            </w:r>
          </w:p>
        </w:tc>
        <w:tc>
          <w:tcPr>
            <w:tcW w:w="2339" w:type="pct"/>
          </w:tcPr>
          <w:p w14:paraId="69AD9F03" w14:textId="5BF89A53" w:rsidR="00FF6AA1" w:rsidRPr="00C87192" w:rsidRDefault="00F96D87" w:rsidP="00C87192">
            <w:pPr>
              <w:spacing w:line="480" w:lineRule="auto"/>
              <w:rPr>
                <w:rFonts w:ascii="Arial" w:hAnsi="Arial" w:cs="Arial"/>
                <w:sz w:val="24"/>
                <w:szCs w:val="24"/>
              </w:rPr>
            </w:pPr>
            <w:r w:rsidRPr="00C87192">
              <w:rPr>
                <w:rFonts w:ascii="Arial" w:hAnsi="Arial" w:cs="Arial"/>
                <w:sz w:val="24"/>
                <w:szCs w:val="24"/>
              </w:rPr>
              <w:t>https://zaguan.unizar.es/record/88398/files/texto_completo.pdf</w:t>
            </w:r>
          </w:p>
        </w:tc>
      </w:tr>
      <w:tr w:rsidR="00FF6AA1" w:rsidRPr="00C87192" w14:paraId="76C58A64" w14:textId="77777777" w:rsidTr="00FF6AA1">
        <w:trPr>
          <w:trHeight w:val="1364"/>
        </w:trPr>
        <w:tc>
          <w:tcPr>
            <w:tcW w:w="1695" w:type="pct"/>
          </w:tcPr>
          <w:p w14:paraId="3BF52B1E" w14:textId="77777777" w:rsidR="00FF6AA1" w:rsidRPr="00C87192" w:rsidRDefault="00FF6AA1" w:rsidP="00C87192">
            <w:pPr>
              <w:spacing w:line="480" w:lineRule="auto"/>
              <w:jc w:val="center"/>
              <w:rPr>
                <w:rFonts w:ascii="Arial" w:hAnsi="Arial" w:cs="Arial"/>
                <w:b/>
                <w:bCs/>
                <w:sz w:val="24"/>
                <w:szCs w:val="24"/>
              </w:rPr>
            </w:pPr>
          </w:p>
          <w:p w14:paraId="3421A0B9" w14:textId="6A7C41CC" w:rsidR="00FF6AA1" w:rsidRPr="00C87192" w:rsidRDefault="00FF6AA1" w:rsidP="00C87192">
            <w:pPr>
              <w:spacing w:line="480" w:lineRule="auto"/>
              <w:jc w:val="center"/>
              <w:rPr>
                <w:rFonts w:ascii="Arial" w:hAnsi="Arial" w:cs="Arial"/>
                <w:sz w:val="24"/>
                <w:szCs w:val="24"/>
              </w:rPr>
            </w:pPr>
            <w:r w:rsidRPr="00C87192">
              <w:rPr>
                <w:rFonts w:ascii="Arial" w:hAnsi="Arial" w:cs="Arial"/>
                <w:b/>
                <w:bCs/>
                <w:sz w:val="24"/>
                <w:szCs w:val="24"/>
              </w:rPr>
              <w:t>Tema de Investigación</w:t>
            </w:r>
          </w:p>
          <w:p w14:paraId="1414AB1B" w14:textId="77777777" w:rsidR="00FF6AA1" w:rsidRPr="00C87192" w:rsidRDefault="00FF6AA1" w:rsidP="00C87192">
            <w:pPr>
              <w:spacing w:line="480" w:lineRule="auto"/>
              <w:rPr>
                <w:rFonts w:ascii="Arial" w:hAnsi="Arial" w:cs="Arial"/>
                <w:sz w:val="24"/>
                <w:szCs w:val="24"/>
              </w:rPr>
            </w:pPr>
          </w:p>
        </w:tc>
        <w:tc>
          <w:tcPr>
            <w:tcW w:w="966" w:type="pct"/>
          </w:tcPr>
          <w:p w14:paraId="77F4F343"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Pertinencia del Tema</w:t>
            </w:r>
          </w:p>
          <w:p w14:paraId="0B2543FC"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(Necesidad e importancia de la investigación)</w:t>
            </w:r>
          </w:p>
        </w:tc>
        <w:tc>
          <w:tcPr>
            <w:tcW w:w="2339" w:type="pct"/>
          </w:tcPr>
          <w:p w14:paraId="2FADCABA" w14:textId="7DC49A23" w:rsidR="00FF6AA1" w:rsidRPr="00C87192" w:rsidRDefault="00CA2756" w:rsidP="00C87192">
            <w:pPr>
              <w:spacing w:line="480" w:lineRule="auto"/>
              <w:rPr>
                <w:rFonts w:ascii="Arial" w:hAnsi="Arial" w:cs="Arial"/>
                <w:sz w:val="24"/>
                <w:szCs w:val="24"/>
              </w:rPr>
            </w:pPr>
            <w:r w:rsidRPr="00C87192">
              <w:rPr>
                <w:rFonts w:ascii="Arial" w:hAnsi="Arial" w:cs="Arial"/>
                <w:sz w:val="24"/>
                <w:szCs w:val="24"/>
              </w:rPr>
              <w:t xml:space="preserve">La música signada está trascendiendo fronteras gracias a los avances tecnológicos que permiten </w:t>
            </w:r>
            <w:r w:rsidR="00EB42EC" w:rsidRPr="00C87192">
              <w:rPr>
                <w:rFonts w:ascii="Arial" w:hAnsi="Arial" w:cs="Arial"/>
                <w:sz w:val="24"/>
                <w:szCs w:val="24"/>
              </w:rPr>
              <w:t xml:space="preserve">aprender y </w:t>
            </w:r>
            <w:r w:rsidRPr="00C87192">
              <w:rPr>
                <w:rFonts w:ascii="Arial" w:hAnsi="Arial" w:cs="Arial"/>
                <w:sz w:val="24"/>
                <w:szCs w:val="24"/>
              </w:rPr>
              <w:t>compartir en redes sociales y plataformas digitales contenido musical son lengua de señas incluido, lo cual ha tenido una gran aceptación por el público en general. Existe el caso particular d</w:t>
            </w:r>
            <w:r w:rsidR="00837B8A" w:rsidRPr="00C87192">
              <w:rPr>
                <w:rFonts w:ascii="Arial" w:hAnsi="Arial" w:cs="Arial"/>
                <w:sz w:val="24"/>
                <w:szCs w:val="24"/>
              </w:rPr>
              <w:t>el coro Cantatutti</w:t>
            </w:r>
            <w:r w:rsidRPr="00C87192">
              <w:rPr>
                <w:rFonts w:ascii="Arial" w:hAnsi="Arial" w:cs="Arial"/>
                <w:sz w:val="24"/>
                <w:szCs w:val="24"/>
              </w:rPr>
              <w:t xml:space="preserve"> de la universidad de Zaragoza, donde</w:t>
            </w:r>
            <w:r w:rsidR="00837B8A" w:rsidRPr="00C87192">
              <w:rPr>
                <w:rFonts w:ascii="Arial" w:hAnsi="Arial" w:cs="Arial"/>
                <w:sz w:val="24"/>
                <w:szCs w:val="24"/>
              </w:rPr>
              <w:t xml:space="preserve"> los </w:t>
            </w:r>
            <w:r w:rsidR="006C4DFB" w:rsidRPr="00C87192">
              <w:rPr>
                <w:rFonts w:ascii="Arial" w:hAnsi="Arial" w:cs="Arial"/>
                <w:sz w:val="24"/>
                <w:szCs w:val="24"/>
              </w:rPr>
              <w:t>interpretes</w:t>
            </w:r>
            <w:r w:rsidR="00837B8A" w:rsidRPr="00C87192">
              <w:rPr>
                <w:rFonts w:ascii="Arial" w:hAnsi="Arial" w:cs="Arial"/>
                <w:sz w:val="24"/>
                <w:szCs w:val="24"/>
              </w:rPr>
              <w:t xml:space="preserve"> durante las presentaciones usan la lengua de señas para transmitir el mensaje musical a las personas con alguna d</w:t>
            </w:r>
            <w:r w:rsidRPr="00C87192">
              <w:rPr>
                <w:rFonts w:ascii="Arial" w:hAnsi="Arial" w:cs="Arial"/>
                <w:sz w:val="24"/>
                <w:szCs w:val="24"/>
              </w:rPr>
              <w:t>iscapacidad auditiva, no solo</w:t>
            </w:r>
            <w:r w:rsidR="00837B8A" w:rsidRPr="00C87192">
              <w:rPr>
                <w:rFonts w:ascii="Arial" w:hAnsi="Arial" w:cs="Arial"/>
                <w:sz w:val="24"/>
                <w:szCs w:val="24"/>
              </w:rPr>
              <w:t xml:space="preserve"> usan las señas ya establecidas, también </w:t>
            </w:r>
            <w:r w:rsidRPr="00C87192">
              <w:rPr>
                <w:rFonts w:ascii="Arial" w:hAnsi="Arial" w:cs="Arial"/>
                <w:sz w:val="24"/>
                <w:szCs w:val="24"/>
              </w:rPr>
              <w:t>usan</w:t>
            </w:r>
            <w:r w:rsidR="00837B8A" w:rsidRPr="00C87192">
              <w:rPr>
                <w:rFonts w:ascii="Arial" w:hAnsi="Arial" w:cs="Arial"/>
                <w:sz w:val="24"/>
                <w:szCs w:val="24"/>
              </w:rPr>
              <w:t xml:space="preserve"> la expresión corporal para </w:t>
            </w:r>
            <w:r w:rsidR="00203B25" w:rsidRPr="00C87192">
              <w:rPr>
                <w:rFonts w:ascii="Arial" w:hAnsi="Arial" w:cs="Arial"/>
                <w:sz w:val="24"/>
                <w:szCs w:val="24"/>
              </w:rPr>
              <w:t xml:space="preserve">intentar </w:t>
            </w:r>
            <w:r w:rsidR="00203B25" w:rsidRPr="00C87192">
              <w:rPr>
                <w:rFonts w:ascii="Arial" w:hAnsi="Arial" w:cs="Arial"/>
                <w:sz w:val="24"/>
                <w:szCs w:val="24"/>
              </w:rPr>
              <w:lastRenderedPageBreak/>
              <w:t>dar a entender a los espectadores</w:t>
            </w:r>
            <w:r w:rsidRPr="00C87192">
              <w:rPr>
                <w:rFonts w:ascii="Arial" w:hAnsi="Arial" w:cs="Arial"/>
                <w:sz w:val="24"/>
                <w:szCs w:val="24"/>
              </w:rPr>
              <w:t xml:space="preserve"> cual es el propósito de la canción presentada, pero ha surgido la duda de si estos recursos interpretativos si están ayudando a dar el mensaje indicado a los espectadores o si por el contrario el impacto en ellos ha sido negativo.</w:t>
            </w:r>
          </w:p>
        </w:tc>
      </w:tr>
      <w:tr w:rsidR="00FF6AA1" w:rsidRPr="00C87192" w14:paraId="37134C1C" w14:textId="77777777" w:rsidTr="00FF6AA1">
        <w:trPr>
          <w:trHeight w:val="542"/>
        </w:trPr>
        <w:tc>
          <w:tcPr>
            <w:tcW w:w="2661" w:type="pct"/>
            <w:gridSpan w:val="2"/>
            <w:vAlign w:val="center"/>
          </w:tcPr>
          <w:p w14:paraId="38A076E6" w14:textId="52327C15" w:rsidR="00FF6AA1" w:rsidRPr="00C87192" w:rsidRDefault="00FF6AA1" w:rsidP="00C87192">
            <w:pPr>
              <w:spacing w:line="480" w:lineRule="auto"/>
              <w:jc w:val="center"/>
              <w:rPr>
                <w:rFonts w:ascii="Arial" w:hAnsi="Arial" w:cs="Arial"/>
                <w:b/>
                <w:sz w:val="24"/>
                <w:szCs w:val="24"/>
              </w:rPr>
            </w:pPr>
            <w:r w:rsidRPr="00C87192">
              <w:rPr>
                <w:rFonts w:ascii="Arial" w:hAnsi="Arial" w:cs="Arial"/>
                <w:b/>
                <w:sz w:val="24"/>
                <w:szCs w:val="24"/>
              </w:rPr>
              <w:lastRenderedPageBreak/>
              <w:t>Formulación de la pregunta de Investigación</w:t>
            </w:r>
          </w:p>
        </w:tc>
        <w:tc>
          <w:tcPr>
            <w:tcW w:w="2339" w:type="pct"/>
          </w:tcPr>
          <w:p w14:paraId="7EFE2E1E" w14:textId="77777777" w:rsidR="00FF6AA1" w:rsidRPr="00C87192" w:rsidRDefault="00FF6AA1" w:rsidP="00C87192">
            <w:pPr>
              <w:spacing w:line="480" w:lineRule="auto"/>
              <w:jc w:val="center"/>
              <w:rPr>
                <w:rFonts w:ascii="Arial" w:hAnsi="Arial" w:cs="Arial"/>
                <w:sz w:val="24"/>
                <w:szCs w:val="24"/>
              </w:rPr>
            </w:pPr>
          </w:p>
        </w:tc>
      </w:tr>
      <w:tr w:rsidR="00FF6AA1" w:rsidRPr="00C87192" w14:paraId="78143547" w14:textId="77777777" w:rsidTr="00FF6AA1">
        <w:trPr>
          <w:trHeight w:val="534"/>
        </w:trPr>
        <w:tc>
          <w:tcPr>
            <w:tcW w:w="1695" w:type="pct"/>
            <w:vMerge w:val="restart"/>
            <w:vAlign w:val="center"/>
          </w:tcPr>
          <w:p w14:paraId="135B28CC" w14:textId="77777777" w:rsidR="00FF6AA1" w:rsidRPr="00C87192" w:rsidRDefault="00FF6AA1" w:rsidP="00C87192">
            <w:pPr>
              <w:spacing w:line="480" w:lineRule="auto"/>
              <w:jc w:val="center"/>
              <w:rPr>
                <w:rFonts w:ascii="Arial" w:hAnsi="Arial" w:cs="Arial"/>
                <w:sz w:val="24"/>
                <w:szCs w:val="24"/>
              </w:rPr>
            </w:pPr>
            <w:r w:rsidRPr="00C87192">
              <w:rPr>
                <w:rFonts w:ascii="Arial" w:hAnsi="Arial" w:cs="Arial"/>
                <w:b/>
                <w:bCs/>
                <w:sz w:val="24"/>
                <w:szCs w:val="24"/>
              </w:rPr>
              <w:t>Elementos de la pregunta de investigación</w:t>
            </w:r>
          </w:p>
        </w:tc>
        <w:tc>
          <w:tcPr>
            <w:tcW w:w="966" w:type="pct"/>
            <w:vAlign w:val="center"/>
          </w:tcPr>
          <w:p w14:paraId="2B38E75D" w14:textId="0AAE1AAE"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Pregunta Base indagatoria</w:t>
            </w:r>
          </w:p>
        </w:tc>
        <w:tc>
          <w:tcPr>
            <w:tcW w:w="2339" w:type="pct"/>
          </w:tcPr>
          <w:p w14:paraId="411098AD" w14:textId="727D1699" w:rsidR="00FF6AA1" w:rsidRPr="00C87192" w:rsidRDefault="0089279E" w:rsidP="00C87192">
            <w:pPr>
              <w:spacing w:line="480" w:lineRule="auto"/>
              <w:rPr>
                <w:rFonts w:ascii="Arial" w:hAnsi="Arial" w:cs="Arial"/>
                <w:sz w:val="24"/>
                <w:szCs w:val="24"/>
              </w:rPr>
            </w:pPr>
            <w:r w:rsidRPr="00C87192">
              <w:rPr>
                <w:rFonts w:ascii="Arial" w:hAnsi="Arial" w:cs="Arial"/>
                <w:sz w:val="24"/>
                <w:szCs w:val="24"/>
              </w:rPr>
              <w:t>¿Qué impacto tiene</w:t>
            </w:r>
            <w:r w:rsidR="00635923" w:rsidRPr="00C87192">
              <w:rPr>
                <w:rFonts w:ascii="Arial" w:hAnsi="Arial" w:cs="Arial"/>
                <w:sz w:val="24"/>
                <w:szCs w:val="24"/>
              </w:rPr>
              <w:t xml:space="preserve"> la música</w:t>
            </w:r>
            <w:r w:rsidRPr="00C87192">
              <w:rPr>
                <w:rFonts w:ascii="Arial" w:hAnsi="Arial" w:cs="Arial"/>
                <w:sz w:val="24"/>
                <w:szCs w:val="24"/>
              </w:rPr>
              <w:t xml:space="preserve"> polifónica</w:t>
            </w:r>
            <w:r w:rsidR="00635923" w:rsidRPr="00C87192">
              <w:rPr>
                <w:rFonts w:ascii="Arial" w:hAnsi="Arial" w:cs="Arial"/>
                <w:sz w:val="24"/>
                <w:szCs w:val="24"/>
              </w:rPr>
              <w:t xml:space="preserve"> signada </w:t>
            </w:r>
            <w:r w:rsidRPr="00C87192">
              <w:rPr>
                <w:rFonts w:ascii="Arial" w:hAnsi="Arial" w:cs="Arial"/>
                <w:sz w:val="24"/>
                <w:szCs w:val="24"/>
              </w:rPr>
              <w:t xml:space="preserve">en </w:t>
            </w:r>
            <w:r w:rsidR="00635923" w:rsidRPr="00C87192">
              <w:rPr>
                <w:rFonts w:ascii="Arial" w:hAnsi="Arial" w:cs="Arial"/>
                <w:sz w:val="24"/>
                <w:szCs w:val="24"/>
              </w:rPr>
              <w:t xml:space="preserve">los </w:t>
            </w:r>
            <w:r w:rsidRPr="00C87192">
              <w:rPr>
                <w:rFonts w:ascii="Arial" w:hAnsi="Arial" w:cs="Arial"/>
                <w:sz w:val="24"/>
                <w:szCs w:val="24"/>
              </w:rPr>
              <w:t xml:space="preserve">intérpretes y </w:t>
            </w:r>
            <w:r w:rsidR="00635923" w:rsidRPr="00C87192">
              <w:rPr>
                <w:rFonts w:ascii="Arial" w:hAnsi="Arial" w:cs="Arial"/>
                <w:sz w:val="24"/>
                <w:szCs w:val="24"/>
              </w:rPr>
              <w:t>espectadores con y sin discapacidad auditiva asistentes a las presentaciones del coro Cantatutti de la universidad de Zaragoza</w:t>
            </w:r>
            <w:r w:rsidRPr="00C87192">
              <w:rPr>
                <w:rFonts w:ascii="Arial" w:hAnsi="Arial" w:cs="Arial"/>
                <w:sz w:val="24"/>
                <w:szCs w:val="24"/>
              </w:rPr>
              <w:t xml:space="preserve"> España en el año 2017</w:t>
            </w:r>
            <w:r w:rsidR="00635923" w:rsidRPr="00C87192">
              <w:rPr>
                <w:rFonts w:ascii="Arial" w:hAnsi="Arial" w:cs="Arial"/>
                <w:sz w:val="24"/>
                <w:szCs w:val="24"/>
              </w:rPr>
              <w:t>?</w:t>
            </w:r>
          </w:p>
        </w:tc>
      </w:tr>
      <w:tr w:rsidR="00FF6AA1" w:rsidRPr="00C87192" w14:paraId="6D81BA6A" w14:textId="77777777" w:rsidTr="00FF6AA1">
        <w:trPr>
          <w:trHeight w:val="563"/>
        </w:trPr>
        <w:tc>
          <w:tcPr>
            <w:tcW w:w="1695" w:type="pct"/>
            <w:vMerge/>
          </w:tcPr>
          <w:p w14:paraId="3A4CE718" w14:textId="77777777" w:rsidR="00FF6AA1" w:rsidRPr="00C87192" w:rsidRDefault="00FF6AA1" w:rsidP="00C87192">
            <w:pPr>
              <w:spacing w:line="480" w:lineRule="auto"/>
              <w:rPr>
                <w:rFonts w:ascii="Arial" w:hAnsi="Arial" w:cs="Arial"/>
                <w:sz w:val="24"/>
                <w:szCs w:val="24"/>
              </w:rPr>
            </w:pPr>
          </w:p>
        </w:tc>
        <w:tc>
          <w:tcPr>
            <w:tcW w:w="966" w:type="pct"/>
            <w:vAlign w:val="center"/>
          </w:tcPr>
          <w:p w14:paraId="334A58C3" w14:textId="307618BB"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Unidad de Análisis</w:t>
            </w:r>
          </w:p>
        </w:tc>
        <w:tc>
          <w:tcPr>
            <w:tcW w:w="2339" w:type="pct"/>
          </w:tcPr>
          <w:p w14:paraId="463C10E6" w14:textId="69F27A0F" w:rsidR="00FF6AA1" w:rsidRPr="00C87192" w:rsidRDefault="00F20D43" w:rsidP="00C87192">
            <w:pPr>
              <w:spacing w:line="480" w:lineRule="auto"/>
              <w:rPr>
                <w:rFonts w:ascii="Arial" w:hAnsi="Arial" w:cs="Arial"/>
                <w:sz w:val="24"/>
                <w:szCs w:val="24"/>
              </w:rPr>
            </w:pPr>
            <w:r w:rsidRPr="00C87192">
              <w:rPr>
                <w:rFonts w:ascii="Arial" w:hAnsi="Arial" w:cs="Arial"/>
                <w:sz w:val="24"/>
                <w:szCs w:val="24"/>
              </w:rPr>
              <w:t>Intérpretes y e</w:t>
            </w:r>
            <w:r w:rsidR="00635923" w:rsidRPr="00C87192">
              <w:rPr>
                <w:rFonts w:ascii="Arial" w:hAnsi="Arial" w:cs="Arial"/>
                <w:sz w:val="24"/>
                <w:szCs w:val="24"/>
              </w:rPr>
              <w:t>spectadores asistentes a las presentaciones del coro Cantatutti</w:t>
            </w:r>
          </w:p>
        </w:tc>
      </w:tr>
      <w:tr w:rsidR="00FF6AA1" w:rsidRPr="00C87192" w14:paraId="328A2080" w14:textId="77777777" w:rsidTr="00FF6AA1">
        <w:trPr>
          <w:trHeight w:val="548"/>
        </w:trPr>
        <w:tc>
          <w:tcPr>
            <w:tcW w:w="1695" w:type="pct"/>
            <w:vMerge/>
          </w:tcPr>
          <w:p w14:paraId="24D961D5" w14:textId="77777777" w:rsidR="00FF6AA1" w:rsidRPr="00C87192" w:rsidRDefault="00FF6AA1" w:rsidP="00C87192">
            <w:pPr>
              <w:spacing w:line="480" w:lineRule="auto"/>
              <w:rPr>
                <w:rFonts w:ascii="Arial" w:hAnsi="Arial" w:cs="Arial"/>
                <w:sz w:val="24"/>
                <w:szCs w:val="24"/>
              </w:rPr>
            </w:pPr>
          </w:p>
        </w:tc>
        <w:tc>
          <w:tcPr>
            <w:tcW w:w="966" w:type="pct"/>
            <w:vAlign w:val="center"/>
          </w:tcPr>
          <w:p w14:paraId="428ADC74" w14:textId="2BCF4711"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Variables de estudio</w:t>
            </w:r>
          </w:p>
        </w:tc>
        <w:tc>
          <w:tcPr>
            <w:tcW w:w="2339" w:type="pct"/>
          </w:tcPr>
          <w:p w14:paraId="64383132" w14:textId="3162BC13" w:rsidR="00FF6AA1" w:rsidRPr="00C87192" w:rsidRDefault="0089279E" w:rsidP="00C87192">
            <w:pPr>
              <w:spacing w:line="480" w:lineRule="auto"/>
              <w:rPr>
                <w:rFonts w:ascii="Arial" w:hAnsi="Arial" w:cs="Arial"/>
                <w:sz w:val="24"/>
                <w:szCs w:val="24"/>
              </w:rPr>
            </w:pPr>
            <w:r w:rsidRPr="00C87192">
              <w:rPr>
                <w:rFonts w:ascii="Arial" w:hAnsi="Arial" w:cs="Arial"/>
                <w:sz w:val="24"/>
                <w:szCs w:val="24"/>
              </w:rPr>
              <w:t>Música signada</w:t>
            </w:r>
            <w:r w:rsidR="00F20D43" w:rsidRPr="00C87192">
              <w:rPr>
                <w:rFonts w:ascii="Arial" w:hAnsi="Arial" w:cs="Arial"/>
                <w:sz w:val="24"/>
                <w:szCs w:val="24"/>
              </w:rPr>
              <w:t xml:space="preserve"> polifónica</w:t>
            </w:r>
          </w:p>
        </w:tc>
      </w:tr>
      <w:tr w:rsidR="00FF6AA1" w:rsidRPr="00C87192" w14:paraId="0476D353" w14:textId="77777777" w:rsidTr="00FF6AA1">
        <w:trPr>
          <w:trHeight w:val="563"/>
        </w:trPr>
        <w:tc>
          <w:tcPr>
            <w:tcW w:w="1695" w:type="pct"/>
            <w:vMerge/>
          </w:tcPr>
          <w:p w14:paraId="780DA471" w14:textId="77777777" w:rsidR="00FF6AA1" w:rsidRPr="00C87192" w:rsidRDefault="00FF6AA1" w:rsidP="00C87192">
            <w:pPr>
              <w:spacing w:line="480" w:lineRule="auto"/>
              <w:rPr>
                <w:rFonts w:ascii="Arial" w:hAnsi="Arial" w:cs="Arial"/>
                <w:sz w:val="24"/>
                <w:szCs w:val="24"/>
              </w:rPr>
            </w:pPr>
          </w:p>
        </w:tc>
        <w:tc>
          <w:tcPr>
            <w:tcW w:w="966" w:type="pct"/>
            <w:vAlign w:val="center"/>
          </w:tcPr>
          <w:p w14:paraId="3E6A6A01" w14:textId="0F129E40"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Dimensión Temporal</w:t>
            </w:r>
          </w:p>
        </w:tc>
        <w:tc>
          <w:tcPr>
            <w:tcW w:w="2339" w:type="pct"/>
          </w:tcPr>
          <w:p w14:paraId="13717205" w14:textId="4C6343F9" w:rsidR="00FF6AA1" w:rsidRPr="00C87192" w:rsidRDefault="0089279E" w:rsidP="00C87192">
            <w:pPr>
              <w:spacing w:line="480" w:lineRule="auto"/>
              <w:rPr>
                <w:rFonts w:ascii="Arial" w:hAnsi="Arial" w:cs="Arial"/>
                <w:sz w:val="24"/>
                <w:szCs w:val="24"/>
              </w:rPr>
            </w:pPr>
            <w:r w:rsidRPr="00C87192">
              <w:rPr>
                <w:rFonts w:ascii="Arial" w:hAnsi="Arial" w:cs="Arial"/>
                <w:sz w:val="24"/>
                <w:szCs w:val="24"/>
              </w:rPr>
              <w:t>Año 2017</w:t>
            </w:r>
          </w:p>
        </w:tc>
      </w:tr>
      <w:tr w:rsidR="00FF6AA1" w:rsidRPr="00C87192" w14:paraId="0CF43CCD" w14:textId="77777777" w:rsidTr="00FF6AA1">
        <w:trPr>
          <w:trHeight w:val="548"/>
        </w:trPr>
        <w:tc>
          <w:tcPr>
            <w:tcW w:w="1695" w:type="pct"/>
            <w:vMerge/>
          </w:tcPr>
          <w:p w14:paraId="5D95BAD2" w14:textId="77777777" w:rsidR="00FF6AA1" w:rsidRPr="00C87192" w:rsidRDefault="00FF6AA1" w:rsidP="00C87192">
            <w:pPr>
              <w:spacing w:line="480" w:lineRule="auto"/>
              <w:rPr>
                <w:rFonts w:ascii="Arial" w:hAnsi="Arial" w:cs="Arial"/>
                <w:sz w:val="24"/>
                <w:szCs w:val="24"/>
              </w:rPr>
            </w:pPr>
          </w:p>
        </w:tc>
        <w:tc>
          <w:tcPr>
            <w:tcW w:w="966" w:type="pct"/>
            <w:vAlign w:val="center"/>
          </w:tcPr>
          <w:p w14:paraId="542CE671" w14:textId="12277145"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Dimensión Espacial</w:t>
            </w:r>
          </w:p>
        </w:tc>
        <w:tc>
          <w:tcPr>
            <w:tcW w:w="2339" w:type="pct"/>
          </w:tcPr>
          <w:p w14:paraId="599157A3" w14:textId="084BADE9" w:rsidR="00FF6AA1" w:rsidRPr="00C87192" w:rsidRDefault="0089279E" w:rsidP="00C87192">
            <w:pPr>
              <w:spacing w:line="480" w:lineRule="auto"/>
              <w:rPr>
                <w:rFonts w:ascii="Arial" w:hAnsi="Arial" w:cs="Arial"/>
                <w:sz w:val="24"/>
                <w:szCs w:val="24"/>
              </w:rPr>
            </w:pPr>
            <w:r w:rsidRPr="00C87192">
              <w:rPr>
                <w:rFonts w:ascii="Arial" w:hAnsi="Arial" w:cs="Arial"/>
                <w:sz w:val="24"/>
                <w:szCs w:val="24"/>
              </w:rPr>
              <w:t>Universidad de Zaragoza España</w:t>
            </w:r>
          </w:p>
        </w:tc>
      </w:tr>
      <w:tr w:rsidR="00FF6AA1" w:rsidRPr="00C87192" w14:paraId="71496B56" w14:textId="77777777" w:rsidTr="00FF6AA1">
        <w:trPr>
          <w:trHeight w:val="43"/>
        </w:trPr>
        <w:tc>
          <w:tcPr>
            <w:tcW w:w="2661" w:type="pct"/>
            <w:gridSpan w:val="2"/>
          </w:tcPr>
          <w:p w14:paraId="2ABA6488" w14:textId="3E8DFDD1" w:rsidR="00FF6AA1" w:rsidRPr="00C87192" w:rsidRDefault="00FF6AA1" w:rsidP="00C87192">
            <w:pPr>
              <w:spacing w:line="480" w:lineRule="auto"/>
              <w:jc w:val="both"/>
              <w:rPr>
                <w:rFonts w:ascii="Arial" w:hAnsi="Arial" w:cs="Arial"/>
                <w:b/>
                <w:bCs/>
                <w:sz w:val="24"/>
                <w:szCs w:val="24"/>
              </w:rPr>
            </w:pPr>
            <w:r w:rsidRPr="00C87192">
              <w:rPr>
                <w:rFonts w:ascii="Arial" w:hAnsi="Arial" w:cs="Arial"/>
                <w:b/>
                <w:bCs/>
                <w:sz w:val="24"/>
                <w:szCs w:val="24"/>
              </w:rPr>
              <w:t xml:space="preserve">Objetivo de la Investigación </w:t>
            </w:r>
          </w:p>
        </w:tc>
        <w:tc>
          <w:tcPr>
            <w:tcW w:w="2339" w:type="pct"/>
          </w:tcPr>
          <w:p w14:paraId="4BAF7326" w14:textId="35EF9D20" w:rsidR="00FF6AA1" w:rsidRPr="00C87192" w:rsidRDefault="005C4FCF" w:rsidP="00C87192">
            <w:pPr>
              <w:spacing w:line="480" w:lineRule="auto"/>
              <w:rPr>
                <w:rFonts w:ascii="Arial" w:hAnsi="Arial" w:cs="Arial"/>
                <w:sz w:val="24"/>
                <w:szCs w:val="24"/>
              </w:rPr>
            </w:pPr>
            <w:r w:rsidRPr="00C87192">
              <w:rPr>
                <w:rFonts w:ascii="Arial" w:hAnsi="Arial" w:cs="Arial"/>
                <w:sz w:val="24"/>
                <w:szCs w:val="24"/>
              </w:rPr>
              <w:t>Tras la experiencia desarrollada con el coro Cantatutti, se plantea como objetivo principal conocer la incidencia e impacto significativo que produce la música polifónica signada a cuatro voces en el intérprete y en el espectador con y sin discapacidad auditiva. (Borja, 2020, p.39)</w:t>
            </w:r>
          </w:p>
        </w:tc>
      </w:tr>
    </w:tbl>
    <w:p w14:paraId="317DF4BB" w14:textId="242E9FB6" w:rsidR="00FF6AA1" w:rsidRDefault="00A31549" w:rsidP="00C87192">
      <w:pPr>
        <w:tabs>
          <w:tab w:val="left" w:pos="7005"/>
        </w:tabs>
        <w:spacing w:line="480" w:lineRule="auto"/>
        <w:jc w:val="both"/>
        <w:rPr>
          <w:rFonts w:ascii="Arial" w:hAnsi="Arial" w:cs="Arial"/>
          <w:b/>
          <w:sz w:val="24"/>
          <w:szCs w:val="24"/>
        </w:rPr>
      </w:pPr>
      <w:r w:rsidRPr="00C87192">
        <w:rPr>
          <w:rFonts w:ascii="Arial" w:hAnsi="Arial" w:cs="Arial"/>
          <w:b/>
          <w:sz w:val="24"/>
          <w:szCs w:val="24"/>
        </w:rPr>
        <w:tab/>
      </w:r>
    </w:p>
    <w:p w14:paraId="2BB1BDB8" w14:textId="45CA9CFF" w:rsidR="00C87192" w:rsidRDefault="00C87192" w:rsidP="00C87192">
      <w:pPr>
        <w:tabs>
          <w:tab w:val="left" w:pos="7005"/>
        </w:tabs>
        <w:spacing w:line="480" w:lineRule="auto"/>
        <w:jc w:val="both"/>
        <w:rPr>
          <w:rFonts w:ascii="Arial" w:hAnsi="Arial" w:cs="Arial"/>
          <w:b/>
          <w:sz w:val="24"/>
          <w:szCs w:val="24"/>
        </w:rPr>
      </w:pPr>
    </w:p>
    <w:p w14:paraId="08F5B3CA" w14:textId="52DFC0C2" w:rsidR="00C87192" w:rsidRDefault="00C87192" w:rsidP="00C87192">
      <w:pPr>
        <w:tabs>
          <w:tab w:val="left" w:pos="7005"/>
        </w:tabs>
        <w:spacing w:line="480" w:lineRule="auto"/>
        <w:jc w:val="both"/>
        <w:rPr>
          <w:rFonts w:ascii="Arial" w:hAnsi="Arial" w:cs="Arial"/>
          <w:b/>
          <w:sz w:val="24"/>
          <w:szCs w:val="24"/>
        </w:rPr>
      </w:pPr>
    </w:p>
    <w:p w14:paraId="6CF2A8CB" w14:textId="2CFAE974" w:rsidR="00C87192" w:rsidRDefault="00C87192" w:rsidP="00C87192">
      <w:pPr>
        <w:tabs>
          <w:tab w:val="left" w:pos="7005"/>
        </w:tabs>
        <w:spacing w:line="480" w:lineRule="auto"/>
        <w:jc w:val="both"/>
        <w:rPr>
          <w:rFonts w:ascii="Arial" w:hAnsi="Arial" w:cs="Arial"/>
          <w:b/>
          <w:sz w:val="24"/>
          <w:szCs w:val="24"/>
        </w:rPr>
      </w:pPr>
    </w:p>
    <w:p w14:paraId="30DAE33B" w14:textId="77777777" w:rsidR="00F7017D" w:rsidRPr="00C87192" w:rsidRDefault="00F7017D" w:rsidP="00C87192">
      <w:pPr>
        <w:tabs>
          <w:tab w:val="left" w:pos="7005"/>
        </w:tabs>
        <w:spacing w:line="480" w:lineRule="auto"/>
        <w:jc w:val="both"/>
        <w:rPr>
          <w:rFonts w:ascii="Arial" w:hAnsi="Arial" w:cs="Arial"/>
          <w:b/>
          <w:sz w:val="24"/>
          <w:szCs w:val="24"/>
        </w:rPr>
      </w:pPr>
    </w:p>
    <w:tbl>
      <w:tblPr>
        <w:tblStyle w:val="Tablaconcuadrcula"/>
        <w:tblW w:w="5322" w:type="pct"/>
        <w:tblLook w:val="04A0" w:firstRow="1" w:lastRow="0" w:firstColumn="1" w:lastColumn="0" w:noHBand="0" w:noVBand="1"/>
      </w:tblPr>
      <w:tblGrid>
        <w:gridCol w:w="4411"/>
        <w:gridCol w:w="2483"/>
        <w:gridCol w:w="6334"/>
      </w:tblGrid>
      <w:tr w:rsidR="00FF6AA1" w:rsidRPr="00C87192" w14:paraId="5C0AD8E5" w14:textId="77777777" w:rsidTr="007D533F">
        <w:trPr>
          <w:trHeight w:val="266"/>
        </w:trPr>
        <w:tc>
          <w:tcPr>
            <w:tcW w:w="2661" w:type="pct"/>
            <w:gridSpan w:val="2"/>
            <w:vMerge w:val="restart"/>
            <w:vAlign w:val="center"/>
          </w:tcPr>
          <w:p w14:paraId="48228412" w14:textId="2DF28B92" w:rsidR="00FF6AA1" w:rsidRPr="00C87192" w:rsidRDefault="00C5732D" w:rsidP="00C87192">
            <w:pPr>
              <w:spacing w:line="480" w:lineRule="auto"/>
              <w:jc w:val="center"/>
              <w:rPr>
                <w:rFonts w:ascii="Arial" w:hAnsi="Arial" w:cs="Arial"/>
                <w:b/>
                <w:bCs/>
                <w:sz w:val="24"/>
                <w:szCs w:val="24"/>
              </w:rPr>
            </w:pPr>
            <w:r w:rsidRPr="00C87192">
              <w:rPr>
                <w:rFonts w:ascii="Arial" w:hAnsi="Arial" w:cs="Arial"/>
                <w:b/>
                <w:bCs/>
                <w:sz w:val="24"/>
                <w:szCs w:val="24"/>
              </w:rPr>
              <w:lastRenderedPageBreak/>
              <w:t xml:space="preserve"> </w:t>
            </w:r>
          </w:p>
        </w:tc>
        <w:tc>
          <w:tcPr>
            <w:tcW w:w="2339" w:type="pct"/>
            <w:shd w:val="clear" w:color="auto" w:fill="BDD6EE" w:themeFill="accent1" w:themeFillTint="66"/>
          </w:tcPr>
          <w:p w14:paraId="6F319415" w14:textId="2D46FB71" w:rsidR="00FF6AA1" w:rsidRPr="00C87192" w:rsidRDefault="00FF6AA1" w:rsidP="00C87192">
            <w:pPr>
              <w:spacing w:line="480" w:lineRule="auto"/>
              <w:jc w:val="center"/>
              <w:rPr>
                <w:rFonts w:ascii="Arial" w:hAnsi="Arial" w:cs="Arial"/>
                <w:b/>
                <w:bCs/>
                <w:sz w:val="24"/>
                <w:szCs w:val="24"/>
              </w:rPr>
            </w:pPr>
            <w:r w:rsidRPr="00C87192">
              <w:rPr>
                <w:rFonts w:ascii="Arial" w:hAnsi="Arial" w:cs="Arial"/>
                <w:b/>
                <w:bCs/>
                <w:sz w:val="24"/>
                <w:szCs w:val="24"/>
              </w:rPr>
              <w:t>Artículo 2</w:t>
            </w:r>
          </w:p>
        </w:tc>
      </w:tr>
      <w:tr w:rsidR="00FF6AA1" w:rsidRPr="00C87192" w14:paraId="6FC01779" w14:textId="77777777" w:rsidTr="007D533F">
        <w:trPr>
          <w:trHeight w:val="563"/>
        </w:trPr>
        <w:tc>
          <w:tcPr>
            <w:tcW w:w="2661" w:type="pct"/>
            <w:gridSpan w:val="2"/>
            <w:vMerge/>
            <w:vAlign w:val="center"/>
          </w:tcPr>
          <w:p w14:paraId="272FBF5B" w14:textId="77777777" w:rsidR="00FF6AA1" w:rsidRPr="00C87192" w:rsidRDefault="00FF6AA1" w:rsidP="00C87192">
            <w:pPr>
              <w:spacing w:line="480" w:lineRule="auto"/>
              <w:jc w:val="center"/>
              <w:rPr>
                <w:rFonts w:ascii="Arial" w:hAnsi="Arial" w:cs="Arial"/>
                <w:b/>
                <w:bCs/>
                <w:sz w:val="24"/>
                <w:szCs w:val="24"/>
              </w:rPr>
            </w:pPr>
          </w:p>
        </w:tc>
        <w:tc>
          <w:tcPr>
            <w:tcW w:w="2339" w:type="pct"/>
          </w:tcPr>
          <w:p w14:paraId="6488D0D3" w14:textId="56D91972" w:rsidR="00FF6AA1" w:rsidRPr="00C87192" w:rsidRDefault="00A37975" w:rsidP="00C87192">
            <w:pPr>
              <w:spacing w:line="480" w:lineRule="auto"/>
              <w:jc w:val="center"/>
              <w:rPr>
                <w:rFonts w:ascii="Arial" w:hAnsi="Arial" w:cs="Arial"/>
                <w:b/>
                <w:bCs/>
                <w:sz w:val="24"/>
                <w:szCs w:val="24"/>
              </w:rPr>
            </w:pPr>
            <w:r w:rsidRPr="00C87192">
              <w:rPr>
                <w:rFonts w:ascii="Arial" w:hAnsi="Arial" w:cs="Arial"/>
                <w:b/>
                <w:bCs/>
                <w:sz w:val="24"/>
                <w:szCs w:val="24"/>
              </w:rPr>
              <w:t>POTENCIAL PEDAGÓGICO DEL MOBILE LEARNING EN EL AULA DE MÚSICA EN SECUNDARIA</w:t>
            </w:r>
          </w:p>
        </w:tc>
      </w:tr>
      <w:tr w:rsidR="00FF6AA1" w:rsidRPr="00C87192" w14:paraId="487B0525" w14:textId="77777777" w:rsidTr="007D533F">
        <w:trPr>
          <w:trHeight w:val="534"/>
        </w:trPr>
        <w:tc>
          <w:tcPr>
            <w:tcW w:w="2661" w:type="pct"/>
            <w:gridSpan w:val="2"/>
            <w:vAlign w:val="center"/>
          </w:tcPr>
          <w:p w14:paraId="37518195" w14:textId="77777777" w:rsidR="00FF6AA1" w:rsidRPr="00C87192" w:rsidRDefault="00FF6AA1" w:rsidP="00C87192">
            <w:pPr>
              <w:spacing w:line="480" w:lineRule="auto"/>
              <w:jc w:val="center"/>
              <w:rPr>
                <w:rFonts w:ascii="Arial" w:hAnsi="Arial" w:cs="Arial"/>
                <w:sz w:val="24"/>
                <w:szCs w:val="24"/>
              </w:rPr>
            </w:pPr>
            <w:r w:rsidRPr="00C87192">
              <w:rPr>
                <w:rFonts w:ascii="Arial" w:hAnsi="Arial" w:cs="Arial"/>
                <w:b/>
                <w:bCs/>
                <w:sz w:val="24"/>
                <w:szCs w:val="24"/>
              </w:rPr>
              <w:t>URL o enlace del Artículo:</w:t>
            </w:r>
          </w:p>
        </w:tc>
        <w:tc>
          <w:tcPr>
            <w:tcW w:w="2339" w:type="pct"/>
          </w:tcPr>
          <w:p w14:paraId="070E3E5C" w14:textId="2A5EEDED" w:rsidR="00FF6AA1" w:rsidRPr="00C87192" w:rsidRDefault="00357724" w:rsidP="00C87192">
            <w:pPr>
              <w:spacing w:line="480" w:lineRule="auto"/>
              <w:rPr>
                <w:rFonts w:ascii="Arial" w:hAnsi="Arial" w:cs="Arial"/>
                <w:sz w:val="24"/>
                <w:szCs w:val="24"/>
              </w:rPr>
            </w:pPr>
            <w:r w:rsidRPr="00C87192">
              <w:rPr>
                <w:rFonts w:ascii="Arial" w:hAnsi="Arial" w:cs="Arial"/>
                <w:sz w:val="24"/>
                <w:szCs w:val="24"/>
              </w:rPr>
              <w:t>https://dialnet.unirioja.es/servlet/articulo?codigo=6073591</w:t>
            </w:r>
            <w:bookmarkStart w:id="0" w:name="_GoBack"/>
            <w:bookmarkEnd w:id="0"/>
          </w:p>
        </w:tc>
      </w:tr>
      <w:tr w:rsidR="00FF6AA1" w:rsidRPr="00C87192" w14:paraId="56C2A7F7" w14:textId="77777777" w:rsidTr="007D533F">
        <w:trPr>
          <w:trHeight w:val="1364"/>
        </w:trPr>
        <w:tc>
          <w:tcPr>
            <w:tcW w:w="1695" w:type="pct"/>
          </w:tcPr>
          <w:p w14:paraId="32813F59" w14:textId="77777777" w:rsidR="00FF6AA1" w:rsidRPr="00C87192" w:rsidRDefault="00FF6AA1" w:rsidP="00C87192">
            <w:pPr>
              <w:spacing w:line="480" w:lineRule="auto"/>
              <w:jc w:val="center"/>
              <w:rPr>
                <w:rFonts w:ascii="Arial" w:hAnsi="Arial" w:cs="Arial"/>
                <w:b/>
                <w:bCs/>
                <w:sz w:val="24"/>
                <w:szCs w:val="24"/>
              </w:rPr>
            </w:pPr>
          </w:p>
          <w:p w14:paraId="23680A2F" w14:textId="77777777" w:rsidR="00FF6AA1" w:rsidRPr="00C87192" w:rsidRDefault="00FF6AA1" w:rsidP="00C87192">
            <w:pPr>
              <w:spacing w:line="480" w:lineRule="auto"/>
              <w:jc w:val="center"/>
              <w:rPr>
                <w:rFonts w:ascii="Arial" w:hAnsi="Arial" w:cs="Arial"/>
                <w:sz w:val="24"/>
                <w:szCs w:val="24"/>
              </w:rPr>
            </w:pPr>
            <w:r w:rsidRPr="00C87192">
              <w:rPr>
                <w:rFonts w:ascii="Arial" w:hAnsi="Arial" w:cs="Arial"/>
                <w:b/>
                <w:bCs/>
                <w:sz w:val="24"/>
                <w:szCs w:val="24"/>
              </w:rPr>
              <w:t>Tema de Investigación</w:t>
            </w:r>
          </w:p>
          <w:p w14:paraId="695B602C" w14:textId="77777777" w:rsidR="00FF6AA1" w:rsidRPr="00C87192" w:rsidRDefault="00FF6AA1" w:rsidP="00C87192">
            <w:pPr>
              <w:spacing w:line="480" w:lineRule="auto"/>
              <w:rPr>
                <w:rFonts w:ascii="Arial" w:hAnsi="Arial" w:cs="Arial"/>
                <w:sz w:val="24"/>
                <w:szCs w:val="24"/>
              </w:rPr>
            </w:pPr>
          </w:p>
        </w:tc>
        <w:tc>
          <w:tcPr>
            <w:tcW w:w="966" w:type="pct"/>
          </w:tcPr>
          <w:p w14:paraId="7185738A"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Pertinencia del Tema</w:t>
            </w:r>
          </w:p>
          <w:p w14:paraId="27AE6321"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(Necesidad e importancia de la investigación)</w:t>
            </w:r>
          </w:p>
        </w:tc>
        <w:tc>
          <w:tcPr>
            <w:tcW w:w="2339" w:type="pct"/>
          </w:tcPr>
          <w:p w14:paraId="681DB557" w14:textId="3F7F61B9" w:rsidR="00FF6AA1" w:rsidRPr="00C87192" w:rsidRDefault="00CC174E" w:rsidP="00C87192">
            <w:pPr>
              <w:spacing w:line="480" w:lineRule="auto"/>
              <w:rPr>
                <w:rFonts w:ascii="Arial" w:hAnsi="Arial" w:cs="Arial"/>
                <w:sz w:val="24"/>
                <w:szCs w:val="24"/>
              </w:rPr>
            </w:pPr>
            <w:r w:rsidRPr="00C87192">
              <w:rPr>
                <w:rFonts w:ascii="Arial" w:hAnsi="Arial" w:cs="Arial"/>
                <w:sz w:val="24"/>
                <w:szCs w:val="24"/>
              </w:rPr>
              <w:t xml:space="preserve">Actualmente en la mayoría de escuelas la música como asignatura ya no se da a los estudiantes. En el Centro de Formación del Profesorado de Castilla La Mancha se inició un proyecto llamado Crea la banda sonora de tu vida, y dadas las condiciones tecnológicas actuales algunos maestros quieren usarlas para enseñar a sus alumnos de una forma pedagógica desarrollando así en cada aula el Mobile Learning donde cada estudiante puede ampliar sus conocimientos aun sin estar presente en el salón de clases. Pero este método de enseña ha generado incertidumbre en maestros que no están </w:t>
            </w:r>
            <w:r w:rsidRPr="00C87192">
              <w:rPr>
                <w:rFonts w:ascii="Arial" w:hAnsi="Arial" w:cs="Arial"/>
                <w:sz w:val="24"/>
                <w:szCs w:val="24"/>
              </w:rPr>
              <w:lastRenderedPageBreak/>
              <w:t>capacitados en el uso de las TIC y también en algunos alumnos a quienes no les convence del todo la efectividad  del proyecto.</w:t>
            </w:r>
          </w:p>
        </w:tc>
      </w:tr>
      <w:tr w:rsidR="00FF6AA1" w:rsidRPr="00C87192" w14:paraId="156C3B5C" w14:textId="77777777" w:rsidTr="007D533F">
        <w:trPr>
          <w:trHeight w:val="542"/>
        </w:trPr>
        <w:tc>
          <w:tcPr>
            <w:tcW w:w="2661" w:type="pct"/>
            <w:gridSpan w:val="2"/>
            <w:vAlign w:val="center"/>
          </w:tcPr>
          <w:p w14:paraId="04B29503" w14:textId="77777777" w:rsidR="00FF6AA1" w:rsidRPr="00C87192" w:rsidRDefault="00FF6AA1" w:rsidP="00C87192">
            <w:pPr>
              <w:spacing w:line="480" w:lineRule="auto"/>
              <w:jc w:val="center"/>
              <w:rPr>
                <w:rFonts w:ascii="Arial" w:hAnsi="Arial" w:cs="Arial"/>
                <w:b/>
                <w:sz w:val="24"/>
                <w:szCs w:val="24"/>
              </w:rPr>
            </w:pPr>
            <w:r w:rsidRPr="00C87192">
              <w:rPr>
                <w:rFonts w:ascii="Arial" w:hAnsi="Arial" w:cs="Arial"/>
                <w:b/>
                <w:sz w:val="24"/>
                <w:szCs w:val="24"/>
              </w:rPr>
              <w:lastRenderedPageBreak/>
              <w:t>Formulación de la pregunta de Investigación</w:t>
            </w:r>
          </w:p>
        </w:tc>
        <w:tc>
          <w:tcPr>
            <w:tcW w:w="2339" w:type="pct"/>
          </w:tcPr>
          <w:p w14:paraId="520B453E" w14:textId="77777777" w:rsidR="00FF6AA1" w:rsidRPr="00C87192" w:rsidRDefault="00FF6AA1" w:rsidP="00C87192">
            <w:pPr>
              <w:spacing w:line="480" w:lineRule="auto"/>
              <w:jc w:val="center"/>
              <w:rPr>
                <w:rFonts w:ascii="Arial" w:hAnsi="Arial" w:cs="Arial"/>
                <w:sz w:val="24"/>
                <w:szCs w:val="24"/>
              </w:rPr>
            </w:pPr>
          </w:p>
        </w:tc>
      </w:tr>
      <w:tr w:rsidR="00FF6AA1" w:rsidRPr="00C87192" w14:paraId="4B8A7803" w14:textId="77777777" w:rsidTr="007D533F">
        <w:trPr>
          <w:trHeight w:val="534"/>
        </w:trPr>
        <w:tc>
          <w:tcPr>
            <w:tcW w:w="1695" w:type="pct"/>
            <w:vMerge w:val="restart"/>
            <w:vAlign w:val="center"/>
          </w:tcPr>
          <w:p w14:paraId="742DF81C" w14:textId="77777777" w:rsidR="00FF6AA1" w:rsidRPr="00C87192" w:rsidRDefault="00FF6AA1" w:rsidP="00C87192">
            <w:pPr>
              <w:spacing w:line="480" w:lineRule="auto"/>
              <w:jc w:val="center"/>
              <w:rPr>
                <w:rFonts w:ascii="Arial" w:hAnsi="Arial" w:cs="Arial"/>
                <w:sz w:val="24"/>
                <w:szCs w:val="24"/>
              </w:rPr>
            </w:pPr>
            <w:r w:rsidRPr="00C87192">
              <w:rPr>
                <w:rFonts w:ascii="Arial" w:hAnsi="Arial" w:cs="Arial"/>
                <w:b/>
                <w:bCs/>
                <w:sz w:val="24"/>
                <w:szCs w:val="24"/>
              </w:rPr>
              <w:t>Elementos de la pregunta de investigación</w:t>
            </w:r>
          </w:p>
        </w:tc>
        <w:tc>
          <w:tcPr>
            <w:tcW w:w="966" w:type="pct"/>
            <w:vAlign w:val="center"/>
          </w:tcPr>
          <w:p w14:paraId="22943326"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Pregunta Base indagatoria</w:t>
            </w:r>
          </w:p>
        </w:tc>
        <w:tc>
          <w:tcPr>
            <w:tcW w:w="2339" w:type="pct"/>
          </w:tcPr>
          <w:p w14:paraId="6CC28B71" w14:textId="7544F26B" w:rsidR="00FF6AA1" w:rsidRPr="00C87192" w:rsidRDefault="00E27F39" w:rsidP="00C87192">
            <w:pPr>
              <w:spacing w:line="480" w:lineRule="auto"/>
              <w:rPr>
                <w:rFonts w:ascii="Arial" w:hAnsi="Arial" w:cs="Arial"/>
                <w:sz w:val="24"/>
                <w:szCs w:val="24"/>
              </w:rPr>
            </w:pPr>
            <w:r w:rsidRPr="00C87192">
              <w:rPr>
                <w:rFonts w:ascii="Arial" w:hAnsi="Arial" w:cs="Arial"/>
                <w:sz w:val="24"/>
                <w:szCs w:val="24"/>
              </w:rPr>
              <w:t>¿Cuál es el potencial pedagógico y educativo del Mobile Learning</w:t>
            </w:r>
            <w:r w:rsidR="00747AD2" w:rsidRPr="00C87192">
              <w:rPr>
                <w:rFonts w:ascii="Arial" w:hAnsi="Arial" w:cs="Arial"/>
                <w:sz w:val="24"/>
                <w:szCs w:val="24"/>
              </w:rPr>
              <w:t xml:space="preserve"> aplicado</w:t>
            </w:r>
            <w:r w:rsidR="007E19FE" w:rsidRPr="00C87192">
              <w:rPr>
                <w:rFonts w:ascii="Arial" w:hAnsi="Arial" w:cs="Arial"/>
                <w:sz w:val="24"/>
                <w:szCs w:val="24"/>
              </w:rPr>
              <w:t xml:space="preserve"> a</w:t>
            </w:r>
            <w:r w:rsidR="00E77E4A" w:rsidRPr="00C87192">
              <w:rPr>
                <w:rFonts w:ascii="Arial" w:hAnsi="Arial" w:cs="Arial"/>
                <w:sz w:val="24"/>
                <w:szCs w:val="24"/>
              </w:rPr>
              <w:t>l</w:t>
            </w:r>
            <w:r w:rsidRPr="00C87192">
              <w:rPr>
                <w:rFonts w:ascii="Arial" w:hAnsi="Arial" w:cs="Arial"/>
                <w:sz w:val="24"/>
                <w:szCs w:val="24"/>
              </w:rPr>
              <w:t xml:space="preserve"> proyecto Crea tu banda sonora, en maestros y</w:t>
            </w:r>
            <w:r w:rsidR="00E77E4A" w:rsidRPr="00C87192">
              <w:rPr>
                <w:rFonts w:ascii="Arial" w:hAnsi="Arial" w:cs="Arial"/>
                <w:sz w:val="24"/>
                <w:szCs w:val="24"/>
              </w:rPr>
              <w:t xml:space="preserve"> alumnos del Centro de Formación del Profesorado de Castilla La Mancha durante el periodo de años comprendido entre 2014 al 2016?</w:t>
            </w:r>
          </w:p>
          <w:p w14:paraId="2A7AFEB7" w14:textId="76D82A34" w:rsidR="00747AD2" w:rsidRPr="00C87192" w:rsidRDefault="00747AD2" w:rsidP="00C87192">
            <w:pPr>
              <w:spacing w:line="480" w:lineRule="auto"/>
              <w:rPr>
                <w:rFonts w:ascii="Arial" w:hAnsi="Arial" w:cs="Arial"/>
                <w:sz w:val="24"/>
                <w:szCs w:val="24"/>
                <w:lang w:val="es-419"/>
              </w:rPr>
            </w:pPr>
          </w:p>
        </w:tc>
      </w:tr>
      <w:tr w:rsidR="00FF6AA1" w:rsidRPr="00C87192" w14:paraId="69E1DEB8" w14:textId="77777777" w:rsidTr="007D533F">
        <w:trPr>
          <w:trHeight w:val="563"/>
        </w:trPr>
        <w:tc>
          <w:tcPr>
            <w:tcW w:w="1695" w:type="pct"/>
            <w:vMerge/>
          </w:tcPr>
          <w:p w14:paraId="1A2AFA83" w14:textId="77777777" w:rsidR="00FF6AA1" w:rsidRPr="00C87192" w:rsidRDefault="00FF6AA1" w:rsidP="00C87192">
            <w:pPr>
              <w:spacing w:line="480" w:lineRule="auto"/>
              <w:rPr>
                <w:rFonts w:ascii="Arial" w:hAnsi="Arial" w:cs="Arial"/>
                <w:sz w:val="24"/>
                <w:szCs w:val="24"/>
              </w:rPr>
            </w:pPr>
          </w:p>
        </w:tc>
        <w:tc>
          <w:tcPr>
            <w:tcW w:w="966" w:type="pct"/>
            <w:vAlign w:val="center"/>
          </w:tcPr>
          <w:p w14:paraId="7DD92AE2"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Unidad de Análisis</w:t>
            </w:r>
          </w:p>
        </w:tc>
        <w:tc>
          <w:tcPr>
            <w:tcW w:w="2339" w:type="pct"/>
          </w:tcPr>
          <w:p w14:paraId="0F4F2241" w14:textId="42A4E35A" w:rsidR="00FF6AA1" w:rsidRPr="00C87192" w:rsidRDefault="00E77E4A" w:rsidP="00C87192">
            <w:pPr>
              <w:spacing w:line="480" w:lineRule="auto"/>
              <w:rPr>
                <w:rFonts w:ascii="Arial" w:hAnsi="Arial" w:cs="Arial"/>
                <w:sz w:val="24"/>
                <w:szCs w:val="24"/>
              </w:rPr>
            </w:pPr>
            <w:r w:rsidRPr="00C87192">
              <w:rPr>
                <w:rFonts w:ascii="Arial" w:hAnsi="Arial" w:cs="Arial"/>
                <w:sz w:val="24"/>
                <w:szCs w:val="24"/>
              </w:rPr>
              <w:t>Maestros y alumnos</w:t>
            </w:r>
          </w:p>
        </w:tc>
      </w:tr>
      <w:tr w:rsidR="00FF6AA1" w:rsidRPr="00C87192" w14:paraId="495DC827" w14:textId="77777777" w:rsidTr="007D533F">
        <w:trPr>
          <w:trHeight w:val="548"/>
        </w:trPr>
        <w:tc>
          <w:tcPr>
            <w:tcW w:w="1695" w:type="pct"/>
            <w:vMerge/>
          </w:tcPr>
          <w:p w14:paraId="192A2126" w14:textId="77777777" w:rsidR="00FF6AA1" w:rsidRPr="00C87192" w:rsidRDefault="00FF6AA1" w:rsidP="00C87192">
            <w:pPr>
              <w:spacing w:line="480" w:lineRule="auto"/>
              <w:rPr>
                <w:rFonts w:ascii="Arial" w:hAnsi="Arial" w:cs="Arial"/>
                <w:sz w:val="24"/>
                <w:szCs w:val="24"/>
              </w:rPr>
            </w:pPr>
          </w:p>
        </w:tc>
        <w:tc>
          <w:tcPr>
            <w:tcW w:w="966" w:type="pct"/>
            <w:vAlign w:val="center"/>
          </w:tcPr>
          <w:p w14:paraId="00465C4A"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Variables de estudio</w:t>
            </w:r>
          </w:p>
        </w:tc>
        <w:tc>
          <w:tcPr>
            <w:tcW w:w="2339" w:type="pct"/>
          </w:tcPr>
          <w:p w14:paraId="264F402D" w14:textId="496B01ED" w:rsidR="00FF6AA1" w:rsidRPr="00C87192" w:rsidRDefault="00E27F39" w:rsidP="00C87192">
            <w:pPr>
              <w:spacing w:line="480" w:lineRule="auto"/>
              <w:rPr>
                <w:rFonts w:ascii="Arial" w:hAnsi="Arial" w:cs="Arial"/>
                <w:sz w:val="24"/>
                <w:szCs w:val="24"/>
              </w:rPr>
            </w:pPr>
            <w:r w:rsidRPr="00C87192">
              <w:rPr>
                <w:rFonts w:ascii="Arial" w:hAnsi="Arial" w:cs="Arial"/>
                <w:sz w:val="24"/>
                <w:szCs w:val="24"/>
              </w:rPr>
              <w:t xml:space="preserve">Potencial pedagógico y educativo del Mobile Learning </w:t>
            </w:r>
            <w:r w:rsidR="00C5732D" w:rsidRPr="00C87192">
              <w:rPr>
                <w:rFonts w:ascii="Arial" w:hAnsi="Arial" w:cs="Arial"/>
                <w:sz w:val="24"/>
                <w:szCs w:val="24"/>
              </w:rPr>
              <w:t>aplicado a</w:t>
            </w:r>
            <w:r w:rsidRPr="00C87192">
              <w:rPr>
                <w:rFonts w:ascii="Arial" w:hAnsi="Arial" w:cs="Arial"/>
                <w:sz w:val="24"/>
                <w:szCs w:val="24"/>
              </w:rPr>
              <w:t>l proyecto Crea tu banda sonora</w:t>
            </w:r>
          </w:p>
        </w:tc>
      </w:tr>
      <w:tr w:rsidR="00FF6AA1" w:rsidRPr="00C87192" w14:paraId="54B53BDA" w14:textId="77777777" w:rsidTr="007D533F">
        <w:trPr>
          <w:trHeight w:val="563"/>
        </w:trPr>
        <w:tc>
          <w:tcPr>
            <w:tcW w:w="1695" w:type="pct"/>
            <w:vMerge/>
          </w:tcPr>
          <w:p w14:paraId="2DD4652C" w14:textId="77777777" w:rsidR="00FF6AA1" w:rsidRPr="00C87192" w:rsidRDefault="00FF6AA1" w:rsidP="00C87192">
            <w:pPr>
              <w:spacing w:line="480" w:lineRule="auto"/>
              <w:rPr>
                <w:rFonts w:ascii="Arial" w:hAnsi="Arial" w:cs="Arial"/>
                <w:sz w:val="24"/>
                <w:szCs w:val="24"/>
              </w:rPr>
            </w:pPr>
          </w:p>
        </w:tc>
        <w:tc>
          <w:tcPr>
            <w:tcW w:w="966" w:type="pct"/>
            <w:vAlign w:val="center"/>
          </w:tcPr>
          <w:p w14:paraId="483A1D21"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Dimensión Temporal</w:t>
            </w:r>
          </w:p>
        </w:tc>
        <w:tc>
          <w:tcPr>
            <w:tcW w:w="2339" w:type="pct"/>
          </w:tcPr>
          <w:p w14:paraId="787C5426" w14:textId="7DE27CA1" w:rsidR="00FF6AA1" w:rsidRPr="00C87192" w:rsidRDefault="00E77E4A" w:rsidP="00C87192">
            <w:pPr>
              <w:spacing w:line="480" w:lineRule="auto"/>
              <w:rPr>
                <w:rFonts w:ascii="Arial" w:hAnsi="Arial" w:cs="Arial"/>
                <w:sz w:val="24"/>
                <w:szCs w:val="24"/>
              </w:rPr>
            </w:pPr>
            <w:r w:rsidRPr="00C87192">
              <w:rPr>
                <w:rFonts w:ascii="Arial" w:hAnsi="Arial" w:cs="Arial"/>
                <w:sz w:val="24"/>
                <w:szCs w:val="24"/>
              </w:rPr>
              <w:t>Periodo de años comprendido entre 2014 al 2016</w:t>
            </w:r>
          </w:p>
        </w:tc>
      </w:tr>
      <w:tr w:rsidR="00FF6AA1" w:rsidRPr="00C87192" w14:paraId="2A8E2351" w14:textId="77777777" w:rsidTr="007D533F">
        <w:trPr>
          <w:trHeight w:val="548"/>
        </w:trPr>
        <w:tc>
          <w:tcPr>
            <w:tcW w:w="1695" w:type="pct"/>
            <w:vMerge/>
          </w:tcPr>
          <w:p w14:paraId="47C5F263" w14:textId="77777777" w:rsidR="00FF6AA1" w:rsidRPr="00C87192" w:rsidRDefault="00FF6AA1" w:rsidP="00C87192">
            <w:pPr>
              <w:spacing w:line="480" w:lineRule="auto"/>
              <w:rPr>
                <w:rFonts w:ascii="Arial" w:hAnsi="Arial" w:cs="Arial"/>
                <w:sz w:val="24"/>
                <w:szCs w:val="24"/>
              </w:rPr>
            </w:pPr>
          </w:p>
        </w:tc>
        <w:tc>
          <w:tcPr>
            <w:tcW w:w="966" w:type="pct"/>
            <w:vAlign w:val="center"/>
          </w:tcPr>
          <w:p w14:paraId="0FF091CA" w14:textId="77777777" w:rsidR="00FF6AA1" w:rsidRPr="00C87192" w:rsidRDefault="00FF6AA1" w:rsidP="00C87192">
            <w:pPr>
              <w:spacing w:line="480" w:lineRule="auto"/>
              <w:rPr>
                <w:rFonts w:ascii="Arial" w:hAnsi="Arial" w:cs="Arial"/>
                <w:sz w:val="24"/>
                <w:szCs w:val="24"/>
              </w:rPr>
            </w:pPr>
            <w:r w:rsidRPr="00C87192">
              <w:rPr>
                <w:rFonts w:ascii="Arial" w:hAnsi="Arial" w:cs="Arial"/>
                <w:sz w:val="24"/>
                <w:szCs w:val="24"/>
              </w:rPr>
              <w:t>Dimensión Espacial</w:t>
            </w:r>
          </w:p>
        </w:tc>
        <w:tc>
          <w:tcPr>
            <w:tcW w:w="2339" w:type="pct"/>
          </w:tcPr>
          <w:p w14:paraId="1B15B359" w14:textId="58EC951C" w:rsidR="00FF6AA1" w:rsidRPr="00C87192" w:rsidRDefault="00E77E4A" w:rsidP="00C87192">
            <w:pPr>
              <w:spacing w:line="480" w:lineRule="auto"/>
              <w:rPr>
                <w:rFonts w:ascii="Arial" w:hAnsi="Arial" w:cs="Arial"/>
                <w:sz w:val="24"/>
                <w:szCs w:val="24"/>
              </w:rPr>
            </w:pPr>
            <w:r w:rsidRPr="00C87192">
              <w:rPr>
                <w:rFonts w:ascii="Arial" w:hAnsi="Arial" w:cs="Arial"/>
                <w:sz w:val="24"/>
                <w:szCs w:val="24"/>
              </w:rPr>
              <w:t>Centro de Formación del Profesorado de Castilla La Mancha</w:t>
            </w:r>
          </w:p>
        </w:tc>
      </w:tr>
      <w:tr w:rsidR="00FF6AA1" w:rsidRPr="00C87192" w14:paraId="6553A9B9" w14:textId="77777777" w:rsidTr="007D533F">
        <w:trPr>
          <w:trHeight w:val="43"/>
        </w:trPr>
        <w:tc>
          <w:tcPr>
            <w:tcW w:w="2661" w:type="pct"/>
            <w:gridSpan w:val="2"/>
          </w:tcPr>
          <w:p w14:paraId="29EDA6EE" w14:textId="01FF2368" w:rsidR="00FF6AA1" w:rsidRPr="00C87192" w:rsidRDefault="00FF6AA1" w:rsidP="00C87192">
            <w:pPr>
              <w:spacing w:line="480" w:lineRule="auto"/>
              <w:jc w:val="both"/>
              <w:rPr>
                <w:rFonts w:ascii="Arial" w:hAnsi="Arial" w:cs="Arial"/>
                <w:b/>
                <w:bCs/>
                <w:sz w:val="24"/>
                <w:szCs w:val="24"/>
              </w:rPr>
            </w:pPr>
            <w:r w:rsidRPr="00C87192">
              <w:rPr>
                <w:rFonts w:ascii="Arial" w:hAnsi="Arial" w:cs="Arial"/>
                <w:b/>
                <w:bCs/>
                <w:sz w:val="24"/>
                <w:szCs w:val="24"/>
              </w:rPr>
              <w:lastRenderedPageBreak/>
              <w:t>Objetivo de la Investigación</w:t>
            </w:r>
          </w:p>
        </w:tc>
        <w:tc>
          <w:tcPr>
            <w:tcW w:w="2339" w:type="pct"/>
          </w:tcPr>
          <w:p w14:paraId="1D29BD66" w14:textId="25D190AF" w:rsidR="00FF6AA1" w:rsidRPr="00C87192" w:rsidRDefault="00357724" w:rsidP="00C87192">
            <w:pPr>
              <w:spacing w:line="480" w:lineRule="auto"/>
              <w:rPr>
                <w:rFonts w:ascii="Arial" w:hAnsi="Arial" w:cs="Arial"/>
                <w:sz w:val="24"/>
                <w:szCs w:val="24"/>
              </w:rPr>
            </w:pPr>
            <w:r w:rsidRPr="00C87192">
              <w:rPr>
                <w:rFonts w:ascii="Arial" w:hAnsi="Arial" w:cs="Arial"/>
                <w:sz w:val="24"/>
                <w:szCs w:val="24"/>
              </w:rPr>
              <w:t>El presente estudio, basado en el proyecto musical nacido en el Centro de Formación del Profesorado de Castilla La Mancha en 2013, Crea la Banda Sonora de tu vida, pretende demostrar cómo el uso de dispositivos móviles en el aula de música en Secundaria, tiene un enorme potencial pedagógico y educativo, tomando como referencia las actuales metodologías educativas, como son las inteligencias múltiples, la inteligencia emocional, el trabajo colaborativo o el Mobile Learning, desde el aprendizaje por proyectos, el emprendimiento o la integración del modelo TPACK, desde una perspectiva relacional, proponiendo un modelo de enseñanza-</w:t>
            </w:r>
            <w:r w:rsidRPr="00C87192">
              <w:rPr>
                <w:rFonts w:ascii="Arial" w:hAnsi="Arial" w:cs="Arial"/>
                <w:sz w:val="24"/>
                <w:szCs w:val="24"/>
              </w:rPr>
              <w:lastRenderedPageBreak/>
              <w:t>aprendizaje que utilice adecuadamente el Mobile Learning.</w:t>
            </w:r>
            <w:r w:rsidR="00E77E4A" w:rsidRPr="00C87192">
              <w:rPr>
                <w:rFonts w:ascii="Arial" w:hAnsi="Arial" w:cs="Arial"/>
                <w:sz w:val="24"/>
                <w:szCs w:val="24"/>
              </w:rPr>
              <w:t>(Camacho, 2017, p. 29)</w:t>
            </w:r>
          </w:p>
        </w:tc>
      </w:tr>
    </w:tbl>
    <w:p w14:paraId="0285D090" w14:textId="6A918861" w:rsidR="00051D3C" w:rsidRPr="00C87192" w:rsidRDefault="00051D3C" w:rsidP="00C87192">
      <w:pPr>
        <w:tabs>
          <w:tab w:val="left" w:pos="7005"/>
        </w:tabs>
        <w:spacing w:line="480" w:lineRule="auto"/>
        <w:jc w:val="both"/>
        <w:rPr>
          <w:rFonts w:ascii="Arial" w:hAnsi="Arial" w:cs="Arial"/>
          <w:b/>
          <w:sz w:val="24"/>
          <w:szCs w:val="24"/>
        </w:rPr>
      </w:pPr>
    </w:p>
    <w:p w14:paraId="6C29DD5C" w14:textId="77777777" w:rsidR="00051D3C" w:rsidRPr="00C87192" w:rsidRDefault="00051D3C" w:rsidP="00C87192">
      <w:pPr>
        <w:spacing w:line="480" w:lineRule="auto"/>
        <w:rPr>
          <w:rFonts w:ascii="Arial" w:hAnsi="Arial" w:cs="Arial"/>
          <w:b/>
          <w:sz w:val="24"/>
          <w:szCs w:val="24"/>
        </w:rPr>
      </w:pPr>
      <w:r w:rsidRPr="00C87192">
        <w:rPr>
          <w:rFonts w:ascii="Arial" w:hAnsi="Arial" w:cs="Arial"/>
          <w:b/>
          <w:sz w:val="24"/>
          <w:szCs w:val="24"/>
        </w:rPr>
        <w:br w:type="page"/>
      </w:r>
    </w:p>
    <w:p w14:paraId="78518613" w14:textId="6FF50471" w:rsidR="00051D3C" w:rsidRPr="00C87192" w:rsidRDefault="00051D3C" w:rsidP="00C87192">
      <w:pPr>
        <w:tabs>
          <w:tab w:val="left" w:pos="7005"/>
        </w:tabs>
        <w:spacing w:line="480" w:lineRule="auto"/>
        <w:jc w:val="center"/>
        <w:rPr>
          <w:rFonts w:ascii="Arial" w:hAnsi="Arial" w:cs="Arial"/>
          <w:b/>
          <w:sz w:val="24"/>
          <w:szCs w:val="24"/>
        </w:rPr>
      </w:pPr>
      <w:r w:rsidRPr="00C87192">
        <w:rPr>
          <w:rFonts w:ascii="Arial" w:hAnsi="Arial" w:cs="Arial"/>
          <w:b/>
          <w:sz w:val="24"/>
          <w:szCs w:val="24"/>
        </w:rPr>
        <w:lastRenderedPageBreak/>
        <w:t xml:space="preserve">Referencias Bibliográficas </w:t>
      </w:r>
    </w:p>
    <w:p w14:paraId="194860E2" w14:textId="345AD212"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Alises Camacho, Mª E. (2017). Potencial pedagógico del Mobile Learning en el aula de música en secundaria [</w:t>
      </w:r>
      <w:proofErr w:type="spellStart"/>
      <w:r w:rsidRPr="00C87192">
        <w:rPr>
          <w:rFonts w:ascii="Arial" w:hAnsi="Arial" w:cs="Arial"/>
          <w:sz w:val="24"/>
          <w:szCs w:val="24"/>
        </w:rPr>
        <w:t>Methodological</w:t>
      </w:r>
      <w:proofErr w:type="spellEnd"/>
      <w:r w:rsidRPr="00C87192">
        <w:rPr>
          <w:rFonts w:ascii="Arial" w:hAnsi="Arial" w:cs="Arial"/>
          <w:sz w:val="24"/>
          <w:szCs w:val="24"/>
        </w:rPr>
        <w:t xml:space="preserve"> </w:t>
      </w:r>
      <w:proofErr w:type="spellStart"/>
      <w:r w:rsidRPr="00C87192">
        <w:rPr>
          <w:rFonts w:ascii="Arial" w:hAnsi="Arial" w:cs="Arial"/>
          <w:sz w:val="24"/>
          <w:szCs w:val="24"/>
        </w:rPr>
        <w:t>potential</w:t>
      </w:r>
      <w:proofErr w:type="spellEnd"/>
      <w:r w:rsidRPr="00C87192">
        <w:rPr>
          <w:rFonts w:ascii="Arial" w:hAnsi="Arial" w:cs="Arial"/>
          <w:sz w:val="24"/>
          <w:szCs w:val="24"/>
        </w:rPr>
        <w:t xml:space="preserve"> of mobile learning in </w:t>
      </w:r>
      <w:proofErr w:type="spellStart"/>
      <w:r w:rsidRPr="00C87192">
        <w:rPr>
          <w:rFonts w:ascii="Arial" w:hAnsi="Arial" w:cs="Arial"/>
          <w:sz w:val="24"/>
          <w:szCs w:val="24"/>
        </w:rPr>
        <w:t>the</w:t>
      </w:r>
      <w:proofErr w:type="spellEnd"/>
      <w:r w:rsidRPr="00C87192">
        <w:rPr>
          <w:rFonts w:ascii="Arial" w:hAnsi="Arial" w:cs="Arial"/>
          <w:sz w:val="24"/>
          <w:szCs w:val="24"/>
        </w:rPr>
        <w:t xml:space="preserve"> </w:t>
      </w:r>
      <w:proofErr w:type="spellStart"/>
      <w:r w:rsidRPr="00C87192">
        <w:rPr>
          <w:rFonts w:ascii="Arial" w:hAnsi="Arial" w:cs="Arial"/>
          <w:sz w:val="24"/>
          <w:szCs w:val="24"/>
        </w:rPr>
        <w:t>music</w:t>
      </w:r>
      <w:proofErr w:type="spellEnd"/>
      <w:r w:rsidRPr="00C87192">
        <w:rPr>
          <w:rFonts w:ascii="Arial" w:hAnsi="Arial" w:cs="Arial"/>
          <w:sz w:val="24"/>
          <w:szCs w:val="24"/>
        </w:rPr>
        <w:t xml:space="preserve"> </w:t>
      </w:r>
      <w:proofErr w:type="spellStart"/>
      <w:r w:rsidRPr="00C87192">
        <w:rPr>
          <w:rFonts w:ascii="Arial" w:hAnsi="Arial" w:cs="Arial"/>
          <w:sz w:val="24"/>
          <w:szCs w:val="24"/>
        </w:rPr>
        <w:t>classroom</w:t>
      </w:r>
      <w:proofErr w:type="spellEnd"/>
      <w:r w:rsidRPr="00C87192">
        <w:rPr>
          <w:rFonts w:ascii="Arial" w:hAnsi="Arial" w:cs="Arial"/>
          <w:sz w:val="24"/>
          <w:szCs w:val="24"/>
        </w:rPr>
        <w:t xml:space="preserve"> in </w:t>
      </w:r>
      <w:proofErr w:type="spellStart"/>
      <w:r w:rsidRPr="00C87192">
        <w:rPr>
          <w:rFonts w:ascii="Arial" w:hAnsi="Arial" w:cs="Arial"/>
          <w:sz w:val="24"/>
          <w:szCs w:val="24"/>
        </w:rPr>
        <w:t>secondary</w:t>
      </w:r>
      <w:proofErr w:type="spellEnd"/>
      <w:r w:rsidRPr="00C87192">
        <w:rPr>
          <w:rFonts w:ascii="Arial" w:hAnsi="Arial" w:cs="Arial"/>
          <w:sz w:val="24"/>
          <w:szCs w:val="24"/>
        </w:rPr>
        <w:t xml:space="preserve"> </w:t>
      </w:r>
      <w:proofErr w:type="spellStart"/>
      <w:r w:rsidRPr="00C87192">
        <w:rPr>
          <w:rFonts w:ascii="Arial" w:hAnsi="Arial" w:cs="Arial"/>
          <w:sz w:val="24"/>
          <w:szCs w:val="24"/>
        </w:rPr>
        <w:t>education</w:t>
      </w:r>
      <w:proofErr w:type="spellEnd"/>
      <w:r w:rsidRPr="00C87192">
        <w:rPr>
          <w:rFonts w:ascii="Arial" w:hAnsi="Arial" w:cs="Arial"/>
          <w:sz w:val="24"/>
          <w:szCs w:val="24"/>
        </w:rPr>
        <w:t xml:space="preserve">] Revista de comunicación de la SEECI, 43, 29-51. </w:t>
      </w:r>
      <w:proofErr w:type="spellStart"/>
      <w:r w:rsidRPr="00C87192">
        <w:rPr>
          <w:rFonts w:ascii="Arial" w:hAnsi="Arial" w:cs="Arial"/>
          <w:sz w:val="24"/>
          <w:szCs w:val="24"/>
        </w:rPr>
        <w:t>Doi:http</w:t>
      </w:r>
      <w:proofErr w:type="spellEnd"/>
      <w:r w:rsidRPr="00C87192">
        <w:rPr>
          <w:rFonts w:ascii="Arial" w:hAnsi="Arial" w:cs="Arial"/>
          <w:sz w:val="24"/>
          <w:szCs w:val="24"/>
        </w:rPr>
        <w:t>://dx.doi.org/10.15198/seeci.2017.43.29-51 Recuperado de http://www.seeci.net/revista/index.php/seeci/article/view/459</w:t>
      </w:r>
    </w:p>
    <w:p w14:paraId="7D68BC61" w14:textId="5AFF901C"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Borja, J., García, I., López, M. (2019). Casanova Música y lengua de signos a cuatro voces, una experiencia educativa y</w:t>
      </w:r>
      <w:r w:rsidRPr="00C87192">
        <w:rPr>
          <w:rFonts w:ascii="Arial" w:hAnsi="Arial" w:cs="Arial"/>
          <w:sz w:val="24"/>
          <w:szCs w:val="24"/>
        </w:rPr>
        <w:t xml:space="preserve"> </w:t>
      </w:r>
      <w:r w:rsidRPr="00C87192">
        <w:rPr>
          <w:rFonts w:ascii="Arial" w:hAnsi="Arial" w:cs="Arial"/>
          <w:sz w:val="24"/>
          <w:szCs w:val="24"/>
        </w:rPr>
        <w:t>musical para la inclusión. (Revista Electrónica de LEEME) Número 45, pp. 35-52. Recuperado de https://ojs.uv.es/index.php/LEEME/index</w:t>
      </w:r>
    </w:p>
    <w:p w14:paraId="55078634" w14:textId="50238316"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Gallego, J. R. (2018). Cómo se construye el marco teórico de la investigación. Cuadernos de Pesquisa, 48(169), 830-854. Recuperado de http://www.scielo.br/pdf/cp/v48n169/1980-5314-cp-48-169-830.pdf</w:t>
      </w:r>
    </w:p>
    <w:p w14:paraId="1CB4689C" w14:textId="77777777"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González, Y. (2018). Formulación de la pregunta de investigación. [OVI]. Escuela de Ciencias de la Salud. UNAD. Recuperado de http://hdl.handle.net/10596/19427</w:t>
      </w:r>
    </w:p>
    <w:p w14:paraId="501DFBD7" w14:textId="77777777"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 xml:space="preserve">Henríquez F., y Zepeda </w:t>
      </w:r>
      <w:proofErr w:type="spellStart"/>
      <w:r w:rsidRPr="00C87192">
        <w:rPr>
          <w:rFonts w:ascii="Arial" w:hAnsi="Arial" w:cs="Arial"/>
          <w:sz w:val="24"/>
          <w:szCs w:val="24"/>
        </w:rPr>
        <w:t>Gonzalez</w:t>
      </w:r>
      <w:proofErr w:type="spellEnd"/>
      <w:r w:rsidRPr="00C87192">
        <w:rPr>
          <w:rFonts w:ascii="Arial" w:hAnsi="Arial" w:cs="Arial"/>
          <w:sz w:val="24"/>
          <w:szCs w:val="24"/>
        </w:rPr>
        <w:t>, M. I. (2003). Preparación de un proyecto de investigación. Ciencia y enfermería, 9(2), 23-28. Recuperado de https://dx.doi.org/10.4067/S0717-95532003000200003</w:t>
      </w:r>
    </w:p>
    <w:p w14:paraId="295358C6" w14:textId="77777777"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lastRenderedPageBreak/>
        <w:t xml:space="preserve">Lerma </w:t>
      </w:r>
      <w:proofErr w:type="spellStart"/>
      <w:r w:rsidRPr="00C87192">
        <w:rPr>
          <w:rFonts w:ascii="Arial" w:hAnsi="Arial" w:cs="Arial"/>
          <w:sz w:val="24"/>
          <w:szCs w:val="24"/>
        </w:rPr>
        <w:t>González</w:t>
      </w:r>
      <w:proofErr w:type="spellEnd"/>
      <w:r w:rsidRPr="00C87192">
        <w:rPr>
          <w:rFonts w:ascii="Arial" w:hAnsi="Arial" w:cs="Arial"/>
          <w:sz w:val="24"/>
          <w:szCs w:val="24"/>
        </w:rPr>
        <w:t xml:space="preserve">, H. D. (2009). </w:t>
      </w:r>
      <w:proofErr w:type="spellStart"/>
      <w:r w:rsidRPr="00C87192">
        <w:rPr>
          <w:rFonts w:ascii="Arial" w:hAnsi="Arial" w:cs="Arial"/>
          <w:sz w:val="24"/>
          <w:szCs w:val="24"/>
        </w:rPr>
        <w:t>Metodología</w:t>
      </w:r>
      <w:proofErr w:type="spellEnd"/>
      <w:r w:rsidRPr="00C87192">
        <w:rPr>
          <w:rFonts w:ascii="Arial" w:hAnsi="Arial" w:cs="Arial"/>
          <w:sz w:val="24"/>
          <w:szCs w:val="24"/>
        </w:rPr>
        <w:t xml:space="preserve"> de la </w:t>
      </w:r>
      <w:proofErr w:type="spellStart"/>
      <w:r w:rsidRPr="00C87192">
        <w:rPr>
          <w:rFonts w:ascii="Arial" w:hAnsi="Arial" w:cs="Arial"/>
          <w:sz w:val="24"/>
          <w:szCs w:val="24"/>
        </w:rPr>
        <w:t>investigación</w:t>
      </w:r>
      <w:proofErr w:type="spellEnd"/>
      <w:r w:rsidRPr="00C87192">
        <w:rPr>
          <w:rFonts w:ascii="Arial" w:hAnsi="Arial" w:cs="Arial"/>
          <w:sz w:val="24"/>
          <w:szCs w:val="24"/>
        </w:rPr>
        <w:t xml:space="preserve">: propuesta, anteproyecto y proyecto: Vol. Cuarta </w:t>
      </w:r>
      <w:proofErr w:type="spellStart"/>
      <w:r w:rsidRPr="00C87192">
        <w:rPr>
          <w:rFonts w:ascii="Arial" w:hAnsi="Arial" w:cs="Arial"/>
          <w:sz w:val="24"/>
          <w:szCs w:val="24"/>
        </w:rPr>
        <w:t>edición</w:t>
      </w:r>
      <w:proofErr w:type="spellEnd"/>
      <w:r w:rsidRPr="00C87192">
        <w:rPr>
          <w:rFonts w:ascii="Arial" w:hAnsi="Arial" w:cs="Arial"/>
          <w:sz w:val="24"/>
          <w:szCs w:val="24"/>
        </w:rPr>
        <w:t xml:space="preserve">. </w:t>
      </w:r>
      <w:proofErr w:type="spellStart"/>
      <w:r w:rsidRPr="00C87192">
        <w:rPr>
          <w:rFonts w:ascii="Arial" w:hAnsi="Arial" w:cs="Arial"/>
          <w:sz w:val="24"/>
          <w:szCs w:val="24"/>
        </w:rPr>
        <w:t>Ecoe</w:t>
      </w:r>
      <w:proofErr w:type="spellEnd"/>
      <w:r w:rsidRPr="00C87192">
        <w:rPr>
          <w:rFonts w:ascii="Arial" w:hAnsi="Arial" w:cs="Arial"/>
          <w:sz w:val="24"/>
          <w:szCs w:val="24"/>
        </w:rPr>
        <w:t xml:space="preserve"> ediciones </w:t>
      </w:r>
      <w:proofErr w:type="spellStart"/>
      <w:r w:rsidRPr="00C87192">
        <w:rPr>
          <w:rFonts w:ascii="Arial" w:hAnsi="Arial" w:cs="Arial"/>
          <w:sz w:val="24"/>
          <w:szCs w:val="24"/>
        </w:rPr>
        <w:t>Pág</w:t>
      </w:r>
      <w:proofErr w:type="spellEnd"/>
      <w:r w:rsidRPr="00C87192">
        <w:rPr>
          <w:rFonts w:ascii="Arial" w:hAnsi="Arial" w:cs="Arial"/>
          <w:sz w:val="24"/>
          <w:szCs w:val="24"/>
        </w:rPr>
        <w:t xml:space="preserve"> 87 - 119. Recuperado de https://bibliotecavirtual.unad.edu.co/login?url=http://search.ebscohost.com/login.aspx?direct=true&amp;db=nlebk&amp;AN=483354&amp;lang=es&amp;site=eds-live&amp;scope=site&amp;ebv=EB&amp;ppid=pp_Cover</w:t>
      </w:r>
    </w:p>
    <w:p w14:paraId="7D816C75" w14:textId="77777777"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Palazzolo, F. (2011). El tema de investigación: claves para pensarlo y delimitarlo. Recuperado de https://maestriadicom.org/articulos/el-tema-de-investigacion-claves-para-pensarlo-y-delimitarlo/</w:t>
      </w:r>
    </w:p>
    <w:p w14:paraId="692ABE1C" w14:textId="77777777"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 xml:space="preserve">Sala, J &amp; </w:t>
      </w:r>
      <w:proofErr w:type="spellStart"/>
      <w:r w:rsidRPr="00C87192">
        <w:rPr>
          <w:rFonts w:ascii="Arial" w:hAnsi="Arial" w:cs="Arial"/>
          <w:sz w:val="24"/>
          <w:szCs w:val="24"/>
        </w:rPr>
        <w:t>Arnay</w:t>
      </w:r>
      <w:proofErr w:type="spellEnd"/>
      <w:r w:rsidRPr="00C87192">
        <w:rPr>
          <w:rFonts w:ascii="Arial" w:hAnsi="Arial" w:cs="Arial"/>
          <w:sz w:val="24"/>
          <w:szCs w:val="24"/>
        </w:rPr>
        <w:t xml:space="preserve">, L. (2014). El planteamiento del problema, las preguntas y los objetivos de la investigación: Criterios de redacción y </w:t>
      </w:r>
      <w:proofErr w:type="spellStart"/>
      <w:r w:rsidRPr="00C87192">
        <w:rPr>
          <w:rFonts w:ascii="Arial" w:hAnsi="Arial" w:cs="Arial"/>
          <w:sz w:val="24"/>
          <w:szCs w:val="24"/>
        </w:rPr>
        <w:t>check</w:t>
      </w:r>
      <w:proofErr w:type="spellEnd"/>
      <w:r w:rsidRPr="00C87192">
        <w:rPr>
          <w:rFonts w:ascii="Arial" w:hAnsi="Arial" w:cs="Arial"/>
          <w:sz w:val="24"/>
          <w:szCs w:val="24"/>
        </w:rPr>
        <w:t xml:space="preserve"> </w:t>
      </w:r>
      <w:proofErr w:type="spellStart"/>
      <w:r w:rsidRPr="00C87192">
        <w:rPr>
          <w:rFonts w:ascii="Arial" w:hAnsi="Arial" w:cs="Arial"/>
          <w:sz w:val="24"/>
          <w:szCs w:val="24"/>
        </w:rPr>
        <w:t>list</w:t>
      </w:r>
      <w:proofErr w:type="spellEnd"/>
      <w:r w:rsidRPr="00C87192">
        <w:rPr>
          <w:rFonts w:ascii="Arial" w:hAnsi="Arial" w:cs="Arial"/>
          <w:sz w:val="24"/>
          <w:szCs w:val="24"/>
        </w:rPr>
        <w:t xml:space="preserve"> para formular correctamente. Recuperado de https://ddd.uab.cat/pub/recdoc/2014/126350/Master_de_educacion._Preguntas_y_objetivos_de_investigacion._Orientaciones.pdf</w:t>
      </w:r>
    </w:p>
    <w:p w14:paraId="27CC30E2" w14:textId="77777777"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Segura, M. (2015). Objetivos de investigación. [YouTube]. Recuperado de</w:t>
      </w:r>
      <w:r w:rsidRPr="00C87192">
        <w:rPr>
          <w:rFonts w:ascii="Arial" w:hAnsi="Arial" w:cs="Arial"/>
          <w:sz w:val="24"/>
          <w:szCs w:val="24"/>
        </w:rPr>
        <w:t xml:space="preserve"> https://youtu.be/AeCQnpOKhrw</w:t>
      </w:r>
    </w:p>
    <w:p w14:paraId="5F7C197A" w14:textId="77777777" w:rsidR="00051D3C" w:rsidRPr="00C87192" w:rsidRDefault="00051D3C" w:rsidP="00C87192">
      <w:pPr>
        <w:tabs>
          <w:tab w:val="left" w:pos="7005"/>
        </w:tabs>
        <w:spacing w:line="480" w:lineRule="auto"/>
        <w:ind w:left="709" w:hanging="709"/>
        <w:rPr>
          <w:rFonts w:ascii="Arial" w:hAnsi="Arial" w:cs="Arial"/>
          <w:sz w:val="24"/>
          <w:szCs w:val="24"/>
        </w:rPr>
      </w:pPr>
      <w:r w:rsidRPr="00C87192">
        <w:rPr>
          <w:rFonts w:ascii="Arial" w:hAnsi="Arial" w:cs="Arial"/>
          <w:sz w:val="24"/>
          <w:szCs w:val="24"/>
        </w:rPr>
        <w:t>Sosa, E.A. (2014). Pregunta de investigación. [YouTube]. Recuperado de https://youtu.be/OJPrmBjwoQA</w:t>
      </w:r>
    </w:p>
    <w:p w14:paraId="5E354D62" w14:textId="77777777" w:rsidR="00C87192" w:rsidRPr="00C87192" w:rsidRDefault="00C87192">
      <w:pPr>
        <w:tabs>
          <w:tab w:val="left" w:pos="7005"/>
        </w:tabs>
        <w:spacing w:line="480" w:lineRule="auto"/>
        <w:ind w:left="709" w:hanging="709"/>
        <w:rPr>
          <w:rFonts w:ascii="Arial" w:hAnsi="Arial" w:cs="Arial"/>
          <w:sz w:val="24"/>
          <w:szCs w:val="24"/>
        </w:rPr>
      </w:pPr>
    </w:p>
    <w:sectPr w:rsidR="00C87192" w:rsidRPr="00C87192" w:rsidSect="00F7017D">
      <w:headerReference w:type="default" r:id="rId8"/>
      <w:footerReference w:type="default" r:id="rId9"/>
      <w:pgSz w:w="15840" w:h="12240" w:orient="landscape"/>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F0260" w14:textId="77777777" w:rsidR="00357607" w:rsidRDefault="00357607" w:rsidP="00CC436B">
      <w:pPr>
        <w:spacing w:after="0" w:line="240" w:lineRule="auto"/>
      </w:pPr>
      <w:r>
        <w:separator/>
      </w:r>
    </w:p>
  </w:endnote>
  <w:endnote w:type="continuationSeparator" w:id="0">
    <w:p w14:paraId="63FC4E55" w14:textId="77777777" w:rsidR="00357607" w:rsidRDefault="00357607"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055700"/>
      <w:docPartObj>
        <w:docPartGallery w:val="Page Numbers (Bottom of Page)"/>
        <w:docPartUnique/>
      </w:docPartObj>
    </w:sdtPr>
    <w:sdtEndPr/>
    <w:sdtContent>
      <w:p w14:paraId="310C4FFE" w14:textId="5654C26D" w:rsidR="007D249E" w:rsidRDefault="005378CA">
        <w:pPr>
          <w:pStyle w:val="Piedepgina"/>
          <w:jc w:val="right"/>
        </w:pPr>
        <w:r>
          <w:rPr>
            <w:noProof/>
            <w:lang w:val="en-US"/>
          </w:rPr>
          <w:drawing>
            <wp:anchor distT="0" distB="0" distL="114300" distR="114300" simplePos="0" relativeHeight="251665408" behindDoc="1" locked="0" layoutInCell="1" allowOverlap="1" wp14:anchorId="74B73AF8" wp14:editId="41A5C8DA">
              <wp:simplePos x="0" y="0"/>
              <wp:positionH relativeFrom="page">
                <wp:align>right</wp:align>
              </wp:positionH>
              <wp:positionV relativeFrom="paragraph">
                <wp:posOffset>-241085</wp:posOffset>
              </wp:positionV>
              <wp:extent cx="10048875" cy="10119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de-pagina-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48875" cy="1011975"/>
                      </a:xfrm>
                      <a:prstGeom prst="rect">
                        <a:avLst/>
                      </a:prstGeom>
                    </pic:spPr>
                  </pic:pic>
                </a:graphicData>
              </a:graphic>
              <wp14:sizeRelH relativeFrom="page">
                <wp14:pctWidth>0</wp14:pctWidth>
              </wp14:sizeRelH>
              <wp14:sizeRelV relativeFrom="page">
                <wp14:pctHeight>0</wp14:pctHeight>
              </wp14:sizeRelV>
            </wp:anchor>
          </w:drawing>
        </w:r>
        <w:r w:rsidR="007D249E">
          <w:fldChar w:fldCharType="begin"/>
        </w:r>
        <w:r w:rsidR="007D249E">
          <w:instrText>PAGE   \* MERGEFORMAT</w:instrText>
        </w:r>
        <w:r w:rsidR="007D249E">
          <w:fldChar w:fldCharType="separate"/>
        </w:r>
        <w:r w:rsidR="00F7017D" w:rsidRPr="00F7017D">
          <w:rPr>
            <w:noProof/>
            <w:lang w:val="es-ES"/>
          </w:rPr>
          <w:t>9</w:t>
        </w:r>
        <w:r w:rsidR="007D249E">
          <w:fldChar w:fldCharType="end"/>
        </w:r>
      </w:p>
    </w:sdtContent>
  </w:sdt>
  <w:p w14:paraId="53EF5B49" w14:textId="6C8BC671" w:rsidR="007D249E" w:rsidRDefault="007D24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6506C" w14:textId="77777777" w:rsidR="00357607" w:rsidRDefault="00357607" w:rsidP="00CC436B">
      <w:pPr>
        <w:spacing w:after="0" w:line="240" w:lineRule="auto"/>
      </w:pPr>
      <w:r>
        <w:separator/>
      </w:r>
    </w:p>
  </w:footnote>
  <w:footnote w:type="continuationSeparator" w:id="0">
    <w:p w14:paraId="1777C8E3" w14:textId="77777777" w:rsidR="00357607" w:rsidRDefault="00357607"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97E4B" w14:textId="042D1E70" w:rsidR="007D249E" w:rsidRDefault="005378CA">
    <w:pPr>
      <w:pStyle w:val="Encabezado"/>
    </w:pPr>
    <w:r>
      <w:rPr>
        <w:noProof/>
        <w:lang w:val="en-US"/>
      </w:rPr>
      <w:drawing>
        <wp:anchor distT="0" distB="0" distL="114300" distR="114300" simplePos="0" relativeHeight="251663360" behindDoc="1" locked="0" layoutInCell="1" allowOverlap="1" wp14:anchorId="51F56875" wp14:editId="2C583C3E">
          <wp:simplePos x="0" y="0"/>
          <wp:positionH relativeFrom="page">
            <wp:posOffset>9525</wp:posOffset>
          </wp:positionH>
          <wp:positionV relativeFrom="paragraph">
            <wp:posOffset>-431166</wp:posOffset>
          </wp:positionV>
          <wp:extent cx="10039350" cy="1844197"/>
          <wp:effectExtent l="0" t="0" r="0" b="3810"/>
          <wp:wrapNone/>
          <wp:docPr id="1" name="Imagen 1"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bezado-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88756" cy="185327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5F"/>
    <w:multiLevelType w:val="hybridMultilevel"/>
    <w:tmpl w:val="26BA3B4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431ECE"/>
    <w:multiLevelType w:val="hybridMultilevel"/>
    <w:tmpl w:val="DF846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53E48"/>
    <w:multiLevelType w:val="hybridMultilevel"/>
    <w:tmpl w:val="590E06C2"/>
    <w:lvl w:ilvl="0" w:tplc="836C5160">
      <w:numFmt w:val="bullet"/>
      <w:lvlText w:val="-"/>
      <w:lvlJc w:val="left"/>
      <w:pPr>
        <w:ind w:left="720" w:hanging="360"/>
      </w:pPr>
      <w:rPr>
        <w:rFonts w:ascii="Verdana" w:eastAsiaTheme="minorHAnsi" w:hAnsi="Verdana" w:cs="Verdan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B4FC3"/>
    <w:multiLevelType w:val="hybridMultilevel"/>
    <w:tmpl w:val="7AF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85254"/>
    <w:multiLevelType w:val="hybridMultilevel"/>
    <w:tmpl w:val="2C7E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651134"/>
    <w:multiLevelType w:val="hybridMultilevel"/>
    <w:tmpl w:val="02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122B9"/>
    <w:multiLevelType w:val="hybridMultilevel"/>
    <w:tmpl w:val="B5D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20244"/>
    <w:multiLevelType w:val="hybridMultilevel"/>
    <w:tmpl w:val="B07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2"/>
  </w:num>
  <w:num w:numId="6">
    <w:abstractNumId w:val="10"/>
  </w:num>
  <w:num w:numId="7">
    <w:abstractNumId w:val="9"/>
  </w:num>
  <w:num w:numId="8">
    <w:abstractNumId w:val="11"/>
  </w:num>
  <w:num w:numId="9">
    <w:abstractNumId w:val="6"/>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16892"/>
    <w:rsid w:val="00033945"/>
    <w:rsid w:val="00051D3C"/>
    <w:rsid w:val="0005532D"/>
    <w:rsid w:val="0007388F"/>
    <w:rsid w:val="00092612"/>
    <w:rsid w:val="000D3068"/>
    <w:rsid w:val="000D74C3"/>
    <w:rsid w:val="0011691D"/>
    <w:rsid w:val="00116BFC"/>
    <w:rsid w:val="00117F9F"/>
    <w:rsid w:val="00123EF1"/>
    <w:rsid w:val="0016455A"/>
    <w:rsid w:val="00182B20"/>
    <w:rsid w:val="001C41BB"/>
    <w:rsid w:val="001D232D"/>
    <w:rsid w:val="001E7901"/>
    <w:rsid w:val="001F33FB"/>
    <w:rsid w:val="001F373F"/>
    <w:rsid w:val="001F5473"/>
    <w:rsid w:val="00203B25"/>
    <w:rsid w:val="00217336"/>
    <w:rsid w:val="00217D46"/>
    <w:rsid w:val="002413B5"/>
    <w:rsid w:val="00256349"/>
    <w:rsid w:val="00261A7F"/>
    <w:rsid w:val="002623ED"/>
    <w:rsid w:val="00262587"/>
    <w:rsid w:val="00262FC6"/>
    <w:rsid w:val="0026404C"/>
    <w:rsid w:val="00280E06"/>
    <w:rsid w:val="00283951"/>
    <w:rsid w:val="00287AB6"/>
    <w:rsid w:val="0029011C"/>
    <w:rsid w:val="00291DDB"/>
    <w:rsid w:val="002A6FD2"/>
    <w:rsid w:val="002C26E0"/>
    <w:rsid w:val="002D7A2E"/>
    <w:rsid w:val="002E1727"/>
    <w:rsid w:val="002E5138"/>
    <w:rsid w:val="0031523F"/>
    <w:rsid w:val="00317163"/>
    <w:rsid w:val="00323EDF"/>
    <w:rsid w:val="003343E1"/>
    <w:rsid w:val="00337E8E"/>
    <w:rsid w:val="00357607"/>
    <w:rsid w:val="00357724"/>
    <w:rsid w:val="003640CC"/>
    <w:rsid w:val="00373AE6"/>
    <w:rsid w:val="00395597"/>
    <w:rsid w:val="003C2B7F"/>
    <w:rsid w:val="003D00D3"/>
    <w:rsid w:val="003D5249"/>
    <w:rsid w:val="003E56F0"/>
    <w:rsid w:val="003F0C70"/>
    <w:rsid w:val="0042190D"/>
    <w:rsid w:val="00432040"/>
    <w:rsid w:val="0043461E"/>
    <w:rsid w:val="00436EEF"/>
    <w:rsid w:val="00436F23"/>
    <w:rsid w:val="00441421"/>
    <w:rsid w:val="00455618"/>
    <w:rsid w:val="00457939"/>
    <w:rsid w:val="004767EE"/>
    <w:rsid w:val="004832EA"/>
    <w:rsid w:val="0048486D"/>
    <w:rsid w:val="0049275D"/>
    <w:rsid w:val="004A05A2"/>
    <w:rsid w:val="004C794A"/>
    <w:rsid w:val="004D2469"/>
    <w:rsid w:val="004D49C3"/>
    <w:rsid w:val="004F1040"/>
    <w:rsid w:val="00517361"/>
    <w:rsid w:val="005325CD"/>
    <w:rsid w:val="005378CA"/>
    <w:rsid w:val="00544875"/>
    <w:rsid w:val="005564AF"/>
    <w:rsid w:val="00562498"/>
    <w:rsid w:val="00577B5E"/>
    <w:rsid w:val="005A0262"/>
    <w:rsid w:val="005B3094"/>
    <w:rsid w:val="005B3101"/>
    <w:rsid w:val="005C4FCF"/>
    <w:rsid w:val="005C6450"/>
    <w:rsid w:val="005D4172"/>
    <w:rsid w:val="005D64B2"/>
    <w:rsid w:val="005D7DAD"/>
    <w:rsid w:val="00601713"/>
    <w:rsid w:val="00627B29"/>
    <w:rsid w:val="00635923"/>
    <w:rsid w:val="00655A4C"/>
    <w:rsid w:val="006833AE"/>
    <w:rsid w:val="006923C4"/>
    <w:rsid w:val="00694731"/>
    <w:rsid w:val="006A3370"/>
    <w:rsid w:val="006B280F"/>
    <w:rsid w:val="006C4DFB"/>
    <w:rsid w:val="006C658E"/>
    <w:rsid w:val="006D15FD"/>
    <w:rsid w:val="006F0246"/>
    <w:rsid w:val="006F2F2A"/>
    <w:rsid w:val="006F7ED3"/>
    <w:rsid w:val="00732CEB"/>
    <w:rsid w:val="00735C5E"/>
    <w:rsid w:val="00740612"/>
    <w:rsid w:val="00743B59"/>
    <w:rsid w:val="007440FC"/>
    <w:rsid w:val="00746C3F"/>
    <w:rsid w:val="007472E9"/>
    <w:rsid w:val="007476F1"/>
    <w:rsid w:val="00747AD2"/>
    <w:rsid w:val="00755C76"/>
    <w:rsid w:val="00777FCC"/>
    <w:rsid w:val="00791F57"/>
    <w:rsid w:val="007B1F7C"/>
    <w:rsid w:val="007D249E"/>
    <w:rsid w:val="007E0B4C"/>
    <w:rsid w:val="007E19FE"/>
    <w:rsid w:val="007F35E9"/>
    <w:rsid w:val="007F7206"/>
    <w:rsid w:val="008104B8"/>
    <w:rsid w:val="008219B3"/>
    <w:rsid w:val="0082265B"/>
    <w:rsid w:val="0083179D"/>
    <w:rsid w:val="00837B8A"/>
    <w:rsid w:val="00844E2D"/>
    <w:rsid w:val="008569CF"/>
    <w:rsid w:val="008633AF"/>
    <w:rsid w:val="00871962"/>
    <w:rsid w:val="00880320"/>
    <w:rsid w:val="0089279E"/>
    <w:rsid w:val="008966E4"/>
    <w:rsid w:val="008A13AB"/>
    <w:rsid w:val="008A5386"/>
    <w:rsid w:val="008A5756"/>
    <w:rsid w:val="008B5717"/>
    <w:rsid w:val="008D75C9"/>
    <w:rsid w:val="008E5EA6"/>
    <w:rsid w:val="00920471"/>
    <w:rsid w:val="0092175A"/>
    <w:rsid w:val="00924D6D"/>
    <w:rsid w:val="00934A49"/>
    <w:rsid w:val="00945A3D"/>
    <w:rsid w:val="00955415"/>
    <w:rsid w:val="00982C87"/>
    <w:rsid w:val="009A01D8"/>
    <w:rsid w:val="009A618A"/>
    <w:rsid w:val="009C219D"/>
    <w:rsid w:val="00A25F57"/>
    <w:rsid w:val="00A31549"/>
    <w:rsid w:val="00A36016"/>
    <w:rsid w:val="00A37975"/>
    <w:rsid w:val="00A40187"/>
    <w:rsid w:val="00A66714"/>
    <w:rsid w:val="00A67102"/>
    <w:rsid w:val="00A818CE"/>
    <w:rsid w:val="00A81A9F"/>
    <w:rsid w:val="00A82BE4"/>
    <w:rsid w:val="00A831F2"/>
    <w:rsid w:val="00A87710"/>
    <w:rsid w:val="00A877BF"/>
    <w:rsid w:val="00A90032"/>
    <w:rsid w:val="00AA164C"/>
    <w:rsid w:val="00AB1EFB"/>
    <w:rsid w:val="00AB4003"/>
    <w:rsid w:val="00AC5D91"/>
    <w:rsid w:val="00AD705E"/>
    <w:rsid w:val="00AD71BF"/>
    <w:rsid w:val="00AE73E1"/>
    <w:rsid w:val="00AF1CC2"/>
    <w:rsid w:val="00B05C73"/>
    <w:rsid w:val="00B1118E"/>
    <w:rsid w:val="00B14F87"/>
    <w:rsid w:val="00B16EB9"/>
    <w:rsid w:val="00B25ED6"/>
    <w:rsid w:val="00B35F8D"/>
    <w:rsid w:val="00B435FA"/>
    <w:rsid w:val="00B90A13"/>
    <w:rsid w:val="00B9385C"/>
    <w:rsid w:val="00BF402F"/>
    <w:rsid w:val="00C027A1"/>
    <w:rsid w:val="00C05199"/>
    <w:rsid w:val="00C07FA4"/>
    <w:rsid w:val="00C211B6"/>
    <w:rsid w:val="00C2569A"/>
    <w:rsid w:val="00C3269D"/>
    <w:rsid w:val="00C35715"/>
    <w:rsid w:val="00C36E59"/>
    <w:rsid w:val="00C536D6"/>
    <w:rsid w:val="00C5732D"/>
    <w:rsid w:val="00C72181"/>
    <w:rsid w:val="00C73D80"/>
    <w:rsid w:val="00C76901"/>
    <w:rsid w:val="00C83ED3"/>
    <w:rsid w:val="00C87192"/>
    <w:rsid w:val="00C87B85"/>
    <w:rsid w:val="00CA0455"/>
    <w:rsid w:val="00CA0F65"/>
    <w:rsid w:val="00CA2756"/>
    <w:rsid w:val="00CC174E"/>
    <w:rsid w:val="00CC436B"/>
    <w:rsid w:val="00CC50CB"/>
    <w:rsid w:val="00CD032A"/>
    <w:rsid w:val="00CE7BFC"/>
    <w:rsid w:val="00CF69A6"/>
    <w:rsid w:val="00D21562"/>
    <w:rsid w:val="00D22567"/>
    <w:rsid w:val="00D32E5A"/>
    <w:rsid w:val="00D34025"/>
    <w:rsid w:val="00D70024"/>
    <w:rsid w:val="00D84C79"/>
    <w:rsid w:val="00DA5701"/>
    <w:rsid w:val="00DC4EB6"/>
    <w:rsid w:val="00DE4A56"/>
    <w:rsid w:val="00DF6142"/>
    <w:rsid w:val="00DF656F"/>
    <w:rsid w:val="00E27F39"/>
    <w:rsid w:val="00E57ED1"/>
    <w:rsid w:val="00E60BF0"/>
    <w:rsid w:val="00E64309"/>
    <w:rsid w:val="00E70636"/>
    <w:rsid w:val="00E77E4A"/>
    <w:rsid w:val="00E909B4"/>
    <w:rsid w:val="00E9770F"/>
    <w:rsid w:val="00EA192C"/>
    <w:rsid w:val="00EB42EC"/>
    <w:rsid w:val="00ED58B5"/>
    <w:rsid w:val="00EE1519"/>
    <w:rsid w:val="00F011E3"/>
    <w:rsid w:val="00F10B0C"/>
    <w:rsid w:val="00F20D43"/>
    <w:rsid w:val="00F21D40"/>
    <w:rsid w:val="00F4136A"/>
    <w:rsid w:val="00F5531E"/>
    <w:rsid w:val="00F6122A"/>
    <w:rsid w:val="00F7017D"/>
    <w:rsid w:val="00F92C88"/>
    <w:rsid w:val="00F96D87"/>
    <w:rsid w:val="00FA7A34"/>
    <w:rsid w:val="00FB721B"/>
    <w:rsid w:val="00FC4D91"/>
    <w:rsid w:val="00FD111C"/>
    <w:rsid w:val="00FF6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83DD"/>
  <w15:chartTrackingRefBased/>
  <w15:docId w15:val="{87C079E5-C5E7-4000-9C43-A267FFB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customStyle="1" w:styleId="Default">
    <w:name w:val="Default"/>
    <w:rsid w:val="00777FCC"/>
    <w:pPr>
      <w:autoSpaceDE w:val="0"/>
      <w:autoSpaceDN w:val="0"/>
      <w:adjustRightInd w:val="0"/>
      <w:spacing w:after="0" w:line="240" w:lineRule="auto"/>
    </w:pPr>
    <w:rPr>
      <w:rFonts w:ascii="Verdana" w:hAnsi="Verdana" w:cs="Verdana"/>
      <w:color w:val="000000"/>
      <w:sz w:val="24"/>
      <w:szCs w:val="24"/>
      <w:lang w:val="en-US"/>
    </w:rPr>
  </w:style>
  <w:style w:type="character" w:styleId="Hipervnculo">
    <w:name w:val="Hyperlink"/>
    <w:basedOn w:val="Fuentedeprrafopredeter"/>
    <w:uiPriority w:val="99"/>
    <w:unhideWhenUsed/>
    <w:rsid w:val="00051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7A2B-70FF-494A-915E-FD473A69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Pages>
  <Words>1039</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26</cp:revision>
  <cp:lastPrinted>2019-10-17T14:52:00Z</cp:lastPrinted>
  <dcterms:created xsi:type="dcterms:W3CDTF">2020-11-04T21:52:00Z</dcterms:created>
  <dcterms:modified xsi:type="dcterms:W3CDTF">2021-10-28T20:20:00Z</dcterms:modified>
  <cp:contentStatus/>
</cp:coreProperties>
</file>