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F0F52" w14:textId="77777777" w:rsidR="00015B74" w:rsidRDefault="00015B74" w:rsidP="00015B74">
      <w:pPr>
        <w:spacing w:line="480" w:lineRule="auto"/>
        <w:jc w:val="center"/>
        <w:rPr>
          <w:rFonts w:ascii="Times New Roman" w:hAnsi="Times New Roman" w:cs="Times New Roman"/>
          <w:b/>
          <w:sz w:val="24"/>
          <w:szCs w:val="24"/>
        </w:rPr>
      </w:pPr>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02B35DF3"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Tarea 3.  Análisis de la Comunicación no verbal - texto expositivo</w:t>
      </w:r>
      <w:r w:rsidR="00015B74" w:rsidRPr="00015B74">
        <w:rPr>
          <w:rFonts w:ascii="Times New Roman" w:hAnsi="Times New Roman" w:cs="Times New Roman"/>
          <w:b/>
          <w:sz w:val="24"/>
          <w:szCs w:val="24"/>
        </w:rPr>
        <w:t xml:space="preserve"> </w:t>
      </w:r>
    </w:p>
    <w:p w14:paraId="2B310610" w14:textId="38F6D706" w:rsidR="00DE31EB" w:rsidRPr="008E40A4" w:rsidRDefault="008E40A4" w:rsidP="00015B74">
      <w:pPr>
        <w:spacing w:line="480" w:lineRule="auto"/>
        <w:jc w:val="center"/>
        <w:rPr>
          <w:rFonts w:ascii="Times New Roman" w:hAnsi="Times New Roman" w:cs="Times New Roman"/>
          <w:sz w:val="24"/>
          <w:szCs w:val="24"/>
        </w:rPr>
      </w:pPr>
      <w:r w:rsidRPr="008E40A4">
        <w:rPr>
          <w:rFonts w:ascii="Times New Roman" w:hAnsi="Times New Roman" w:cs="Times New Roman"/>
          <w:sz w:val="24"/>
          <w:szCs w:val="24"/>
        </w:rPr>
        <w:t xml:space="preserve">Ana María Tibaduiza Vega </w:t>
      </w:r>
    </w:p>
    <w:p w14:paraId="12C261AB" w14:textId="4AD2A199" w:rsidR="00DE31EB" w:rsidRPr="00015B74" w:rsidRDefault="00DE31EB" w:rsidP="00015B74">
      <w:pPr>
        <w:spacing w:line="480" w:lineRule="auto"/>
        <w:jc w:val="center"/>
        <w:rPr>
          <w:rFonts w:ascii="Times New Roman" w:hAnsi="Times New Roman" w:cs="Times New Roman"/>
          <w:sz w:val="24"/>
          <w:szCs w:val="24"/>
        </w:rPr>
      </w:pPr>
      <w:r w:rsidRPr="008E40A4">
        <w:rPr>
          <w:rFonts w:ascii="Times New Roman" w:hAnsi="Times New Roman" w:cs="Times New Roman"/>
          <w:sz w:val="24"/>
          <w:szCs w:val="24"/>
        </w:rPr>
        <w:t>Grupo #:</w:t>
      </w:r>
      <w:r w:rsidR="008E40A4" w:rsidRPr="008E40A4">
        <w:rPr>
          <w:rFonts w:ascii="Times New Roman" w:hAnsi="Times New Roman" w:cs="Times New Roman"/>
          <w:sz w:val="24"/>
          <w:szCs w:val="24"/>
        </w:rPr>
        <w:t xml:space="preserve"> 1157</w:t>
      </w:r>
      <w:r w:rsidRPr="008E40A4">
        <w:rPr>
          <w:rFonts w:ascii="Times New Roman" w:hAnsi="Times New Roman" w:cs="Times New Roman"/>
          <w:sz w:val="24"/>
          <w:szCs w:val="24"/>
        </w:rPr>
        <w:tab/>
      </w:r>
      <w:r w:rsidRPr="008E40A4">
        <w:rPr>
          <w:rFonts w:ascii="Times New Roman" w:hAnsi="Times New Roman" w:cs="Times New Roman"/>
          <w:sz w:val="24"/>
          <w:szCs w:val="24"/>
        </w:rPr>
        <w:tab/>
        <w:t>Celular #:</w:t>
      </w:r>
      <w:r w:rsidR="008E40A4" w:rsidRPr="008E40A4">
        <w:rPr>
          <w:rFonts w:ascii="Times New Roman" w:hAnsi="Times New Roman" w:cs="Times New Roman"/>
          <w:sz w:val="24"/>
          <w:szCs w:val="24"/>
        </w:rPr>
        <w:t>305</w:t>
      </w:r>
      <w:r w:rsidR="008E40A4">
        <w:rPr>
          <w:rFonts w:ascii="Times New Roman" w:hAnsi="Times New Roman" w:cs="Times New Roman"/>
          <w:sz w:val="24"/>
          <w:szCs w:val="24"/>
        </w:rPr>
        <w:t xml:space="preserve"> 426 7831</w:t>
      </w:r>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526D11D2"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 xml:space="preserve">Tutor: </w:t>
      </w:r>
      <w:r w:rsidR="008E40A4">
        <w:rPr>
          <w:rFonts w:ascii="Times New Roman" w:hAnsi="Times New Roman" w:cs="Times New Roman"/>
          <w:sz w:val="24"/>
          <w:szCs w:val="24"/>
        </w:rPr>
        <w:t>Carlos Fernando Cisneros Rincón</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12D0CC1" w:rsidR="00DE31EB" w:rsidRDefault="00DE31EB" w:rsidP="00015B74">
      <w:pPr>
        <w:spacing w:line="480" w:lineRule="auto"/>
        <w:jc w:val="center"/>
        <w:rPr>
          <w:rFonts w:ascii="Times New Roman" w:hAnsi="Times New Roman" w:cs="Times New Roman"/>
          <w:sz w:val="24"/>
          <w:szCs w:val="24"/>
        </w:rPr>
      </w:pPr>
    </w:p>
    <w:p w14:paraId="684F2DB7" w14:textId="77777777" w:rsidR="008E40A4" w:rsidRPr="00015B74" w:rsidRDefault="008E40A4" w:rsidP="00015B74">
      <w:pPr>
        <w:spacing w:line="480" w:lineRule="auto"/>
        <w:jc w:val="center"/>
        <w:rPr>
          <w:rFonts w:ascii="Times New Roman" w:hAnsi="Times New Roman" w:cs="Times New Roman"/>
          <w:sz w:val="24"/>
          <w:szCs w:val="24"/>
        </w:rPr>
      </w:pPr>
    </w:p>
    <w:p w14:paraId="7A87863A" w14:textId="290987B6" w:rsidR="00DE31EB" w:rsidRPr="00015B74" w:rsidRDefault="008E40A4"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Música</w:t>
      </w:r>
    </w:p>
    <w:p w14:paraId="6184DD43"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235B485C" w:rsidR="00DE31EB" w:rsidRPr="00015B74" w:rsidRDefault="008E40A4"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25 10</w:t>
      </w:r>
      <w:r w:rsidR="00DE31EB" w:rsidRPr="00015B74">
        <w:rPr>
          <w:rFonts w:ascii="Times New Roman" w:hAnsi="Times New Roman" w:cs="Times New Roman"/>
          <w:sz w:val="24"/>
          <w:szCs w:val="24"/>
        </w:rPr>
        <w:t xml:space="preserve">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52592774" w14:textId="7777777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highlight w:val="yellow"/>
        </w:rPr>
        <w:t xml:space="preserve">En esta página se debe escribir un solo párrafo de nueve líneas donde se describa cómo se realizó el ejercicio, cuál es el objetivo de la actividad y qué encontrará el lector en el documento. </w:t>
      </w:r>
      <w:r w:rsidRPr="00015B74">
        <w:rPr>
          <w:rFonts w:ascii="Times New Roman" w:hAnsi="Times New Roman" w:cs="Times New Roman"/>
          <w:sz w:val="24"/>
          <w:szCs w:val="24"/>
        </w:rPr>
        <w:t>Desglosando un poco los tres puntos que debe incluir este párrafo introductorio, tenemos: La descripción del ejercicio que remite a contar cómo desarrolló el ejercicio, el paso a paso que hizo para llegar al resultado final. El objetivo apunta a la apropiación de todos los conceptos y formas en que se identificó o se recordó que usamos la comunicación no verbal y la aplicación en nuestra vida cotidiana y, finalmente, indicar uno a uno los puntos que el lector encontrará en el documento del trabajo final. Si cuentan, hasta aquí van nueve líneas.</w:t>
      </w:r>
    </w:p>
    <w:p w14:paraId="414B627C" w14:textId="77777777" w:rsidR="00DE31EB" w:rsidRPr="00015B74" w:rsidRDefault="00DE31EB" w:rsidP="00015B74">
      <w:pPr>
        <w:spacing w:line="480" w:lineRule="auto"/>
        <w:ind w:firstLine="708"/>
        <w:rPr>
          <w:rFonts w:ascii="Times New Roman" w:hAnsi="Times New Roman" w:cs="Times New Roman"/>
          <w:sz w:val="24"/>
          <w:szCs w:val="24"/>
        </w:rPr>
      </w:pPr>
    </w:p>
    <w:p w14:paraId="040E049E" w14:textId="77777777" w:rsidR="00DE31EB" w:rsidRPr="00015B74" w:rsidRDefault="00DE31EB" w:rsidP="00015B74">
      <w:pPr>
        <w:spacing w:line="480" w:lineRule="auto"/>
        <w:rPr>
          <w:rFonts w:ascii="Times New Roman" w:hAnsi="Times New Roman" w:cs="Times New Roman"/>
          <w:b/>
          <w:bCs/>
          <w:sz w:val="24"/>
          <w:szCs w:val="24"/>
        </w:rPr>
      </w:pPr>
      <w:r w:rsidRPr="00015B74">
        <w:rPr>
          <w:rFonts w:ascii="Times New Roman" w:hAnsi="Times New Roman" w:cs="Times New Roman"/>
          <w:b/>
          <w:bCs/>
          <w:sz w:val="24"/>
          <w:szCs w:val="24"/>
        </w:rPr>
        <w:br w:type="page"/>
      </w:r>
    </w:p>
    <w:p w14:paraId="5B3EAA4B" w14:textId="55109417" w:rsidR="00B12A93" w:rsidRDefault="00D815AC" w:rsidP="00D815AC">
      <w:pPr>
        <w:spacing w:line="480" w:lineRule="auto"/>
        <w:ind w:firstLine="708"/>
        <w:jc w:val="center"/>
        <w:rPr>
          <w:rFonts w:ascii="Times New Roman" w:hAnsi="Times New Roman" w:cs="Times New Roman"/>
          <w:sz w:val="24"/>
          <w:szCs w:val="24"/>
        </w:rPr>
      </w:pPr>
      <w:r>
        <w:rPr>
          <w:rFonts w:ascii="Times New Roman" w:hAnsi="Times New Roman" w:cs="Times New Roman"/>
          <w:sz w:val="24"/>
          <w:szCs w:val="24"/>
        </w:rPr>
        <w:lastRenderedPageBreak/>
        <w:t>Importancia de la comunicación no verbal</w:t>
      </w:r>
    </w:p>
    <w:p w14:paraId="430239B2" w14:textId="0D3A39AB" w:rsidR="00D815AC" w:rsidRDefault="00D815AC" w:rsidP="00015B74">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La comunicación no verbal es mucho más usada que la verbal, el sesenta y cinco por ciento (65%), del componente verbal está compuesta por esta misma. Es tan relevante que dice mucho más que las palabras. Un simple gesto o movimiento puede confirmar o negar lo que se está diciendo. La comunicación </w:t>
      </w:r>
      <w:r w:rsidR="0007748C">
        <w:rPr>
          <w:rFonts w:ascii="Times New Roman" w:hAnsi="Times New Roman" w:cs="Times New Roman"/>
          <w:sz w:val="24"/>
          <w:szCs w:val="24"/>
        </w:rPr>
        <w:t xml:space="preserve">no verbal tiene cuatro factores, que son: la paralingüística; compuesta por tono, timbre, volumen, silencios y timbre al momento de hablar, la kinésica que hace referencia a la expresión facial, postura, gestos miradas … y la proxémica alusiva al espacio personal. Cada uno de estos factores pueden jugar a favor o en contra del comunicador. Es inevitable usarlos, pero hay que saber cómo, cuándo, dónde y con quién se usan, de una u otra forma. Cada uno de estos aspectos </w:t>
      </w:r>
      <w:r w:rsidR="003D2E6F">
        <w:rPr>
          <w:rFonts w:ascii="Times New Roman" w:hAnsi="Times New Roman" w:cs="Times New Roman"/>
          <w:sz w:val="24"/>
          <w:szCs w:val="24"/>
        </w:rPr>
        <w:t>varía</w:t>
      </w:r>
      <w:r w:rsidR="0007748C">
        <w:rPr>
          <w:rFonts w:ascii="Times New Roman" w:hAnsi="Times New Roman" w:cs="Times New Roman"/>
          <w:sz w:val="24"/>
          <w:szCs w:val="24"/>
        </w:rPr>
        <w:t xml:space="preserve"> dependiendo de la cultura, un </w:t>
      </w:r>
      <w:r w:rsidR="003D2E6F">
        <w:rPr>
          <w:rFonts w:ascii="Times New Roman" w:hAnsi="Times New Roman" w:cs="Times New Roman"/>
          <w:sz w:val="24"/>
          <w:szCs w:val="24"/>
        </w:rPr>
        <w:t>gesto no tiene el mismo significado</w:t>
      </w:r>
      <w:r w:rsidR="003F559C">
        <w:rPr>
          <w:rFonts w:ascii="Times New Roman" w:hAnsi="Times New Roman" w:cs="Times New Roman"/>
          <w:sz w:val="24"/>
          <w:szCs w:val="24"/>
        </w:rPr>
        <w:t xml:space="preserve"> en Colombia que en Japón.</w:t>
      </w:r>
    </w:p>
    <w:p w14:paraId="7E464DF3" w14:textId="061EC839" w:rsidR="00316922" w:rsidRDefault="00316922" w:rsidP="00015B74">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El ámbito laboral no se escapa del uso de la comunicación no </w:t>
      </w:r>
      <w:r w:rsidR="00B02FDE">
        <w:rPr>
          <w:rFonts w:ascii="Times New Roman" w:hAnsi="Times New Roman" w:cs="Times New Roman"/>
          <w:sz w:val="24"/>
          <w:szCs w:val="24"/>
        </w:rPr>
        <w:t xml:space="preserve">verbal. Cada individuo tiene una personalidad única, de la misma forma son sus expresiones físicas. Con el paso de los años y la suma de experiencias </w:t>
      </w:r>
      <w:r w:rsidR="00D56560">
        <w:rPr>
          <w:rFonts w:ascii="Times New Roman" w:hAnsi="Times New Roman" w:cs="Times New Roman"/>
          <w:sz w:val="24"/>
          <w:szCs w:val="24"/>
        </w:rPr>
        <w:t xml:space="preserve">crea una imagen personal propia, que va mucho más allá de la </w:t>
      </w:r>
      <w:r w:rsidR="00C86BF1">
        <w:rPr>
          <w:rFonts w:ascii="Times New Roman" w:hAnsi="Times New Roman" w:cs="Times New Roman"/>
          <w:sz w:val="24"/>
          <w:szCs w:val="24"/>
        </w:rPr>
        <w:t>vestimenta</w:t>
      </w:r>
      <w:r w:rsidR="00D56560">
        <w:rPr>
          <w:rFonts w:ascii="Times New Roman" w:hAnsi="Times New Roman" w:cs="Times New Roman"/>
          <w:sz w:val="24"/>
          <w:szCs w:val="24"/>
        </w:rPr>
        <w:t xml:space="preserve">. La imagen personal reúne los rasgos físicos, estilo al caminar, tono de voz, gestos y movimientos. Hay un dicho popular que dice, “el hábito no hace al monje”. </w:t>
      </w:r>
      <w:r w:rsidR="00C13D58">
        <w:rPr>
          <w:rFonts w:ascii="Times New Roman" w:hAnsi="Times New Roman" w:cs="Times New Roman"/>
          <w:sz w:val="24"/>
          <w:szCs w:val="24"/>
        </w:rPr>
        <w:t xml:space="preserve">Pero, hay que tener en cuenta la afirmación de </w:t>
      </w:r>
      <w:proofErr w:type="spellStart"/>
      <w:r w:rsidR="00C13D58">
        <w:rPr>
          <w:rFonts w:ascii="Times New Roman" w:hAnsi="Times New Roman" w:cs="Times New Roman"/>
          <w:sz w:val="24"/>
          <w:szCs w:val="24"/>
        </w:rPr>
        <w:t>Peréz</w:t>
      </w:r>
      <w:proofErr w:type="spellEnd"/>
      <w:r w:rsidR="00C86BF1">
        <w:rPr>
          <w:rFonts w:ascii="Times New Roman" w:hAnsi="Times New Roman" w:cs="Times New Roman"/>
          <w:sz w:val="24"/>
          <w:szCs w:val="24"/>
        </w:rPr>
        <w:t xml:space="preserve"> (2012)</w:t>
      </w:r>
      <w:r w:rsidR="00C13D58">
        <w:rPr>
          <w:rFonts w:ascii="Times New Roman" w:hAnsi="Times New Roman" w:cs="Times New Roman"/>
          <w:sz w:val="24"/>
          <w:szCs w:val="24"/>
        </w:rPr>
        <w:t xml:space="preserve">, </w:t>
      </w:r>
      <w:r w:rsidR="00C86BF1">
        <w:rPr>
          <w:rFonts w:ascii="Times New Roman" w:hAnsi="Times New Roman" w:cs="Times New Roman"/>
          <w:sz w:val="24"/>
          <w:szCs w:val="24"/>
        </w:rPr>
        <w:t xml:space="preserve">“Es necesario distinguir el estilo personal de nuestra vida privada del estilo profesional” (p. 83). Cada empresa es autónoma en sus normas y muchas de ellas establecen uniformes para sus empleados, dependiendo de </w:t>
      </w:r>
      <w:r w:rsidR="00C13D58">
        <w:rPr>
          <w:rFonts w:ascii="Times New Roman" w:hAnsi="Times New Roman" w:cs="Times New Roman"/>
          <w:sz w:val="24"/>
          <w:szCs w:val="24"/>
        </w:rPr>
        <w:t>las</w:t>
      </w:r>
      <w:r w:rsidR="00C86BF1">
        <w:rPr>
          <w:rFonts w:ascii="Times New Roman" w:hAnsi="Times New Roman" w:cs="Times New Roman"/>
          <w:sz w:val="24"/>
          <w:szCs w:val="24"/>
        </w:rPr>
        <w:t xml:space="preserve"> necesidades y labores. </w:t>
      </w:r>
      <w:r w:rsidR="00C13D58">
        <w:rPr>
          <w:rFonts w:ascii="Times New Roman" w:hAnsi="Times New Roman" w:cs="Times New Roman"/>
          <w:sz w:val="24"/>
          <w:szCs w:val="24"/>
        </w:rPr>
        <w:t>Probablemente hay mujeres a las que no les gusta usar tacones, aun así, si trabajan en un ámbito administrativo es imprescindible el uso de este tipo de zapato, porque transmiten elegancia y dicen mucho, no solo de la persona que los usa, también de la empresa para la que trabaja.</w:t>
      </w:r>
    </w:p>
    <w:p w14:paraId="24718D18" w14:textId="7A926782" w:rsidR="0089287C" w:rsidRDefault="007A6DCC" w:rsidP="00015B74">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La etapa académica que se experimenta por varios </w:t>
      </w:r>
      <w:r w:rsidR="00820D6C">
        <w:rPr>
          <w:rFonts w:ascii="Times New Roman" w:hAnsi="Times New Roman" w:cs="Times New Roman"/>
          <w:sz w:val="24"/>
          <w:szCs w:val="24"/>
        </w:rPr>
        <w:t xml:space="preserve">años </w:t>
      </w:r>
      <w:r>
        <w:rPr>
          <w:rFonts w:ascii="Times New Roman" w:hAnsi="Times New Roman" w:cs="Times New Roman"/>
          <w:sz w:val="24"/>
          <w:szCs w:val="24"/>
        </w:rPr>
        <w:t>deja un sin número de enseñanzas, no solo teóricas, también prácticas. Siempre está presente la comunicación no verbal</w:t>
      </w:r>
      <w:r w:rsidR="00820D6C">
        <w:rPr>
          <w:rFonts w:ascii="Times New Roman" w:hAnsi="Times New Roman" w:cs="Times New Roman"/>
          <w:sz w:val="24"/>
          <w:szCs w:val="24"/>
        </w:rPr>
        <w:t xml:space="preserve">, el uso del tono, timbre, ritmo, volumen y silencios hacen parte del componente paralingüístico, así lo afirma </w:t>
      </w:r>
      <w:proofErr w:type="spellStart"/>
      <w:r w:rsidR="00820D6C">
        <w:rPr>
          <w:rFonts w:ascii="Times New Roman" w:hAnsi="Times New Roman" w:cs="Times New Roman"/>
          <w:sz w:val="24"/>
          <w:szCs w:val="24"/>
        </w:rPr>
        <w:t>Peréz</w:t>
      </w:r>
      <w:proofErr w:type="spellEnd"/>
      <w:r w:rsidR="00820D6C">
        <w:rPr>
          <w:rFonts w:ascii="Times New Roman" w:hAnsi="Times New Roman" w:cs="Times New Roman"/>
          <w:sz w:val="24"/>
          <w:szCs w:val="24"/>
        </w:rPr>
        <w:t xml:space="preserve"> (2012), “Se trata de características que no pueden ser consideradas como verbales, ya que dependen de circunstancias del emisor como son sus emociones o sus intenciones al emitir el mensaje y que conforman el denominado comportamiento </w:t>
      </w:r>
      <w:r w:rsidR="008375E0">
        <w:rPr>
          <w:rFonts w:ascii="Times New Roman" w:hAnsi="Times New Roman" w:cs="Times New Roman"/>
          <w:sz w:val="24"/>
          <w:szCs w:val="24"/>
        </w:rPr>
        <w:t>paralingüístico” (p. 75). En el proceso académico los maestros tienen la titánica misión de enseñar a sus alumnos como hacer uso adecuado de estos elementos cuando realizan una presentación oral de un trabajo. Les indican que el volumen no puede ser muy bajo, porque eso mostraría nerviosismo excesivo; tampoco puede ser muy fuerte porque se puede llegar a intimidar a los receptores y no lograr la conexión que se necesita para llevar a cabo dicha actividad. También se les recalca analizar el tamaño del auditorio, si cuentan con herramientas de amplificación de sonido. Este es solo un pequeño ejemplo de las muchas indicaciones que imparten los docentes para que los futuros profesionales hagan un buen uso de la paralingüística.</w:t>
      </w:r>
    </w:p>
    <w:p w14:paraId="6359C165" w14:textId="35808621" w:rsidR="00320D78" w:rsidRDefault="00320D78" w:rsidP="00015B74">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En los últimos años el índice de niños con depresión ha ido en aumento. Muchos no entienden la razón por la cual un niño que aparentemente tiene todo sufre este trastorno mental. La raíz de este mal es la comunicación familiar. Muchos padres afirman no maltratar a sus hijos físicamente, pero si verbalmente. No es lo mismo pedirle a un niño que organice su cuarto usando un tono amable y pasivo a usar un aterrador grito. Otra situación que se presenta con frecuencia es mostrar molestia con gestos cuando el infante pide algo. Los psicólogos aconsejan </w:t>
      </w:r>
      <w:r w:rsidR="005E23D8">
        <w:rPr>
          <w:rFonts w:ascii="Times New Roman" w:hAnsi="Times New Roman" w:cs="Times New Roman"/>
          <w:sz w:val="24"/>
          <w:szCs w:val="24"/>
        </w:rPr>
        <w:t xml:space="preserve">hacer uso del factor no verbal denominado proxémica. Darle un abrazo a un hijo </w:t>
      </w:r>
      <w:r w:rsidR="004B5072">
        <w:rPr>
          <w:rFonts w:ascii="Times New Roman" w:hAnsi="Times New Roman" w:cs="Times New Roman"/>
          <w:sz w:val="24"/>
          <w:szCs w:val="24"/>
        </w:rPr>
        <w:t xml:space="preserve">no solo ofrece todos los beneficios de abrazar como son: generar </w:t>
      </w:r>
      <w:r w:rsidR="004B5072">
        <w:rPr>
          <w:rFonts w:ascii="Times New Roman" w:hAnsi="Times New Roman" w:cs="Times New Roman"/>
          <w:sz w:val="24"/>
          <w:szCs w:val="24"/>
        </w:rPr>
        <w:lastRenderedPageBreak/>
        <w:t>confianza, seguridad, fortalecer el sistema inmunológico, disminuir el estrés, mostrar apoyo… también hace que el pequeño se sienta amado y esto con el tiempo llevará a generar una relación sana con sus padres y la depresión desaparecerá.</w:t>
      </w:r>
    </w:p>
    <w:p w14:paraId="12BA8DB0" w14:textId="3DBCBDD3" w:rsidR="00DE31EB" w:rsidRPr="00015B74" w:rsidRDefault="004B5072" w:rsidP="00015B74">
      <w:pPr>
        <w:spacing w:line="480" w:lineRule="auto"/>
        <w:rPr>
          <w:rFonts w:ascii="Times New Roman" w:hAnsi="Times New Roman" w:cs="Times New Roman"/>
          <w:sz w:val="24"/>
          <w:szCs w:val="24"/>
        </w:rPr>
      </w:pPr>
      <w:r>
        <w:rPr>
          <w:rFonts w:ascii="Times New Roman" w:hAnsi="Times New Roman" w:cs="Times New Roman"/>
          <w:sz w:val="24"/>
          <w:szCs w:val="24"/>
        </w:rPr>
        <w:tab/>
        <w:t>En conclusión, es imposible no hacer uso de la comunicación no verbal en todas las áreas y ámbitos posibles. Cada uno de sus factores y</w:t>
      </w:r>
      <w:r w:rsidR="00287292">
        <w:rPr>
          <w:rFonts w:ascii="Times New Roman" w:hAnsi="Times New Roman" w:cs="Times New Roman"/>
          <w:sz w:val="24"/>
          <w:szCs w:val="24"/>
        </w:rPr>
        <w:t>a</w:t>
      </w:r>
      <w:r>
        <w:rPr>
          <w:rFonts w:ascii="Times New Roman" w:hAnsi="Times New Roman" w:cs="Times New Roman"/>
          <w:sz w:val="24"/>
          <w:szCs w:val="24"/>
        </w:rPr>
        <w:t xml:space="preserve"> mencionados, </w:t>
      </w:r>
      <w:r w:rsidR="00287292">
        <w:rPr>
          <w:rFonts w:ascii="Times New Roman" w:hAnsi="Times New Roman" w:cs="Times New Roman"/>
          <w:sz w:val="24"/>
          <w:szCs w:val="24"/>
        </w:rPr>
        <w:t>que conforman el todo de este tipo de comunicación pueden jugar a favor o en contra en las tres áreas tratadas: laboral, académica y familiar. Si no se tiene una buena presentación personal en el lugar de trabajo, seguramente será despedido. Cuando se expone un trabajo o proyecto si los ne</w:t>
      </w:r>
      <w:r w:rsidR="0001418B">
        <w:rPr>
          <w:rFonts w:ascii="Times New Roman" w:hAnsi="Times New Roman" w:cs="Times New Roman"/>
          <w:sz w:val="24"/>
          <w:szCs w:val="24"/>
        </w:rPr>
        <w:t>r</w:t>
      </w:r>
      <w:r w:rsidR="00287292">
        <w:rPr>
          <w:rFonts w:ascii="Times New Roman" w:hAnsi="Times New Roman" w:cs="Times New Roman"/>
          <w:sz w:val="24"/>
          <w:szCs w:val="24"/>
        </w:rPr>
        <w:t xml:space="preserve">vios logran controlar todo seguramente el volumen, tono y ritmo de la voz no serán adecuadnos y nada de lo que se diga logra convencer a los oyentes. </w:t>
      </w:r>
      <w:r w:rsidR="007D45CE">
        <w:rPr>
          <w:rFonts w:ascii="Times New Roman" w:hAnsi="Times New Roman" w:cs="Times New Roman"/>
          <w:sz w:val="24"/>
          <w:szCs w:val="24"/>
        </w:rPr>
        <w:t>Y si en casa no se da un abrazo a los hijos como muestra de afecto, la relación se congelará y se perderá. Así de vital es la comunicación no verbal que es tan única y especial en cada ser humano.</w:t>
      </w:r>
      <w:r w:rsidR="00DE31EB" w:rsidRPr="00015B74">
        <w:rPr>
          <w:rFonts w:ascii="Times New Roman" w:hAnsi="Times New Roman" w:cs="Times New Roman"/>
          <w:sz w:val="24"/>
          <w:szCs w:val="24"/>
        </w:rPr>
        <w:br w:type="page"/>
      </w:r>
    </w:p>
    <w:p w14:paraId="19DA545C" w14:textId="77777777" w:rsidR="00DE31EB" w:rsidRPr="00015B74" w:rsidRDefault="00DE31EB" w:rsidP="00015B74">
      <w:pPr>
        <w:spacing w:line="480" w:lineRule="auto"/>
        <w:ind w:firstLine="708"/>
        <w:jc w:val="center"/>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Matriz 1 – Factores de la comunicación no verbal </w:t>
      </w:r>
    </w:p>
    <w:p w14:paraId="67E30278" w14:textId="02972CE3" w:rsidR="00DE31EB" w:rsidRPr="00015B74" w:rsidRDefault="00DE31EB" w:rsidP="008E40A4">
      <w:pPr>
        <w:spacing w:line="480" w:lineRule="auto"/>
        <w:ind w:firstLine="708"/>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96"/>
        <w:gridCol w:w="2127"/>
        <w:gridCol w:w="5005"/>
      </w:tblGrid>
      <w:tr w:rsidR="00DE31EB" w:rsidRPr="00015B74" w14:paraId="70F63F38" w14:textId="77777777" w:rsidTr="00386CF4">
        <w:tc>
          <w:tcPr>
            <w:tcW w:w="1696" w:type="dxa"/>
            <w:shd w:val="clear" w:color="auto" w:fill="FFC000" w:themeFill="accent4"/>
          </w:tcPr>
          <w:p w14:paraId="0AE2A684" w14:textId="77777777" w:rsidR="00DE31EB" w:rsidRPr="00015B74" w:rsidRDefault="00DE31EB" w:rsidP="00015B74">
            <w:pPr>
              <w:spacing w:line="480" w:lineRule="auto"/>
              <w:jc w:val="center"/>
              <w:rPr>
                <w:rFonts w:cs="Times New Roman"/>
                <w:szCs w:val="24"/>
              </w:rPr>
            </w:pPr>
            <w:r w:rsidRPr="00015B74">
              <w:rPr>
                <w:rFonts w:cs="Times New Roman"/>
                <w:szCs w:val="24"/>
              </w:rPr>
              <w:t>Factores de la comunicación no verbal</w:t>
            </w:r>
          </w:p>
        </w:tc>
        <w:tc>
          <w:tcPr>
            <w:tcW w:w="2127" w:type="dxa"/>
            <w:shd w:val="clear" w:color="auto" w:fill="FFC000" w:themeFill="accent4"/>
          </w:tcPr>
          <w:p w14:paraId="341ABF2A" w14:textId="77777777" w:rsidR="00DE31EB" w:rsidRPr="00015B74" w:rsidRDefault="00DE31EB" w:rsidP="00015B74">
            <w:pPr>
              <w:spacing w:line="480" w:lineRule="auto"/>
              <w:jc w:val="center"/>
              <w:rPr>
                <w:rFonts w:cs="Times New Roman"/>
                <w:szCs w:val="24"/>
              </w:rPr>
            </w:pPr>
            <w:r w:rsidRPr="00015B74">
              <w:rPr>
                <w:rFonts w:cs="Times New Roman"/>
                <w:szCs w:val="24"/>
              </w:rPr>
              <w:t>Tiempo en el cortometraje</w:t>
            </w:r>
          </w:p>
        </w:tc>
        <w:tc>
          <w:tcPr>
            <w:tcW w:w="5005" w:type="dxa"/>
            <w:shd w:val="clear" w:color="auto" w:fill="FFC000" w:themeFill="accent4"/>
          </w:tcPr>
          <w:p w14:paraId="0124845B" w14:textId="77777777" w:rsidR="00DE31EB" w:rsidRPr="00015B74" w:rsidRDefault="00DE31EB" w:rsidP="00015B74">
            <w:pPr>
              <w:spacing w:line="480" w:lineRule="auto"/>
              <w:jc w:val="center"/>
              <w:rPr>
                <w:rFonts w:cs="Times New Roman"/>
                <w:szCs w:val="24"/>
              </w:rPr>
            </w:pPr>
            <w:r w:rsidRPr="00015B74">
              <w:rPr>
                <w:rFonts w:cs="Times New Roman"/>
                <w:szCs w:val="24"/>
              </w:rPr>
              <w:t>Descripción del factor identificado en el cortometraje (situación)</w:t>
            </w:r>
          </w:p>
        </w:tc>
      </w:tr>
      <w:tr w:rsidR="00DE31EB" w:rsidRPr="00015B74" w14:paraId="3AC75BE1" w14:textId="77777777" w:rsidTr="00386CF4">
        <w:tc>
          <w:tcPr>
            <w:tcW w:w="1696" w:type="dxa"/>
          </w:tcPr>
          <w:p w14:paraId="31E42EF9" w14:textId="77777777" w:rsidR="00DE31EB" w:rsidRPr="00015B74" w:rsidRDefault="00DE31EB" w:rsidP="00015B74">
            <w:pPr>
              <w:spacing w:line="480" w:lineRule="auto"/>
              <w:rPr>
                <w:rFonts w:cs="Times New Roman"/>
                <w:szCs w:val="24"/>
              </w:rPr>
            </w:pPr>
            <w:r w:rsidRPr="00015B74">
              <w:rPr>
                <w:rFonts w:cs="Times New Roman"/>
                <w:szCs w:val="24"/>
              </w:rPr>
              <w:t>Paralingüística</w:t>
            </w:r>
          </w:p>
        </w:tc>
        <w:tc>
          <w:tcPr>
            <w:tcW w:w="2127" w:type="dxa"/>
          </w:tcPr>
          <w:p w14:paraId="19EACD91" w14:textId="68E3B593" w:rsidR="00DE31EB" w:rsidRPr="00015B74" w:rsidRDefault="00DE31EB" w:rsidP="00D02B10">
            <w:pPr>
              <w:spacing w:line="480" w:lineRule="auto"/>
              <w:rPr>
                <w:rFonts w:cs="Times New Roman"/>
                <w:szCs w:val="24"/>
              </w:rPr>
            </w:pPr>
            <w:r w:rsidRPr="00015B74">
              <w:rPr>
                <w:rFonts w:cs="Times New Roman"/>
                <w:szCs w:val="24"/>
              </w:rPr>
              <w:t>Al</w:t>
            </w:r>
            <w:r w:rsidR="00D02B10">
              <w:rPr>
                <w:rFonts w:cs="Times New Roman"/>
                <w:szCs w:val="24"/>
              </w:rPr>
              <w:t xml:space="preserve"> </w:t>
            </w:r>
            <w:r w:rsidR="00394210">
              <w:rPr>
                <w:rFonts w:cs="Times New Roman"/>
                <w:szCs w:val="24"/>
              </w:rPr>
              <w:t>minuto 1:13</w:t>
            </w:r>
          </w:p>
        </w:tc>
        <w:tc>
          <w:tcPr>
            <w:tcW w:w="5005" w:type="dxa"/>
          </w:tcPr>
          <w:p w14:paraId="5FDCF59C" w14:textId="34BDEC50" w:rsidR="00DE31EB" w:rsidRPr="00015B74" w:rsidRDefault="00394210" w:rsidP="00995EDA">
            <w:pPr>
              <w:spacing w:line="480" w:lineRule="auto"/>
              <w:rPr>
                <w:rFonts w:cs="Times New Roman"/>
                <w:szCs w:val="24"/>
              </w:rPr>
            </w:pPr>
            <w:r>
              <w:rPr>
                <w:rFonts w:cs="Times New Roman"/>
                <w:szCs w:val="24"/>
              </w:rPr>
              <w:t xml:space="preserve">Momento en el cual el protagonista no puede llevar el vaso a la boca para tomar su refresco y se le cae, el sonido emitido es de </w:t>
            </w:r>
            <w:r w:rsidR="00995EDA">
              <w:rPr>
                <w:rFonts w:cs="Times New Roman"/>
                <w:szCs w:val="24"/>
              </w:rPr>
              <w:t xml:space="preserve">un </w:t>
            </w:r>
            <w:r>
              <w:rPr>
                <w:rFonts w:cs="Times New Roman"/>
                <w:szCs w:val="24"/>
              </w:rPr>
              <w:t xml:space="preserve">timbre </w:t>
            </w:r>
            <w:proofErr w:type="spellStart"/>
            <w:r>
              <w:rPr>
                <w:rFonts w:cs="Times New Roman"/>
                <w:szCs w:val="24"/>
              </w:rPr>
              <w:t>semi</w:t>
            </w:r>
            <w:proofErr w:type="spellEnd"/>
            <w:r>
              <w:rPr>
                <w:rFonts w:cs="Times New Roman"/>
                <w:szCs w:val="24"/>
              </w:rPr>
              <w:t>- agudo, con el cual expresa asombro por no lograr una acción al parecer sencilla.</w:t>
            </w:r>
          </w:p>
        </w:tc>
      </w:tr>
      <w:tr w:rsidR="00DE31EB" w:rsidRPr="00015B74" w14:paraId="6F39090D" w14:textId="77777777" w:rsidTr="00386CF4">
        <w:tc>
          <w:tcPr>
            <w:tcW w:w="1696" w:type="dxa"/>
          </w:tcPr>
          <w:p w14:paraId="0D1CAA65" w14:textId="77777777" w:rsidR="00DE31EB" w:rsidRPr="00015B74" w:rsidRDefault="00DE31EB" w:rsidP="00015B74">
            <w:pPr>
              <w:spacing w:line="480" w:lineRule="auto"/>
              <w:rPr>
                <w:rFonts w:cs="Times New Roman"/>
                <w:szCs w:val="24"/>
              </w:rPr>
            </w:pPr>
            <w:r w:rsidRPr="00015B74">
              <w:rPr>
                <w:rFonts w:cs="Times New Roman"/>
                <w:szCs w:val="24"/>
              </w:rPr>
              <w:t xml:space="preserve">Kinésica </w:t>
            </w:r>
          </w:p>
        </w:tc>
        <w:tc>
          <w:tcPr>
            <w:tcW w:w="2127" w:type="dxa"/>
          </w:tcPr>
          <w:p w14:paraId="1FC1AE80" w14:textId="6BEF3729" w:rsidR="00DE31EB" w:rsidRPr="00015B74" w:rsidRDefault="00B7635F" w:rsidP="00015B74">
            <w:pPr>
              <w:spacing w:line="480" w:lineRule="auto"/>
              <w:rPr>
                <w:rFonts w:cs="Times New Roman"/>
                <w:szCs w:val="24"/>
              </w:rPr>
            </w:pPr>
            <w:r>
              <w:rPr>
                <w:rFonts w:cs="Times New Roman"/>
                <w:szCs w:val="24"/>
              </w:rPr>
              <w:t>Al minuto 2:56</w:t>
            </w:r>
          </w:p>
        </w:tc>
        <w:tc>
          <w:tcPr>
            <w:tcW w:w="5005" w:type="dxa"/>
          </w:tcPr>
          <w:p w14:paraId="645014C0" w14:textId="403999F3" w:rsidR="00DE31EB" w:rsidRPr="00015B74" w:rsidRDefault="00B7635F" w:rsidP="00B7635F">
            <w:pPr>
              <w:spacing w:line="480" w:lineRule="auto"/>
              <w:rPr>
                <w:rFonts w:cs="Times New Roman"/>
                <w:szCs w:val="24"/>
              </w:rPr>
            </w:pPr>
            <w:r>
              <w:rPr>
                <w:rFonts w:cs="Times New Roman"/>
                <w:szCs w:val="24"/>
              </w:rPr>
              <w:t>El niño de camiseta verde menta que esta sobre el resbaladero del parque señala protagonista y su sonrisa es amplia, dando a entender que es de él de quien se está burlando, ya que no pudo levantarse y seguir a las niñas para jugar.</w:t>
            </w:r>
          </w:p>
        </w:tc>
      </w:tr>
      <w:tr w:rsidR="00DE31EB" w:rsidRPr="00015B74" w14:paraId="066C3621" w14:textId="77777777" w:rsidTr="00386CF4">
        <w:tc>
          <w:tcPr>
            <w:tcW w:w="1696" w:type="dxa"/>
          </w:tcPr>
          <w:p w14:paraId="7A1D28DC" w14:textId="77777777" w:rsidR="00DE31EB" w:rsidRPr="00015B74" w:rsidRDefault="00DE31EB" w:rsidP="00015B74">
            <w:pPr>
              <w:spacing w:line="480" w:lineRule="auto"/>
              <w:rPr>
                <w:rFonts w:cs="Times New Roman"/>
                <w:szCs w:val="24"/>
              </w:rPr>
            </w:pPr>
            <w:r w:rsidRPr="00015B74">
              <w:rPr>
                <w:rFonts w:cs="Times New Roman"/>
                <w:szCs w:val="24"/>
              </w:rPr>
              <w:t xml:space="preserve">Proxémica </w:t>
            </w:r>
          </w:p>
        </w:tc>
        <w:tc>
          <w:tcPr>
            <w:tcW w:w="2127" w:type="dxa"/>
          </w:tcPr>
          <w:p w14:paraId="4BB58AEA" w14:textId="4B7DB2CF" w:rsidR="00DE31EB" w:rsidRPr="00015B74" w:rsidRDefault="00DB5098" w:rsidP="00015B74">
            <w:pPr>
              <w:spacing w:line="480" w:lineRule="auto"/>
              <w:rPr>
                <w:rFonts w:cs="Times New Roman"/>
                <w:szCs w:val="24"/>
              </w:rPr>
            </w:pPr>
            <w:r>
              <w:rPr>
                <w:rFonts w:cs="Times New Roman"/>
                <w:szCs w:val="24"/>
              </w:rPr>
              <w:t>Al minuto 6:16</w:t>
            </w:r>
          </w:p>
        </w:tc>
        <w:tc>
          <w:tcPr>
            <w:tcW w:w="5005" w:type="dxa"/>
          </w:tcPr>
          <w:p w14:paraId="0E9F0AC1" w14:textId="2E7CF2A5" w:rsidR="00DE31EB" w:rsidRPr="00015B74" w:rsidRDefault="00DB5098" w:rsidP="00742EB8">
            <w:pPr>
              <w:spacing w:line="480" w:lineRule="auto"/>
              <w:rPr>
                <w:rFonts w:cs="Times New Roman"/>
                <w:szCs w:val="24"/>
              </w:rPr>
            </w:pPr>
            <w:r>
              <w:rPr>
                <w:rFonts w:cs="Times New Roman"/>
                <w:szCs w:val="24"/>
              </w:rPr>
              <w:t xml:space="preserve">Todos los niños están teniendo contacto físico, </w:t>
            </w:r>
            <w:r w:rsidR="00742EB8">
              <w:rPr>
                <w:rFonts w:cs="Times New Roman"/>
                <w:szCs w:val="24"/>
              </w:rPr>
              <w:t xml:space="preserve">los cuales </w:t>
            </w:r>
            <w:r>
              <w:rPr>
                <w:rFonts w:cs="Times New Roman"/>
                <w:szCs w:val="24"/>
              </w:rPr>
              <w:t>quieren impedir que el protagonista pase por la reja, todos están apoyando la misma causa, y halan con toda su fuerza</w:t>
            </w:r>
            <w:r w:rsidR="00742EB8">
              <w:rPr>
                <w:rFonts w:cs="Times New Roman"/>
                <w:szCs w:val="24"/>
              </w:rPr>
              <w:t>.</w:t>
            </w:r>
          </w:p>
        </w:tc>
      </w:tr>
      <w:tr w:rsidR="00DE31EB" w:rsidRPr="00015B74" w14:paraId="1D58F2E8" w14:textId="77777777" w:rsidTr="00386CF4">
        <w:tc>
          <w:tcPr>
            <w:tcW w:w="1696" w:type="dxa"/>
          </w:tcPr>
          <w:p w14:paraId="00654352" w14:textId="77777777" w:rsidR="00DE31EB" w:rsidRPr="00015B74" w:rsidRDefault="00DE31EB" w:rsidP="00015B74">
            <w:pPr>
              <w:spacing w:line="480" w:lineRule="auto"/>
              <w:rPr>
                <w:rFonts w:cs="Times New Roman"/>
                <w:szCs w:val="24"/>
              </w:rPr>
            </w:pPr>
            <w:r w:rsidRPr="00015B74">
              <w:rPr>
                <w:rFonts w:cs="Times New Roman"/>
                <w:szCs w:val="24"/>
              </w:rPr>
              <w:t xml:space="preserve">Imagen personal </w:t>
            </w:r>
          </w:p>
        </w:tc>
        <w:tc>
          <w:tcPr>
            <w:tcW w:w="2127" w:type="dxa"/>
          </w:tcPr>
          <w:p w14:paraId="47D43E29" w14:textId="1D16C319" w:rsidR="00DE31EB" w:rsidRPr="00015B74" w:rsidRDefault="00CB1CC4" w:rsidP="00015B74">
            <w:pPr>
              <w:spacing w:line="480" w:lineRule="auto"/>
              <w:rPr>
                <w:rFonts w:cs="Times New Roman"/>
                <w:szCs w:val="24"/>
              </w:rPr>
            </w:pPr>
            <w:r>
              <w:rPr>
                <w:rFonts w:cs="Times New Roman"/>
                <w:szCs w:val="24"/>
              </w:rPr>
              <w:t>Al minuto 4:50</w:t>
            </w:r>
          </w:p>
        </w:tc>
        <w:tc>
          <w:tcPr>
            <w:tcW w:w="5005" w:type="dxa"/>
          </w:tcPr>
          <w:p w14:paraId="34618C87" w14:textId="125F2A04" w:rsidR="00DE31EB" w:rsidRPr="00015B74" w:rsidRDefault="00CB1CC4" w:rsidP="00015B74">
            <w:pPr>
              <w:spacing w:line="480" w:lineRule="auto"/>
              <w:rPr>
                <w:rFonts w:cs="Times New Roman"/>
                <w:szCs w:val="24"/>
              </w:rPr>
            </w:pPr>
            <w:r>
              <w:rPr>
                <w:rFonts w:cs="Times New Roman"/>
                <w:szCs w:val="24"/>
              </w:rPr>
              <w:t xml:space="preserve">El niño es el único que usa gorra, a pesar de que aparentemente es un día soleado los otros niños y niñas no hacen uso de este accesorio, así que, </w:t>
            </w:r>
            <w:r>
              <w:rPr>
                <w:rFonts w:cs="Times New Roman"/>
                <w:szCs w:val="24"/>
              </w:rPr>
              <w:lastRenderedPageBreak/>
              <w:t>hace parte de su estilo personal, es como un sello que lo caracteriza.</w:t>
            </w:r>
          </w:p>
        </w:tc>
      </w:tr>
    </w:tbl>
    <w:p w14:paraId="382A3B03" w14:textId="51CA1C4B" w:rsidR="00DE31EB" w:rsidRPr="00015B74" w:rsidRDefault="00DE31EB" w:rsidP="00015B74">
      <w:pPr>
        <w:spacing w:line="480" w:lineRule="auto"/>
        <w:rPr>
          <w:rFonts w:ascii="Times New Roman" w:hAnsi="Times New Roman" w:cs="Times New Roman"/>
          <w:sz w:val="24"/>
          <w:szCs w:val="24"/>
        </w:rPr>
      </w:pPr>
    </w:p>
    <w:p w14:paraId="31C864DF" w14:textId="77777777" w:rsidR="00DE31EB" w:rsidRPr="00015B74" w:rsidRDefault="00DE31EB" w:rsidP="00015B74">
      <w:pPr>
        <w:spacing w:line="480" w:lineRule="auto"/>
        <w:rPr>
          <w:rFonts w:ascii="Times New Roman" w:hAnsi="Times New Roman" w:cs="Times New Roman"/>
          <w:sz w:val="24"/>
          <w:szCs w:val="24"/>
        </w:rPr>
      </w:pPr>
    </w:p>
    <w:p w14:paraId="4E8BB35E"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b/>
          <w:sz w:val="24"/>
          <w:szCs w:val="24"/>
        </w:rPr>
        <w:t>Matriz 2 – Planeación fotográfica</w:t>
      </w:r>
      <w:r w:rsidRPr="00015B74">
        <w:rPr>
          <w:rFonts w:ascii="Times New Roman" w:hAnsi="Times New Roman" w:cs="Times New Roman"/>
          <w:sz w:val="24"/>
          <w:szCs w:val="24"/>
        </w:rPr>
        <w:t xml:space="preserve"> </w:t>
      </w:r>
      <w:r w:rsidRPr="00015B74">
        <w:rPr>
          <w:rFonts w:ascii="Times New Roman" w:hAnsi="Times New Roman" w:cs="Times New Roman"/>
          <w:color w:val="FF0000"/>
          <w:sz w:val="24"/>
          <w:szCs w:val="24"/>
        </w:rPr>
        <w:t>(Revisar lo que la Guía indica al respecto)</w:t>
      </w:r>
    </w:p>
    <w:tbl>
      <w:tblPr>
        <w:tblStyle w:val="Tablaconcuadrcula"/>
        <w:tblW w:w="0" w:type="auto"/>
        <w:tblLook w:val="04A0" w:firstRow="1" w:lastRow="0" w:firstColumn="1" w:lastColumn="0" w:noHBand="0" w:noVBand="1"/>
      </w:tblPr>
      <w:tblGrid>
        <w:gridCol w:w="2207"/>
        <w:gridCol w:w="2207"/>
        <w:gridCol w:w="2207"/>
        <w:gridCol w:w="2207"/>
      </w:tblGrid>
      <w:tr w:rsidR="00DE31EB" w:rsidRPr="00015B74" w14:paraId="4238EADE" w14:textId="77777777" w:rsidTr="00386CF4">
        <w:tc>
          <w:tcPr>
            <w:tcW w:w="2207" w:type="dxa"/>
            <w:shd w:val="clear" w:color="auto" w:fill="FFC000" w:themeFill="accent4"/>
          </w:tcPr>
          <w:p w14:paraId="606CF57D" w14:textId="77777777" w:rsidR="00DE31EB" w:rsidRPr="00015B74" w:rsidRDefault="00DE31EB" w:rsidP="00015B74">
            <w:pPr>
              <w:spacing w:line="480" w:lineRule="auto"/>
              <w:jc w:val="center"/>
              <w:rPr>
                <w:rFonts w:cs="Times New Roman"/>
                <w:szCs w:val="24"/>
              </w:rPr>
            </w:pPr>
            <w:r w:rsidRPr="00015B74">
              <w:rPr>
                <w:rFonts w:cs="Times New Roman"/>
                <w:szCs w:val="24"/>
              </w:rPr>
              <w:t>FOTOGRAFÍA</w:t>
            </w:r>
          </w:p>
        </w:tc>
        <w:tc>
          <w:tcPr>
            <w:tcW w:w="2207" w:type="dxa"/>
            <w:shd w:val="clear" w:color="auto" w:fill="FFC000" w:themeFill="accent4"/>
          </w:tcPr>
          <w:p w14:paraId="4F129C2B" w14:textId="77777777" w:rsidR="00DE31EB" w:rsidRPr="00015B74" w:rsidRDefault="00DE31EB" w:rsidP="00015B74">
            <w:pPr>
              <w:spacing w:line="480" w:lineRule="auto"/>
              <w:jc w:val="center"/>
              <w:rPr>
                <w:rFonts w:cs="Times New Roman"/>
                <w:szCs w:val="24"/>
              </w:rPr>
            </w:pPr>
            <w:r w:rsidRPr="00015B74">
              <w:rPr>
                <w:rFonts w:cs="Times New Roman"/>
                <w:szCs w:val="24"/>
              </w:rPr>
              <w:t>FACTOR</w:t>
            </w:r>
          </w:p>
        </w:tc>
        <w:tc>
          <w:tcPr>
            <w:tcW w:w="2207" w:type="dxa"/>
            <w:shd w:val="clear" w:color="auto" w:fill="FFC000" w:themeFill="accent4"/>
          </w:tcPr>
          <w:p w14:paraId="17FDFCB5" w14:textId="77777777" w:rsidR="00DE31EB" w:rsidRPr="00015B74" w:rsidRDefault="00DE31EB" w:rsidP="00015B74">
            <w:pPr>
              <w:spacing w:line="480" w:lineRule="auto"/>
              <w:jc w:val="center"/>
              <w:rPr>
                <w:rFonts w:cs="Times New Roman"/>
                <w:szCs w:val="24"/>
              </w:rPr>
            </w:pPr>
            <w:r w:rsidRPr="00015B74">
              <w:rPr>
                <w:rFonts w:cs="Times New Roman"/>
                <w:szCs w:val="24"/>
              </w:rPr>
              <w:t>LUGAR</w:t>
            </w:r>
          </w:p>
        </w:tc>
        <w:tc>
          <w:tcPr>
            <w:tcW w:w="2207" w:type="dxa"/>
            <w:shd w:val="clear" w:color="auto" w:fill="FFC000" w:themeFill="accent4"/>
          </w:tcPr>
          <w:p w14:paraId="05D4727D" w14:textId="77777777" w:rsidR="00DE31EB" w:rsidRPr="00015B74" w:rsidRDefault="00DE31EB" w:rsidP="00015B74">
            <w:pPr>
              <w:spacing w:line="480" w:lineRule="auto"/>
              <w:jc w:val="center"/>
              <w:rPr>
                <w:rFonts w:cs="Times New Roman"/>
                <w:szCs w:val="24"/>
              </w:rPr>
            </w:pPr>
            <w:r w:rsidRPr="00015B74">
              <w:rPr>
                <w:rFonts w:cs="Times New Roman"/>
                <w:szCs w:val="24"/>
              </w:rPr>
              <w:t>DESCRIPCIÓN</w:t>
            </w:r>
          </w:p>
        </w:tc>
      </w:tr>
      <w:tr w:rsidR="00DE31EB" w:rsidRPr="00015B74" w14:paraId="586C2CB4" w14:textId="77777777" w:rsidTr="00386CF4">
        <w:tc>
          <w:tcPr>
            <w:tcW w:w="2207" w:type="dxa"/>
          </w:tcPr>
          <w:p w14:paraId="1C972F1A" w14:textId="77777777" w:rsidR="00DE31EB" w:rsidRPr="00015B74" w:rsidRDefault="00DE31EB" w:rsidP="00015B74">
            <w:pPr>
              <w:spacing w:line="480" w:lineRule="auto"/>
              <w:jc w:val="center"/>
              <w:rPr>
                <w:rFonts w:cs="Times New Roman"/>
                <w:szCs w:val="24"/>
              </w:rPr>
            </w:pPr>
            <w:r w:rsidRPr="00015B74">
              <w:rPr>
                <w:rFonts w:cs="Times New Roman"/>
                <w:szCs w:val="24"/>
              </w:rPr>
              <w:t>1</w:t>
            </w:r>
          </w:p>
        </w:tc>
        <w:tc>
          <w:tcPr>
            <w:tcW w:w="2207" w:type="dxa"/>
          </w:tcPr>
          <w:p w14:paraId="6EF6B3DC" w14:textId="2135E4EC" w:rsidR="00DE31EB" w:rsidRPr="00015B74" w:rsidRDefault="001C5F14" w:rsidP="00D823CB">
            <w:pPr>
              <w:spacing w:line="480" w:lineRule="auto"/>
              <w:rPr>
                <w:rFonts w:cs="Times New Roman"/>
                <w:szCs w:val="24"/>
              </w:rPr>
            </w:pPr>
            <w:proofErr w:type="spellStart"/>
            <w:r>
              <w:rPr>
                <w:rFonts w:cs="Times New Roman"/>
                <w:szCs w:val="24"/>
              </w:rPr>
              <w:t>Kin</w:t>
            </w:r>
            <w:r w:rsidR="00D823CB">
              <w:rPr>
                <w:rFonts w:cs="Times New Roman"/>
                <w:szCs w:val="24"/>
              </w:rPr>
              <w:t>esia</w:t>
            </w:r>
            <w:proofErr w:type="spellEnd"/>
          </w:p>
        </w:tc>
        <w:tc>
          <w:tcPr>
            <w:tcW w:w="2207" w:type="dxa"/>
          </w:tcPr>
          <w:p w14:paraId="095F00B4" w14:textId="1B1D13B1" w:rsidR="00DE31EB" w:rsidRPr="00015B74" w:rsidRDefault="00D823CB" w:rsidP="00015B74">
            <w:pPr>
              <w:spacing w:line="480" w:lineRule="auto"/>
              <w:rPr>
                <w:rFonts w:cs="Times New Roman"/>
                <w:szCs w:val="24"/>
              </w:rPr>
            </w:pPr>
            <w:r>
              <w:rPr>
                <w:rFonts w:cs="Times New Roman"/>
                <w:szCs w:val="24"/>
              </w:rPr>
              <w:t xml:space="preserve">Habitación personal </w:t>
            </w:r>
          </w:p>
        </w:tc>
        <w:tc>
          <w:tcPr>
            <w:tcW w:w="2207" w:type="dxa"/>
          </w:tcPr>
          <w:p w14:paraId="1CAA9D95" w14:textId="60A393E3" w:rsidR="00DE31EB" w:rsidRPr="00015B74" w:rsidRDefault="00D823CB" w:rsidP="00015B74">
            <w:pPr>
              <w:spacing w:line="480" w:lineRule="auto"/>
              <w:rPr>
                <w:rFonts w:cs="Times New Roman"/>
                <w:szCs w:val="24"/>
              </w:rPr>
            </w:pPr>
            <w:r>
              <w:rPr>
                <w:rFonts w:cs="Times New Roman"/>
                <w:szCs w:val="24"/>
              </w:rPr>
              <w:t>Camila despierta feliz, porque es su primer día de trabajo</w:t>
            </w:r>
            <w:r w:rsidR="0078073B">
              <w:rPr>
                <w:rFonts w:cs="Times New Roman"/>
                <w:szCs w:val="24"/>
              </w:rPr>
              <w:t xml:space="preserve"> una gran sonrisa invade su rostro</w:t>
            </w:r>
            <w:r>
              <w:rPr>
                <w:rFonts w:cs="Times New Roman"/>
                <w:szCs w:val="24"/>
              </w:rPr>
              <w:t>.</w:t>
            </w:r>
          </w:p>
        </w:tc>
      </w:tr>
      <w:tr w:rsidR="00DE31EB" w:rsidRPr="00015B74" w14:paraId="47C20A49" w14:textId="77777777" w:rsidTr="00386CF4">
        <w:tc>
          <w:tcPr>
            <w:tcW w:w="2207" w:type="dxa"/>
          </w:tcPr>
          <w:p w14:paraId="48FBCB7C" w14:textId="77777777" w:rsidR="00DE31EB" w:rsidRPr="00015B74" w:rsidRDefault="00DE31EB" w:rsidP="00015B74">
            <w:pPr>
              <w:spacing w:line="480" w:lineRule="auto"/>
              <w:jc w:val="center"/>
              <w:rPr>
                <w:rFonts w:cs="Times New Roman"/>
                <w:szCs w:val="24"/>
              </w:rPr>
            </w:pPr>
            <w:r w:rsidRPr="00015B74">
              <w:rPr>
                <w:rFonts w:cs="Times New Roman"/>
                <w:szCs w:val="24"/>
              </w:rPr>
              <w:t>2</w:t>
            </w:r>
          </w:p>
        </w:tc>
        <w:tc>
          <w:tcPr>
            <w:tcW w:w="2207" w:type="dxa"/>
          </w:tcPr>
          <w:p w14:paraId="7EBA2291" w14:textId="6FF16EEE" w:rsidR="00DE31EB" w:rsidRPr="00015B74" w:rsidRDefault="001C5F14" w:rsidP="00015B74">
            <w:pPr>
              <w:spacing w:line="480" w:lineRule="auto"/>
              <w:rPr>
                <w:rFonts w:cs="Times New Roman"/>
                <w:szCs w:val="24"/>
              </w:rPr>
            </w:pPr>
            <w:proofErr w:type="spellStart"/>
            <w:r>
              <w:rPr>
                <w:rFonts w:cs="Times New Roman"/>
                <w:szCs w:val="24"/>
              </w:rPr>
              <w:t>Kin</w:t>
            </w:r>
            <w:r w:rsidR="00D823CB">
              <w:rPr>
                <w:rFonts w:cs="Times New Roman"/>
                <w:szCs w:val="24"/>
              </w:rPr>
              <w:t>e</w:t>
            </w:r>
            <w:r>
              <w:rPr>
                <w:rFonts w:cs="Times New Roman"/>
                <w:szCs w:val="24"/>
              </w:rPr>
              <w:t>sia</w:t>
            </w:r>
            <w:proofErr w:type="spellEnd"/>
          </w:p>
        </w:tc>
        <w:tc>
          <w:tcPr>
            <w:tcW w:w="2207" w:type="dxa"/>
          </w:tcPr>
          <w:p w14:paraId="45CD22AA" w14:textId="08220785" w:rsidR="00DE31EB" w:rsidRPr="00015B74" w:rsidRDefault="00C969D1" w:rsidP="00015B74">
            <w:pPr>
              <w:spacing w:line="480" w:lineRule="auto"/>
              <w:rPr>
                <w:rFonts w:cs="Times New Roman"/>
                <w:szCs w:val="24"/>
              </w:rPr>
            </w:pPr>
            <w:r>
              <w:rPr>
                <w:rFonts w:cs="Times New Roman"/>
                <w:szCs w:val="24"/>
              </w:rPr>
              <w:t xml:space="preserve">Oficina personal </w:t>
            </w:r>
          </w:p>
        </w:tc>
        <w:tc>
          <w:tcPr>
            <w:tcW w:w="2207" w:type="dxa"/>
          </w:tcPr>
          <w:p w14:paraId="69B7B5B0" w14:textId="4BC6AFA9" w:rsidR="00DE31EB" w:rsidRPr="00015B74" w:rsidRDefault="00C969D1" w:rsidP="00015B74">
            <w:pPr>
              <w:spacing w:line="480" w:lineRule="auto"/>
              <w:rPr>
                <w:rFonts w:cs="Times New Roman"/>
                <w:szCs w:val="24"/>
              </w:rPr>
            </w:pPr>
            <w:r>
              <w:rPr>
                <w:rFonts w:cs="Times New Roman"/>
                <w:szCs w:val="24"/>
              </w:rPr>
              <w:t>Camila conoce el escritorio de la empresa donde trabajará</w:t>
            </w:r>
            <w:r w:rsidR="0078073B">
              <w:rPr>
                <w:rFonts w:cs="Times New Roman"/>
                <w:szCs w:val="24"/>
              </w:rPr>
              <w:t xml:space="preserve">, está sentada frente al computador que le han entregado </w:t>
            </w:r>
            <w:r>
              <w:rPr>
                <w:rFonts w:cs="Times New Roman"/>
                <w:szCs w:val="24"/>
              </w:rPr>
              <w:t>.</w:t>
            </w:r>
          </w:p>
        </w:tc>
      </w:tr>
      <w:tr w:rsidR="00DE31EB" w:rsidRPr="00015B74" w14:paraId="450D5D05" w14:textId="77777777" w:rsidTr="00386CF4">
        <w:tc>
          <w:tcPr>
            <w:tcW w:w="2207" w:type="dxa"/>
          </w:tcPr>
          <w:p w14:paraId="7A117B31" w14:textId="77777777" w:rsidR="00DE31EB" w:rsidRPr="00015B74" w:rsidRDefault="00DE31EB" w:rsidP="00015B74">
            <w:pPr>
              <w:spacing w:line="480" w:lineRule="auto"/>
              <w:jc w:val="center"/>
              <w:rPr>
                <w:rFonts w:cs="Times New Roman"/>
                <w:szCs w:val="24"/>
              </w:rPr>
            </w:pPr>
            <w:r w:rsidRPr="00015B74">
              <w:rPr>
                <w:rFonts w:cs="Times New Roman"/>
                <w:szCs w:val="24"/>
              </w:rPr>
              <w:t>3</w:t>
            </w:r>
          </w:p>
        </w:tc>
        <w:tc>
          <w:tcPr>
            <w:tcW w:w="2207" w:type="dxa"/>
          </w:tcPr>
          <w:p w14:paraId="0BAFFD7E" w14:textId="03D6973C" w:rsidR="00DE31EB" w:rsidRPr="00015B74" w:rsidRDefault="00D823CB" w:rsidP="00015B74">
            <w:pPr>
              <w:spacing w:line="480" w:lineRule="auto"/>
              <w:rPr>
                <w:rFonts w:cs="Times New Roman"/>
                <w:szCs w:val="24"/>
              </w:rPr>
            </w:pPr>
            <w:r>
              <w:rPr>
                <w:rFonts w:cs="Times New Roman"/>
                <w:szCs w:val="24"/>
              </w:rPr>
              <w:t xml:space="preserve">Imagen personal </w:t>
            </w:r>
          </w:p>
        </w:tc>
        <w:tc>
          <w:tcPr>
            <w:tcW w:w="2207" w:type="dxa"/>
          </w:tcPr>
          <w:p w14:paraId="799C7375" w14:textId="4F439416" w:rsidR="00DE31EB" w:rsidRPr="00015B74" w:rsidRDefault="00C969D1" w:rsidP="00015B74">
            <w:pPr>
              <w:spacing w:line="480" w:lineRule="auto"/>
              <w:rPr>
                <w:rFonts w:cs="Times New Roman"/>
                <w:szCs w:val="24"/>
              </w:rPr>
            </w:pPr>
            <w:r>
              <w:rPr>
                <w:rFonts w:cs="Times New Roman"/>
                <w:szCs w:val="24"/>
              </w:rPr>
              <w:t xml:space="preserve">Habitación </w:t>
            </w:r>
          </w:p>
        </w:tc>
        <w:tc>
          <w:tcPr>
            <w:tcW w:w="2207" w:type="dxa"/>
          </w:tcPr>
          <w:p w14:paraId="0206418D" w14:textId="09675397" w:rsidR="00DE31EB" w:rsidRPr="00015B74" w:rsidRDefault="00C969D1" w:rsidP="00015B74">
            <w:pPr>
              <w:spacing w:line="480" w:lineRule="auto"/>
              <w:rPr>
                <w:rFonts w:cs="Times New Roman"/>
                <w:szCs w:val="24"/>
              </w:rPr>
            </w:pPr>
            <w:r>
              <w:rPr>
                <w:rFonts w:cs="Times New Roman"/>
                <w:szCs w:val="24"/>
              </w:rPr>
              <w:t xml:space="preserve">Camila viste elegante para irse a la empresa que la ha </w:t>
            </w:r>
            <w:r>
              <w:rPr>
                <w:rFonts w:cs="Times New Roman"/>
                <w:szCs w:val="24"/>
              </w:rPr>
              <w:lastRenderedPageBreak/>
              <w:t>contratado</w:t>
            </w:r>
            <w:r w:rsidR="0078073B">
              <w:rPr>
                <w:rFonts w:cs="Times New Roman"/>
                <w:szCs w:val="24"/>
              </w:rPr>
              <w:t xml:space="preserve">, tiene </w:t>
            </w:r>
            <w:bookmarkStart w:id="0" w:name="_GoBack"/>
            <w:bookmarkEnd w:id="0"/>
            <w:r w:rsidR="0078073B">
              <w:rPr>
                <w:rFonts w:cs="Times New Roman"/>
                <w:szCs w:val="24"/>
              </w:rPr>
              <w:t xml:space="preserve">un traje negro, camisa blanca y zapatos de tacón no muy altos </w:t>
            </w:r>
            <w:r>
              <w:rPr>
                <w:rFonts w:cs="Times New Roman"/>
                <w:szCs w:val="24"/>
              </w:rPr>
              <w:t>.</w:t>
            </w:r>
          </w:p>
        </w:tc>
      </w:tr>
      <w:tr w:rsidR="00DE31EB" w:rsidRPr="00015B74" w14:paraId="4B3BB7CA" w14:textId="77777777" w:rsidTr="00386CF4">
        <w:tc>
          <w:tcPr>
            <w:tcW w:w="2207" w:type="dxa"/>
          </w:tcPr>
          <w:p w14:paraId="2CB65566" w14:textId="77777777" w:rsidR="00DE31EB" w:rsidRPr="00015B74" w:rsidRDefault="00DE31EB" w:rsidP="00015B74">
            <w:pPr>
              <w:spacing w:line="480" w:lineRule="auto"/>
              <w:jc w:val="center"/>
              <w:rPr>
                <w:rFonts w:cs="Times New Roman"/>
                <w:szCs w:val="24"/>
              </w:rPr>
            </w:pPr>
            <w:r w:rsidRPr="00015B74">
              <w:rPr>
                <w:rFonts w:cs="Times New Roman"/>
                <w:szCs w:val="24"/>
              </w:rPr>
              <w:lastRenderedPageBreak/>
              <w:t>4</w:t>
            </w:r>
          </w:p>
        </w:tc>
        <w:tc>
          <w:tcPr>
            <w:tcW w:w="2207" w:type="dxa"/>
          </w:tcPr>
          <w:p w14:paraId="69F6E698" w14:textId="33A5E40B" w:rsidR="00DE31EB" w:rsidRPr="00015B74" w:rsidRDefault="00D823CB" w:rsidP="00015B74">
            <w:pPr>
              <w:spacing w:line="480" w:lineRule="auto"/>
              <w:rPr>
                <w:rFonts w:cs="Times New Roman"/>
                <w:szCs w:val="24"/>
              </w:rPr>
            </w:pPr>
            <w:r>
              <w:rPr>
                <w:rFonts w:cs="Times New Roman"/>
                <w:szCs w:val="24"/>
              </w:rPr>
              <w:t xml:space="preserve">Proxémica </w:t>
            </w:r>
          </w:p>
        </w:tc>
        <w:tc>
          <w:tcPr>
            <w:tcW w:w="2207" w:type="dxa"/>
          </w:tcPr>
          <w:p w14:paraId="3FF94C6E" w14:textId="77CD8DBC" w:rsidR="00DE31EB" w:rsidRPr="00015B74" w:rsidRDefault="00D823CB" w:rsidP="00015B74">
            <w:pPr>
              <w:spacing w:line="480" w:lineRule="auto"/>
              <w:rPr>
                <w:rFonts w:cs="Times New Roman"/>
                <w:szCs w:val="24"/>
              </w:rPr>
            </w:pPr>
            <w:r>
              <w:rPr>
                <w:rFonts w:cs="Times New Roman"/>
                <w:szCs w:val="24"/>
              </w:rPr>
              <w:t>Oficina</w:t>
            </w:r>
            <w:r w:rsidR="00C969D1">
              <w:rPr>
                <w:rFonts w:cs="Times New Roman"/>
                <w:szCs w:val="24"/>
              </w:rPr>
              <w:t xml:space="preserve"> del jefe</w:t>
            </w:r>
          </w:p>
        </w:tc>
        <w:tc>
          <w:tcPr>
            <w:tcW w:w="2207" w:type="dxa"/>
          </w:tcPr>
          <w:p w14:paraId="59F5F16D" w14:textId="1BB2AEE8" w:rsidR="00DE31EB" w:rsidRPr="00015B74" w:rsidRDefault="00D823CB" w:rsidP="00015B74">
            <w:pPr>
              <w:spacing w:line="480" w:lineRule="auto"/>
              <w:rPr>
                <w:rFonts w:cs="Times New Roman"/>
                <w:szCs w:val="24"/>
              </w:rPr>
            </w:pPr>
            <w:r>
              <w:rPr>
                <w:rFonts w:cs="Times New Roman"/>
                <w:szCs w:val="24"/>
              </w:rPr>
              <w:t>Camila se saluda con su nuevo</w:t>
            </w:r>
            <w:r w:rsidR="0078073B">
              <w:rPr>
                <w:rFonts w:cs="Times New Roman"/>
                <w:szCs w:val="24"/>
              </w:rPr>
              <w:t xml:space="preserve"> jefe, manteniendo una distancia prudente se estrechan las manos.</w:t>
            </w:r>
          </w:p>
        </w:tc>
      </w:tr>
    </w:tbl>
    <w:p w14:paraId="4D06AE61" w14:textId="77777777" w:rsidR="00DE31EB" w:rsidRPr="00015B74" w:rsidRDefault="00DE31EB" w:rsidP="00015B74">
      <w:pPr>
        <w:spacing w:line="480" w:lineRule="auto"/>
        <w:jc w:val="center"/>
        <w:rPr>
          <w:rFonts w:ascii="Times New Roman" w:hAnsi="Times New Roman" w:cs="Times New Roman"/>
          <w:sz w:val="24"/>
          <w:szCs w:val="24"/>
        </w:rPr>
      </w:pPr>
    </w:p>
    <w:p w14:paraId="145C8B98"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3D63FD37"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lastRenderedPageBreak/>
        <w:t>Imagen de la fotonovela</w:t>
      </w:r>
    </w:p>
    <w:p w14:paraId="3FF60D42"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noProof/>
          <w:sz w:val="24"/>
          <w:szCs w:val="24"/>
          <w:lang w:val="en-US"/>
        </w:rPr>
        <w:drawing>
          <wp:inline distT="0" distB="0" distL="0" distR="0" wp14:anchorId="10D06287" wp14:editId="256086A6">
            <wp:extent cx="4772025" cy="5724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5D67747E"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64ECE59B" w14:textId="77777777" w:rsidR="00DE31EB" w:rsidRPr="00015B74" w:rsidRDefault="00DE31EB" w:rsidP="00015B74">
      <w:pPr>
        <w:spacing w:line="480" w:lineRule="auto"/>
        <w:jc w:val="center"/>
        <w:rPr>
          <w:rFonts w:ascii="Times New Roman" w:hAnsi="Times New Roman" w:cs="Times New Roman"/>
          <w:sz w:val="24"/>
          <w:szCs w:val="24"/>
        </w:rPr>
      </w:pPr>
    </w:p>
    <w:p w14:paraId="6F31515C" w14:textId="77777777" w:rsidR="00DE31EB" w:rsidRPr="00015B74" w:rsidRDefault="00DE31EB" w:rsidP="00015B74">
      <w:pPr>
        <w:spacing w:line="480" w:lineRule="auto"/>
        <w:ind w:firstLine="708"/>
        <w:rPr>
          <w:rFonts w:ascii="Times New Roman" w:hAnsi="Times New Roman" w:cs="Times New Roman"/>
          <w:b/>
          <w:sz w:val="24"/>
          <w:szCs w:val="24"/>
        </w:rPr>
      </w:pPr>
      <w:r w:rsidRPr="00015B74">
        <w:rPr>
          <w:rFonts w:ascii="Times New Roman" w:hAnsi="Times New Roman" w:cs="Times New Roman"/>
          <w:b/>
          <w:sz w:val="24"/>
          <w:szCs w:val="24"/>
        </w:rPr>
        <w:t xml:space="preserve">Conclusiones </w:t>
      </w:r>
    </w:p>
    <w:p w14:paraId="520B1F65" w14:textId="77777777" w:rsidR="00DE31EB" w:rsidRPr="00015B74" w:rsidRDefault="00DE31EB" w:rsidP="00015B74">
      <w:pPr>
        <w:pStyle w:val="Prrafodelista"/>
        <w:numPr>
          <w:ilvl w:val="0"/>
          <w:numId w:val="9"/>
        </w:numPr>
        <w:spacing w:after="0" w:line="480" w:lineRule="auto"/>
        <w:rPr>
          <w:rFonts w:ascii="Times New Roman" w:hAnsi="Times New Roman" w:cs="Times New Roman"/>
          <w:sz w:val="24"/>
          <w:szCs w:val="24"/>
        </w:rPr>
      </w:pPr>
      <w:r w:rsidRPr="00015B74">
        <w:rPr>
          <w:rFonts w:ascii="Times New Roman" w:hAnsi="Times New Roman" w:cs="Times New Roman"/>
          <w:sz w:val="24"/>
          <w:szCs w:val="24"/>
        </w:rPr>
        <w:t>Les recordamos que las conclusiones generales de un trabajo son independientes de las conclusiones que pueda arrojar un punto en particular desarrollado al interior del mismo, por ejemplo, estas conclusiones son diferentes a la conclusión del texto expositivo realizado en este mismo trabajo. Esta tarea puede dejarle, como estudiante, una conclusión a partir de la revisión de los diferentes factores revisados e identificados de la comunicación no verbal, de manera que responda asertivamente a la pregunta ¿qué aprendió de este ejercicio?</w:t>
      </w:r>
    </w:p>
    <w:p w14:paraId="0FC051F7" w14:textId="77777777" w:rsidR="00DE31EB" w:rsidRPr="00015B74" w:rsidRDefault="00DE31EB" w:rsidP="00015B74">
      <w:pPr>
        <w:pStyle w:val="Prrafodelista"/>
        <w:numPr>
          <w:ilvl w:val="0"/>
          <w:numId w:val="9"/>
        </w:numPr>
        <w:spacing w:after="0" w:line="480" w:lineRule="auto"/>
        <w:ind w:firstLine="0"/>
        <w:rPr>
          <w:rFonts w:ascii="Times New Roman" w:hAnsi="Times New Roman" w:cs="Times New Roman"/>
          <w:sz w:val="24"/>
          <w:szCs w:val="24"/>
        </w:rPr>
      </w:pPr>
      <w:r w:rsidRPr="00015B74">
        <w:rPr>
          <w:rFonts w:ascii="Times New Roman" w:hAnsi="Times New Roman" w:cs="Times New Roman"/>
          <w:sz w:val="24"/>
          <w:szCs w:val="24"/>
        </w:rPr>
        <w:t xml:space="preserve">Una segunda reflexión sobre el tema estudiado, la comunicación no verbal y los factores que la componen, debe llevarle a responder la pregunta ¿Qué le gustaría profundizar para cualificarse, ser más idóneo en el manejo de este tema?, esto teniendo en cuanta que el manejo de la comunicación, tanto la comunicación verbal como la no verbal, son fundamentales en la formación de cualquier profesional independiente del área que estudie. Si observa, hasta aquí tenemos dos párrafos donde se recrea lo que corresponde a las conclusiones del trabajo y que tienen el número de líneas que se pide en la guía.  </w:t>
      </w:r>
    </w:p>
    <w:p w14:paraId="60153643"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28CF97C3" w14:textId="77777777"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Referencias </w:t>
      </w:r>
    </w:p>
    <w:p w14:paraId="3EFDCB23"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highlight w:val="yellow"/>
        </w:rPr>
        <w:t>(Deben anexar las referencias de los documentos indicados en la guía para el desarrollo adecuado de la tarea 3 y las fuentes de las citas utilizadas para fundamentar su texto expositivo)</w:t>
      </w:r>
    </w:p>
    <w:p w14:paraId="2966D981" w14:textId="77777777" w:rsidR="00DE31EB" w:rsidRPr="00015B74" w:rsidRDefault="00DE31EB" w:rsidP="00015B74">
      <w:pPr>
        <w:spacing w:line="480" w:lineRule="auto"/>
        <w:rPr>
          <w:rFonts w:ascii="Times New Roman" w:hAnsi="Times New Roman" w:cs="Times New Roman"/>
          <w:b/>
          <w:bCs/>
          <w:i/>
          <w:iCs/>
          <w:sz w:val="24"/>
          <w:szCs w:val="24"/>
        </w:rPr>
      </w:pPr>
    </w:p>
    <w:p w14:paraId="6440BFC1" w14:textId="187BB209" w:rsidR="00B4417E" w:rsidRPr="00B4417E" w:rsidRDefault="00DE31EB" w:rsidP="00B4417E">
      <w:pPr>
        <w:rPr>
          <w:rFonts w:ascii="Times New Roman" w:hAnsi="Times New Roman" w:cs="Times New Roman"/>
          <w:i/>
          <w:iCs/>
          <w:sz w:val="24"/>
          <w:szCs w:val="24"/>
        </w:rPr>
      </w:pPr>
      <w:r w:rsidRPr="00015B74">
        <w:rPr>
          <w:rFonts w:ascii="Times New Roman" w:hAnsi="Times New Roman" w:cs="Times New Roman"/>
          <w:b/>
          <w:bCs/>
          <w:i/>
          <w:iCs/>
          <w:sz w:val="24"/>
          <w:szCs w:val="24"/>
        </w:rPr>
        <w:t>NOTA:</w:t>
      </w:r>
      <w:r w:rsidRPr="00015B74">
        <w:rPr>
          <w:rFonts w:ascii="Times New Roman" w:hAnsi="Times New Roman" w:cs="Times New Roman"/>
          <w:i/>
          <w:iCs/>
          <w:sz w:val="24"/>
          <w:szCs w:val="24"/>
        </w:rPr>
        <w:t xml:space="preserve">  Para nombrar correctamente el archivo con el trabajo final, lo único que debe hacer es quitar la palabra “plantilla” y colocar su nombre y apellidos en lugar del texto “Escribir Nombres y Apellidos”, como ejemplo, el archivo con el trabajo final quedaría nombrado así: </w:t>
      </w:r>
      <w:r w:rsidRPr="00B4417E">
        <w:rPr>
          <w:rFonts w:ascii="Times New Roman" w:hAnsi="Times New Roman" w:cs="Times New Roman"/>
          <w:i/>
          <w:iCs/>
          <w:sz w:val="24"/>
          <w:szCs w:val="24"/>
        </w:rPr>
        <w:t>Tarea 3 Análisis Comunicación no</w:t>
      </w:r>
      <w:r w:rsidR="00B4417E" w:rsidRPr="00B4417E">
        <w:rPr>
          <w:rFonts w:ascii="Times New Roman" w:hAnsi="Times New Roman" w:cs="Times New Roman"/>
          <w:i/>
          <w:iCs/>
          <w:sz w:val="24"/>
          <w:szCs w:val="24"/>
        </w:rPr>
        <w:t xml:space="preserve"> </w:t>
      </w:r>
      <w:proofErr w:type="spellStart"/>
      <w:r w:rsidR="00B4417E" w:rsidRPr="00B4417E">
        <w:rPr>
          <w:rFonts w:ascii="Times New Roman" w:hAnsi="Times New Roman" w:cs="Times New Roman"/>
          <w:i/>
          <w:iCs/>
          <w:sz w:val="24"/>
          <w:szCs w:val="24"/>
        </w:rPr>
        <w:t>verbal_Edgar</w:t>
      </w:r>
      <w:proofErr w:type="spellEnd"/>
      <w:r w:rsidR="00B4417E" w:rsidRPr="00B4417E">
        <w:rPr>
          <w:rFonts w:ascii="Times New Roman" w:hAnsi="Times New Roman" w:cs="Times New Roman"/>
          <w:i/>
          <w:iCs/>
          <w:sz w:val="24"/>
          <w:szCs w:val="24"/>
        </w:rPr>
        <w:t xml:space="preserve"> Gil Velasco</w:t>
      </w:r>
    </w:p>
    <w:p w14:paraId="6B9E7E6D" w14:textId="2F0AD880" w:rsidR="004938EF" w:rsidRPr="00015B74" w:rsidRDefault="00B4417E" w:rsidP="00B4417E">
      <w:pPr>
        <w:rPr>
          <w:rFonts w:ascii="Times New Roman" w:hAnsi="Times New Roman" w:cs="Times New Roman"/>
          <w:sz w:val="24"/>
          <w:szCs w:val="24"/>
        </w:rPr>
      </w:pPr>
      <w:r w:rsidRPr="00B4417E">
        <w:rPr>
          <w:rFonts w:ascii="Times New Roman" w:hAnsi="Times New Roman" w:cs="Times New Roman"/>
          <w:i/>
          <w:iCs/>
          <w:sz w:val="24"/>
          <w:szCs w:val="24"/>
        </w:rPr>
        <w:t>Esta plantilla desde la portada misma tiene aplicadas las normas APA, si cambia su orden o cualquier otra norma como espaciado, sangría, interlineado, tipo de fuente, márgenes entre otras, deberá volver a organizarlas.</w:t>
      </w:r>
    </w:p>
    <w:sectPr w:rsidR="004938EF" w:rsidRPr="00015B74" w:rsidSect="00303383">
      <w:headerReference w:type="default" r:id="rId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26F69" w14:textId="77777777" w:rsidR="00036F15" w:rsidRDefault="00036F15" w:rsidP="00CC436B">
      <w:pPr>
        <w:spacing w:after="0" w:line="240" w:lineRule="auto"/>
      </w:pPr>
      <w:r>
        <w:separator/>
      </w:r>
    </w:p>
  </w:endnote>
  <w:endnote w:type="continuationSeparator" w:id="0">
    <w:p w14:paraId="78E3EAAA" w14:textId="77777777" w:rsidR="00036F15" w:rsidRDefault="00036F15"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8DF2E" w14:textId="77777777" w:rsidR="00036F15" w:rsidRDefault="00036F15" w:rsidP="00CC436B">
      <w:pPr>
        <w:spacing w:after="0" w:line="240" w:lineRule="auto"/>
      </w:pPr>
      <w:r>
        <w:separator/>
      </w:r>
    </w:p>
  </w:footnote>
  <w:footnote w:type="continuationSeparator" w:id="0">
    <w:p w14:paraId="59C58D4F" w14:textId="77777777" w:rsidR="00036F15" w:rsidRDefault="00036F15"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7D417B77" w:rsidR="007D169B" w:rsidRDefault="007D169B" w:rsidP="007D169B">
        <w:pPr>
          <w:pStyle w:val="Encabezado"/>
        </w:pPr>
        <w:r w:rsidRPr="007D169B">
          <w:rPr>
            <w:rFonts w:ascii="Times New Roman" w:hAnsi="Times New Roman" w:cs="Times New Roman"/>
            <w:sz w:val="24"/>
            <w:szCs w:val="24"/>
          </w:rPr>
          <w:t>ANÁLISIS DE LA COMUNICACIÓN NO VERBAL</w:t>
        </w:r>
        <w:r w:rsidRPr="007D169B">
          <w:rPr>
            <w:rFonts w:ascii="Times New Roman" w:hAnsi="Times New Roman" w:cs="Times New Roman"/>
            <w:sz w:val="24"/>
            <w:szCs w:val="24"/>
          </w:rPr>
          <w:tab/>
        </w:r>
        <w:r w:rsidRPr="007D169B">
          <w:rPr>
            <w:rFonts w:ascii="Times New Roman" w:hAnsi="Times New Roman" w:cs="Times New Roman"/>
            <w:sz w:val="24"/>
            <w:szCs w:val="24"/>
          </w:rPr>
          <w:fldChar w:fldCharType="begin"/>
        </w:r>
        <w:r w:rsidRPr="007D169B">
          <w:rPr>
            <w:rFonts w:ascii="Times New Roman" w:hAnsi="Times New Roman" w:cs="Times New Roman"/>
            <w:sz w:val="24"/>
            <w:szCs w:val="24"/>
          </w:rPr>
          <w:instrText>PAGE   \* MERGEFORMAT</w:instrText>
        </w:r>
        <w:r w:rsidRPr="007D169B">
          <w:rPr>
            <w:rFonts w:ascii="Times New Roman" w:hAnsi="Times New Roman" w:cs="Times New Roman"/>
            <w:sz w:val="24"/>
            <w:szCs w:val="24"/>
          </w:rPr>
          <w:fldChar w:fldCharType="separate"/>
        </w:r>
        <w:r w:rsidR="0078073B" w:rsidRPr="0078073B">
          <w:rPr>
            <w:rFonts w:ascii="Times New Roman" w:hAnsi="Times New Roman" w:cs="Times New Roman"/>
            <w:noProof/>
            <w:sz w:val="24"/>
            <w:szCs w:val="24"/>
            <w:lang w:val="es-ES"/>
          </w:rPr>
          <w:t>7</w:t>
        </w:r>
        <w:r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6707"/>
    <w:rsid w:val="00011F83"/>
    <w:rsid w:val="0001418B"/>
    <w:rsid w:val="000146C7"/>
    <w:rsid w:val="00015B74"/>
    <w:rsid w:val="00016E48"/>
    <w:rsid w:val="00024B69"/>
    <w:rsid w:val="000266D7"/>
    <w:rsid w:val="00036F15"/>
    <w:rsid w:val="00037501"/>
    <w:rsid w:val="000411BC"/>
    <w:rsid w:val="000417C5"/>
    <w:rsid w:val="000424DC"/>
    <w:rsid w:val="00047A76"/>
    <w:rsid w:val="000568C8"/>
    <w:rsid w:val="0007748C"/>
    <w:rsid w:val="00077717"/>
    <w:rsid w:val="0008112B"/>
    <w:rsid w:val="000857FA"/>
    <w:rsid w:val="00091554"/>
    <w:rsid w:val="000941B7"/>
    <w:rsid w:val="000B1A7C"/>
    <w:rsid w:val="000B260E"/>
    <w:rsid w:val="000B7CCE"/>
    <w:rsid w:val="000C6125"/>
    <w:rsid w:val="000D3972"/>
    <w:rsid w:val="000E4ECC"/>
    <w:rsid w:val="000E6EF3"/>
    <w:rsid w:val="00121C63"/>
    <w:rsid w:val="00141899"/>
    <w:rsid w:val="00146F12"/>
    <w:rsid w:val="00160DEB"/>
    <w:rsid w:val="0017019A"/>
    <w:rsid w:val="00173603"/>
    <w:rsid w:val="00176752"/>
    <w:rsid w:val="00176802"/>
    <w:rsid w:val="00185BA0"/>
    <w:rsid w:val="001B2D68"/>
    <w:rsid w:val="001C54AD"/>
    <w:rsid w:val="001C5F14"/>
    <w:rsid w:val="001C68D9"/>
    <w:rsid w:val="001D35CA"/>
    <w:rsid w:val="001E0AC2"/>
    <w:rsid w:val="00200CBB"/>
    <w:rsid w:val="0021176C"/>
    <w:rsid w:val="00226795"/>
    <w:rsid w:val="00227D1F"/>
    <w:rsid w:val="00242BFF"/>
    <w:rsid w:val="002504EA"/>
    <w:rsid w:val="00251189"/>
    <w:rsid w:val="00252B14"/>
    <w:rsid w:val="00260515"/>
    <w:rsid w:val="00262FC6"/>
    <w:rsid w:val="00263E79"/>
    <w:rsid w:val="00286489"/>
    <w:rsid w:val="00287292"/>
    <w:rsid w:val="0029134B"/>
    <w:rsid w:val="002A458B"/>
    <w:rsid w:val="002B77D0"/>
    <w:rsid w:val="002C1125"/>
    <w:rsid w:val="002E2BFF"/>
    <w:rsid w:val="002F371A"/>
    <w:rsid w:val="00300A85"/>
    <w:rsid w:val="00301510"/>
    <w:rsid w:val="00301E80"/>
    <w:rsid w:val="00303383"/>
    <w:rsid w:val="00303CA6"/>
    <w:rsid w:val="003119A1"/>
    <w:rsid w:val="0031239C"/>
    <w:rsid w:val="00316922"/>
    <w:rsid w:val="00317474"/>
    <w:rsid w:val="00320D78"/>
    <w:rsid w:val="00320DBC"/>
    <w:rsid w:val="00355176"/>
    <w:rsid w:val="00357E80"/>
    <w:rsid w:val="00366295"/>
    <w:rsid w:val="00367210"/>
    <w:rsid w:val="00370BF9"/>
    <w:rsid w:val="00373FD4"/>
    <w:rsid w:val="00390E44"/>
    <w:rsid w:val="00394210"/>
    <w:rsid w:val="00395171"/>
    <w:rsid w:val="00396707"/>
    <w:rsid w:val="003A0D3C"/>
    <w:rsid w:val="003B33C3"/>
    <w:rsid w:val="003B6BAC"/>
    <w:rsid w:val="003C27C6"/>
    <w:rsid w:val="003D1093"/>
    <w:rsid w:val="003D2E6F"/>
    <w:rsid w:val="003F559C"/>
    <w:rsid w:val="003F7A89"/>
    <w:rsid w:val="00405F28"/>
    <w:rsid w:val="00407B21"/>
    <w:rsid w:val="0041064A"/>
    <w:rsid w:val="00423FA3"/>
    <w:rsid w:val="004271D4"/>
    <w:rsid w:val="00437A7F"/>
    <w:rsid w:val="004611CA"/>
    <w:rsid w:val="00470042"/>
    <w:rsid w:val="00472382"/>
    <w:rsid w:val="00475BF5"/>
    <w:rsid w:val="004774D4"/>
    <w:rsid w:val="0048082A"/>
    <w:rsid w:val="004938EF"/>
    <w:rsid w:val="004961D5"/>
    <w:rsid w:val="004A2A49"/>
    <w:rsid w:val="004A2EDD"/>
    <w:rsid w:val="004A5ABD"/>
    <w:rsid w:val="004B5072"/>
    <w:rsid w:val="004C0FA8"/>
    <w:rsid w:val="004E0FE9"/>
    <w:rsid w:val="0052460A"/>
    <w:rsid w:val="005425FF"/>
    <w:rsid w:val="0054299E"/>
    <w:rsid w:val="0054345E"/>
    <w:rsid w:val="00544A18"/>
    <w:rsid w:val="00557D98"/>
    <w:rsid w:val="00567A7C"/>
    <w:rsid w:val="005740C8"/>
    <w:rsid w:val="00577B5E"/>
    <w:rsid w:val="00591283"/>
    <w:rsid w:val="005A2BA1"/>
    <w:rsid w:val="005A2C83"/>
    <w:rsid w:val="005A51C1"/>
    <w:rsid w:val="005A6C6F"/>
    <w:rsid w:val="005A7F30"/>
    <w:rsid w:val="005B4341"/>
    <w:rsid w:val="005C6694"/>
    <w:rsid w:val="005D0534"/>
    <w:rsid w:val="005E23D8"/>
    <w:rsid w:val="005E2D83"/>
    <w:rsid w:val="005F002C"/>
    <w:rsid w:val="005F2E57"/>
    <w:rsid w:val="005F58E3"/>
    <w:rsid w:val="00606421"/>
    <w:rsid w:val="0061274E"/>
    <w:rsid w:val="006233F0"/>
    <w:rsid w:val="00624DA8"/>
    <w:rsid w:val="00640894"/>
    <w:rsid w:val="00643F06"/>
    <w:rsid w:val="00644318"/>
    <w:rsid w:val="00650B9B"/>
    <w:rsid w:val="0065370C"/>
    <w:rsid w:val="00663696"/>
    <w:rsid w:val="00664025"/>
    <w:rsid w:val="006655B9"/>
    <w:rsid w:val="006722E3"/>
    <w:rsid w:val="00692AF8"/>
    <w:rsid w:val="00693CC0"/>
    <w:rsid w:val="006B2E80"/>
    <w:rsid w:val="006B45D8"/>
    <w:rsid w:val="006C1A39"/>
    <w:rsid w:val="006C4BE2"/>
    <w:rsid w:val="006C58C0"/>
    <w:rsid w:val="006D5798"/>
    <w:rsid w:val="006D5A17"/>
    <w:rsid w:val="006D5D45"/>
    <w:rsid w:val="006E16B9"/>
    <w:rsid w:val="006E66B7"/>
    <w:rsid w:val="006F65C8"/>
    <w:rsid w:val="00703740"/>
    <w:rsid w:val="00703A5E"/>
    <w:rsid w:val="00710B73"/>
    <w:rsid w:val="00710F1A"/>
    <w:rsid w:val="00713729"/>
    <w:rsid w:val="00722F91"/>
    <w:rsid w:val="00724A20"/>
    <w:rsid w:val="00735749"/>
    <w:rsid w:val="00740EEE"/>
    <w:rsid w:val="007422C5"/>
    <w:rsid w:val="00742A1C"/>
    <w:rsid w:val="00742EB8"/>
    <w:rsid w:val="00755A51"/>
    <w:rsid w:val="0077011C"/>
    <w:rsid w:val="0078073B"/>
    <w:rsid w:val="0078121D"/>
    <w:rsid w:val="00782D83"/>
    <w:rsid w:val="00792139"/>
    <w:rsid w:val="007A59A3"/>
    <w:rsid w:val="007A6DCC"/>
    <w:rsid w:val="007B7849"/>
    <w:rsid w:val="007B7C19"/>
    <w:rsid w:val="007C6DB3"/>
    <w:rsid w:val="007D169B"/>
    <w:rsid w:val="007D45CE"/>
    <w:rsid w:val="007E541D"/>
    <w:rsid w:val="007E5547"/>
    <w:rsid w:val="007E6A57"/>
    <w:rsid w:val="007F6F55"/>
    <w:rsid w:val="00803068"/>
    <w:rsid w:val="00803D46"/>
    <w:rsid w:val="00820D6C"/>
    <w:rsid w:val="008375E0"/>
    <w:rsid w:val="00843C5D"/>
    <w:rsid w:val="0086104C"/>
    <w:rsid w:val="00861396"/>
    <w:rsid w:val="0087119F"/>
    <w:rsid w:val="0088280A"/>
    <w:rsid w:val="0088463E"/>
    <w:rsid w:val="00887C8D"/>
    <w:rsid w:val="008912F9"/>
    <w:rsid w:val="0089287C"/>
    <w:rsid w:val="008934FF"/>
    <w:rsid w:val="008A585D"/>
    <w:rsid w:val="008B2C2F"/>
    <w:rsid w:val="008B46AE"/>
    <w:rsid w:val="008B5881"/>
    <w:rsid w:val="008C394C"/>
    <w:rsid w:val="008D20E0"/>
    <w:rsid w:val="008D7C8F"/>
    <w:rsid w:val="008E23F6"/>
    <w:rsid w:val="008E3870"/>
    <w:rsid w:val="008E40A4"/>
    <w:rsid w:val="008F0CC4"/>
    <w:rsid w:val="00901806"/>
    <w:rsid w:val="00902BFC"/>
    <w:rsid w:val="00914929"/>
    <w:rsid w:val="00934831"/>
    <w:rsid w:val="00944C7F"/>
    <w:rsid w:val="009549B5"/>
    <w:rsid w:val="00965463"/>
    <w:rsid w:val="00982BCB"/>
    <w:rsid w:val="00983515"/>
    <w:rsid w:val="00990F42"/>
    <w:rsid w:val="009953EC"/>
    <w:rsid w:val="00995EDA"/>
    <w:rsid w:val="009A3C44"/>
    <w:rsid w:val="009A7620"/>
    <w:rsid w:val="009B01CE"/>
    <w:rsid w:val="009B03B4"/>
    <w:rsid w:val="009B3EE5"/>
    <w:rsid w:val="009B679B"/>
    <w:rsid w:val="009C6BFE"/>
    <w:rsid w:val="009D1D06"/>
    <w:rsid w:val="009D4B3D"/>
    <w:rsid w:val="009F1993"/>
    <w:rsid w:val="009F6223"/>
    <w:rsid w:val="009F6747"/>
    <w:rsid w:val="00A12944"/>
    <w:rsid w:val="00A17CC6"/>
    <w:rsid w:val="00A22E52"/>
    <w:rsid w:val="00A3354E"/>
    <w:rsid w:val="00A40C02"/>
    <w:rsid w:val="00A62FC6"/>
    <w:rsid w:val="00A84080"/>
    <w:rsid w:val="00A85A0D"/>
    <w:rsid w:val="00AA383A"/>
    <w:rsid w:val="00AB47FD"/>
    <w:rsid w:val="00AC1070"/>
    <w:rsid w:val="00AC1468"/>
    <w:rsid w:val="00AD0A05"/>
    <w:rsid w:val="00AD19F3"/>
    <w:rsid w:val="00AD402E"/>
    <w:rsid w:val="00AD6379"/>
    <w:rsid w:val="00AF3A46"/>
    <w:rsid w:val="00B02FDE"/>
    <w:rsid w:val="00B116E3"/>
    <w:rsid w:val="00B12A93"/>
    <w:rsid w:val="00B2003B"/>
    <w:rsid w:val="00B37282"/>
    <w:rsid w:val="00B4417E"/>
    <w:rsid w:val="00B527B6"/>
    <w:rsid w:val="00B5682D"/>
    <w:rsid w:val="00B7635F"/>
    <w:rsid w:val="00B77054"/>
    <w:rsid w:val="00B866FC"/>
    <w:rsid w:val="00BA0BBE"/>
    <w:rsid w:val="00BB3ED6"/>
    <w:rsid w:val="00BC46C6"/>
    <w:rsid w:val="00BD414F"/>
    <w:rsid w:val="00BD66D9"/>
    <w:rsid w:val="00BF1676"/>
    <w:rsid w:val="00C00484"/>
    <w:rsid w:val="00C06B15"/>
    <w:rsid w:val="00C13D58"/>
    <w:rsid w:val="00C15CD7"/>
    <w:rsid w:val="00C16AC6"/>
    <w:rsid w:val="00C22AC0"/>
    <w:rsid w:val="00C34416"/>
    <w:rsid w:val="00C65559"/>
    <w:rsid w:val="00C702D6"/>
    <w:rsid w:val="00C83ED3"/>
    <w:rsid w:val="00C86BF1"/>
    <w:rsid w:val="00C90E53"/>
    <w:rsid w:val="00C951AF"/>
    <w:rsid w:val="00C969D1"/>
    <w:rsid w:val="00CA1288"/>
    <w:rsid w:val="00CA3252"/>
    <w:rsid w:val="00CA6892"/>
    <w:rsid w:val="00CA7EF5"/>
    <w:rsid w:val="00CB1CC4"/>
    <w:rsid w:val="00CC0D90"/>
    <w:rsid w:val="00CC436B"/>
    <w:rsid w:val="00CC7CCB"/>
    <w:rsid w:val="00CD5BD3"/>
    <w:rsid w:val="00CF02FE"/>
    <w:rsid w:val="00D02B10"/>
    <w:rsid w:val="00D07460"/>
    <w:rsid w:val="00D22567"/>
    <w:rsid w:val="00D25216"/>
    <w:rsid w:val="00D25E41"/>
    <w:rsid w:val="00D31AC4"/>
    <w:rsid w:val="00D31FAF"/>
    <w:rsid w:val="00D412F4"/>
    <w:rsid w:val="00D45227"/>
    <w:rsid w:val="00D56560"/>
    <w:rsid w:val="00D6139B"/>
    <w:rsid w:val="00D774F3"/>
    <w:rsid w:val="00D807AC"/>
    <w:rsid w:val="00D80870"/>
    <w:rsid w:val="00D815AC"/>
    <w:rsid w:val="00D823CB"/>
    <w:rsid w:val="00D87E99"/>
    <w:rsid w:val="00D97426"/>
    <w:rsid w:val="00DB20B9"/>
    <w:rsid w:val="00DB5098"/>
    <w:rsid w:val="00DC75E0"/>
    <w:rsid w:val="00DD09EF"/>
    <w:rsid w:val="00DD6A0D"/>
    <w:rsid w:val="00DE31EB"/>
    <w:rsid w:val="00DE3C1A"/>
    <w:rsid w:val="00DE4855"/>
    <w:rsid w:val="00DE6046"/>
    <w:rsid w:val="00DE65B5"/>
    <w:rsid w:val="00DF0F5F"/>
    <w:rsid w:val="00E01692"/>
    <w:rsid w:val="00E01D9D"/>
    <w:rsid w:val="00E04583"/>
    <w:rsid w:val="00E352E3"/>
    <w:rsid w:val="00E403ED"/>
    <w:rsid w:val="00E456AD"/>
    <w:rsid w:val="00E512BD"/>
    <w:rsid w:val="00E853C1"/>
    <w:rsid w:val="00E909B4"/>
    <w:rsid w:val="00E93D1D"/>
    <w:rsid w:val="00EA1638"/>
    <w:rsid w:val="00ED0A31"/>
    <w:rsid w:val="00ED238C"/>
    <w:rsid w:val="00ED7980"/>
    <w:rsid w:val="00EF23DF"/>
    <w:rsid w:val="00EF590F"/>
    <w:rsid w:val="00F00194"/>
    <w:rsid w:val="00F0383A"/>
    <w:rsid w:val="00F1313F"/>
    <w:rsid w:val="00F20FC4"/>
    <w:rsid w:val="00F3655F"/>
    <w:rsid w:val="00F378F1"/>
    <w:rsid w:val="00F46302"/>
    <w:rsid w:val="00F5055C"/>
    <w:rsid w:val="00F51A34"/>
    <w:rsid w:val="00F537F6"/>
    <w:rsid w:val="00F71325"/>
    <w:rsid w:val="00F71AC9"/>
    <w:rsid w:val="00F74B7B"/>
    <w:rsid w:val="00F902E2"/>
    <w:rsid w:val="00F96BF0"/>
    <w:rsid w:val="00FA1CFB"/>
    <w:rsid w:val="00FA4A27"/>
    <w:rsid w:val="00FA59B3"/>
    <w:rsid w:val="00FA6E60"/>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06EC3CDB-E213-4414-B715-AF6B6221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954437427">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77504889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11222782">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11</Pages>
  <Words>1455</Words>
  <Characters>8297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EFECTY</cp:lastModifiedBy>
  <cp:revision>13</cp:revision>
  <cp:lastPrinted>2018-08-19T23:36:00Z</cp:lastPrinted>
  <dcterms:created xsi:type="dcterms:W3CDTF">2020-10-13T13:35:00Z</dcterms:created>
  <dcterms:modified xsi:type="dcterms:W3CDTF">2020-10-23T21:53:00Z</dcterms:modified>
</cp:coreProperties>
</file>