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4F0F52" w14:textId="77777777" w:rsidR="00015B74" w:rsidRDefault="00015B74" w:rsidP="00015B74">
      <w:pPr>
        <w:spacing w:line="480" w:lineRule="auto"/>
        <w:jc w:val="center"/>
        <w:rPr>
          <w:rFonts w:ascii="Times New Roman" w:hAnsi="Times New Roman" w:cs="Times New Roman"/>
          <w:b/>
          <w:sz w:val="24"/>
          <w:szCs w:val="24"/>
        </w:rPr>
      </w:pPr>
    </w:p>
    <w:p w14:paraId="2C23013C" w14:textId="77777777" w:rsidR="00015B74" w:rsidRDefault="00015B74" w:rsidP="00015B74">
      <w:pPr>
        <w:spacing w:line="480" w:lineRule="auto"/>
        <w:jc w:val="center"/>
        <w:rPr>
          <w:rFonts w:ascii="Times New Roman" w:hAnsi="Times New Roman" w:cs="Times New Roman"/>
          <w:b/>
          <w:sz w:val="24"/>
          <w:szCs w:val="24"/>
        </w:rPr>
      </w:pPr>
    </w:p>
    <w:p w14:paraId="788C0A88" w14:textId="77777777" w:rsidR="00015B74" w:rsidRDefault="00015B74" w:rsidP="00015B74">
      <w:pPr>
        <w:spacing w:line="480" w:lineRule="auto"/>
        <w:jc w:val="center"/>
        <w:rPr>
          <w:rFonts w:ascii="Times New Roman" w:hAnsi="Times New Roman" w:cs="Times New Roman"/>
          <w:b/>
          <w:sz w:val="24"/>
          <w:szCs w:val="24"/>
        </w:rPr>
      </w:pPr>
    </w:p>
    <w:p w14:paraId="699E8DD0" w14:textId="77777777" w:rsidR="00015B74" w:rsidRDefault="00015B74" w:rsidP="00015B74">
      <w:pPr>
        <w:spacing w:line="480" w:lineRule="auto"/>
        <w:jc w:val="center"/>
        <w:rPr>
          <w:rFonts w:ascii="Times New Roman" w:hAnsi="Times New Roman" w:cs="Times New Roman"/>
          <w:b/>
          <w:sz w:val="24"/>
          <w:szCs w:val="24"/>
        </w:rPr>
      </w:pPr>
    </w:p>
    <w:p w14:paraId="3627F0A5" w14:textId="77777777" w:rsidR="00015B74" w:rsidRDefault="00015B74" w:rsidP="00015B74">
      <w:pPr>
        <w:spacing w:line="480" w:lineRule="auto"/>
        <w:jc w:val="center"/>
        <w:rPr>
          <w:rFonts w:ascii="Times New Roman" w:hAnsi="Times New Roman" w:cs="Times New Roman"/>
          <w:b/>
          <w:sz w:val="24"/>
          <w:szCs w:val="24"/>
        </w:rPr>
      </w:pPr>
    </w:p>
    <w:p w14:paraId="048987F2" w14:textId="02B35DF3" w:rsidR="00DE31EB" w:rsidRPr="00015B74" w:rsidRDefault="00DE31EB" w:rsidP="00015B74">
      <w:pPr>
        <w:spacing w:line="480" w:lineRule="auto"/>
        <w:jc w:val="center"/>
        <w:rPr>
          <w:rFonts w:ascii="Times New Roman" w:hAnsi="Times New Roman" w:cs="Times New Roman"/>
          <w:b/>
          <w:sz w:val="24"/>
          <w:szCs w:val="24"/>
        </w:rPr>
      </w:pPr>
      <w:r w:rsidRPr="00015B74">
        <w:rPr>
          <w:rFonts w:ascii="Times New Roman" w:hAnsi="Times New Roman" w:cs="Times New Roman"/>
          <w:b/>
          <w:sz w:val="24"/>
          <w:szCs w:val="24"/>
        </w:rPr>
        <w:t>Tarea 3.  Análisis de la Comunicación no verbal - texto expositivo</w:t>
      </w:r>
      <w:r w:rsidR="00015B74" w:rsidRPr="00015B74">
        <w:rPr>
          <w:rFonts w:ascii="Times New Roman" w:hAnsi="Times New Roman" w:cs="Times New Roman"/>
          <w:b/>
          <w:sz w:val="24"/>
          <w:szCs w:val="24"/>
        </w:rPr>
        <w:t xml:space="preserve"> </w:t>
      </w:r>
    </w:p>
    <w:p w14:paraId="2B310610" w14:textId="38F6D706" w:rsidR="00DE31EB" w:rsidRPr="008E40A4" w:rsidRDefault="008E40A4" w:rsidP="00015B74">
      <w:pPr>
        <w:spacing w:line="480" w:lineRule="auto"/>
        <w:jc w:val="center"/>
        <w:rPr>
          <w:rFonts w:ascii="Times New Roman" w:hAnsi="Times New Roman" w:cs="Times New Roman"/>
          <w:sz w:val="24"/>
          <w:szCs w:val="24"/>
        </w:rPr>
      </w:pPr>
      <w:r w:rsidRPr="008E40A4">
        <w:rPr>
          <w:rFonts w:ascii="Times New Roman" w:hAnsi="Times New Roman" w:cs="Times New Roman"/>
          <w:sz w:val="24"/>
          <w:szCs w:val="24"/>
        </w:rPr>
        <w:t xml:space="preserve">Ana María Tibaduiza Vega </w:t>
      </w:r>
    </w:p>
    <w:p w14:paraId="12C261AB" w14:textId="4AD2A199" w:rsidR="00DE31EB" w:rsidRPr="00015B74" w:rsidRDefault="00DE31EB" w:rsidP="00015B74">
      <w:pPr>
        <w:spacing w:line="480" w:lineRule="auto"/>
        <w:jc w:val="center"/>
        <w:rPr>
          <w:rFonts w:ascii="Times New Roman" w:hAnsi="Times New Roman" w:cs="Times New Roman"/>
          <w:sz w:val="24"/>
          <w:szCs w:val="24"/>
        </w:rPr>
      </w:pPr>
      <w:r w:rsidRPr="008E40A4">
        <w:rPr>
          <w:rFonts w:ascii="Times New Roman" w:hAnsi="Times New Roman" w:cs="Times New Roman"/>
          <w:sz w:val="24"/>
          <w:szCs w:val="24"/>
        </w:rPr>
        <w:t>Grupo #:</w:t>
      </w:r>
      <w:r w:rsidR="008E40A4" w:rsidRPr="008E40A4">
        <w:rPr>
          <w:rFonts w:ascii="Times New Roman" w:hAnsi="Times New Roman" w:cs="Times New Roman"/>
          <w:sz w:val="24"/>
          <w:szCs w:val="24"/>
        </w:rPr>
        <w:t xml:space="preserve"> 1157</w:t>
      </w:r>
      <w:r w:rsidRPr="008E40A4">
        <w:rPr>
          <w:rFonts w:ascii="Times New Roman" w:hAnsi="Times New Roman" w:cs="Times New Roman"/>
          <w:sz w:val="24"/>
          <w:szCs w:val="24"/>
        </w:rPr>
        <w:tab/>
      </w:r>
      <w:r w:rsidRPr="008E40A4">
        <w:rPr>
          <w:rFonts w:ascii="Times New Roman" w:hAnsi="Times New Roman" w:cs="Times New Roman"/>
          <w:sz w:val="24"/>
          <w:szCs w:val="24"/>
        </w:rPr>
        <w:tab/>
        <w:t>Celular #:</w:t>
      </w:r>
      <w:r w:rsidR="008E40A4" w:rsidRPr="008E40A4">
        <w:rPr>
          <w:rFonts w:ascii="Times New Roman" w:hAnsi="Times New Roman" w:cs="Times New Roman"/>
          <w:sz w:val="24"/>
          <w:szCs w:val="24"/>
        </w:rPr>
        <w:t>305</w:t>
      </w:r>
      <w:r w:rsidR="008E40A4">
        <w:rPr>
          <w:rFonts w:ascii="Times New Roman" w:hAnsi="Times New Roman" w:cs="Times New Roman"/>
          <w:sz w:val="24"/>
          <w:szCs w:val="24"/>
        </w:rPr>
        <w:t xml:space="preserve"> 426 7831</w:t>
      </w:r>
    </w:p>
    <w:p w14:paraId="46298608" w14:textId="77777777" w:rsidR="00DE31EB" w:rsidRPr="00015B74" w:rsidRDefault="00DE31EB" w:rsidP="00015B74">
      <w:pPr>
        <w:spacing w:line="480" w:lineRule="auto"/>
        <w:jc w:val="center"/>
        <w:rPr>
          <w:rFonts w:ascii="Times New Roman" w:hAnsi="Times New Roman" w:cs="Times New Roman"/>
          <w:sz w:val="24"/>
          <w:szCs w:val="24"/>
        </w:rPr>
      </w:pPr>
      <w:r w:rsidRPr="00015B74">
        <w:rPr>
          <w:rFonts w:ascii="Times New Roman" w:hAnsi="Times New Roman" w:cs="Times New Roman"/>
          <w:sz w:val="24"/>
          <w:szCs w:val="24"/>
        </w:rPr>
        <w:t>Competencias Comunicativas</w:t>
      </w:r>
    </w:p>
    <w:p w14:paraId="4207C17D" w14:textId="526D11D2" w:rsidR="00DE31EB" w:rsidRPr="00015B74" w:rsidRDefault="00DE31EB" w:rsidP="00015B74">
      <w:pPr>
        <w:spacing w:line="480" w:lineRule="auto"/>
        <w:jc w:val="center"/>
        <w:rPr>
          <w:rFonts w:ascii="Times New Roman" w:hAnsi="Times New Roman" w:cs="Times New Roman"/>
          <w:sz w:val="24"/>
          <w:szCs w:val="24"/>
        </w:rPr>
      </w:pPr>
      <w:r w:rsidRPr="00015B74">
        <w:rPr>
          <w:rFonts w:ascii="Times New Roman" w:hAnsi="Times New Roman" w:cs="Times New Roman"/>
          <w:sz w:val="24"/>
          <w:szCs w:val="24"/>
        </w:rPr>
        <w:t xml:space="preserve">Tutor: </w:t>
      </w:r>
      <w:r w:rsidR="008E40A4">
        <w:rPr>
          <w:rFonts w:ascii="Times New Roman" w:hAnsi="Times New Roman" w:cs="Times New Roman"/>
          <w:sz w:val="24"/>
          <w:szCs w:val="24"/>
        </w:rPr>
        <w:t>Carlos Fernando Cisneros Rincón</w:t>
      </w:r>
    </w:p>
    <w:p w14:paraId="64D602CC" w14:textId="77777777" w:rsidR="00DE31EB" w:rsidRPr="00015B74" w:rsidRDefault="00DE31EB" w:rsidP="00015B74">
      <w:pPr>
        <w:spacing w:line="480" w:lineRule="auto"/>
        <w:jc w:val="center"/>
        <w:rPr>
          <w:rFonts w:ascii="Times New Roman" w:hAnsi="Times New Roman" w:cs="Times New Roman"/>
          <w:sz w:val="24"/>
          <w:szCs w:val="24"/>
        </w:rPr>
      </w:pPr>
    </w:p>
    <w:p w14:paraId="01363B28" w14:textId="77777777" w:rsidR="00DE31EB" w:rsidRPr="00015B74" w:rsidRDefault="00DE31EB" w:rsidP="00015B74">
      <w:pPr>
        <w:spacing w:line="480" w:lineRule="auto"/>
        <w:jc w:val="center"/>
        <w:rPr>
          <w:rFonts w:ascii="Times New Roman" w:hAnsi="Times New Roman" w:cs="Times New Roman"/>
          <w:sz w:val="24"/>
          <w:szCs w:val="24"/>
        </w:rPr>
      </w:pPr>
    </w:p>
    <w:p w14:paraId="1888285A" w14:textId="77777777" w:rsidR="00DE31EB" w:rsidRPr="00015B74" w:rsidRDefault="00DE31EB" w:rsidP="00015B74">
      <w:pPr>
        <w:spacing w:line="480" w:lineRule="auto"/>
        <w:jc w:val="center"/>
        <w:rPr>
          <w:rFonts w:ascii="Times New Roman" w:hAnsi="Times New Roman" w:cs="Times New Roman"/>
          <w:sz w:val="24"/>
          <w:szCs w:val="24"/>
        </w:rPr>
      </w:pPr>
    </w:p>
    <w:p w14:paraId="3A80CEBA" w14:textId="712D0CC1" w:rsidR="00DE31EB" w:rsidRDefault="00DE31EB" w:rsidP="00015B74">
      <w:pPr>
        <w:spacing w:line="480" w:lineRule="auto"/>
        <w:jc w:val="center"/>
        <w:rPr>
          <w:rFonts w:ascii="Times New Roman" w:hAnsi="Times New Roman" w:cs="Times New Roman"/>
          <w:sz w:val="24"/>
          <w:szCs w:val="24"/>
        </w:rPr>
      </w:pPr>
    </w:p>
    <w:p w14:paraId="684F2DB7" w14:textId="77777777" w:rsidR="008E40A4" w:rsidRPr="00015B74" w:rsidRDefault="008E40A4" w:rsidP="00015B74">
      <w:pPr>
        <w:spacing w:line="480" w:lineRule="auto"/>
        <w:jc w:val="center"/>
        <w:rPr>
          <w:rFonts w:ascii="Times New Roman" w:hAnsi="Times New Roman" w:cs="Times New Roman"/>
          <w:sz w:val="24"/>
          <w:szCs w:val="24"/>
        </w:rPr>
      </w:pPr>
    </w:p>
    <w:p w14:paraId="7A87863A" w14:textId="290987B6" w:rsidR="00DE31EB" w:rsidRPr="00015B74" w:rsidRDefault="008E40A4" w:rsidP="00015B74">
      <w:pPr>
        <w:spacing w:line="480" w:lineRule="auto"/>
        <w:jc w:val="center"/>
        <w:rPr>
          <w:rFonts w:ascii="Times New Roman" w:hAnsi="Times New Roman" w:cs="Times New Roman"/>
          <w:sz w:val="24"/>
          <w:szCs w:val="24"/>
        </w:rPr>
      </w:pPr>
      <w:r>
        <w:rPr>
          <w:rFonts w:ascii="Times New Roman" w:hAnsi="Times New Roman" w:cs="Times New Roman"/>
          <w:sz w:val="24"/>
          <w:szCs w:val="24"/>
        </w:rPr>
        <w:t>Música</w:t>
      </w:r>
    </w:p>
    <w:p w14:paraId="6184DD43" w14:textId="77777777" w:rsidR="00DE31EB" w:rsidRPr="00015B74" w:rsidRDefault="00DE31EB" w:rsidP="00015B74">
      <w:pPr>
        <w:spacing w:line="480" w:lineRule="auto"/>
        <w:jc w:val="center"/>
        <w:rPr>
          <w:rFonts w:ascii="Times New Roman" w:hAnsi="Times New Roman" w:cs="Times New Roman"/>
          <w:sz w:val="24"/>
          <w:szCs w:val="24"/>
        </w:rPr>
      </w:pPr>
      <w:r w:rsidRPr="00015B74">
        <w:rPr>
          <w:rFonts w:ascii="Times New Roman" w:hAnsi="Times New Roman" w:cs="Times New Roman"/>
          <w:sz w:val="24"/>
          <w:szCs w:val="24"/>
        </w:rPr>
        <w:t>Universidad Nacional Abierta y a Distancia UNAD</w:t>
      </w:r>
    </w:p>
    <w:p w14:paraId="412936C5" w14:textId="235B485C" w:rsidR="00DE31EB" w:rsidRPr="00015B74" w:rsidRDefault="008E40A4" w:rsidP="00015B74">
      <w:pPr>
        <w:spacing w:line="480" w:lineRule="auto"/>
        <w:jc w:val="center"/>
        <w:rPr>
          <w:rFonts w:ascii="Times New Roman" w:hAnsi="Times New Roman" w:cs="Times New Roman"/>
          <w:sz w:val="24"/>
          <w:szCs w:val="24"/>
        </w:rPr>
      </w:pPr>
      <w:r>
        <w:rPr>
          <w:rFonts w:ascii="Times New Roman" w:hAnsi="Times New Roman" w:cs="Times New Roman"/>
          <w:sz w:val="24"/>
          <w:szCs w:val="24"/>
        </w:rPr>
        <w:t>25 10</w:t>
      </w:r>
      <w:r w:rsidR="00DE31EB" w:rsidRPr="00015B74">
        <w:rPr>
          <w:rFonts w:ascii="Times New Roman" w:hAnsi="Times New Roman" w:cs="Times New Roman"/>
          <w:sz w:val="24"/>
          <w:szCs w:val="24"/>
        </w:rPr>
        <w:t xml:space="preserve"> del 2020</w:t>
      </w:r>
    </w:p>
    <w:p w14:paraId="6526FED4" w14:textId="5CD7F3D8" w:rsidR="00DE31EB" w:rsidRPr="00015B74" w:rsidRDefault="00DE31EB" w:rsidP="00015B74">
      <w:pPr>
        <w:spacing w:line="480" w:lineRule="auto"/>
        <w:rPr>
          <w:rFonts w:ascii="Times New Roman" w:hAnsi="Times New Roman" w:cs="Times New Roman"/>
          <w:b/>
          <w:bCs/>
          <w:sz w:val="24"/>
          <w:szCs w:val="24"/>
        </w:rPr>
      </w:pPr>
    </w:p>
    <w:p w14:paraId="63B285AD" w14:textId="52BF2061" w:rsidR="00DE31EB" w:rsidRPr="00015B74" w:rsidRDefault="00DE31EB" w:rsidP="00015B74">
      <w:pPr>
        <w:spacing w:line="480" w:lineRule="auto"/>
        <w:rPr>
          <w:rFonts w:ascii="Times New Roman" w:hAnsi="Times New Roman" w:cs="Times New Roman"/>
          <w:b/>
          <w:bCs/>
          <w:sz w:val="24"/>
          <w:szCs w:val="24"/>
        </w:rPr>
      </w:pPr>
    </w:p>
    <w:p w14:paraId="0949FD9C" w14:textId="76931160" w:rsidR="00DE31EB" w:rsidRPr="00015B74" w:rsidRDefault="00DE31EB" w:rsidP="00015B74">
      <w:pPr>
        <w:spacing w:line="480" w:lineRule="auto"/>
        <w:rPr>
          <w:rFonts w:ascii="Times New Roman" w:hAnsi="Times New Roman" w:cs="Times New Roman"/>
          <w:b/>
          <w:bCs/>
          <w:sz w:val="24"/>
          <w:szCs w:val="24"/>
        </w:rPr>
      </w:pPr>
    </w:p>
    <w:p w14:paraId="030E8990" w14:textId="77777777" w:rsidR="00DE31EB" w:rsidRPr="00015B74" w:rsidRDefault="00DE31EB" w:rsidP="00015B74">
      <w:pPr>
        <w:spacing w:line="480" w:lineRule="auto"/>
        <w:rPr>
          <w:rFonts w:ascii="Times New Roman" w:hAnsi="Times New Roman" w:cs="Times New Roman"/>
          <w:b/>
          <w:bCs/>
          <w:sz w:val="24"/>
          <w:szCs w:val="24"/>
        </w:rPr>
      </w:pPr>
    </w:p>
    <w:p w14:paraId="240AEDFF" w14:textId="77777777" w:rsidR="00DE31EB" w:rsidRPr="00015B74" w:rsidRDefault="00DE31EB" w:rsidP="00015B74">
      <w:pPr>
        <w:spacing w:line="480" w:lineRule="auto"/>
        <w:jc w:val="center"/>
        <w:rPr>
          <w:rFonts w:ascii="Times New Roman" w:hAnsi="Times New Roman" w:cs="Times New Roman"/>
          <w:b/>
          <w:sz w:val="24"/>
          <w:szCs w:val="24"/>
        </w:rPr>
      </w:pPr>
      <w:r w:rsidRPr="00015B74">
        <w:rPr>
          <w:rFonts w:ascii="Times New Roman" w:hAnsi="Times New Roman" w:cs="Times New Roman"/>
          <w:b/>
          <w:sz w:val="24"/>
          <w:szCs w:val="24"/>
        </w:rPr>
        <w:t>Introducción</w:t>
      </w:r>
    </w:p>
    <w:p w14:paraId="52592774" w14:textId="77777777" w:rsidR="00DE31EB" w:rsidRPr="00015B74" w:rsidRDefault="00DE31EB" w:rsidP="00015B74">
      <w:pPr>
        <w:spacing w:line="480" w:lineRule="auto"/>
        <w:ind w:firstLine="708"/>
        <w:rPr>
          <w:rFonts w:ascii="Times New Roman" w:hAnsi="Times New Roman" w:cs="Times New Roman"/>
          <w:sz w:val="24"/>
          <w:szCs w:val="24"/>
        </w:rPr>
      </w:pPr>
      <w:r w:rsidRPr="00015B74">
        <w:rPr>
          <w:rFonts w:ascii="Times New Roman" w:hAnsi="Times New Roman" w:cs="Times New Roman"/>
          <w:sz w:val="24"/>
          <w:szCs w:val="24"/>
          <w:highlight w:val="yellow"/>
        </w:rPr>
        <w:t xml:space="preserve">En esta página se debe escribir un solo párrafo de nueve líneas donde se describa cómo se realizó el ejercicio, cuál es el objetivo de la actividad y qué encontrará el lector en el documento. </w:t>
      </w:r>
      <w:r w:rsidRPr="00015B74">
        <w:rPr>
          <w:rFonts w:ascii="Times New Roman" w:hAnsi="Times New Roman" w:cs="Times New Roman"/>
          <w:sz w:val="24"/>
          <w:szCs w:val="24"/>
        </w:rPr>
        <w:t>Desglosando un poco los tres puntos que debe incluir este párrafo introductorio, tenemos: La descripción del ejercicio que remite a contar cómo desarrolló el ejercicio, el paso a paso que hizo para llegar al resultado final. El objetivo apunta a la apropiación de todos los conceptos y formas en que se identificó o se recordó que usamos la comunicación no verbal y la aplicación en nuestra vida cotidiana y, finalmente, indicar uno a uno los puntos que el lector encontrará en el documento del trabajo final. Si cuentan, hasta aquí van nueve líneas.</w:t>
      </w:r>
    </w:p>
    <w:p w14:paraId="414B627C" w14:textId="77777777" w:rsidR="00DE31EB" w:rsidRPr="00015B74" w:rsidRDefault="00DE31EB" w:rsidP="00015B74">
      <w:pPr>
        <w:spacing w:line="480" w:lineRule="auto"/>
        <w:ind w:firstLine="708"/>
        <w:rPr>
          <w:rFonts w:ascii="Times New Roman" w:hAnsi="Times New Roman" w:cs="Times New Roman"/>
          <w:sz w:val="24"/>
          <w:szCs w:val="24"/>
        </w:rPr>
      </w:pPr>
    </w:p>
    <w:p w14:paraId="040E049E" w14:textId="77777777" w:rsidR="00DE31EB" w:rsidRPr="00015B74" w:rsidRDefault="00DE31EB" w:rsidP="00015B74">
      <w:pPr>
        <w:spacing w:line="480" w:lineRule="auto"/>
        <w:rPr>
          <w:rFonts w:ascii="Times New Roman" w:hAnsi="Times New Roman" w:cs="Times New Roman"/>
          <w:b/>
          <w:bCs/>
          <w:sz w:val="24"/>
          <w:szCs w:val="24"/>
        </w:rPr>
      </w:pPr>
      <w:r w:rsidRPr="00015B74">
        <w:rPr>
          <w:rFonts w:ascii="Times New Roman" w:hAnsi="Times New Roman" w:cs="Times New Roman"/>
          <w:b/>
          <w:bCs/>
          <w:sz w:val="24"/>
          <w:szCs w:val="24"/>
        </w:rPr>
        <w:br w:type="page"/>
      </w:r>
    </w:p>
    <w:p w14:paraId="5B3EAA4B" w14:textId="55109417" w:rsidR="00B12A93" w:rsidRDefault="00D815AC" w:rsidP="00D815AC">
      <w:pPr>
        <w:spacing w:line="480" w:lineRule="auto"/>
        <w:ind w:firstLine="708"/>
        <w:jc w:val="center"/>
        <w:rPr>
          <w:rFonts w:ascii="Times New Roman" w:hAnsi="Times New Roman" w:cs="Times New Roman"/>
          <w:sz w:val="24"/>
          <w:szCs w:val="24"/>
        </w:rPr>
      </w:pPr>
      <w:r>
        <w:rPr>
          <w:rFonts w:ascii="Times New Roman" w:hAnsi="Times New Roman" w:cs="Times New Roman"/>
          <w:sz w:val="24"/>
          <w:szCs w:val="24"/>
        </w:rPr>
        <w:lastRenderedPageBreak/>
        <w:t>Importancia de la comunicación no verbal</w:t>
      </w:r>
    </w:p>
    <w:p w14:paraId="430239B2" w14:textId="0D3A39AB" w:rsidR="00D815AC" w:rsidRDefault="00D815AC" w:rsidP="00015B74">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La comunicación no verbal es mucho más usada que la verbal, el sesenta y cinco por ciento (65%), del componente verbal está compuesta por esta misma. Es tan relevante que dice mucho más que las palabras. Un simple gesto o movimiento puede confirmar o negar lo que se está diciendo. La comunicación </w:t>
      </w:r>
      <w:r w:rsidR="0007748C">
        <w:rPr>
          <w:rFonts w:ascii="Times New Roman" w:hAnsi="Times New Roman" w:cs="Times New Roman"/>
          <w:sz w:val="24"/>
          <w:szCs w:val="24"/>
        </w:rPr>
        <w:t xml:space="preserve">no verbal tiene cuatro factores, que son: la paralingüística; compuesta por tono, timbre, volumen, silencios y timbre al momento de hablar, la kinésica que hace referencia a la expresión facial, postura, gestos miradas … y la </w:t>
      </w:r>
      <w:proofErr w:type="spellStart"/>
      <w:r w:rsidR="0007748C">
        <w:rPr>
          <w:rFonts w:ascii="Times New Roman" w:hAnsi="Times New Roman" w:cs="Times New Roman"/>
          <w:sz w:val="24"/>
          <w:szCs w:val="24"/>
        </w:rPr>
        <w:t>proxémica</w:t>
      </w:r>
      <w:proofErr w:type="spellEnd"/>
      <w:r w:rsidR="0007748C">
        <w:rPr>
          <w:rFonts w:ascii="Times New Roman" w:hAnsi="Times New Roman" w:cs="Times New Roman"/>
          <w:sz w:val="24"/>
          <w:szCs w:val="24"/>
        </w:rPr>
        <w:t xml:space="preserve"> alusiva al espacio personal. Cada uno de estos factores pueden jugar a favor o en contra del comunicador. Es inevitable usarlos, pero hay que saber cómo, cuándo, dónde y con quién se usan, de una u otra forma. Cada uno de estos aspectos </w:t>
      </w:r>
      <w:r w:rsidR="003D2E6F">
        <w:rPr>
          <w:rFonts w:ascii="Times New Roman" w:hAnsi="Times New Roman" w:cs="Times New Roman"/>
          <w:sz w:val="24"/>
          <w:szCs w:val="24"/>
        </w:rPr>
        <w:t>varía</w:t>
      </w:r>
      <w:r w:rsidR="0007748C">
        <w:rPr>
          <w:rFonts w:ascii="Times New Roman" w:hAnsi="Times New Roman" w:cs="Times New Roman"/>
          <w:sz w:val="24"/>
          <w:szCs w:val="24"/>
        </w:rPr>
        <w:t xml:space="preserve"> dependiendo de la cultura, un </w:t>
      </w:r>
      <w:r w:rsidR="003D2E6F">
        <w:rPr>
          <w:rFonts w:ascii="Times New Roman" w:hAnsi="Times New Roman" w:cs="Times New Roman"/>
          <w:sz w:val="24"/>
          <w:szCs w:val="24"/>
        </w:rPr>
        <w:t>gesto no tiene el mismo significado</w:t>
      </w:r>
      <w:r w:rsidR="003F559C">
        <w:rPr>
          <w:rFonts w:ascii="Times New Roman" w:hAnsi="Times New Roman" w:cs="Times New Roman"/>
          <w:sz w:val="24"/>
          <w:szCs w:val="24"/>
        </w:rPr>
        <w:t xml:space="preserve"> en Colombia que en Japón.</w:t>
      </w:r>
    </w:p>
    <w:p w14:paraId="7E464DF3" w14:textId="061EC839" w:rsidR="00316922" w:rsidRDefault="00316922" w:rsidP="00015B74">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El ámbito laboral no se escapa del uso de la comunicación no </w:t>
      </w:r>
      <w:r w:rsidR="00B02FDE">
        <w:rPr>
          <w:rFonts w:ascii="Times New Roman" w:hAnsi="Times New Roman" w:cs="Times New Roman"/>
          <w:sz w:val="24"/>
          <w:szCs w:val="24"/>
        </w:rPr>
        <w:t xml:space="preserve">verbal. Cada individuo tiene una personalidad única, de la misma forma son sus expresiones físicas. Con el paso de los años y la suma de experiencias </w:t>
      </w:r>
      <w:r w:rsidR="00D56560">
        <w:rPr>
          <w:rFonts w:ascii="Times New Roman" w:hAnsi="Times New Roman" w:cs="Times New Roman"/>
          <w:sz w:val="24"/>
          <w:szCs w:val="24"/>
        </w:rPr>
        <w:t xml:space="preserve">crea una imagen personal propia, que va mucho más allá de la </w:t>
      </w:r>
      <w:r w:rsidR="00C86BF1">
        <w:rPr>
          <w:rFonts w:ascii="Times New Roman" w:hAnsi="Times New Roman" w:cs="Times New Roman"/>
          <w:sz w:val="24"/>
          <w:szCs w:val="24"/>
        </w:rPr>
        <w:t>vestimenta</w:t>
      </w:r>
      <w:r w:rsidR="00D56560">
        <w:rPr>
          <w:rFonts w:ascii="Times New Roman" w:hAnsi="Times New Roman" w:cs="Times New Roman"/>
          <w:sz w:val="24"/>
          <w:szCs w:val="24"/>
        </w:rPr>
        <w:t xml:space="preserve">. La imagen personal reúne los rasgos físicos, estilo al caminar, tono de voz, gestos y movimientos. Hay un dicho popular que dice, “el hábito no hace al monje”. </w:t>
      </w:r>
      <w:r w:rsidR="00C13D58">
        <w:rPr>
          <w:rFonts w:ascii="Times New Roman" w:hAnsi="Times New Roman" w:cs="Times New Roman"/>
          <w:sz w:val="24"/>
          <w:szCs w:val="24"/>
        </w:rPr>
        <w:t xml:space="preserve">Pero, hay que tener en cuenta la afirmación de </w:t>
      </w:r>
      <w:proofErr w:type="spellStart"/>
      <w:r w:rsidR="00C13D58">
        <w:rPr>
          <w:rFonts w:ascii="Times New Roman" w:hAnsi="Times New Roman" w:cs="Times New Roman"/>
          <w:sz w:val="24"/>
          <w:szCs w:val="24"/>
        </w:rPr>
        <w:t>Peréz</w:t>
      </w:r>
      <w:proofErr w:type="spellEnd"/>
      <w:r w:rsidR="00C86BF1">
        <w:rPr>
          <w:rFonts w:ascii="Times New Roman" w:hAnsi="Times New Roman" w:cs="Times New Roman"/>
          <w:sz w:val="24"/>
          <w:szCs w:val="24"/>
        </w:rPr>
        <w:t xml:space="preserve"> (2012)</w:t>
      </w:r>
      <w:r w:rsidR="00C13D58">
        <w:rPr>
          <w:rFonts w:ascii="Times New Roman" w:hAnsi="Times New Roman" w:cs="Times New Roman"/>
          <w:sz w:val="24"/>
          <w:szCs w:val="24"/>
        </w:rPr>
        <w:t xml:space="preserve">, </w:t>
      </w:r>
      <w:r w:rsidR="00C86BF1">
        <w:rPr>
          <w:rFonts w:ascii="Times New Roman" w:hAnsi="Times New Roman" w:cs="Times New Roman"/>
          <w:sz w:val="24"/>
          <w:szCs w:val="24"/>
        </w:rPr>
        <w:t xml:space="preserve">“Es necesario distinguir el estilo personal de nuestra vida privada del estilo profesional” (p. 83). Cada empresa es autónoma en sus normas y muchas de ellas establecen uniformes para sus empleados, dependiendo de </w:t>
      </w:r>
      <w:r w:rsidR="00C13D58">
        <w:rPr>
          <w:rFonts w:ascii="Times New Roman" w:hAnsi="Times New Roman" w:cs="Times New Roman"/>
          <w:sz w:val="24"/>
          <w:szCs w:val="24"/>
        </w:rPr>
        <w:t>las</w:t>
      </w:r>
      <w:r w:rsidR="00C86BF1">
        <w:rPr>
          <w:rFonts w:ascii="Times New Roman" w:hAnsi="Times New Roman" w:cs="Times New Roman"/>
          <w:sz w:val="24"/>
          <w:szCs w:val="24"/>
        </w:rPr>
        <w:t xml:space="preserve"> necesidades y labores. </w:t>
      </w:r>
      <w:r w:rsidR="00C13D58">
        <w:rPr>
          <w:rFonts w:ascii="Times New Roman" w:hAnsi="Times New Roman" w:cs="Times New Roman"/>
          <w:sz w:val="24"/>
          <w:szCs w:val="24"/>
        </w:rPr>
        <w:t>Probablemente hay mujeres a las que no les gusta usar tacones, aun así, si trabajan en un ámbito administrativo es imprescindible el uso de este tipo de zapato, porque transmiten elegancia y dicen mucho, no solo de la persona que los usa, también de la empresa para la que trabaja.</w:t>
      </w:r>
    </w:p>
    <w:p w14:paraId="24718D18" w14:textId="7C9F4E64" w:rsidR="0089287C" w:rsidRDefault="007A6DCC" w:rsidP="00015B74">
      <w:pPr>
        <w:spacing w:line="480" w:lineRule="auto"/>
        <w:ind w:firstLine="708"/>
        <w:rPr>
          <w:rFonts w:ascii="Times New Roman" w:hAnsi="Times New Roman" w:cs="Times New Roman"/>
          <w:sz w:val="24"/>
          <w:szCs w:val="24"/>
        </w:rPr>
      </w:pPr>
      <w:r>
        <w:rPr>
          <w:rFonts w:ascii="Times New Roman" w:hAnsi="Times New Roman" w:cs="Times New Roman"/>
          <w:sz w:val="24"/>
          <w:szCs w:val="24"/>
        </w:rPr>
        <w:lastRenderedPageBreak/>
        <w:t>La etapa académica que se experimenta por varios deja un sin número de enseñanzas, no solo teóricas, también prácticas. Siempre está presente la comunicación no verbal</w:t>
      </w:r>
      <w:bookmarkStart w:id="0" w:name="_GoBack"/>
      <w:bookmarkEnd w:id="0"/>
    </w:p>
    <w:p w14:paraId="716CF0FD" w14:textId="13EDCA2B" w:rsidR="00DE31EB" w:rsidRPr="00015B74" w:rsidRDefault="00DE31EB" w:rsidP="00015B74">
      <w:pPr>
        <w:spacing w:line="480" w:lineRule="auto"/>
        <w:ind w:firstLine="708"/>
        <w:rPr>
          <w:rFonts w:ascii="Times New Roman" w:hAnsi="Times New Roman" w:cs="Times New Roman"/>
          <w:sz w:val="24"/>
          <w:szCs w:val="24"/>
        </w:rPr>
      </w:pPr>
      <w:r w:rsidRPr="00015B74">
        <w:rPr>
          <w:rFonts w:ascii="Times New Roman" w:hAnsi="Times New Roman" w:cs="Times New Roman"/>
          <w:sz w:val="24"/>
          <w:szCs w:val="24"/>
        </w:rPr>
        <w:t>En cuanto a los párrafos de desarrollo, se recomienda realizar un párrafo orientado a la comunicación no verbal en el campo laboral, esto se puede hacer abordando la generalidad de este tipo de situaciones, aquí se puede aprovechar para incluir la cita de un autor que hable sobre el tema, importante tener presente lo que dicen las normas APA sobre la forma correcta de citar dentro de un texto. También es importante colocar ejemplos pertinentes y relacionar situaciones que le ocurran al respecto en su cotidianidad. Igual procedimiento y manejo se puede tener en cuenta para los otros dos contextos propuestos, la vida académica donde también es factible incluir una segunda cita, cerrando con el párrafo donde recreemos el contexto de nuestra vida y cotidianidad familiar.</w:t>
      </w:r>
    </w:p>
    <w:p w14:paraId="7B65FD7D" w14:textId="77777777" w:rsidR="00DE31EB" w:rsidRPr="00015B74" w:rsidRDefault="00DE31EB" w:rsidP="00015B74">
      <w:pPr>
        <w:spacing w:line="480" w:lineRule="auto"/>
        <w:ind w:firstLine="708"/>
        <w:rPr>
          <w:rFonts w:ascii="Times New Roman" w:hAnsi="Times New Roman" w:cs="Times New Roman"/>
          <w:sz w:val="24"/>
          <w:szCs w:val="24"/>
        </w:rPr>
      </w:pPr>
      <w:r w:rsidRPr="00015B74">
        <w:rPr>
          <w:rFonts w:ascii="Times New Roman" w:hAnsi="Times New Roman" w:cs="Times New Roman"/>
          <w:sz w:val="24"/>
          <w:szCs w:val="24"/>
        </w:rPr>
        <w:t>Para cerrar y finalizar nuestro texto expositivo, es importante que recojamos las ideas principales planteadas en los cuatro párrafos iniciales y una afirmación personal sobre la pertinencia de la comunicación no verbal en los tres ámbitos abordados: laboral, académico y familiar. Recuerde que todo el texto, por su condición de producto académico, debe estar escrito completamente en tercera persona. Si se observa, hasta aquí se ha construido un texto que explica e informa sobre la forma de estructurar el texto en su contenido, que tiene exactamente la estructura de cinco párrafos que cumplen con la condición, en cada párrafo, de tener entre seis y nueve líneas.</w:t>
      </w:r>
    </w:p>
    <w:p w14:paraId="12BA8DB0" w14:textId="77777777" w:rsidR="00DE31EB" w:rsidRPr="00015B74" w:rsidRDefault="00DE31EB" w:rsidP="00015B74">
      <w:pPr>
        <w:spacing w:line="480" w:lineRule="auto"/>
        <w:rPr>
          <w:rFonts w:ascii="Times New Roman" w:hAnsi="Times New Roman" w:cs="Times New Roman"/>
          <w:sz w:val="24"/>
          <w:szCs w:val="24"/>
        </w:rPr>
      </w:pPr>
      <w:r w:rsidRPr="00015B74">
        <w:rPr>
          <w:rFonts w:ascii="Times New Roman" w:hAnsi="Times New Roman" w:cs="Times New Roman"/>
          <w:sz w:val="24"/>
          <w:szCs w:val="24"/>
        </w:rPr>
        <w:br w:type="page"/>
      </w:r>
    </w:p>
    <w:p w14:paraId="19DA545C" w14:textId="77777777" w:rsidR="00DE31EB" w:rsidRPr="00015B74" w:rsidRDefault="00DE31EB" w:rsidP="00015B74">
      <w:pPr>
        <w:spacing w:line="480" w:lineRule="auto"/>
        <w:ind w:firstLine="708"/>
        <w:jc w:val="center"/>
        <w:rPr>
          <w:rFonts w:ascii="Times New Roman" w:hAnsi="Times New Roman" w:cs="Times New Roman"/>
          <w:b/>
          <w:sz w:val="24"/>
          <w:szCs w:val="24"/>
        </w:rPr>
      </w:pPr>
      <w:r w:rsidRPr="00015B74">
        <w:rPr>
          <w:rFonts w:ascii="Times New Roman" w:hAnsi="Times New Roman" w:cs="Times New Roman"/>
          <w:b/>
          <w:sz w:val="24"/>
          <w:szCs w:val="24"/>
        </w:rPr>
        <w:lastRenderedPageBreak/>
        <w:t xml:space="preserve">Matriz 1 – Factores de la comunicación no verbal </w:t>
      </w:r>
    </w:p>
    <w:p w14:paraId="67E30278" w14:textId="02972CE3" w:rsidR="00DE31EB" w:rsidRPr="00015B74" w:rsidRDefault="00DE31EB" w:rsidP="008E40A4">
      <w:pPr>
        <w:spacing w:line="480" w:lineRule="auto"/>
        <w:ind w:firstLine="708"/>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696"/>
        <w:gridCol w:w="2127"/>
        <w:gridCol w:w="5005"/>
      </w:tblGrid>
      <w:tr w:rsidR="00DE31EB" w:rsidRPr="00015B74" w14:paraId="70F63F38" w14:textId="77777777" w:rsidTr="00386CF4">
        <w:tc>
          <w:tcPr>
            <w:tcW w:w="1696" w:type="dxa"/>
            <w:shd w:val="clear" w:color="auto" w:fill="FFC000" w:themeFill="accent4"/>
          </w:tcPr>
          <w:p w14:paraId="0AE2A684" w14:textId="77777777" w:rsidR="00DE31EB" w:rsidRPr="00015B74" w:rsidRDefault="00DE31EB" w:rsidP="00015B74">
            <w:pPr>
              <w:spacing w:line="480" w:lineRule="auto"/>
              <w:jc w:val="center"/>
              <w:rPr>
                <w:rFonts w:cs="Times New Roman"/>
                <w:szCs w:val="24"/>
              </w:rPr>
            </w:pPr>
            <w:r w:rsidRPr="00015B74">
              <w:rPr>
                <w:rFonts w:cs="Times New Roman"/>
                <w:szCs w:val="24"/>
              </w:rPr>
              <w:t>Factores de la comunicación no verbal</w:t>
            </w:r>
          </w:p>
        </w:tc>
        <w:tc>
          <w:tcPr>
            <w:tcW w:w="2127" w:type="dxa"/>
            <w:shd w:val="clear" w:color="auto" w:fill="FFC000" w:themeFill="accent4"/>
          </w:tcPr>
          <w:p w14:paraId="341ABF2A" w14:textId="77777777" w:rsidR="00DE31EB" w:rsidRPr="00015B74" w:rsidRDefault="00DE31EB" w:rsidP="00015B74">
            <w:pPr>
              <w:spacing w:line="480" w:lineRule="auto"/>
              <w:jc w:val="center"/>
              <w:rPr>
                <w:rFonts w:cs="Times New Roman"/>
                <w:szCs w:val="24"/>
              </w:rPr>
            </w:pPr>
            <w:r w:rsidRPr="00015B74">
              <w:rPr>
                <w:rFonts w:cs="Times New Roman"/>
                <w:szCs w:val="24"/>
              </w:rPr>
              <w:t>Tiempo en el cortometraje</w:t>
            </w:r>
          </w:p>
        </w:tc>
        <w:tc>
          <w:tcPr>
            <w:tcW w:w="5005" w:type="dxa"/>
            <w:shd w:val="clear" w:color="auto" w:fill="FFC000" w:themeFill="accent4"/>
          </w:tcPr>
          <w:p w14:paraId="0124845B" w14:textId="77777777" w:rsidR="00DE31EB" w:rsidRPr="00015B74" w:rsidRDefault="00DE31EB" w:rsidP="00015B74">
            <w:pPr>
              <w:spacing w:line="480" w:lineRule="auto"/>
              <w:jc w:val="center"/>
              <w:rPr>
                <w:rFonts w:cs="Times New Roman"/>
                <w:szCs w:val="24"/>
              </w:rPr>
            </w:pPr>
            <w:r w:rsidRPr="00015B74">
              <w:rPr>
                <w:rFonts w:cs="Times New Roman"/>
                <w:szCs w:val="24"/>
              </w:rPr>
              <w:t>Descripción del factor identificado en el cortometraje (situación)</w:t>
            </w:r>
          </w:p>
        </w:tc>
      </w:tr>
      <w:tr w:rsidR="00DE31EB" w:rsidRPr="00015B74" w14:paraId="3AC75BE1" w14:textId="77777777" w:rsidTr="00386CF4">
        <w:tc>
          <w:tcPr>
            <w:tcW w:w="1696" w:type="dxa"/>
          </w:tcPr>
          <w:p w14:paraId="31E42EF9" w14:textId="77777777" w:rsidR="00DE31EB" w:rsidRPr="00015B74" w:rsidRDefault="00DE31EB" w:rsidP="00015B74">
            <w:pPr>
              <w:spacing w:line="480" w:lineRule="auto"/>
              <w:rPr>
                <w:rFonts w:cs="Times New Roman"/>
                <w:szCs w:val="24"/>
              </w:rPr>
            </w:pPr>
            <w:r w:rsidRPr="00015B74">
              <w:rPr>
                <w:rFonts w:cs="Times New Roman"/>
                <w:szCs w:val="24"/>
              </w:rPr>
              <w:t>Paralingüística</w:t>
            </w:r>
          </w:p>
        </w:tc>
        <w:tc>
          <w:tcPr>
            <w:tcW w:w="2127" w:type="dxa"/>
          </w:tcPr>
          <w:p w14:paraId="19EACD91" w14:textId="68E3B593" w:rsidR="00DE31EB" w:rsidRPr="00015B74" w:rsidRDefault="00DE31EB" w:rsidP="00D02B10">
            <w:pPr>
              <w:spacing w:line="480" w:lineRule="auto"/>
              <w:rPr>
                <w:rFonts w:cs="Times New Roman"/>
                <w:szCs w:val="24"/>
              </w:rPr>
            </w:pPr>
            <w:r w:rsidRPr="00015B74">
              <w:rPr>
                <w:rFonts w:cs="Times New Roman"/>
                <w:szCs w:val="24"/>
              </w:rPr>
              <w:t>Al</w:t>
            </w:r>
            <w:r w:rsidR="00D02B10">
              <w:rPr>
                <w:rFonts w:cs="Times New Roman"/>
                <w:szCs w:val="24"/>
              </w:rPr>
              <w:t xml:space="preserve"> </w:t>
            </w:r>
            <w:r w:rsidR="00394210">
              <w:rPr>
                <w:rFonts w:cs="Times New Roman"/>
                <w:szCs w:val="24"/>
              </w:rPr>
              <w:t>minuto 1:13</w:t>
            </w:r>
          </w:p>
        </w:tc>
        <w:tc>
          <w:tcPr>
            <w:tcW w:w="5005" w:type="dxa"/>
          </w:tcPr>
          <w:p w14:paraId="5FDCF59C" w14:textId="34BDEC50" w:rsidR="00DE31EB" w:rsidRPr="00015B74" w:rsidRDefault="00394210" w:rsidP="00995EDA">
            <w:pPr>
              <w:spacing w:line="480" w:lineRule="auto"/>
              <w:rPr>
                <w:rFonts w:cs="Times New Roman"/>
                <w:szCs w:val="24"/>
              </w:rPr>
            </w:pPr>
            <w:r>
              <w:rPr>
                <w:rFonts w:cs="Times New Roman"/>
                <w:szCs w:val="24"/>
              </w:rPr>
              <w:t xml:space="preserve">Momento en el cual el protagonista no puede llevar el vaso a la boca para tomar su refresco y se le cae, el sonido emitido es de </w:t>
            </w:r>
            <w:r w:rsidR="00995EDA">
              <w:rPr>
                <w:rFonts w:cs="Times New Roman"/>
                <w:szCs w:val="24"/>
              </w:rPr>
              <w:t xml:space="preserve">un </w:t>
            </w:r>
            <w:r>
              <w:rPr>
                <w:rFonts w:cs="Times New Roman"/>
                <w:szCs w:val="24"/>
              </w:rPr>
              <w:t xml:space="preserve">timbre </w:t>
            </w:r>
            <w:proofErr w:type="spellStart"/>
            <w:r>
              <w:rPr>
                <w:rFonts w:cs="Times New Roman"/>
                <w:szCs w:val="24"/>
              </w:rPr>
              <w:t>semi</w:t>
            </w:r>
            <w:proofErr w:type="spellEnd"/>
            <w:r>
              <w:rPr>
                <w:rFonts w:cs="Times New Roman"/>
                <w:szCs w:val="24"/>
              </w:rPr>
              <w:t>- agudo, con el cual expresa asombro por no lograr una acción al parecer sencilla.</w:t>
            </w:r>
          </w:p>
        </w:tc>
      </w:tr>
      <w:tr w:rsidR="00DE31EB" w:rsidRPr="00015B74" w14:paraId="6F39090D" w14:textId="77777777" w:rsidTr="00386CF4">
        <w:tc>
          <w:tcPr>
            <w:tcW w:w="1696" w:type="dxa"/>
          </w:tcPr>
          <w:p w14:paraId="0D1CAA65" w14:textId="77777777" w:rsidR="00DE31EB" w:rsidRPr="00015B74" w:rsidRDefault="00DE31EB" w:rsidP="00015B74">
            <w:pPr>
              <w:spacing w:line="480" w:lineRule="auto"/>
              <w:rPr>
                <w:rFonts w:cs="Times New Roman"/>
                <w:szCs w:val="24"/>
              </w:rPr>
            </w:pPr>
            <w:r w:rsidRPr="00015B74">
              <w:rPr>
                <w:rFonts w:cs="Times New Roman"/>
                <w:szCs w:val="24"/>
              </w:rPr>
              <w:t xml:space="preserve">Kinésica </w:t>
            </w:r>
          </w:p>
        </w:tc>
        <w:tc>
          <w:tcPr>
            <w:tcW w:w="2127" w:type="dxa"/>
          </w:tcPr>
          <w:p w14:paraId="1FC1AE80" w14:textId="6BEF3729" w:rsidR="00DE31EB" w:rsidRPr="00015B74" w:rsidRDefault="00B7635F" w:rsidP="00015B74">
            <w:pPr>
              <w:spacing w:line="480" w:lineRule="auto"/>
              <w:rPr>
                <w:rFonts w:cs="Times New Roman"/>
                <w:szCs w:val="24"/>
              </w:rPr>
            </w:pPr>
            <w:r>
              <w:rPr>
                <w:rFonts w:cs="Times New Roman"/>
                <w:szCs w:val="24"/>
              </w:rPr>
              <w:t>Al minuto 2:56</w:t>
            </w:r>
          </w:p>
        </w:tc>
        <w:tc>
          <w:tcPr>
            <w:tcW w:w="5005" w:type="dxa"/>
          </w:tcPr>
          <w:p w14:paraId="645014C0" w14:textId="403999F3" w:rsidR="00DE31EB" w:rsidRPr="00015B74" w:rsidRDefault="00B7635F" w:rsidP="00B7635F">
            <w:pPr>
              <w:spacing w:line="480" w:lineRule="auto"/>
              <w:rPr>
                <w:rFonts w:cs="Times New Roman"/>
                <w:szCs w:val="24"/>
              </w:rPr>
            </w:pPr>
            <w:r>
              <w:rPr>
                <w:rFonts w:cs="Times New Roman"/>
                <w:szCs w:val="24"/>
              </w:rPr>
              <w:t>El niño de camiseta verde menta que esta sobre el resbaladero del parque señala protagonista y su sonrisa es amplia, dando a entender que es de él de quien se está burlando, ya que no pudo levantarse y seguir a las niñas para jugar.</w:t>
            </w:r>
          </w:p>
        </w:tc>
      </w:tr>
      <w:tr w:rsidR="00DE31EB" w:rsidRPr="00015B74" w14:paraId="066C3621" w14:textId="77777777" w:rsidTr="00386CF4">
        <w:tc>
          <w:tcPr>
            <w:tcW w:w="1696" w:type="dxa"/>
          </w:tcPr>
          <w:p w14:paraId="7A1D28DC" w14:textId="77777777" w:rsidR="00DE31EB" w:rsidRPr="00015B74" w:rsidRDefault="00DE31EB" w:rsidP="00015B74">
            <w:pPr>
              <w:spacing w:line="480" w:lineRule="auto"/>
              <w:rPr>
                <w:rFonts w:cs="Times New Roman"/>
                <w:szCs w:val="24"/>
              </w:rPr>
            </w:pPr>
            <w:proofErr w:type="spellStart"/>
            <w:r w:rsidRPr="00015B74">
              <w:rPr>
                <w:rFonts w:cs="Times New Roman"/>
                <w:szCs w:val="24"/>
              </w:rPr>
              <w:t>Proxémica</w:t>
            </w:r>
            <w:proofErr w:type="spellEnd"/>
            <w:r w:rsidRPr="00015B74">
              <w:rPr>
                <w:rFonts w:cs="Times New Roman"/>
                <w:szCs w:val="24"/>
              </w:rPr>
              <w:t xml:space="preserve"> </w:t>
            </w:r>
          </w:p>
        </w:tc>
        <w:tc>
          <w:tcPr>
            <w:tcW w:w="2127" w:type="dxa"/>
          </w:tcPr>
          <w:p w14:paraId="4BB58AEA" w14:textId="4B7DB2CF" w:rsidR="00DE31EB" w:rsidRPr="00015B74" w:rsidRDefault="00DB5098" w:rsidP="00015B74">
            <w:pPr>
              <w:spacing w:line="480" w:lineRule="auto"/>
              <w:rPr>
                <w:rFonts w:cs="Times New Roman"/>
                <w:szCs w:val="24"/>
              </w:rPr>
            </w:pPr>
            <w:r>
              <w:rPr>
                <w:rFonts w:cs="Times New Roman"/>
                <w:szCs w:val="24"/>
              </w:rPr>
              <w:t>Al minuto 6:16</w:t>
            </w:r>
          </w:p>
        </w:tc>
        <w:tc>
          <w:tcPr>
            <w:tcW w:w="5005" w:type="dxa"/>
          </w:tcPr>
          <w:p w14:paraId="0E9F0AC1" w14:textId="2E7CF2A5" w:rsidR="00DE31EB" w:rsidRPr="00015B74" w:rsidRDefault="00DB5098" w:rsidP="00742EB8">
            <w:pPr>
              <w:spacing w:line="480" w:lineRule="auto"/>
              <w:rPr>
                <w:rFonts w:cs="Times New Roman"/>
                <w:szCs w:val="24"/>
              </w:rPr>
            </w:pPr>
            <w:r>
              <w:rPr>
                <w:rFonts w:cs="Times New Roman"/>
                <w:szCs w:val="24"/>
              </w:rPr>
              <w:t xml:space="preserve">Todos los niños están teniendo contacto físico, </w:t>
            </w:r>
            <w:r w:rsidR="00742EB8">
              <w:rPr>
                <w:rFonts w:cs="Times New Roman"/>
                <w:szCs w:val="24"/>
              </w:rPr>
              <w:t xml:space="preserve">los cuales </w:t>
            </w:r>
            <w:r>
              <w:rPr>
                <w:rFonts w:cs="Times New Roman"/>
                <w:szCs w:val="24"/>
              </w:rPr>
              <w:t>quieren impedir que el protagonista pase por la reja, todos están apoyando la misma causa, y halan con toda su fuerza</w:t>
            </w:r>
            <w:r w:rsidR="00742EB8">
              <w:rPr>
                <w:rFonts w:cs="Times New Roman"/>
                <w:szCs w:val="24"/>
              </w:rPr>
              <w:t>.</w:t>
            </w:r>
          </w:p>
        </w:tc>
      </w:tr>
      <w:tr w:rsidR="00DE31EB" w:rsidRPr="00015B74" w14:paraId="1D58F2E8" w14:textId="77777777" w:rsidTr="00386CF4">
        <w:tc>
          <w:tcPr>
            <w:tcW w:w="1696" w:type="dxa"/>
          </w:tcPr>
          <w:p w14:paraId="00654352" w14:textId="77777777" w:rsidR="00DE31EB" w:rsidRPr="00015B74" w:rsidRDefault="00DE31EB" w:rsidP="00015B74">
            <w:pPr>
              <w:spacing w:line="480" w:lineRule="auto"/>
              <w:rPr>
                <w:rFonts w:cs="Times New Roman"/>
                <w:szCs w:val="24"/>
              </w:rPr>
            </w:pPr>
            <w:r w:rsidRPr="00015B74">
              <w:rPr>
                <w:rFonts w:cs="Times New Roman"/>
                <w:szCs w:val="24"/>
              </w:rPr>
              <w:t xml:space="preserve">Imagen personal </w:t>
            </w:r>
          </w:p>
        </w:tc>
        <w:tc>
          <w:tcPr>
            <w:tcW w:w="2127" w:type="dxa"/>
          </w:tcPr>
          <w:p w14:paraId="47D43E29" w14:textId="1D16C319" w:rsidR="00DE31EB" w:rsidRPr="00015B74" w:rsidRDefault="00CB1CC4" w:rsidP="00015B74">
            <w:pPr>
              <w:spacing w:line="480" w:lineRule="auto"/>
              <w:rPr>
                <w:rFonts w:cs="Times New Roman"/>
                <w:szCs w:val="24"/>
              </w:rPr>
            </w:pPr>
            <w:r>
              <w:rPr>
                <w:rFonts w:cs="Times New Roman"/>
                <w:szCs w:val="24"/>
              </w:rPr>
              <w:t>Al minuto 4:50</w:t>
            </w:r>
          </w:p>
        </w:tc>
        <w:tc>
          <w:tcPr>
            <w:tcW w:w="5005" w:type="dxa"/>
          </w:tcPr>
          <w:p w14:paraId="34618C87" w14:textId="125F2A04" w:rsidR="00DE31EB" w:rsidRPr="00015B74" w:rsidRDefault="00CB1CC4" w:rsidP="00015B74">
            <w:pPr>
              <w:spacing w:line="480" w:lineRule="auto"/>
              <w:rPr>
                <w:rFonts w:cs="Times New Roman"/>
                <w:szCs w:val="24"/>
              </w:rPr>
            </w:pPr>
            <w:r>
              <w:rPr>
                <w:rFonts w:cs="Times New Roman"/>
                <w:szCs w:val="24"/>
              </w:rPr>
              <w:t xml:space="preserve">El niño es el único que usa gorra, a pesar de que aparentemente es un día soleado los otros niños y niñas no hacen uso de este accesorio, así que, </w:t>
            </w:r>
            <w:r>
              <w:rPr>
                <w:rFonts w:cs="Times New Roman"/>
                <w:szCs w:val="24"/>
              </w:rPr>
              <w:lastRenderedPageBreak/>
              <w:t>hace parte de su estilo personal, es como un sello que lo caracteriza.</w:t>
            </w:r>
          </w:p>
        </w:tc>
      </w:tr>
    </w:tbl>
    <w:p w14:paraId="382A3B03" w14:textId="51CA1C4B" w:rsidR="00DE31EB" w:rsidRPr="00015B74" w:rsidRDefault="00DE31EB" w:rsidP="00015B74">
      <w:pPr>
        <w:spacing w:line="480" w:lineRule="auto"/>
        <w:rPr>
          <w:rFonts w:ascii="Times New Roman" w:hAnsi="Times New Roman" w:cs="Times New Roman"/>
          <w:sz w:val="24"/>
          <w:szCs w:val="24"/>
        </w:rPr>
      </w:pPr>
    </w:p>
    <w:p w14:paraId="31C864DF" w14:textId="77777777" w:rsidR="00DE31EB" w:rsidRPr="00015B74" w:rsidRDefault="00DE31EB" w:rsidP="00015B74">
      <w:pPr>
        <w:spacing w:line="480" w:lineRule="auto"/>
        <w:rPr>
          <w:rFonts w:ascii="Times New Roman" w:hAnsi="Times New Roman" w:cs="Times New Roman"/>
          <w:sz w:val="24"/>
          <w:szCs w:val="24"/>
        </w:rPr>
      </w:pPr>
    </w:p>
    <w:p w14:paraId="4E8BB35E" w14:textId="77777777" w:rsidR="00DE31EB" w:rsidRPr="00015B74" w:rsidRDefault="00DE31EB" w:rsidP="00015B74">
      <w:pPr>
        <w:spacing w:line="480" w:lineRule="auto"/>
        <w:jc w:val="center"/>
        <w:rPr>
          <w:rFonts w:ascii="Times New Roman" w:hAnsi="Times New Roman" w:cs="Times New Roman"/>
          <w:sz w:val="24"/>
          <w:szCs w:val="24"/>
        </w:rPr>
      </w:pPr>
      <w:r w:rsidRPr="00015B74">
        <w:rPr>
          <w:rFonts w:ascii="Times New Roman" w:hAnsi="Times New Roman" w:cs="Times New Roman"/>
          <w:b/>
          <w:sz w:val="24"/>
          <w:szCs w:val="24"/>
        </w:rPr>
        <w:t>Matriz 2 – Planeación fotográfica</w:t>
      </w:r>
      <w:r w:rsidRPr="00015B74">
        <w:rPr>
          <w:rFonts w:ascii="Times New Roman" w:hAnsi="Times New Roman" w:cs="Times New Roman"/>
          <w:sz w:val="24"/>
          <w:szCs w:val="24"/>
        </w:rPr>
        <w:t xml:space="preserve"> </w:t>
      </w:r>
      <w:r w:rsidRPr="00015B74">
        <w:rPr>
          <w:rFonts w:ascii="Times New Roman" w:hAnsi="Times New Roman" w:cs="Times New Roman"/>
          <w:color w:val="FF0000"/>
          <w:sz w:val="24"/>
          <w:szCs w:val="24"/>
        </w:rPr>
        <w:t>(Revisar lo que la Guía indica al respecto)</w:t>
      </w:r>
    </w:p>
    <w:tbl>
      <w:tblPr>
        <w:tblStyle w:val="Tablaconcuadrcula"/>
        <w:tblW w:w="0" w:type="auto"/>
        <w:tblLook w:val="04A0" w:firstRow="1" w:lastRow="0" w:firstColumn="1" w:lastColumn="0" w:noHBand="0" w:noVBand="1"/>
      </w:tblPr>
      <w:tblGrid>
        <w:gridCol w:w="2207"/>
        <w:gridCol w:w="2207"/>
        <w:gridCol w:w="2207"/>
        <w:gridCol w:w="2207"/>
      </w:tblGrid>
      <w:tr w:rsidR="00DE31EB" w:rsidRPr="00015B74" w14:paraId="4238EADE" w14:textId="77777777" w:rsidTr="00386CF4">
        <w:tc>
          <w:tcPr>
            <w:tcW w:w="2207" w:type="dxa"/>
            <w:shd w:val="clear" w:color="auto" w:fill="FFC000" w:themeFill="accent4"/>
          </w:tcPr>
          <w:p w14:paraId="606CF57D" w14:textId="77777777" w:rsidR="00DE31EB" w:rsidRPr="00015B74" w:rsidRDefault="00DE31EB" w:rsidP="00015B74">
            <w:pPr>
              <w:spacing w:line="480" w:lineRule="auto"/>
              <w:jc w:val="center"/>
              <w:rPr>
                <w:rFonts w:cs="Times New Roman"/>
                <w:szCs w:val="24"/>
              </w:rPr>
            </w:pPr>
            <w:r w:rsidRPr="00015B74">
              <w:rPr>
                <w:rFonts w:cs="Times New Roman"/>
                <w:szCs w:val="24"/>
              </w:rPr>
              <w:t>FOTOGRAFÍA</w:t>
            </w:r>
          </w:p>
        </w:tc>
        <w:tc>
          <w:tcPr>
            <w:tcW w:w="2207" w:type="dxa"/>
            <w:shd w:val="clear" w:color="auto" w:fill="FFC000" w:themeFill="accent4"/>
          </w:tcPr>
          <w:p w14:paraId="4F129C2B" w14:textId="77777777" w:rsidR="00DE31EB" w:rsidRPr="00015B74" w:rsidRDefault="00DE31EB" w:rsidP="00015B74">
            <w:pPr>
              <w:spacing w:line="480" w:lineRule="auto"/>
              <w:jc w:val="center"/>
              <w:rPr>
                <w:rFonts w:cs="Times New Roman"/>
                <w:szCs w:val="24"/>
              </w:rPr>
            </w:pPr>
            <w:r w:rsidRPr="00015B74">
              <w:rPr>
                <w:rFonts w:cs="Times New Roman"/>
                <w:szCs w:val="24"/>
              </w:rPr>
              <w:t>FACTOR</w:t>
            </w:r>
          </w:p>
        </w:tc>
        <w:tc>
          <w:tcPr>
            <w:tcW w:w="2207" w:type="dxa"/>
            <w:shd w:val="clear" w:color="auto" w:fill="FFC000" w:themeFill="accent4"/>
          </w:tcPr>
          <w:p w14:paraId="17FDFCB5" w14:textId="77777777" w:rsidR="00DE31EB" w:rsidRPr="00015B74" w:rsidRDefault="00DE31EB" w:rsidP="00015B74">
            <w:pPr>
              <w:spacing w:line="480" w:lineRule="auto"/>
              <w:jc w:val="center"/>
              <w:rPr>
                <w:rFonts w:cs="Times New Roman"/>
                <w:szCs w:val="24"/>
              </w:rPr>
            </w:pPr>
            <w:r w:rsidRPr="00015B74">
              <w:rPr>
                <w:rFonts w:cs="Times New Roman"/>
                <w:szCs w:val="24"/>
              </w:rPr>
              <w:t>LUGAR</w:t>
            </w:r>
          </w:p>
        </w:tc>
        <w:tc>
          <w:tcPr>
            <w:tcW w:w="2207" w:type="dxa"/>
            <w:shd w:val="clear" w:color="auto" w:fill="FFC000" w:themeFill="accent4"/>
          </w:tcPr>
          <w:p w14:paraId="05D4727D" w14:textId="77777777" w:rsidR="00DE31EB" w:rsidRPr="00015B74" w:rsidRDefault="00DE31EB" w:rsidP="00015B74">
            <w:pPr>
              <w:spacing w:line="480" w:lineRule="auto"/>
              <w:jc w:val="center"/>
              <w:rPr>
                <w:rFonts w:cs="Times New Roman"/>
                <w:szCs w:val="24"/>
              </w:rPr>
            </w:pPr>
            <w:r w:rsidRPr="00015B74">
              <w:rPr>
                <w:rFonts w:cs="Times New Roman"/>
                <w:szCs w:val="24"/>
              </w:rPr>
              <w:t>DESCRIPCIÓN</w:t>
            </w:r>
          </w:p>
        </w:tc>
      </w:tr>
      <w:tr w:rsidR="00DE31EB" w:rsidRPr="00015B74" w14:paraId="586C2CB4" w14:textId="77777777" w:rsidTr="00386CF4">
        <w:tc>
          <w:tcPr>
            <w:tcW w:w="2207" w:type="dxa"/>
          </w:tcPr>
          <w:p w14:paraId="1C972F1A" w14:textId="77777777" w:rsidR="00DE31EB" w:rsidRPr="00015B74" w:rsidRDefault="00DE31EB" w:rsidP="00015B74">
            <w:pPr>
              <w:spacing w:line="480" w:lineRule="auto"/>
              <w:jc w:val="center"/>
              <w:rPr>
                <w:rFonts w:cs="Times New Roman"/>
                <w:szCs w:val="24"/>
              </w:rPr>
            </w:pPr>
            <w:r w:rsidRPr="00015B74">
              <w:rPr>
                <w:rFonts w:cs="Times New Roman"/>
                <w:szCs w:val="24"/>
              </w:rPr>
              <w:t>1</w:t>
            </w:r>
          </w:p>
        </w:tc>
        <w:tc>
          <w:tcPr>
            <w:tcW w:w="2207" w:type="dxa"/>
          </w:tcPr>
          <w:p w14:paraId="6EF6B3DC" w14:textId="77777777" w:rsidR="00DE31EB" w:rsidRPr="00015B74" w:rsidRDefault="00DE31EB" w:rsidP="00015B74">
            <w:pPr>
              <w:spacing w:line="480" w:lineRule="auto"/>
              <w:rPr>
                <w:rFonts w:cs="Times New Roman"/>
                <w:szCs w:val="24"/>
              </w:rPr>
            </w:pPr>
            <w:r w:rsidRPr="00015B74">
              <w:rPr>
                <w:rFonts w:cs="Times New Roman"/>
                <w:szCs w:val="24"/>
              </w:rPr>
              <w:t xml:space="preserve">Ejemplo: kinésica </w:t>
            </w:r>
          </w:p>
        </w:tc>
        <w:tc>
          <w:tcPr>
            <w:tcW w:w="2207" w:type="dxa"/>
          </w:tcPr>
          <w:p w14:paraId="095F00B4" w14:textId="77777777" w:rsidR="00DE31EB" w:rsidRPr="00015B74" w:rsidRDefault="00DE31EB" w:rsidP="00015B74">
            <w:pPr>
              <w:spacing w:line="480" w:lineRule="auto"/>
              <w:rPr>
                <w:rFonts w:cs="Times New Roman"/>
                <w:szCs w:val="24"/>
              </w:rPr>
            </w:pPr>
            <w:r w:rsidRPr="00015B74">
              <w:rPr>
                <w:rFonts w:cs="Times New Roman"/>
                <w:szCs w:val="24"/>
              </w:rPr>
              <w:t xml:space="preserve">Cafetería de la U. </w:t>
            </w:r>
          </w:p>
        </w:tc>
        <w:tc>
          <w:tcPr>
            <w:tcW w:w="2207" w:type="dxa"/>
          </w:tcPr>
          <w:p w14:paraId="1CAA9D95" w14:textId="77777777" w:rsidR="00DE31EB" w:rsidRPr="00015B74" w:rsidRDefault="00DE31EB" w:rsidP="00015B74">
            <w:pPr>
              <w:spacing w:line="480" w:lineRule="auto"/>
              <w:rPr>
                <w:rFonts w:cs="Times New Roman"/>
                <w:szCs w:val="24"/>
              </w:rPr>
            </w:pPr>
            <w:r w:rsidRPr="00015B74">
              <w:rPr>
                <w:rFonts w:cs="Times New Roman"/>
                <w:szCs w:val="24"/>
              </w:rPr>
              <w:t>Ana sentada tomando un café, sus manos entrelazadas rodean la taza de la bebida.</w:t>
            </w:r>
          </w:p>
        </w:tc>
      </w:tr>
      <w:tr w:rsidR="00DE31EB" w:rsidRPr="00015B74" w14:paraId="47C20A49" w14:textId="77777777" w:rsidTr="00386CF4">
        <w:tc>
          <w:tcPr>
            <w:tcW w:w="2207" w:type="dxa"/>
          </w:tcPr>
          <w:p w14:paraId="48FBCB7C" w14:textId="77777777" w:rsidR="00DE31EB" w:rsidRPr="00015B74" w:rsidRDefault="00DE31EB" w:rsidP="00015B74">
            <w:pPr>
              <w:spacing w:line="480" w:lineRule="auto"/>
              <w:jc w:val="center"/>
              <w:rPr>
                <w:rFonts w:cs="Times New Roman"/>
                <w:szCs w:val="24"/>
              </w:rPr>
            </w:pPr>
            <w:r w:rsidRPr="00015B74">
              <w:rPr>
                <w:rFonts w:cs="Times New Roman"/>
                <w:szCs w:val="24"/>
              </w:rPr>
              <w:t>2</w:t>
            </w:r>
          </w:p>
        </w:tc>
        <w:tc>
          <w:tcPr>
            <w:tcW w:w="2207" w:type="dxa"/>
          </w:tcPr>
          <w:p w14:paraId="7EBA2291" w14:textId="77777777" w:rsidR="00DE31EB" w:rsidRPr="00015B74" w:rsidRDefault="00DE31EB" w:rsidP="00015B74">
            <w:pPr>
              <w:spacing w:line="480" w:lineRule="auto"/>
              <w:rPr>
                <w:rFonts w:cs="Times New Roman"/>
                <w:szCs w:val="24"/>
              </w:rPr>
            </w:pPr>
          </w:p>
        </w:tc>
        <w:tc>
          <w:tcPr>
            <w:tcW w:w="2207" w:type="dxa"/>
          </w:tcPr>
          <w:p w14:paraId="45CD22AA" w14:textId="77777777" w:rsidR="00DE31EB" w:rsidRPr="00015B74" w:rsidRDefault="00DE31EB" w:rsidP="00015B74">
            <w:pPr>
              <w:spacing w:line="480" w:lineRule="auto"/>
              <w:rPr>
                <w:rFonts w:cs="Times New Roman"/>
                <w:szCs w:val="24"/>
              </w:rPr>
            </w:pPr>
          </w:p>
        </w:tc>
        <w:tc>
          <w:tcPr>
            <w:tcW w:w="2207" w:type="dxa"/>
          </w:tcPr>
          <w:p w14:paraId="69B7B5B0" w14:textId="77777777" w:rsidR="00DE31EB" w:rsidRPr="00015B74" w:rsidRDefault="00DE31EB" w:rsidP="00015B74">
            <w:pPr>
              <w:spacing w:line="480" w:lineRule="auto"/>
              <w:rPr>
                <w:rFonts w:cs="Times New Roman"/>
                <w:szCs w:val="24"/>
              </w:rPr>
            </w:pPr>
          </w:p>
        </w:tc>
      </w:tr>
      <w:tr w:rsidR="00DE31EB" w:rsidRPr="00015B74" w14:paraId="450D5D05" w14:textId="77777777" w:rsidTr="00386CF4">
        <w:tc>
          <w:tcPr>
            <w:tcW w:w="2207" w:type="dxa"/>
          </w:tcPr>
          <w:p w14:paraId="7A117B31" w14:textId="77777777" w:rsidR="00DE31EB" w:rsidRPr="00015B74" w:rsidRDefault="00DE31EB" w:rsidP="00015B74">
            <w:pPr>
              <w:spacing w:line="480" w:lineRule="auto"/>
              <w:jc w:val="center"/>
              <w:rPr>
                <w:rFonts w:cs="Times New Roman"/>
                <w:szCs w:val="24"/>
              </w:rPr>
            </w:pPr>
            <w:r w:rsidRPr="00015B74">
              <w:rPr>
                <w:rFonts w:cs="Times New Roman"/>
                <w:szCs w:val="24"/>
              </w:rPr>
              <w:t>3</w:t>
            </w:r>
          </w:p>
        </w:tc>
        <w:tc>
          <w:tcPr>
            <w:tcW w:w="2207" w:type="dxa"/>
          </w:tcPr>
          <w:p w14:paraId="0BAFFD7E" w14:textId="77777777" w:rsidR="00DE31EB" w:rsidRPr="00015B74" w:rsidRDefault="00DE31EB" w:rsidP="00015B74">
            <w:pPr>
              <w:spacing w:line="480" w:lineRule="auto"/>
              <w:rPr>
                <w:rFonts w:cs="Times New Roman"/>
                <w:szCs w:val="24"/>
              </w:rPr>
            </w:pPr>
          </w:p>
        </w:tc>
        <w:tc>
          <w:tcPr>
            <w:tcW w:w="2207" w:type="dxa"/>
          </w:tcPr>
          <w:p w14:paraId="799C7375" w14:textId="77777777" w:rsidR="00DE31EB" w:rsidRPr="00015B74" w:rsidRDefault="00DE31EB" w:rsidP="00015B74">
            <w:pPr>
              <w:spacing w:line="480" w:lineRule="auto"/>
              <w:rPr>
                <w:rFonts w:cs="Times New Roman"/>
                <w:szCs w:val="24"/>
              </w:rPr>
            </w:pPr>
          </w:p>
        </w:tc>
        <w:tc>
          <w:tcPr>
            <w:tcW w:w="2207" w:type="dxa"/>
          </w:tcPr>
          <w:p w14:paraId="0206418D" w14:textId="77777777" w:rsidR="00DE31EB" w:rsidRPr="00015B74" w:rsidRDefault="00DE31EB" w:rsidP="00015B74">
            <w:pPr>
              <w:spacing w:line="480" w:lineRule="auto"/>
              <w:rPr>
                <w:rFonts w:cs="Times New Roman"/>
                <w:szCs w:val="24"/>
              </w:rPr>
            </w:pPr>
          </w:p>
        </w:tc>
      </w:tr>
      <w:tr w:rsidR="00DE31EB" w:rsidRPr="00015B74" w14:paraId="4B3BB7CA" w14:textId="77777777" w:rsidTr="00386CF4">
        <w:tc>
          <w:tcPr>
            <w:tcW w:w="2207" w:type="dxa"/>
          </w:tcPr>
          <w:p w14:paraId="2CB65566" w14:textId="77777777" w:rsidR="00DE31EB" w:rsidRPr="00015B74" w:rsidRDefault="00DE31EB" w:rsidP="00015B74">
            <w:pPr>
              <w:spacing w:line="480" w:lineRule="auto"/>
              <w:jc w:val="center"/>
              <w:rPr>
                <w:rFonts w:cs="Times New Roman"/>
                <w:szCs w:val="24"/>
              </w:rPr>
            </w:pPr>
            <w:r w:rsidRPr="00015B74">
              <w:rPr>
                <w:rFonts w:cs="Times New Roman"/>
                <w:szCs w:val="24"/>
              </w:rPr>
              <w:t>4</w:t>
            </w:r>
          </w:p>
        </w:tc>
        <w:tc>
          <w:tcPr>
            <w:tcW w:w="2207" w:type="dxa"/>
          </w:tcPr>
          <w:p w14:paraId="69F6E698" w14:textId="77777777" w:rsidR="00DE31EB" w:rsidRPr="00015B74" w:rsidRDefault="00DE31EB" w:rsidP="00015B74">
            <w:pPr>
              <w:spacing w:line="480" w:lineRule="auto"/>
              <w:rPr>
                <w:rFonts w:cs="Times New Roman"/>
                <w:szCs w:val="24"/>
              </w:rPr>
            </w:pPr>
          </w:p>
        </w:tc>
        <w:tc>
          <w:tcPr>
            <w:tcW w:w="2207" w:type="dxa"/>
          </w:tcPr>
          <w:p w14:paraId="3FF94C6E" w14:textId="77777777" w:rsidR="00DE31EB" w:rsidRPr="00015B74" w:rsidRDefault="00DE31EB" w:rsidP="00015B74">
            <w:pPr>
              <w:spacing w:line="480" w:lineRule="auto"/>
              <w:rPr>
                <w:rFonts w:cs="Times New Roman"/>
                <w:szCs w:val="24"/>
              </w:rPr>
            </w:pPr>
          </w:p>
        </w:tc>
        <w:tc>
          <w:tcPr>
            <w:tcW w:w="2207" w:type="dxa"/>
          </w:tcPr>
          <w:p w14:paraId="59F5F16D" w14:textId="77777777" w:rsidR="00DE31EB" w:rsidRPr="00015B74" w:rsidRDefault="00DE31EB" w:rsidP="00015B74">
            <w:pPr>
              <w:spacing w:line="480" w:lineRule="auto"/>
              <w:rPr>
                <w:rFonts w:cs="Times New Roman"/>
                <w:szCs w:val="24"/>
              </w:rPr>
            </w:pPr>
          </w:p>
        </w:tc>
      </w:tr>
    </w:tbl>
    <w:p w14:paraId="4D06AE61" w14:textId="77777777" w:rsidR="00DE31EB" w:rsidRPr="00015B74" w:rsidRDefault="00DE31EB" w:rsidP="00015B74">
      <w:pPr>
        <w:spacing w:line="480" w:lineRule="auto"/>
        <w:jc w:val="center"/>
        <w:rPr>
          <w:rFonts w:ascii="Times New Roman" w:hAnsi="Times New Roman" w:cs="Times New Roman"/>
          <w:sz w:val="24"/>
          <w:szCs w:val="24"/>
        </w:rPr>
      </w:pPr>
    </w:p>
    <w:p w14:paraId="145C8B98" w14:textId="77777777" w:rsidR="00DE31EB" w:rsidRPr="00015B74" w:rsidRDefault="00DE31EB" w:rsidP="00015B74">
      <w:pPr>
        <w:spacing w:line="480" w:lineRule="auto"/>
        <w:rPr>
          <w:rFonts w:ascii="Times New Roman" w:hAnsi="Times New Roman" w:cs="Times New Roman"/>
          <w:sz w:val="24"/>
          <w:szCs w:val="24"/>
        </w:rPr>
      </w:pPr>
      <w:r w:rsidRPr="00015B74">
        <w:rPr>
          <w:rFonts w:ascii="Times New Roman" w:hAnsi="Times New Roman" w:cs="Times New Roman"/>
          <w:sz w:val="24"/>
          <w:szCs w:val="24"/>
        </w:rPr>
        <w:br w:type="page"/>
      </w:r>
    </w:p>
    <w:p w14:paraId="3D63FD37" w14:textId="77777777" w:rsidR="00DE31EB" w:rsidRPr="00015B74" w:rsidRDefault="00DE31EB" w:rsidP="00015B74">
      <w:pPr>
        <w:spacing w:line="480" w:lineRule="auto"/>
        <w:jc w:val="center"/>
        <w:rPr>
          <w:rFonts w:ascii="Times New Roman" w:hAnsi="Times New Roman" w:cs="Times New Roman"/>
          <w:b/>
          <w:sz w:val="24"/>
          <w:szCs w:val="24"/>
        </w:rPr>
      </w:pPr>
      <w:r w:rsidRPr="00015B74">
        <w:rPr>
          <w:rFonts w:ascii="Times New Roman" w:hAnsi="Times New Roman" w:cs="Times New Roman"/>
          <w:b/>
          <w:sz w:val="24"/>
          <w:szCs w:val="24"/>
        </w:rPr>
        <w:lastRenderedPageBreak/>
        <w:t>Imagen de la fotonovela</w:t>
      </w:r>
    </w:p>
    <w:p w14:paraId="3FF60D42" w14:textId="77777777" w:rsidR="00DE31EB" w:rsidRPr="00015B74" w:rsidRDefault="00DE31EB" w:rsidP="00015B74">
      <w:pPr>
        <w:spacing w:line="480" w:lineRule="auto"/>
        <w:jc w:val="center"/>
        <w:rPr>
          <w:rFonts w:ascii="Times New Roman" w:hAnsi="Times New Roman" w:cs="Times New Roman"/>
          <w:sz w:val="24"/>
          <w:szCs w:val="24"/>
        </w:rPr>
      </w:pPr>
      <w:r w:rsidRPr="00015B74">
        <w:rPr>
          <w:rFonts w:ascii="Times New Roman" w:hAnsi="Times New Roman" w:cs="Times New Roman"/>
          <w:noProof/>
          <w:sz w:val="24"/>
          <w:szCs w:val="24"/>
          <w:lang w:val="en-US"/>
        </w:rPr>
        <w:drawing>
          <wp:inline distT="0" distB="0" distL="0" distR="0" wp14:anchorId="10D06287" wp14:editId="256086A6">
            <wp:extent cx="4772025" cy="57245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2025" cy="5724525"/>
                    </a:xfrm>
                    <a:prstGeom prst="rect">
                      <a:avLst/>
                    </a:prstGeom>
                    <a:noFill/>
                    <a:ln>
                      <a:noFill/>
                    </a:ln>
                  </pic:spPr>
                </pic:pic>
              </a:graphicData>
            </a:graphic>
          </wp:inline>
        </w:drawing>
      </w:r>
    </w:p>
    <w:p w14:paraId="5D67747E" w14:textId="77777777" w:rsidR="00DE31EB" w:rsidRPr="00015B74" w:rsidRDefault="00DE31EB" w:rsidP="00015B74">
      <w:pPr>
        <w:spacing w:line="480" w:lineRule="auto"/>
        <w:rPr>
          <w:rFonts w:ascii="Times New Roman" w:hAnsi="Times New Roman" w:cs="Times New Roman"/>
          <w:sz w:val="24"/>
          <w:szCs w:val="24"/>
        </w:rPr>
      </w:pPr>
      <w:r w:rsidRPr="00015B74">
        <w:rPr>
          <w:rFonts w:ascii="Times New Roman" w:hAnsi="Times New Roman" w:cs="Times New Roman"/>
          <w:sz w:val="24"/>
          <w:szCs w:val="24"/>
        </w:rPr>
        <w:br w:type="page"/>
      </w:r>
    </w:p>
    <w:p w14:paraId="64ECE59B" w14:textId="77777777" w:rsidR="00DE31EB" w:rsidRPr="00015B74" w:rsidRDefault="00DE31EB" w:rsidP="00015B74">
      <w:pPr>
        <w:spacing w:line="480" w:lineRule="auto"/>
        <w:jc w:val="center"/>
        <w:rPr>
          <w:rFonts w:ascii="Times New Roman" w:hAnsi="Times New Roman" w:cs="Times New Roman"/>
          <w:sz w:val="24"/>
          <w:szCs w:val="24"/>
        </w:rPr>
      </w:pPr>
    </w:p>
    <w:p w14:paraId="6F31515C" w14:textId="77777777" w:rsidR="00DE31EB" w:rsidRPr="00015B74" w:rsidRDefault="00DE31EB" w:rsidP="00015B74">
      <w:pPr>
        <w:spacing w:line="480" w:lineRule="auto"/>
        <w:ind w:firstLine="708"/>
        <w:rPr>
          <w:rFonts w:ascii="Times New Roman" w:hAnsi="Times New Roman" w:cs="Times New Roman"/>
          <w:b/>
          <w:sz w:val="24"/>
          <w:szCs w:val="24"/>
        </w:rPr>
      </w:pPr>
      <w:r w:rsidRPr="00015B74">
        <w:rPr>
          <w:rFonts w:ascii="Times New Roman" w:hAnsi="Times New Roman" w:cs="Times New Roman"/>
          <w:b/>
          <w:sz w:val="24"/>
          <w:szCs w:val="24"/>
        </w:rPr>
        <w:t xml:space="preserve">Conclusiones </w:t>
      </w:r>
    </w:p>
    <w:p w14:paraId="520B1F65" w14:textId="77777777" w:rsidR="00DE31EB" w:rsidRPr="00015B74" w:rsidRDefault="00DE31EB" w:rsidP="00015B74">
      <w:pPr>
        <w:pStyle w:val="Prrafodelista"/>
        <w:numPr>
          <w:ilvl w:val="0"/>
          <w:numId w:val="9"/>
        </w:numPr>
        <w:spacing w:after="0" w:line="480" w:lineRule="auto"/>
        <w:rPr>
          <w:rFonts w:ascii="Times New Roman" w:hAnsi="Times New Roman" w:cs="Times New Roman"/>
          <w:sz w:val="24"/>
          <w:szCs w:val="24"/>
        </w:rPr>
      </w:pPr>
      <w:r w:rsidRPr="00015B74">
        <w:rPr>
          <w:rFonts w:ascii="Times New Roman" w:hAnsi="Times New Roman" w:cs="Times New Roman"/>
          <w:sz w:val="24"/>
          <w:szCs w:val="24"/>
        </w:rPr>
        <w:t>Les recordamos que las conclusiones generales de un trabajo son independientes de las conclusiones que pueda arrojar un punto en particular desarrollado al interior del mismo, por ejemplo, estas conclusiones son diferentes a la conclusión del texto expositivo realizado en este mismo trabajo. Esta tarea puede dejarle, como estudiante, una conclusión a partir de la revisión de los diferentes factores revisados e identificados de la comunicación no verbal, de manera que responda asertivamente a la pregunta ¿qué aprendió de este ejercicio?</w:t>
      </w:r>
    </w:p>
    <w:p w14:paraId="0FC051F7" w14:textId="77777777" w:rsidR="00DE31EB" w:rsidRPr="00015B74" w:rsidRDefault="00DE31EB" w:rsidP="00015B74">
      <w:pPr>
        <w:pStyle w:val="Prrafodelista"/>
        <w:numPr>
          <w:ilvl w:val="0"/>
          <w:numId w:val="9"/>
        </w:numPr>
        <w:spacing w:after="0" w:line="480" w:lineRule="auto"/>
        <w:ind w:firstLine="0"/>
        <w:rPr>
          <w:rFonts w:ascii="Times New Roman" w:hAnsi="Times New Roman" w:cs="Times New Roman"/>
          <w:sz w:val="24"/>
          <w:szCs w:val="24"/>
        </w:rPr>
      </w:pPr>
      <w:r w:rsidRPr="00015B74">
        <w:rPr>
          <w:rFonts w:ascii="Times New Roman" w:hAnsi="Times New Roman" w:cs="Times New Roman"/>
          <w:sz w:val="24"/>
          <w:szCs w:val="24"/>
        </w:rPr>
        <w:t xml:space="preserve">Una segunda reflexión sobre el tema estudiado, la comunicación no verbal y los factores que la componen, debe llevarle a responder la pregunta ¿Qué le gustaría profundizar para cualificarse, ser más idóneo en el manejo de este tema?, esto teniendo en cuanta que el manejo de la comunicación, tanto la comunicación verbal como la no verbal, son fundamentales en la formación de cualquier profesional independiente del área que estudie. Si observa, hasta aquí tenemos dos párrafos donde se recrea lo que corresponde a las conclusiones del trabajo y que tienen el número de líneas que se pide en la guía.  </w:t>
      </w:r>
    </w:p>
    <w:p w14:paraId="60153643" w14:textId="77777777" w:rsidR="00DE31EB" w:rsidRPr="00015B74" w:rsidRDefault="00DE31EB" w:rsidP="00015B74">
      <w:pPr>
        <w:spacing w:line="480" w:lineRule="auto"/>
        <w:rPr>
          <w:rFonts w:ascii="Times New Roman" w:hAnsi="Times New Roman" w:cs="Times New Roman"/>
          <w:sz w:val="24"/>
          <w:szCs w:val="24"/>
        </w:rPr>
      </w:pPr>
      <w:r w:rsidRPr="00015B74">
        <w:rPr>
          <w:rFonts w:ascii="Times New Roman" w:hAnsi="Times New Roman" w:cs="Times New Roman"/>
          <w:sz w:val="24"/>
          <w:szCs w:val="24"/>
        </w:rPr>
        <w:br w:type="page"/>
      </w:r>
    </w:p>
    <w:p w14:paraId="28CF97C3" w14:textId="77777777" w:rsidR="00DE31EB" w:rsidRPr="00015B74" w:rsidRDefault="00DE31EB" w:rsidP="00015B74">
      <w:pPr>
        <w:spacing w:line="480" w:lineRule="auto"/>
        <w:rPr>
          <w:rFonts w:ascii="Times New Roman" w:hAnsi="Times New Roman" w:cs="Times New Roman"/>
          <w:b/>
          <w:sz w:val="24"/>
          <w:szCs w:val="24"/>
        </w:rPr>
      </w:pPr>
      <w:r w:rsidRPr="00015B74">
        <w:rPr>
          <w:rFonts w:ascii="Times New Roman" w:hAnsi="Times New Roman" w:cs="Times New Roman"/>
          <w:b/>
          <w:sz w:val="24"/>
          <w:szCs w:val="24"/>
        </w:rPr>
        <w:lastRenderedPageBreak/>
        <w:t xml:space="preserve">Referencias </w:t>
      </w:r>
    </w:p>
    <w:p w14:paraId="3EFDCB23" w14:textId="77777777" w:rsidR="00DE31EB" w:rsidRPr="00015B74" w:rsidRDefault="00DE31EB" w:rsidP="00015B74">
      <w:pPr>
        <w:spacing w:line="480" w:lineRule="auto"/>
        <w:rPr>
          <w:rFonts w:ascii="Times New Roman" w:hAnsi="Times New Roman" w:cs="Times New Roman"/>
          <w:sz w:val="24"/>
          <w:szCs w:val="24"/>
        </w:rPr>
      </w:pPr>
      <w:r w:rsidRPr="00015B74">
        <w:rPr>
          <w:rFonts w:ascii="Times New Roman" w:hAnsi="Times New Roman" w:cs="Times New Roman"/>
          <w:sz w:val="24"/>
          <w:szCs w:val="24"/>
          <w:highlight w:val="yellow"/>
        </w:rPr>
        <w:t>(Deben anexar las referencias de los documentos indicados en la guía para el desarrollo adecuado de la tarea 3 y las fuentes de las citas utilizadas para fundamentar su texto expositivo)</w:t>
      </w:r>
    </w:p>
    <w:p w14:paraId="2966D981" w14:textId="77777777" w:rsidR="00DE31EB" w:rsidRPr="00015B74" w:rsidRDefault="00DE31EB" w:rsidP="00015B74">
      <w:pPr>
        <w:spacing w:line="480" w:lineRule="auto"/>
        <w:rPr>
          <w:rFonts w:ascii="Times New Roman" w:hAnsi="Times New Roman" w:cs="Times New Roman"/>
          <w:b/>
          <w:bCs/>
          <w:i/>
          <w:iCs/>
          <w:sz w:val="24"/>
          <w:szCs w:val="24"/>
        </w:rPr>
      </w:pPr>
    </w:p>
    <w:p w14:paraId="6440BFC1" w14:textId="187BB209" w:rsidR="00B4417E" w:rsidRPr="00B4417E" w:rsidRDefault="00DE31EB" w:rsidP="00B4417E">
      <w:pPr>
        <w:rPr>
          <w:rFonts w:ascii="Times New Roman" w:hAnsi="Times New Roman" w:cs="Times New Roman"/>
          <w:i/>
          <w:iCs/>
          <w:sz w:val="24"/>
          <w:szCs w:val="24"/>
        </w:rPr>
      </w:pPr>
      <w:r w:rsidRPr="00015B74">
        <w:rPr>
          <w:rFonts w:ascii="Times New Roman" w:hAnsi="Times New Roman" w:cs="Times New Roman"/>
          <w:b/>
          <w:bCs/>
          <w:i/>
          <w:iCs/>
          <w:sz w:val="24"/>
          <w:szCs w:val="24"/>
        </w:rPr>
        <w:t>NOTA:</w:t>
      </w:r>
      <w:r w:rsidRPr="00015B74">
        <w:rPr>
          <w:rFonts w:ascii="Times New Roman" w:hAnsi="Times New Roman" w:cs="Times New Roman"/>
          <w:i/>
          <w:iCs/>
          <w:sz w:val="24"/>
          <w:szCs w:val="24"/>
        </w:rPr>
        <w:t xml:space="preserve">  Para nombrar correctamente el archivo con el trabajo final, lo único que debe hacer es quitar la palabra “plantilla” y colocar su nombre y apellidos en lugar del texto “Escribir Nombres y Apellidos”, como ejemplo, el archivo con el trabajo final quedaría nombrado así: </w:t>
      </w:r>
      <w:r w:rsidRPr="00B4417E">
        <w:rPr>
          <w:rFonts w:ascii="Times New Roman" w:hAnsi="Times New Roman" w:cs="Times New Roman"/>
          <w:i/>
          <w:iCs/>
          <w:sz w:val="24"/>
          <w:szCs w:val="24"/>
        </w:rPr>
        <w:t>Tarea 3 Análisis Comunicación no</w:t>
      </w:r>
      <w:r w:rsidR="00B4417E" w:rsidRPr="00B4417E">
        <w:rPr>
          <w:rFonts w:ascii="Times New Roman" w:hAnsi="Times New Roman" w:cs="Times New Roman"/>
          <w:i/>
          <w:iCs/>
          <w:sz w:val="24"/>
          <w:szCs w:val="24"/>
        </w:rPr>
        <w:t xml:space="preserve"> </w:t>
      </w:r>
      <w:proofErr w:type="spellStart"/>
      <w:r w:rsidR="00B4417E" w:rsidRPr="00B4417E">
        <w:rPr>
          <w:rFonts w:ascii="Times New Roman" w:hAnsi="Times New Roman" w:cs="Times New Roman"/>
          <w:i/>
          <w:iCs/>
          <w:sz w:val="24"/>
          <w:szCs w:val="24"/>
        </w:rPr>
        <w:t>verbal_Edgar</w:t>
      </w:r>
      <w:proofErr w:type="spellEnd"/>
      <w:r w:rsidR="00B4417E" w:rsidRPr="00B4417E">
        <w:rPr>
          <w:rFonts w:ascii="Times New Roman" w:hAnsi="Times New Roman" w:cs="Times New Roman"/>
          <w:i/>
          <w:iCs/>
          <w:sz w:val="24"/>
          <w:szCs w:val="24"/>
        </w:rPr>
        <w:t xml:space="preserve"> Gil Velasco</w:t>
      </w:r>
    </w:p>
    <w:p w14:paraId="6B9E7E6D" w14:textId="2F0AD880" w:rsidR="004938EF" w:rsidRPr="00015B74" w:rsidRDefault="00B4417E" w:rsidP="00B4417E">
      <w:pPr>
        <w:rPr>
          <w:rFonts w:ascii="Times New Roman" w:hAnsi="Times New Roman" w:cs="Times New Roman"/>
          <w:sz w:val="24"/>
          <w:szCs w:val="24"/>
        </w:rPr>
      </w:pPr>
      <w:r w:rsidRPr="00B4417E">
        <w:rPr>
          <w:rFonts w:ascii="Times New Roman" w:hAnsi="Times New Roman" w:cs="Times New Roman"/>
          <w:i/>
          <w:iCs/>
          <w:sz w:val="24"/>
          <w:szCs w:val="24"/>
        </w:rPr>
        <w:t>Esta plantilla desde la portada misma tiene aplicadas las normas APA, si cambia su orden o cualquier otra norma como espaciado, sangría, interlineado, tipo de fuente, márgenes entre otras, deberá volver a organizarlas.</w:t>
      </w:r>
    </w:p>
    <w:sectPr w:rsidR="004938EF" w:rsidRPr="00015B74" w:rsidSect="00303383">
      <w:headerReference w:type="default" r:id="rId8"/>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5451F9" w14:textId="77777777" w:rsidR="007E5547" w:rsidRDefault="007E5547" w:rsidP="00CC436B">
      <w:pPr>
        <w:spacing w:after="0" w:line="240" w:lineRule="auto"/>
      </w:pPr>
      <w:r>
        <w:separator/>
      </w:r>
    </w:p>
  </w:endnote>
  <w:endnote w:type="continuationSeparator" w:id="0">
    <w:p w14:paraId="54147C50" w14:textId="77777777" w:rsidR="007E5547" w:rsidRDefault="007E5547" w:rsidP="00CC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0595A4" w14:textId="77777777" w:rsidR="007E5547" w:rsidRDefault="007E5547" w:rsidP="00CC436B">
      <w:pPr>
        <w:spacing w:after="0" w:line="240" w:lineRule="auto"/>
      </w:pPr>
      <w:r>
        <w:separator/>
      </w:r>
    </w:p>
  </w:footnote>
  <w:footnote w:type="continuationSeparator" w:id="0">
    <w:p w14:paraId="6C9F8C88" w14:textId="77777777" w:rsidR="007E5547" w:rsidRDefault="007E5547" w:rsidP="00CC4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820567844"/>
      <w:docPartObj>
        <w:docPartGallery w:val="Page Numbers (Top of Page)"/>
        <w:docPartUnique/>
      </w:docPartObj>
    </w:sdtPr>
    <w:sdtEndPr>
      <w:rPr>
        <w:rFonts w:asciiTheme="minorHAnsi" w:hAnsiTheme="minorHAnsi" w:cstheme="minorBidi"/>
        <w:sz w:val="22"/>
        <w:szCs w:val="22"/>
      </w:rPr>
    </w:sdtEndPr>
    <w:sdtContent>
      <w:p w14:paraId="330558B7" w14:textId="2A53F6FC" w:rsidR="007D169B" w:rsidRDefault="007D169B" w:rsidP="007D169B">
        <w:pPr>
          <w:pStyle w:val="Encabezado"/>
        </w:pPr>
        <w:r w:rsidRPr="007D169B">
          <w:rPr>
            <w:rFonts w:ascii="Times New Roman" w:hAnsi="Times New Roman" w:cs="Times New Roman"/>
            <w:sz w:val="24"/>
            <w:szCs w:val="24"/>
          </w:rPr>
          <w:t>ANÁLISIS DE LA COMUNICACIÓN NO VERBAL</w:t>
        </w:r>
        <w:r w:rsidRPr="007D169B">
          <w:rPr>
            <w:rFonts w:ascii="Times New Roman" w:hAnsi="Times New Roman" w:cs="Times New Roman"/>
            <w:sz w:val="24"/>
            <w:szCs w:val="24"/>
          </w:rPr>
          <w:tab/>
        </w:r>
        <w:r w:rsidRPr="007D169B">
          <w:rPr>
            <w:rFonts w:ascii="Times New Roman" w:hAnsi="Times New Roman" w:cs="Times New Roman"/>
            <w:sz w:val="24"/>
            <w:szCs w:val="24"/>
          </w:rPr>
          <w:fldChar w:fldCharType="begin"/>
        </w:r>
        <w:r w:rsidRPr="007D169B">
          <w:rPr>
            <w:rFonts w:ascii="Times New Roman" w:hAnsi="Times New Roman" w:cs="Times New Roman"/>
            <w:sz w:val="24"/>
            <w:szCs w:val="24"/>
          </w:rPr>
          <w:instrText>PAGE   \* MERGEFORMAT</w:instrText>
        </w:r>
        <w:r w:rsidRPr="007D169B">
          <w:rPr>
            <w:rFonts w:ascii="Times New Roman" w:hAnsi="Times New Roman" w:cs="Times New Roman"/>
            <w:sz w:val="24"/>
            <w:szCs w:val="24"/>
          </w:rPr>
          <w:fldChar w:fldCharType="separate"/>
        </w:r>
        <w:r w:rsidR="0061274E" w:rsidRPr="0061274E">
          <w:rPr>
            <w:rFonts w:ascii="Times New Roman" w:hAnsi="Times New Roman" w:cs="Times New Roman"/>
            <w:noProof/>
            <w:sz w:val="24"/>
            <w:szCs w:val="24"/>
            <w:lang w:val="es-ES"/>
          </w:rPr>
          <w:t>9</w:t>
        </w:r>
        <w:r w:rsidRPr="007D169B">
          <w:rPr>
            <w:rFonts w:ascii="Times New Roman" w:hAnsi="Times New Roman" w:cs="Times New Roman"/>
            <w:sz w:val="24"/>
            <w:szCs w:val="24"/>
          </w:rPr>
          <w:fldChar w:fldCharType="end"/>
        </w:r>
      </w:p>
    </w:sdtContent>
  </w:sdt>
  <w:p w14:paraId="4D45D87B" w14:textId="77777777" w:rsidR="00CC436B" w:rsidRDefault="00CC436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87DEE"/>
    <w:multiLevelType w:val="hybridMultilevel"/>
    <w:tmpl w:val="B9EAB8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09006BDB"/>
    <w:multiLevelType w:val="hybridMultilevel"/>
    <w:tmpl w:val="A06016E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15:restartNumberingAfterBreak="0">
    <w:nsid w:val="316770B1"/>
    <w:multiLevelType w:val="hybridMultilevel"/>
    <w:tmpl w:val="BF78CEF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15:restartNumberingAfterBreak="0">
    <w:nsid w:val="37A85C69"/>
    <w:multiLevelType w:val="hybridMultilevel"/>
    <w:tmpl w:val="D3AE3E9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abstractNum w:abstractNumId="4" w15:restartNumberingAfterBreak="0">
    <w:nsid w:val="3A47649D"/>
    <w:multiLevelType w:val="hybridMultilevel"/>
    <w:tmpl w:val="069A9802"/>
    <w:lvl w:ilvl="0" w:tplc="9E6AEE20">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5994B27"/>
    <w:multiLevelType w:val="hybridMultilevel"/>
    <w:tmpl w:val="0CF08E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E4B4819"/>
    <w:multiLevelType w:val="hybridMultilevel"/>
    <w:tmpl w:val="22BE339E"/>
    <w:lvl w:ilvl="0" w:tplc="0C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1566831"/>
    <w:multiLevelType w:val="hybridMultilevel"/>
    <w:tmpl w:val="F0C443D6"/>
    <w:lvl w:ilvl="0" w:tplc="152A67F8">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8" w15:restartNumberingAfterBreak="0">
    <w:nsid w:val="6F182F5D"/>
    <w:multiLevelType w:val="multilevel"/>
    <w:tmpl w:val="90F4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36B"/>
    <w:rsid w:val="00006707"/>
    <w:rsid w:val="00011F83"/>
    <w:rsid w:val="000146C7"/>
    <w:rsid w:val="00015B74"/>
    <w:rsid w:val="00016E48"/>
    <w:rsid w:val="00024B69"/>
    <w:rsid w:val="000266D7"/>
    <w:rsid w:val="00037501"/>
    <w:rsid w:val="000411BC"/>
    <w:rsid w:val="000417C5"/>
    <w:rsid w:val="000424DC"/>
    <w:rsid w:val="00047A76"/>
    <w:rsid w:val="000568C8"/>
    <w:rsid w:val="0007748C"/>
    <w:rsid w:val="00077717"/>
    <w:rsid w:val="0008112B"/>
    <w:rsid w:val="000857FA"/>
    <w:rsid w:val="00091554"/>
    <w:rsid w:val="000941B7"/>
    <w:rsid w:val="000B1A7C"/>
    <w:rsid w:val="000B260E"/>
    <w:rsid w:val="000B7CCE"/>
    <w:rsid w:val="000C6125"/>
    <w:rsid w:val="000D3972"/>
    <w:rsid w:val="000E4ECC"/>
    <w:rsid w:val="000E6EF3"/>
    <w:rsid w:val="00121C63"/>
    <w:rsid w:val="00141899"/>
    <w:rsid w:val="00146F12"/>
    <w:rsid w:val="00160DEB"/>
    <w:rsid w:val="0017019A"/>
    <w:rsid w:val="00173603"/>
    <w:rsid w:val="00176752"/>
    <w:rsid w:val="00176802"/>
    <w:rsid w:val="00185BA0"/>
    <w:rsid w:val="001B2D68"/>
    <w:rsid w:val="001C54AD"/>
    <w:rsid w:val="001C68D9"/>
    <w:rsid w:val="001D35CA"/>
    <w:rsid w:val="001E0AC2"/>
    <w:rsid w:val="00200CBB"/>
    <w:rsid w:val="0021176C"/>
    <w:rsid w:val="00226795"/>
    <w:rsid w:val="00227D1F"/>
    <w:rsid w:val="00242BFF"/>
    <w:rsid w:val="002504EA"/>
    <w:rsid w:val="00251189"/>
    <w:rsid w:val="00252B14"/>
    <w:rsid w:val="00260515"/>
    <w:rsid w:val="00262FC6"/>
    <w:rsid w:val="00263E79"/>
    <w:rsid w:val="00286489"/>
    <w:rsid w:val="0029134B"/>
    <w:rsid w:val="002A458B"/>
    <w:rsid w:val="002B77D0"/>
    <w:rsid w:val="002C1125"/>
    <w:rsid w:val="002E2BFF"/>
    <w:rsid w:val="002F371A"/>
    <w:rsid w:val="00300A85"/>
    <w:rsid w:val="00301510"/>
    <w:rsid w:val="00301E80"/>
    <w:rsid w:val="00303383"/>
    <w:rsid w:val="00303CA6"/>
    <w:rsid w:val="003119A1"/>
    <w:rsid w:val="0031239C"/>
    <w:rsid w:val="00316922"/>
    <w:rsid w:val="00317474"/>
    <w:rsid w:val="00320DBC"/>
    <w:rsid w:val="00355176"/>
    <w:rsid w:val="00357E80"/>
    <w:rsid w:val="00366295"/>
    <w:rsid w:val="00367210"/>
    <w:rsid w:val="00370BF9"/>
    <w:rsid w:val="00373FD4"/>
    <w:rsid w:val="00390E44"/>
    <w:rsid w:val="00394210"/>
    <w:rsid w:val="00395171"/>
    <w:rsid w:val="00396707"/>
    <w:rsid w:val="003A0D3C"/>
    <w:rsid w:val="003B33C3"/>
    <w:rsid w:val="003B6BAC"/>
    <w:rsid w:val="003C27C6"/>
    <w:rsid w:val="003D1093"/>
    <w:rsid w:val="003D2E6F"/>
    <w:rsid w:val="003F559C"/>
    <w:rsid w:val="003F7A89"/>
    <w:rsid w:val="00405F28"/>
    <w:rsid w:val="00407B21"/>
    <w:rsid w:val="0041064A"/>
    <w:rsid w:val="00423FA3"/>
    <w:rsid w:val="004271D4"/>
    <w:rsid w:val="00437A7F"/>
    <w:rsid w:val="004611CA"/>
    <w:rsid w:val="00470042"/>
    <w:rsid w:val="00472382"/>
    <w:rsid w:val="00475BF5"/>
    <w:rsid w:val="004774D4"/>
    <w:rsid w:val="0048082A"/>
    <w:rsid w:val="004938EF"/>
    <w:rsid w:val="004961D5"/>
    <w:rsid w:val="004A2A49"/>
    <w:rsid w:val="004A2EDD"/>
    <w:rsid w:val="004A5ABD"/>
    <w:rsid w:val="004C0FA8"/>
    <w:rsid w:val="004E0FE9"/>
    <w:rsid w:val="0052460A"/>
    <w:rsid w:val="005425FF"/>
    <w:rsid w:val="0054299E"/>
    <w:rsid w:val="0054345E"/>
    <w:rsid w:val="00544A18"/>
    <w:rsid w:val="00557D98"/>
    <w:rsid w:val="00567A7C"/>
    <w:rsid w:val="005740C8"/>
    <w:rsid w:val="00577B5E"/>
    <w:rsid w:val="00591283"/>
    <w:rsid w:val="005A2BA1"/>
    <w:rsid w:val="005A2C83"/>
    <w:rsid w:val="005A51C1"/>
    <w:rsid w:val="005A6C6F"/>
    <w:rsid w:val="005A7F30"/>
    <w:rsid w:val="005B4341"/>
    <w:rsid w:val="005C6694"/>
    <w:rsid w:val="005D0534"/>
    <w:rsid w:val="005E2D83"/>
    <w:rsid w:val="005F002C"/>
    <w:rsid w:val="005F2E57"/>
    <w:rsid w:val="005F58E3"/>
    <w:rsid w:val="00606421"/>
    <w:rsid w:val="0061274E"/>
    <w:rsid w:val="006233F0"/>
    <w:rsid w:val="00624DA8"/>
    <w:rsid w:val="00640894"/>
    <w:rsid w:val="00643F06"/>
    <w:rsid w:val="00644318"/>
    <w:rsid w:val="00650B9B"/>
    <w:rsid w:val="0065370C"/>
    <w:rsid w:val="00663696"/>
    <w:rsid w:val="00664025"/>
    <w:rsid w:val="006655B9"/>
    <w:rsid w:val="006722E3"/>
    <w:rsid w:val="00692AF8"/>
    <w:rsid w:val="00693CC0"/>
    <w:rsid w:val="006B2E80"/>
    <w:rsid w:val="006B45D8"/>
    <w:rsid w:val="006C1A39"/>
    <w:rsid w:val="006C4BE2"/>
    <w:rsid w:val="006C58C0"/>
    <w:rsid w:val="006D5798"/>
    <w:rsid w:val="006D5A17"/>
    <w:rsid w:val="006D5D45"/>
    <w:rsid w:val="006E16B9"/>
    <w:rsid w:val="006E66B7"/>
    <w:rsid w:val="006F65C8"/>
    <w:rsid w:val="00703740"/>
    <w:rsid w:val="00703A5E"/>
    <w:rsid w:val="00710B73"/>
    <w:rsid w:val="00710F1A"/>
    <w:rsid w:val="00713729"/>
    <w:rsid w:val="00722F91"/>
    <w:rsid w:val="00724A20"/>
    <w:rsid w:val="00735749"/>
    <w:rsid w:val="00740EEE"/>
    <w:rsid w:val="007422C5"/>
    <w:rsid w:val="00742A1C"/>
    <w:rsid w:val="00742EB8"/>
    <w:rsid w:val="00755A51"/>
    <w:rsid w:val="0077011C"/>
    <w:rsid w:val="0078121D"/>
    <w:rsid w:val="00782D83"/>
    <w:rsid w:val="00792139"/>
    <w:rsid w:val="007A59A3"/>
    <w:rsid w:val="007A6DCC"/>
    <w:rsid w:val="007B7849"/>
    <w:rsid w:val="007B7C19"/>
    <w:rsid w:val="007C6DB3"/>
    <w:rsid w:val="007D169B"/>
    <w:rsid w:val="007E541D"/>
    <w:rsid w:val="007E5547"/>
    <w:rsid w:val="007E6A57"/>
    <w:rsid w:val="007F6F55"/>
    <w:rsid w:val="00803068"/>
    <w:rsid w:val="00803D46"/>
    <w:rsid w:val="00843C5D"/>
    <w:rsid w:val="0086104C"/>
    <w:rsid w:val="00861396"/>
    <w:rsid w:val="0087119F"/>
    <w:rsid w:val="0088280A"/>
    <w:rsid w:val="0088463E"/>
    <w:rsid w:val="00887C8D"/>
    <w:rsid w:val="008912F9"/>
    <w:rsid w:val="0089287C"/>
    <w:rsid w:val="008934FF"/>
    <w:rsid w:val="008A585D"/>
    <w:rsid w:val="008B2C2F"/>
    <w:rsid w:val="008B46AE"/>
    <w:rsid w:val="008B5881"/>
    <w:rsid w:val="008C394C"/>
    <w:rsid w:val="008D20E0"/>
    <w:rsid w:val="008D7C8F"/>
    <w:rsid w:val="008E23F6"/>
    <w:rsid w:val="008E3870"/>
    <w:rsid w:val="008E40A4"/>
    <w:rsid w:val="008F0CC4"/>
    <w:rsid w:val="00901806"/>
    <w:rsid w:val="00902BFC"/>
    <w:rsid w:val="00914929"/>
    <w:rsid w:val="00934831"/>
    <w:rsid w:val="00944C7F"/>
    <w:rsid w:val="009549B5"/>
    <w:rsid w:val="00965463"/>
    <w:rsid w:val="00982BCB"/>
    <w:rsid w:val="00983515"/>
    <w:rsid w:val="00990F42"/>
    <w:rsid w:val="009953EC"/>
    <w:rsid w:val="00995EDA"/>
    <w:rsid w:val="009A3C44"/>
    <w:rsid w:val="009A7620"/>
    <w:rsid w:val="009B01CE"/>
    <w:rsid w:val="009B03B4"/>
    <w:rsid w:val="009B3EE5"/>
    <w:rsid w:val="009B679B"/>
    <w:rsid w:val="009C6BFE"/>
    <w:rsid w:val="009D1D06"/>
    <w:rsid w:val="009D4B3D"/>
    <w:rsid w:val="009F1993"/>
    <w:rsid w:val="009F6223"/>
    <w:rsid w:val="009F6747"/>
    <w:rsid w:val="00A12944"/>
    <w:rsid w:val="00A17CC6"/>
    <w:rsid w:val="00A22E52"/>
    <w:rsid w:val="00A3354E"/>
    <w:rsid w:val="00A40C02"/>
    <w:rsid w:val="00A62FC6"/>
    <w:rsid w:val="00A84080"/>
    <w:rsid w:val="00A85A0D"/>
    <w:rsid w:val="00AA383A"/>
    <w:rsid w:val="00AB47FD"/>
    <w:rsid w:val="00AC1070"/>
    <w:rsid w:val="00AC1468"/>
    <w:rsid w:val="00AD0A05"/>
    <w:rsid w:val="00AD19F3"/>
    <w:rsid w:val="00AD402E"/>
    <w:rsid w:val="00AD6379"/>
    <w:rsid w:val="00AF3A46"/>
    <w:rsid w:val="00B02FDE"/>
    <w:rsid w:val="00B116E3"/>
    <w:rsid w:val="00B12A93"/>
    <w:rsid w:val="00B2003B"/>
    <w:rsid w:val="00B37282"/>
    <w:rsid w:val="00B4417E"/>
    <w:rsid w:val="00B527B6"/>
    <w:rsid w:val="00B5682D"/>
    <w:rsid w:val="00B7635F"/>
    <w:rsid w:val="00B77054"/>
    <w:rsid w:val="00B866FC"/>
    <w:rsid w:val="00BA0BBE"/>
    <w:rsid w:val="00BB3ED6"/>
    <w:rsid w:val="00BC46C6"/>
    <w:rsid w:val="00BD414F"/>
    <w:rsid w:val="00BD66D9"/>
    <w:rsid w:val="00BF1676"/>
    <w:rsid w:val="00C00484"/>
    <w:rsid w:val="00C06B15"/>
    <w:rsid w:val="00C13D58"/>
    <w:rsid w:val="00C15CD7"/>
    <w:rsid w:val="00C16AC6"/>
    <w:rsid w:val="00C22AC0"/>
    <w:rsid w:val="00C34416"/>
    <w:rsid w:val="00C65559"/>
    <w:rsid w:val="00C702D6"/>
    <w:rsid w:val="00C83ED3"/>
    <w:rsid w:val="00C86BF1"/>
    <w:rsid w:val="00C90E53"/>
    <w:rsid w:val="00C951AF"/>
    <w:rsid w:val="00CA1288"/>
    <w:rsid w:val="00CA3252"/>
    <w:rsid w:val="00CA6892"/>
    <w:rsid w:val="00CA7EF5"/>
    <w:rsid w:val="00CB1CC4"/>
    <w:rsid w:val="00CC0D90"/>
    <w:rsid w:val="00CC436B"/>
    <w:rsid w:val="00CC7CCB"/>
    <w:rsid w:val="00CD5BD3"/>
    <w:rsid w:val="00CF02FE"/>
    <w:rsid w:val="00D02B10"/>
    <w:rsid w:val="00D07460"/>
    <w:rsid w:val="00D22567"/>
    <w:rsid w:val="00D25216"/>
    <w:rsid w:val="00D25E41"/>
    <w:rsid w:val="00D31AC4"/>
    <w:rsid w:val="00D31FAF"/>
    <w:rsid w:val="00D412F4"/>
    <w:rsid w:val="00D45227"/>
    <w:rsid w:val="00D56560"/>
    <w:rsid w:val="00D6139B"/>
    <w:rsid w:val="00D774F3"/>
    <w:rsid w:val="00D807AC"/>
    <w:rsid w:val="00D80870"/>
    <w:rsid w:val="00D815AC"/>
    <w:rsid w:val="00D87E99"/>
    <w:rsid w:val="00D97426"/>
    <w:rsid w:val="00DB20B9"/>
    <w:rsid w:val="00DB5098"/>
    <w:rsid w:val="00DC75E0"/>
    <w:rsid w:val="00DD09EF"/>
    <w:rsid w:val="00DD6A0D"/>
    <w:rsid w:val="00DE31EB"/>
    <w:rsid w:val="00DE3C1A"/>
    <w:rsid w:val="00DE4855"/>
    <w:rsid w:val="00DE6046"/>
    <w:rsid w:val="00DE65B5"/>
    <w:rsid w:val="00DF0F5F"/>
    <w:rsid w:val="00E01692"/>
    <w:rsid w:val="00E01D9D"/>
    <w:rsid w:val="00E04583"/>
    <w:rsid w:val="00E352E3"/>
    <w:rsid w:val="00E403ED"/>
    <w:rsid w:val="00E456AD"/>
    <w:rsid w:val="00E512BD"/>
    <w:rsid w:val="00E853C1"/>
    <w:rsid w:val="00E909B4"/>
    <w:rsid w:val="00E93D1D"/>
    <w:rsid w:val="00EA1638"/>
    <w:rsid w:val="00ED0A31"/>
    <w:rsid w:val="00ED238C"/>
    <w:rsid w:val="00ED7980"/>
    <w:rsid w:val="00EF23DF"/>
    <w:rsid w:val="00EF590F"/>
    <w:rsid w:val="00F00194"/>
    <w:rsid w:val="00F0383A"/>
    <w:rsid w:val="00F1313F"/>
    <w:rsid w:val="00F20FC4"/>
    <w:rsid w:val="00F3655F"/>
    <w:rsid w:val="00F378F1"/>
    <w:rsid w:val="00F46302"/>
    <w:rsid w:val="00F5055C"/>
    <w:rsid w:val="00F51A34"/>
    <w:rsid w:val="00F537F6"/>
    <w:rsid w:val="00F71325"/>
    <w:rsid w:val="00F71AC9"/>
    <w:rsid w:val="00F74B7B"/>
    <w:rsid w:val="00F902E2"/>
    <w:rsid w:val="00F96BF0"/>
    <w:rsid w:val="00FA1CFB"/>
    <w:rsid w:val="00FA4A27"/>
    <w:rsid w:val="00FA59B3"/>
    <w:rsid w:val="00FA6E60"/>
    <w:rsid w:val="00FB0561"/>
    <w:rsid w:val="00FB6C28"/>
    <w:rsid w:val="00FC57FF"/>
    <w:rsid w:val="00FD1176"/>
    <w:rsid w:val="00FD6AF5"/>
    <w:rsid w:val="00FE43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613E4"/>
  <w15:docId w15:val="{06EC3CDB-E213-4414-B715-AF6B62218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260515"/>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6B"/>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6B"/>
  </w:style>
  <w:style w:type="table" w:styleId="Tablaconcuadrcula">
    <w:name w:val="Table Grid"/>
    <w:basedOn w:val="Tablanormal"/>
    <w:uiPriority w:val="39"/>
    <w:rsid w:val="00BF1676"/>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D1D06"/>
    <w:pPr>
      <w:ind w:left="720"/>
      <w:contextualSpacing/>
    </w:pPr>
  </w:style>
  <w:style w:type="paragraph" w:styleId="NormalWeb">
    <w:name w:val="Normal (Web)"/>
    <w:basedOn w:val="Normal"/>
    <w:uiPriority w:val="99"/>
    <w:semiHidden/>
    <w:unhideWhenUsed/>
    <w:rsid w:val="00E456A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C90E53"/>
    <w:rPr>
      <w:color w:val="0563C1" w:themeColor="hyperlink"/>
      <w:u w:val="single"/>
    </w:rPr>
  </w:style>
  <w:style w:type="character" w:customStyle="1" w:styleId="apple-converted-space">
    <w:name w:val="apple-converted-space"/>
    <w:basedOn w:val="Fuentedeprrafopredeter"/>
    <w:rsid w:val="00C90E53"/>
  </w:style>
  <w:style w:type="paragraph" w:styleId="Textodeglobo">
    <w:name w:val="Balloon Text"/>
    <w:basedOn w:val="Normal"/>
    <w:link w:val="TextodegloboCar"/>
    <w:uiPriority w:val="99"/>
    <w:semiHidden/>
    <w:unhideWhenUsed/>
    <w:rsid w:val="005E2D8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2D83"/>
    <w:rPr>
      <w:rFonts w:ascii="Segoe UI" w:hAnsi="Segoe UI" w:cs="Segoe UI"/>
      <w:sz w:val="18"/>
      <w:szCs w:val="18"/>
    </w:rPr>
  </w:style>
  <w:style w:type="paragraph" w:customStyle="1" w:styleId="Default">
    <w:name w:val="Default"/>
    <w:rsid w:val="00901806"/>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link w:val="SinespaciadoCar"/>
    <w:uiPriority w:val="1"/>
    <w:qFormat/>
    <w:rsid w:val="00FB0561"/>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FB0561"/>
    <w:rPr>
      <w:rFonts w:eastAsiaTheme="minorEastAsia"/>
      <w:lang w:val="es-ES" w:eastAsia="es-ES"/>
    </w:rPr>
  </w:style>
  <w:style w:type="character" w:customStyle="1" w:styleId="Ttulo2Car">
    <w:name w:val="Título 2 Car"/>
    <w:basedOn w:val="Fuentedeprrafopredeter"/>
    <w:link w:val="Ttulo2"/>
    <w:uiPriority w:val="9"/>
    <w:rsid w:val="00260515"/>
    <w:rPr>
      <w:rFonts w:ascii="Times New Roman" w:eastAsia="Times New Roman" w:hAnsi="Times New Roman" w:cs="Times New Roman"/>
      <w:b/>
      <w:bCs/>
      <w:sz w:val="36"/>
      <w:szCs w:val="36"/>
      <w:lang w:val="es-ES" w:eastAsia="es-ES"/>
    </w:rPr>
  </w:style>
  <w:style w:type="character" w:customStyle="1" w:styleId="instancename">
    <w:name w:val="instancename"/>
    <w:basedOn w:val="Fuentedeprrafopredeter"/>
    <w:rsid w:val="00ED0A31"/>
  </w:style>
  <w:style w:type="character" w:customStyle="1" w:styleId="accesshide">
    <w:name w:val="accesshide"/>
    <w:basedOn w:val="Fuentedeprrafopredeter"/>
    <w:rsid w:val="00ED0A31"/>
  </w:style>
  <w:style w:type="paragraph" w:styleId="z-Principiodelformulario">
    <w:name w:val="HTML Top of Form"/>
    <w:basedOn w:val="Normal"/>
    <w:next w:val="Normal"/>
    <w:link w:val="z-PrincipiodelformularioCar"/>
    <w:hidden/>
    <w:uiPriority w:val="99"/>
    <w:semiHidden/>
    <w:unhideWhenUsed/>
    <w:rsid w:val="00ED0A31"/>
    <w:pPr>
      <w:pBdr>
        <w:bottom w:val="single" w:sz="6" w:space="1" w:color="auto"/>
      </w:pBdr>
      <w:spacing w:after="0" w:line="240" w:lineRule="auto"/>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semiHidden/>
    <w:rsid w:val="00ED0A31"/>
    <w:rPr>
      <w:rFonts w:ascii="Arial" w:eastAsia="Times New Roman" w:hAnsi="Arial" w:cs="Arial"/>
      <w:vanish/>
      <w:sz w:val="16"/>
      <w:szCs w:val="16"/>
      <w:lang w:val="es-ES" w:eastAsia="es-ES"/>
    </w:rPr>
  </w:style>
  <w:style w:type="paragraph" w:styleId="z-Finaldelformulario">
    <w:name w:val="HTML Bottom of Form"/>
    <w:basedOn w:val="Normal"/>
    <w:next w:val="Normal"/>
    <w:link w:val="z-FinaldelformularioCar"/>
    <w:hidden/>
    <w:uiPriority w:val="99"/>
    <w:semiHidden/>
    <w:unhideWhenUsed/>
    <w:rsid w:val="00ED0A31"/>
    <w:pPr>
      <w:pBdr>
        <w:top w:val="single" w:sz="6" w:space="1" w:color="auto"/>
      </w:pBdr>
      <w:spacing w:after="0" w:line="240" w:lineRule="auto"/>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semiHidden/>
    <w:rsid w:val="00ED0A31"/>
    <w:rPr>
      <w:rFonts w:ascii="Arial" w:eastAsia="Times New Roman" w:hAnsi="Arial" w:cs="Arial"/>
      <w:vanish/>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22072">
      <w:bodyDiv w:val="1"/>
      <w:marLeft w:val="0"/>
      <w:marRight w:val="0"/>
      <w:marTop w:val="0"/>
      <w:marBottom w:val="0"/>
      <w:divBdr>
        <w:top w:val="none" w:sz="0" w:space="0" w:color="auto"/>
        <w:left w:val="none" w:sz="0" w:space="0" w:color="auto"/>
        <w:bottom w:val="none" w:sz="0" w:space="0" w:color="auto"/>
        <w:right w:val="none" w:sz="0" w:space="0" w:color="auto"/>
      </w:divBdr>
    </w:div>
    <w:div w:id="202524917">
      <w:bodyDiv w:val="1"/>
      <w:marLeft w:val="0"/>
      <w:marRight w:val="0"/>
      <w:marTop w:val="0"/>
      <w:marBottom w:val="0"/>
      <w:divBdr>
        <w:top w:val="none" w:sz="0" w:space="0" w:color="auto"/>
        <w:left w:val="none" w:sz="0" w:space="0" w:color="auto"/>
        <w:bottom w:val="none" w:sz="0" w:space="0" w:color="auto"/>
        <w:right w:val="none" w:sz="0" w:space="0" w:color="auto"/>
      </w:divBdr>
      <w:divsChild>
        <w:div w:id="1986078463">
          <w:marLeft w:val="0"/>
          <w:marRight w:val="0"/>
          <w:marTop w:val="0"/>
          <w:marBottom w:val="0"/>
          <w:divBdr>
            <w:top w:val="none" w:sz="0" w:space="0" w:color="auto"/>
            <w:left w:val="none" w:sz="0" w:space="0" w:color="auto"/>
            <w:bottom w:val="none" w:sz="0" w:space="0" w:color="auto"/>
            <w:right w:val="none" w:sz="0" w:space="0" w:color="auto"/>
          </w:divBdr>
        </w:div>
      </w:divsChild>
    </w:div>
    <w:div w:id="211813804">
      <w:bodyDiv w:val="1"/>
      <w:marLeft w:val="0"/>
      <w:marRight w:val="0"/>
      <w:marTop w:val="0"/>
      <w:marBottom w:val="0"/>
      <w:divBdr>
        <w:top w:val="none" w:sz="0" w:space="0" w:color="auto"/>
        <w:left w:val="none" w:sz="0" w:space="0" w:color="auto"/>
        <w:bottom w:val="none" w:sz="0" w:space="0" w:color="auto"/>
        <w:right w:val="none" w:sz="0" w:space="0" w:color="auto"/>
      </w:divBdr>
    </w:div>
    <w:div w:id="461073262">
      <w:bodyDiv w:val="1"/>
      <w:marLeft w:val="0"/>
      <w:marRight w:val="0"/>
      <w:marTop w:val="0"/>
      <w:marBottom w:val="0"/>
      <w:divBdr>
        <w:top w:val="none" w:sz="0" w:space="0" w:color="auto"/>
        <w:left w:val="none" w:sz="0" w:space="0" w:color="auto"/>
        <w:bottom w:val="none" w:sz="0" w:space="0" w:color="auto"/>
        <w:right w:val="none" w:sz="0" w:space="0" w:color="auto"/>
      </w:divBdr>
      <w:divsChild>
        <w:div w:id="630789382">
          <w:marLeft w:val="0"/>
          <w:marRight w:val="0"/>
          <w:marTop w:val="0"/>
          <w:marBottom w:val="0"/>
          <w:divBdr>
            <w:top w:val="none" w:sz="0" w:space="0" w:color="auto"/>
            <w:left w:val="none" w:sz="0" w:space="0" w:color="auto"/>
            <w:bottom w:val="none" w:sz="0" w:space="0" w:color="auto"/>
            <w:right w:val="none" w:sz="0" w:space="0" w:color="auto"/>
          </w:divBdr>
          <w:divsChild>
            <w:div w:id="1954437427">
              <w:marLeft w:val="0"/>
              <w:marRight w:val="0"/>
              <w:marTop w:val="0"/>
              <w:marBottom w:val="0"/>
              <w:divBdr>
                <w:top w:val="none" w:sz="0" w:space="0" w:color="auto"/>
                <w:left w:val="none" w:sz="0" w:space="0" w:color="auto"/>
                <w:bottom w:val="none" w:sz="0" w:space="0" w:color="auto"/>
                <w:right w:val="none" w:sz="0" w:space="0" w:color="auto"/>
              </w:divBdr>
            </w:div>
            <w:div w:id="285426475">
              <w:marLeft w:val="0"/>
              <w:marRight w:val="0"/>
              <w:marTop w:val="0"/>
              <w:marBottom w:val="0"/>
              <w:divBdr>
                <w:top w:val="none" w:sz="0" w:space="0" w:color="auto"/>
                <w:left w:val="none" w:sz="0" w:space="0" w:color="auto"/>
                <w:bottom w:val="none" w:sz="0" w:space="0" w:color="auto"/>
                <w:right w:val="none" w:sz="0" w:space="0" w:color="auto"/>
              </w:divBdr>
            </w:div>
            <w:div w:id="1405377551">
              <w:marLeft w:val="0"/>
              <w:marRight w:val="0"/>
              <w:marTop w:val="0"/>
              <w:marBottom w:val="0"/>
              <w:divBdr>
                <w:top w:val="none" w:sz="0" w:space="0" w:color="auto"/>
                <w:left w:val="none" w:sz="0" w:space="0" w:color="auto"/>
                <w:bottom w:val="none" w:sz="0" w:space="0" w:color="auto"/>
                <w:right w:val="none" w:sz="0" w:space="0" w:color="auto"/>
              </w:divBdr>
            </w:div>
            <w:div w:id="1485244747">
              <w:marLeft w:val="0"/>
              <w:marRight w:val="0"/>
              <w:marTop w:val="0"/>
              <w:marBottom w:val="0"/>
              <w:divBdr>
                <w:top w:val="none" w:sz="0" w:space="0" w:color="auto"/>
                <w:left w:val="none" w:sz="0" w:space="0" w:color="auto"/>
                <w:bottom w:val="none" w:sz="0" w:space="0" w:color="auto"/>
                <w:right w:val="none" w:sz="0" w:space="0" w:color="auto"/>
              </w:divBdr>
            </w:div>
            <w:div w:id="157578815">
              <w:marLeft w:val="0"/>
              <w:marRight w:val="0"/>
              <w:marTop w:val="0"/>
              <w:marBottom w:val="0"/>
              <w:divBdr>
                <w:top w:val="none" w:sz="0" w:space="0" w:color="auto"/>
                <w:left w:val="none" w:sz="0" w:space="0" w:color="auto"/>
                <w:bottom w:val="none" w:sz="0" w:space="0" w:color="auto"/>
                <w:right w:val="none" w:sz="0" w:space="0" w:color="auto"/>
              </w:divBdr>
            </w:div>
            <w:div w:id="190462704">
              <w:marLeft w:val="0"/>
              <w:marRight w:val="0"/>
              <w:marTop w:val="0"/>
              <w:marBottom w:val="0"/>
              <w:divBdr>
                <w:top w:val="none" w:sz="0" w:space="0" w:color="auto"/>
                <w:left w:val="none" w:sz="0" w:space="0" w:color="auto"/>
                <w:bottom w:val="none" w:sz="0" w:space="0" w:color="auto"/>
                <w:right w:val="none" w:sz="0" w:space="0" w:color="auto"/>
              </w:divBdr>
            </w:div>
            <w:div w:id="814489918">
              <w:marLeft w:val="0"/>
              <w:marRight w:val="0"/>
              <w:marTop w:val="0"/>
              <w:marBottom w:val="0"/>
              <w:divBdr>
                <w:top w:val="none" w:sz="0" w:space="0" w:color="auto"/>
                <w:left w:val="none" w:sz="0" w:space="0" w:color="auto"/>
                <w:bottom w:val="none" w:sz="0" w:space="0" w:color="auto"/>
                <w:right w:val="none" w:sz="0" w:space="0" w:color="auto"/>
              </w:divBdr>
            </w:div>
            <w:div w:id="126572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7473">
      <w:bodyDiv w:val="1"/>
      <w:marLeft w:val="0"/>
      <w:marRight w:val="0"/>
      <w:marTop w:val="0"/>
      <w:marBottom w:val="0"/>
      <w:divBdr>
        <w:top w:val="none" w:sz="0" w:space="0" w:color="auto"/>
        <w:left w:val="none" w:sz="0" w:space="0" w:color="auto"/>
        <w:bottom w:val="none" w:sz="0" w:space="0" w:color="auto"/>
        <w:right w:val="none" w:sz="0" w:space="0" w:color="auto"/>
      </w:divBdr>
      <w:divsChild>
        <w:div w:id="1775048898">
          <w:marLeft w:val="0"/>
          <w:marRight w:val="0"/>
          <w:marTop w:val="0"/>
          <w:marBottom w:val="0"/>
          <w:divBdr>
            <w:top w:val="none" w:sz="0" w:space="0" w:color="auto"/>
            <w:left w:val="none" w:sz="0" w:space="0" w:color="auto"/>
            <w:bottom w:val="none" w:sz="0" w:space="0" w:color="auto"/>
            <w:right w:val="none" w:sz="0" w:space="0" w:color="auto"/>
          </w:divBdr>
        </w:div>
        <w:div w:id="1750080639">
          <w:marLeft w:val="0"/>
          <w:marRight w:val="0"/>
          <w:marTop w:val="0"/>
          <w:marBottom w:val="0"/>
          <w:divBdr>
            <w:top w:val="none" w:sz="0" w:space="0" w:color="auto"/>
            <w:left w:val="none" w:sz="0" w:space="0" w:color="auto"/>
            <w:bottom w:val="none" w:sz="0" w:space="0" w:color="auto"/>
            <w:right w:val="none" w:sz="0" w:space="0" w:color="auto"/>
          </w:divBdr>
        </w:div>
        <w:div w:id="1255478148">
          <w:marLeft w:val="0"/>
          <w:marRight w:val="0"/>
          <w:marTop w:val="0"/>
          <w:marBottom w:val="0"/>
          <w:divBdr>
            <w:top w:val="none" w:sz="0" w:space="0" w:color="auto"/>
            <w:left w:val="none" w:sz="0" w:space="0" w:color="auto"/>
            <w:bottom w:val="none" w:sz="0" w:space="0" w:color="auto"/>
            <w:right w:val="none" w:sz="0" w:space="0" w:color="auto"/>
          </w:divBdr>
        </w:div>
        <w:div w:id="941766910">
          <w:marLeft w:val="0"/>
          <w:marRight w:val="0"/>
          <w:marTop w:val="0"/>
          <w:marBottom w:val="0"/>
          <w:divBdr>
            <w:top w:val="none" w:sz="0" w:space="0" w:color="auto"/>
            <w:left w:val="none" w:sz="0" w:space="0" w:color="auto"/>
            <w:bottom w:val="none" w:sz="0" w:space="0" w:color="auto"/>
            <w:right w:val="none" w:sz="0" w:space="0" w:color="auto"/>
          </w:divBdr>
        </w:div>
        <w:div w:id="129981286">
          <w:marLeft w:val="0"/>
          <w:marRight w:val="0"/>
          <w:marTop w:val="0"/>
          <w:marBottom w:val="0"/>
          <w:divBdr>
            <w:top w:val="none" w:sz="0" w:space="0" w:color="auto"/>
            <w:left w:val="none" w:sz="0" w:space="0" w:color="auto"/>
            <w:bottom w:val="none" w:sz="0" w:space="0" w:color="auto"/>
            <w:right w:val="none" w:sz="0" w:space="0" w:color="auto"/>
          </w:divBdr>
        </w:div>
        <w:div w:id="216823686">
          <w:marLeft w:val="0"/>
          <w:marRight w:val="0"/>
          <w:marTop w:val="0"/>
          <w:marBottom w:val="0"/>
          <w:divBdr>
            <w:top w:val="none" w:sz="0" w:space="0" w:color="auto"/>
            <w:left w:val="none" w:sz="0" w:space="0" w:color="auto"/>
            <w:bottom w:val="none" w:sz="0" w:space="0" w:color="auto"/>
            <w:right w:val="none" w:sz="0" w:space="0" w:color="auto"/>
          </w:divBdr>
        </w:div>
        <w:div w:id="11222782">
          <w:marLeft w:val="0"/>
          <w:marRight w:val="0"/>
          <w:marTop w:val="0"/>
          <w:marBottom w:val="0"/>
          <w:divBdr>
            <w:top w:val="none" w:sz="0" w:space="0" w:color="auto"/>
            <w:left w:val="none" w:sz="0" w:space="0" w:color="auto"/>
            <w:bottom w:val="none" w:sz="0" w:space="0" w:color="auto"/>
            <w:right w:val="none" w:sz="0" w:space="0" w:color="auto"/>
          </w:divBdr>
        </w:div>
      </w:divsChild>
    </w:div>
    <w:div w:id="611982265">
      <w:bodyDiv w:val="1"/>
      <w:marLeft w:val="0"/>
      <w:marRight w:val="0"/>
      <w:marTop w:val="0"/>
      <w:marBottom w:val="0"/>
      <w:divBdr>
        <w:top w:val="none" w:sz="0" w:space="0" w:color="auto"/>
        <w:left w:val="none" w:sz="0" w:space="0" w:color="auto"/>
        <w:bottom w:val="none" w:sz="0" w:space="0" w:color="auto"/>
        <w:right w:val="none" w:sz="0" w:space="0" w:color="auto"/>
      </w:divBdr>
    </w:div>
    <w:div w:id="729615653">
      <w:bodyDiv w:val="1"/>
      <w:marLeft w:val="0"/>
      <w:marRight w:val="0"/>
      <w:marTop w:val="0"/>
      <w:marBottom w:val="0"/>
      <w:divBdr>
        <w:top w:val="none" w:sz="0" w:space="0" w:color="auto"/>
        <w:left w:val="none" w:sz="0" w:space="0" w:color="auto"/>
        <w:bottom w:val="none" w:sz="0" w:space="0" w:color="auto"/>
        <w:right w:val="none" w:sz="0" w:space="0" w:color="auto"/>
      </w:divBdr>
    </w:div>
    <w:div w:id="968363075">
      <w:bodyDiv w:val="1"/>
      <w:marLeft w:val="0"/>
      <w:marRight w:val="0"/>
      <w:marTop w:val="0"/>
      <w:marBottom w:val="0"/>
      <w:divBdr>
        <w:top w:val="none" w:sz="0" w:space="0" w:color="auto"/>
        <w:left w:val="none" w:sz="0" w:space="0" w:color="auto"/>
        <w:bottom w:val="none" w:sz="0" w:space="0" w:color="auto"/>
        <w:right w:val="none" w:sz="0" w:space="0" w:color="auto"/>
      </w:divBdr>
    </w:div>
    <w:div w:id="1075933130">
      <w:bodyDiv w:val="1"/>
      <w:marLeft w:val="0"/>
      <w:marRight w:val="0"/>
      <w:marTop w:val="0"/>
      <w:marBottom w:val="0"/>
      <w:divBdr>
        <w:top w:val="none" w:sz="0" w:space="0" w:color="auto"/>
        <w:left w:val="none" w:sz="0" w:space="0" w:color="auto"/>
        <w:bottom w:val="none" w:sz="0" w:space="0" w:color="auto"/>
        <w:right w:val="none" w:sz="0" w:space="0" w:color="auto"/>
      </w:divBdr>
    </w:div>
    <w:div w:id="1159271886">
      <w:bodyDiv w:val="1"/>
      <w:marLeft w:val="0"/>
      <w:marRight w:val="0"/>
      <w:marTop w:val="0"/>
      <w:marBottom w:val="0"/>
      <w:divBdr>
        <w:top w:val="none" w:sz="0" w:space="0" w:color="auto"/>
        <w:left w:val="none" w:sz="0" w:space="0" w:color="auto"/>
        <w:bottom w:val="none" w:sz="0" w:space="0" w:color="auto"/>
        <w:right w:val="none" w:sz="0" w:space="0" w:color="auto"/>
      </w:divBdr>
    </w:div>
    <w:div w:id="1164318260">
      <w:bodyDiv w:val="1"/>
      <w:marLeft w:val="0"/>
      <w:marRight w:val="0"/>
      <w:marTop w:val="0"/>
      <w:marBottom w:val="0"/>
      <w:divBdr>
        <w:top w:val="none" w:sz="0" w:space="0" w:color="auto"/>
        <w:left w:val="none" w:sz="0" w:space="0" w:color="auto"/>
        <w:bottom w:val="none" w:sz="0" w:space="0" w:color="auto"/>
        <w:right w:val="none" w:sz="0" w:space="0" w:color="auto"/>
      </w:divBdr>
    </w:div>
    <w:div w:id="1407343909">
      <w:bodyDiv w:val="1"/>
      <w:marLeft w:val="0"/>
      <w:marRight w:val="0"/>
      <w:marTop w:val="0"/>
      <w:marBottom w:val="0"/>
      <w:divBdr>
        <w:top w:val="none" w:sz="0" w:space="0" w:color="auto"/>
        <w:left w:val="none" w:sz="0" w:space="0" w:color="auto"/>
        <w:bottom w:val="none" w:sz="0" w:space="0" w:color="auto"/>
        <w:right w:val="none" w:sz="0" w:space="0" w:color="auto"/>
      </w:divBdr>
    </w:div>
    <w:div w:id="1744445690">
      <w:bodyDiv w:val="1"/>
      <w:marLeft w:val="0"/>
      <w:marRight w:val="0"/>
      <w:marTop w:val="0"/>
      <w:marBottom w:val="0"/>
      <w:divBdr>
        <w:top w:val="none" w:sz="0" w:space="0" w:color="auto"/>
        <w:left w:val="none" w:sz="0" w:space="0" w:color="auto"/>
        <w:bottom w:val="none" w:sz="0" w:space="0" w:color="auto"/>
        <w:right w:val="none" w:sz="0" w:space="0" w:color="auto"/>
      </w:divBdr>
    </w:div>
    <w:div w:id="1827815421">
      <w:bodyDiv w:val="1"/>
      <w:marLeft w:val="0"/>
      <w:marRight w:val="0"/>
      <w:marTop w:val="0"/>
      <w:marBottom w:val="0"/>
      <w:divBdr>
        <w:top w:val="none" w:sz="0" w:space="0" w:color="auto"/>
        <w:left w:val="none" w:sz="0" w:space="0" w:color="auto"/>
        <w:bottom w:val="none" w:sz="0" w:space="0" w:color="auto"/>
        <w:right w:val="none" w:sz="0" w:space="0" w:color="auto"/>
      </w:divBdr>
    </w:div>
    <w:div w:id="1905069073">
      <w:bodyDiv w:val="1"/>
      <w:marLeft w:val="0"/>
      <w:marRight w:val="0"/>
      <w:marTop w:val="0"/>
      <w:marBottom w:val="0"/>
      <w:divBdr>
        <w:top w:val="none" w:sz="0" w:space="0" w:color="auto"/>
        <w:left w:val="none" w:sz="0" w:space="0" w:color="auto"/>
        <w:bottom w:val="none" w:sz="0" w:space="0" w:color="auto"/>
        <w:right w:val="none" w:sz="0" w:space="0" w:color="auto"/>
      </w:divBdr>
    </w:div>
    <w:div w:id="1976173945">
      <w:bodyDiv w:val="1"/>
      <w:marLeft w:val="0"/>
      <w:marRight w:val="0"/>
      <w:marTop w:val="0"/>
      <w:marBottom w:val="0"/>
      <w:divBdr>
        <w:top w:val="none" w:sz="0" w:space="0" w:color="auto"/>
        <w:left w:val="none" w:sz="0" w:space="0" w:color="auto"/>
        <w:bottom w:val="none" w:sz="0" w:space="0" w:color="auto"/>
        <w:right w:val="none" w:sz="0" w:space="0" w:color="auto"/>
      </w:divBdr>
    </w:div>
    <w:div w:id="203727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9</Pages>
  <Words>1187</Words>
  <Characters>6772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guerrero</dc:creator>
  <cp:lastModifiedBy>EFECTY</cp:lastModifiedBy>
  <cp:revision>9</cp:revision>
  <cp:lastPrinted>2018-08-19T23:36:00Z</cp:lastPrinted>
  <dcterms:created xsi:type="dcterms:W3CDTF">2020-10-13T13:35:00Z</dcterms:created>
  <dcterms:modified xsi:type="dcterms:W3CDTF">2020-10-22T21:59:00Z</dcterms:modified>
</cp:coreProperties>
</file>