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6927D" w14:textId="13FF27BE" w:rsidR="00652793" w:rsidRDefault="00652793" w:rsidP="00652793">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Fundamentos técnicos de la interpretación del piano 410007</w:t>
      </w:r>
    </w:p>
    <w:p w14:paraId="4BCECA08" w14:textId="568250A7" w:rsidR="00652793" w:rsidRDefault="00652793" w:rsidP="00652793">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Fase 3 Interpretación de partitura aplicada al piano</w:t>
      </w:r>
    </w:p>
    <w:p w14:paraId="5729823A" w14:textId="77777777" w:rsidR="00652793" w:rsidRDefault="00652793" w:rsidP="00652793">
      <w:pPr>
        <w:spacing w:line="480" w:lineRule="auto"/>
        <w:jc w:val="center"/>
        <w:rPr>
          <w:rFonts w:ascii="Times New Roman" w:hAnsi="Times New Roman" w:cs="Times New Roman"/>
          <w:b/>
        </w:rPr>
      </w:pPr>
    </w:p>
    <w:p w14:paraId="6E75C56E" w14:textId="77777777" w:rsidR="00652793" w:rsidRDefault="00652793" w:rsidP="00652793">
      <w:pPr>
        <w:spacing w:line="480" w:lineRule="auto"/>
        <w:jc w:val="center"/>
        <w:rPr>
          <w:rFonts w:ascii="Times New Roman" w:hAnsi="Times New Roman" w:cs="Times New Roman"/>
          <w:b/>
          <w:szCs w:val="24"/>
        </w:rPr>
      </w:pPr>
    </w:p>
    <w:p w14:paraId="37240F69" w14:textId="77777777" w:rsidR="00652793" w:rsidRDefault="00652793" w:rsidP="00652793">
      <w:pPr>
        <w:spacing w:line="480" w:lineRule="auto"/>
        <w:jc w:val="center"/>
        <w:rPr>
          <w:rFonts w:ascii="Times New Roman" w:hAnsi="Times New Roman" w:cs="Times New Roman"/>
          <w:b/>
          <w:sz w:val="24"/>
          <w:szCs w:val="24"/>
        </w:rPr>
      </w:pPr>
    </w:p>
    <w:p w14:paraId="7D70121F"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Ana María Tibaduiza Vega</w:t>
      </w:r>
    </w:p>
    <w:p w14:paraId="4F742D71"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Grupo 39</w:t>
      </w:r>
    </w:p>
    <w:p w14:paraId="37001D65" w14:textId="77777777" w:rsidR="00652793" w:rsidRDefault="00652793" w:rsidP="00652793">
      <w:pPr>
        <w:spacing w:line="480" w:lineRule="auto"/>
        <w:jc w:val="center"/>
        <w:rPr>
          <w:rFonts w:ascii="Times New Roman" w:hAnsi="Times New Roman" w:cs="Times New Roman"/>
          <w:sz w:val="24"/>
          <w:szCs w:val="24"/>
        </w:rPr>
      </w:pPr>
    </w:p>
    <w:p w14:paraId="1A748143" w14:textId="77777777" w:rsidR="00652793" w:rsidRDefault="00652793" w:rsidP="00652793">
      <w:pPr>
        <w:spacing w:line="480" w:lineRule="auto"/>
        <w:jc w:val="center"/>
        <w:rPr>
          <w:rFonts w:ascii="Times New Roman" w:hAnsi="Times New Roman" w:cs="Times New Roman"/>
          <w:sz w:val="24"/>
          <w:szCs w:val="24"/>
        </w:rPr>
      </w:pPr>
    </w:p>
    <w:p w14:paraId="028FAB74"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Tutor</w:t>
      </w:r>
    </w:p>
    <w:p w14:paraId="5CB138E3"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Ricardo Andrés Londoño Aguirre</w:t>
      </w:r>
    </w:p>
    <w:p w14:paraId="15E03BB4" w14:textId="77777777" w:rsidR="00652793" w:rsidRDefault="00652793" w:rsidP="00652793">
      <w:pPr>
        <w:spacing w:line="480" w:lineRule="auto"/>
        <w:jc w:val="center"/>
        <w:rPr>
          <w:rFonts w:ascii="Times New Roman" w:hAnsi="Times New Roman" w:cs="Times New Roman"/>
          <w:sz w:val="24"/>
          <w:szCs w:val="24"/>
        </w:rPr>
      </w:pPr>
    </w:p>
    <w:p w14:paraId="565F2DB3" w14:textId="77777777" w:rsidR="00652793" w:rsidRDefault="00652793" w:rsidP="00652793">
      <w:pPr>
        <w:spacing w:line="480" w:lineRule="auto"/>
        <w:jc w:val="center"/>
        <w:rPr>
          <w:rFonts w:ascii="Times New Roman" w:hAnsi="Times New Roman" w:cs="Times New Roman"/>
          <w:sz w:val="24"/>
          <w:szCs w:val="24"/>
        </w:rPr>
      </w:pPr>
    </w:p>
    <w:p w14:paraId="1C69068B" w14:textId="77777777" w:rsidR="00652793" w:rsidRDefault="00652793" w:rsidP="00652793">
      <w:pPr>
        <w:spacing w:line="480" w:lineRule="auto"/>
        <w:jc w:val="center"/>
        <w:rPr>
          <w:rFonts w:ascii="Times New Roman" w:hAnsi="Times New Roman" w:cs="Times New Roman"/>
          <w:sz w:val="24"/>
          <w:szCs w:val="24"/>
        </w:rPr>
      </w:pPr>
    </w:p>
    <w:p w14:paraId="042CC629" w14:textId="3EA44D16"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Nacional Abierta y a Distancia</w:t>
      </w:r>
    </w:p>
    <w:p w14:paraId="44BAC732"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Escuela de Ciencias Sociales, Artes y Humanidades</w:t>
      </w:r>
    </w:p>
    <w:p w14:paraId="4C789AC3"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49D5FD43" w14:textId="77777777" w:rsidR="00652793" w:rsidRDefault="00652793" w:rsidP="00652793">
      <w:pPr>
        <w:spacing w:line="480" w:lineRule="auto"/>
        <w:jc w:val="center"/>
        <w:rPr>
          <w:rFonts w:ascii="Times New Roman" w:hAnsi="Times New Roman" w:cs="Times New Roman"/>
          <w:sz w:val="24"/>
          <w:szCs w:val="24"/>
        </w:rPr>
      </w:pPr>
      <w:r>
        <w:rPr>
          <w:rFonts w:ascii="Times New Roman" w:hAnsi="Times New Roman" w:cs="Times New Roman"/>
          <w:sz w:val="24"/>
          <w:szCs w:val="24"/>
        </w:rPr>
        <w:t>Octubre 2020</w:t>
      </w:r>
    </w:p>
    <w:p w14:paraId="3161C5B0" w14:textId="77777777" w:rsidR="00652793" w:rsidRDefault="00652793" w:rsidP="00D9168F">
      <w:pPr>
        <w:spacing w:line="480" w:lineRule="auto"/>
        <w:jc w:val="center"/>
        <w:rPr>
          <w:rFonts w:ascii="Times New Roman" w:hAnsi="Times New Roman" w:cs="Times New Roman"/>
          <w:b/>
          <w:sz w:val="24"/>
          <w:szCs w:val="24"/>
          <w:lang w:val="es-CO"/>
        </w:rPr>
      </w:pPr>
      <w:r>
        <w:rPr>
          <w:rFonts w:ascii="Times New Roman" w:hAnsi="Times New Roman" w:cs="Times New Roman"/>
          <w:b/>
          <w:sz w:val="24"/>
          <w:szCs w:val="24"/>
        </w:rPr>
        <w:lastRenderedPageBreak/>
        <w:t>Introducción</w:t>
      </w:r>
    </w:p>
    <w:p w14:paraId="37EA3EED" w14:textId="65721718" w:rsidR="00652793" w:rsidRDefault="00244810" w:rsidP="00BD11CE">
      <w:pPr>
        <w:spacing w:line="480" w:lineRule="auto"/>
        <w:ind w:firstLine="708"/>
        <w:rPr>
          <w:rFonts w:ascii="Times New Roman" w:hAnsi="Times New Roman" w:cs="Times New Roman"/>
          <w:sz w:val="24"/>
          <w:szCs w:val="24"/>
        </w:rPr>
      </w:pPr>
      <w:r>
        <w:rPr>
          <w:rFonts w:ascii="Times New Roman" w:hAnsi="Times New Roman" w:cs="Times New Roman"/>
          <w:sz w:val="24"/>
          <w:szCs w:val="24"/>
        </w:rPr>
        <w:t>La constancia es un elemento crucial en el desarrollo de una habilidad. En esta fase se propone la lectura de partitura aplicada al piano, escogiendo así, una de las cinco obras propuestas por el curso. La práctica constante de lectura e interpretación llevan al estudiante a adquirir nuevas habilidades y fortalecer las que ya se habían adquirido en las fases anteriores.</w:t>
      </w:r>
    </w:p>
    <w:p w14:paraId="307CD939" w14:textId="77777777" w:rsidR="00652793" w:rsidRDefault="00652793" w:rsidP="00652793">
      <w:pPr>
        <w:jc w:val="center"/>
        <w:rPr>
          <w:rFonts w:ascii="Times New Roman" w:hAnsi="Times New Roman" w:cs="Times New Roman"/>
          <w:b/>
          <w:sz w:val="24"/>
          <w:szCs w:val="24"/>
        </w:rPr>
      </w:pPr>
    </w:p>
    <w:p w14:paraId="40A6325A" w14:textId="77777777" w:rsidR="00652793" w:rsidRDefault="00652793" w:rsidP="00652793">
      <w:pPr>
        <w:jc w:val="center"/>
        <w:rPr>
          <w:rFonts w:ascii="Times New Roman" w:hAnsi="Times New Roman" w:cs="Times New Roman"/>
          <w:b/>
          <w:sz w:val="24"/>
          <w:szCs w:val="24"/>
        </w:rPr>
      </w:pPr>
    </w:p>
    <w:p w14:paraId="42E68DF2" w14:textId="77777777" w:rsidR="00652793" w:rsidRDefault="00652793" w:rsidP="00652793">
      <w:pPr>
        <w:jc w:val="center"/>
        <w:rPr>
          <w:rFonts w:ascii="Times New Roman" w:hAnsi="Times New Roman" w:cs="Times New Roman"/>
          <w:b/>
          <w:sz w:val="24"/>
          <w:szCs w:val="24"/>
        </w:rPr>
      </w:pPr>
    </w:p>
    <w:p w14:paraId="21E0624B" w14:textId="77777777" w:rsidR="00652793" w:rsidRDefault="00652793" w:rsidP="00652793">
      <w:pPr>
        <w:jc w:val="center"/>
        <w:rPr>
          <w:rFonts w:ascii="Times New Roman" w:hAnsi="Times New Roman" w:cs="Times New Roman"/>
          <w:b/>
          <w:sz w:val="24"/>
          <w:szCs w:val="24"/>
        </w:rPr>
      </w:pPr>
    </w:p>
    <w:p w14:paraId="3827A7DF" w14:textId="77777777" w:rsidR="00652793" w:rsidRDefault="00652793" w:rsidP="00652793">
      <w:pPr>
        <w:jc w:val="center"/>
        <w:rPr>
          <w:rFonts w:ascii="Times New Roman" w:hAnsi="Times New Roman" w:cs="Times New Roman"/>
          <w:b/>
          <w:sz w:val="24"/>
          <w:szCs w:val="24"/>
        </w:rPr>
      </w:pPr>
    </w:p>
    <w:p w14:paraId="645FDA92" w14:textId="77777777" w:rsidR="00652793" w:rsidRDefault="00652793" w:rsidP="00652793">
      <w:pPr>
        <w:jc w:val="center"/>
        <w:rPr>
          <w:rFonts w:ascii="Times New Roman" w:hAnsi="Times New Roman" w:cs="Times New Roman"/>
          <w:b/>
          <w:sz w:val="24"/>
          <w:szCs w:val="24"/>
        </w:rPr>
      </w:pPr>
    </w:p>
    <w:p w14:paraId="4C50F498" w14:textId="77777777" w:rsidR="00652793" w:rsidRDefault="00652793" w:rsidP="00652793">
      <w:pPr>
        <w:jc w:val="center"/>
        <w:rPr>
          <w:rFonts w:ascii="Times New Roman" w:hAnsi="Times New Roman" w:cs="Times New Roman"/>
          <w:b/>
          <w:sz w:val="24"/>
          <w:szCs w:val="24"/>
        </w:rPr>
      </w:pPr>
    </w:p>
    <w:p w14:paraId="58C45817" w14:textId="77777777" w:rsidR="00652793" w:rsidRDefault="00652793" w:rsidP="00652793">
      <w:pPr>
        <w:jc w:val="center"/>
        <w:rPr>
          <w:rFonts w:ascii="Times New Roman" w:hAnsi="Times New Roman" w:cs="Times New Roman"/>
          <w:b/>
          <w:sz w:val="24"/>
          <w:szCs w:val="24"/>
        </w:rPr>
      </w:pPr>
    </w:p>
    <w:p w14:paraId="7F744145" w14:textId="77777777" w:rsidR="00652793" w:rsidRDefault="00652793" w:rsidP="00652793">
      <w:pPr>
        <w:jc w:val="center"/>
        <w:rPr>
          <w:rFonts w:ascii="Times New Roman" w:hAnsi="Times New Roman" w:cs="Times New Roman"/>
          <w:b/>
          <w:sz w:val="24"/>
          <w:szCs w:val="24"/>
        </w:rPr>
      </w:pPr>
    </w:p>
    <w:p w14:paraId="29F8E8E2" w14:textId="77777777" w:rsidR="00652793" w:rsidRDefault="00652793" w:rsidP="00652793">
      <w:pPr>
        <w:jc w:val="center"/>
        <w:rPr>
          <w:rFonts w:ascii="Times New Roman" w:hAnsi="Times New Roman" w:cs="Times New Roman"/>
          <w:b/>
          <w:sz w:val="24"/>
          <w:szCs w:val="24"/>
        </w:rPr>
      </w:pPr>
    </w:p>
    <w:p w14:paraId="4D0AE078" w14:textId="77777777" w:rsidR="00652793" w:rsidRDefault="00652793" w:rsidP="00652793">
      <w:pPr>
        <w:jc w:val="center"/>
        <w:rPr>
          <w:rFonts w:ascii="Times New Roman" w:hAnsi="Times New Roman" w:cs="Times New Roman"/>
          <w:b/>
          <w:sz w:val="24"/>
          <w:szCs w:val="24"/>
        </w:rPr>
      </w:pPr>
    </w:p>
    <w:p w14:paraId="3552488A" w14:textId="77777777" w:rsidR="00652793" w:rsidRDefault="00652793" w:rsidP="00652793">
      <w:pPr>
        <w:jc w:val="center"/>
        <w:rPr>
          <w:rFonts w:ascii="Times New Roman" w:hAnsi="Times New Roman" w:cs="Times New Roman"/>
          <w:b/>
          <w:sz w:val="24"/>
          <w:szCs w:val="24"/>
        </w:rPr>
      </w:pPr>
    </w:p>
    <w:p w14:paraId="30B5B405" w14:textId="77777777" w:rsidR="00652793" w:rsidRDefault="00652793" w:rsidP="00652793">
      <w:pPr>
        <w:jc w:val="center"/>
        <w:rPr>
          <w:rFonts w:ascii="Times New Roman" w:hAnsi="Times New Roman" w:cs="Times New Roman"/>
          <w:b/>
          <w:sz w:val="24"/>
          <w:szCs w:val="24"/>
        </w:rPr>
      </w:pPr>
    </w:p>
    <w:p w14:paraId="45C7EE25" w14:textId="77777777" w:rsidR="00652793" w:rsidRDefault="00652793" w:rsidP="00652793">
      <w:pPr>
        <w:jc w:val="center"/>
        <w:rPr>
          <w:rFonts w:ascii="Times New Roman" w:hAnsi="Times New Roman" w:cs="Times New Roman"/>
          <w:b/>
          <w:sz w:val="24"/>
          <w:szCs w:val="24"/>
        </w:rPr>
      </w:pPr>
    </w:p>
    <w:p w14:paraId="2207E27A" w14:textId="77777777" w:rsidR="00652793" w:rsidRDefault="00652793" w:rsidP="00652793">
      <w:pPr>
        <w:jc w:val="center"/>
        <w:rPr>
          <w:rFonts w:ascii="Times New Roman" w:hAnsi="Times New Roman" w:cs="Times New Roman"/>
          <w:b/>
          <w:sz w:val="24"/>
          <w:szCs w:val="24"/>
        </w:rPr>
      </w:pPr>
    </w:p>
    <w:p w14:paraId="23881E6A" w14:textId="77777777" w:rsidR="00652793" w:rsidRDefault="00652793" w:rsidP="00652793">
      <w:pPr>
        <w:jc w:val="center"/>
        <w:rPr>
          <w:rFonts w:ascii="Times New Roman" w:hAnsi="Times New Roman" w:cs="Times New Roman"/>
          <w:b/>
          <w:sz w:val="24"/>
          <w:szCs w:val="24"/>
        </w:rPr>
      </w:pPr>
    </w:p>
    <w:p w14:paraId="380395E9" w14:textId="77777777" w:rsidR="00652793" w:rsidRDefault="00652793" w:rsidP="00652793">
      <w:pPr>
        <w:jc w:val="center"/>
        <w:rPr>
          <w:rFonts w:ascii="Times New Roman" w:hAnsi="Times New Roman" w:cs="Times New Roman"/>
          <w:b/>
          <w:sz w:val="24"/>
          <w:szCs w:val="24"/>
        </w:rPr>
      </w:pPr>
    </w:p>
    <w:p w14:paraId="7C9AD778" w14:textId="77777777" w:rsidR="00652793" w:rsidRDefault="00652793" w:rsidP="00652793">
      <w:pPr>
        <w:jc w:val="center"/>
        <w:rPr>
          <w:rFonts w:ascii="Times New Roman" w:hAnsi="Times New Roman" w:cs="Times New Roman"/>
          <w:b/>
          <w:sz w:val="24"/>
          <w:szCs w:val="24"/>
        </w:rPr>
      </w:pPr>
    </w:p>
    <w:p w14:paraId="5B490FE7" w14:textId="77777777" w:rsidR="00652793" w:rsidRDefault="00652793" w:rsidP="00652793">
      <w:pPr>
        <w:jc w:val="center"/>
        <w:rPr>
          <w:rFonts w:ascii="Times New Roman" w:hAnsi="Times New Roman" w:cs="Times New Roman"/>
          <w:b/>
          <w:sz w:val="24"/>
          <w:szCs w:val="24"/>
        </w:rPr>
      </w:pPr>
    </w:p>
    <w:p w14:paraId="1CF3EDC2" w14:textId="77777777" w:rsidR="00652793" w:rsidRDefault="00652793" w:rsidP="00652793">
      <w:pPr>
        <w:jc w:val="center"/>
        <w:rPr>
          <w:rFonts w:ascii="Times New Roman" w:hAnsi="Times New Roman" w:cs="Times New Roman"/>
          <w:b/>
          <w:sz w:val="24"/>
          <w:szCs w:val="24"/>
        </w:rPr>
      </w:pPr>
    </w:p>
    <w:p w14:paraId="102AE981" w14:textId="77777777" w:rsidR="00652793" w:rsidRDefault="00652793" w:rsidP="00652793">
      <w:pPr>
        <w:jc w:val="center"/>
        <w:rPr>
          <w:rFonts w:ascii="Times New Roman" w:hAnsi="Times New Roman" w:cs="Times New Roman"/>
          <w:b/>
          <w:sz w:val="24"/>
          <w:szCs w:val="24"/>
        </w:rPr>
      </w:pPr>
      <w:r>
        <w:rPr>
          <w:rFonts w:ascii="Times New Roman" w:hAnsi="Times New Roman" w:cs="Times New Roman"/>
          <w:b/>
          <w:sz w:val="24"/>
          <w:szCs w:val="24"/>
        </w:rPr>
        <w:lastRenderedPageBreak/>
        <w:t>Objetivos</w:t>
      </w:r>
    </w:p>
    <w:p w14:paraId="786A9B5E" w14:textId="5600CEF7" w:rsidR="00652793" w:rsidRDefault="00D9168F" w:rsidP="00D9020B">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Leer partituras sencillas e interpretarlas en el piano, teniendo en cuenta cada uno de los factores descritos en la guía de actividades.</w:t>
      </w:r>
    </w:p>
    <w:p w14:paraId="7810B30B" w14:textId="2B8432DB" w:rsidR="00D9168F" w:rsidRDefault="00D9168F" w:rsidP="00D9020B">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Realizar solfeo entonado del ejercicio </w:t>
      </w:r>
      <w:r w:rsidRPr="00D9168F">
        <w:rPr>
          <w:rFonts w:ascii="Times New Roman" w:hAnsi="Times New Roman" w:cs="Times New Roman"/>
          <w:sz w:val="24"/>
          <w:szCs w:val="24"/>
        </w:rPr>
        <w:t>Czerny op 599 ex 12</w:t>
      </w:r>
      <w:r w:rsidR="00891678">
        <w:rPr>
          <w:rFonts w:ascii="Times New Roman" w:hAnsi="Times New Roman" w:cs="Times New Roman"/>
          <w:sz w:val="24"/>
          <w:szCs w:val="24"/>
        </w:rPr>
        <w:t>.</w:t>
      </w:r>
    </w:p>
    <w:p w14:paraId="099FCB83" w14:textId="6966F83B" w:rsidR="00891678" w:rsidRDefault="004B318E" w:rsidP="00D9020B">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Aprender patones rítmicos nuevos como balada y cumbia.</w:t>
      </w:r>
    </w:p>
    <w:p w14:paraId="2E4DEAB1" w14:textId="510190A7" w:rsidR="0021264C" w:rsidRPr="00D9168F" w:rsidRDefault="0021264C" w:rsidP="0021264C">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Interiorizar las progresiones </w:t>
      </w:r>
      <w:r w:rsidRPr="0021264C">
        <w:rPr>
          <w:rFonts w:ascii="Times New Roman" w:hAnsi="Times New Roman" w:cs="Times New Roman"/>
          <w:sz w:val="24"/>
          <w:szCs w:val="24"/>
        </w:rPr>
        <w:t>I- V- I y I- IV- V- I.</w:t>
      </w:r>
    </w:p>
    <w:p w14:paraId="2CD75252" w14:textId="77777777" w:rsidR="00652793" w:rsidRDefault="00652793" w:rsidP="00652793">
      <w:pPr>
        <w:jc w:val="center"/>
        <w:rPr>
          <w:rFonts w:ascii="Times New Roman" w:hAnsi="Times New Roman" w:cs="Times New Roman"/>
          <w:b/>
          <w:sz w:val="24"/>
          <w:szCs w:val="24"/>
        </w:rPr>
      </w:pPr>
    </w:p>
    <w:p w14:paraId="5B7DE04A" w14:textId="77777777" w:rsidR="00652793" w:rsidRDefault="00652793" w:rsidP="00652793">
      <w:pPr>
        <w:jc w:val="center"/>
        <w:rPr>
          <w:rFonts w:ascii="Times New Roman" w:hAnsi="Times New Roman" w:cs="Times New Roman"/>
          <w:b/>
          <w:sz w:val="24"/>
          <w:szCs w:val="24"/>
        </w:rPr>
      </w:pPr>
    </w:p>
    <w:p w14:paraId="0712622F" w14:textId="77777777" w:rsidR="00652793" w:rsidRDefault="00652793" w:rsidP="00652793">
      <w:pPr>
        <w:jc w:val="center"/>
        <w:rPr>
          <w:rFonts w:ascii="Times New Roman" w:hAnsi="Times New Roman" w:cs="Times New Roman"/>
          <w:b/>
          <w:sz w:val="24"/>
          <w:szCs w:val="24"/>
        </w:rPr>
      </w:pPr>
    </w:p>
    <w:p w14:paraId="674D5CBE" w14:textId="77777777" w:rsidR="00652793" w:rsidRDefault="00652793" w:rsidP="00652793">
      <w:pPr>
        <w:jc w:val="center"/>
        <w:rPr>
          <w:rFonts w:ascii="Times New Roman" w:hAnsi="Times New Roman" w:cs="Times New Roman"/>
          <w:b/>
          <w:sz w:val="24"/>
          <w:szCs w:val="24"/>
        </w:rPr>
      </w:pPr>
    </w:p>
    <w:p w14:paraId="1DEBE3A8" w14:textId="77777777" w:rsidR="00652793" w:rsidRDefault="00652793" w:rsidP="00652793">
      <w:pPr>
        <w:jc w:val="center"/>
        <w:rPr>
          <w:rFonts w:ascii="Times New Roman" w:hAnsi="Times New Roman" w:cs="Times New Roman"/>
          <w:b/>
          <w:sz w:val="24"/>
          <w:szCs w:val="24"/>
        </w:rPr>
      </w:pPr>
    </w:p>
    <w:p w14:paraId="7D895674" w14:textId="77777777" w:rsidR="00652793" w:rsidRDefault="00652793" w:rsidP="00652793">
      <w:pPr>
        <w:jc w:val="center"/>
        <w:rPr>
          <w:rFonts w:ascii="Times New Roman" w:hAnsi="Times New Roman" w:cs="Times New Roman"/>
          <w:b/>
          <w:sz w:val="24"/>
          <w:szCs w:val="24"/>
        </w:rPr>
      </w:pPr>
    </w:p>
    <w:p w14:paraId="18C6A9B6" w14:textId="77777777" w:rsidR="00652793" w:rsidRDefault="00652793" w:rsidP="00652793">
      <w:pPr>
        <w:jc w:val="center"/>
        <w:rPr>
          <w:rFonts w:ascii="Times New Roman" w:hAnsi="Times New Roman" w:cs="Times New Roman"/>
          <w:b/>
          <w:sz w:val="24"/>
          <w:szCs w:val="24"/>
        </w:rPr>
      </w:pPr>
    </w:p>
    <w:p w14:paraId="1869717A" w14:textId="77777777" w:rsidR="00652793" w:rsidRDefault="00652793" w:rsidP="00652793">
      <w:pPr>
        <w:jc w:val="center"/>
        <w:rPr>
          <w:rFonts w:ascii="Times New Roman" w:hAnsi="Times New Roman" w:cs="Times New Roman"/>
          <w:b/>
          <w:sz w:val="24"/>
          <w:szCs w:val="24"/>
        </w:rPr>
      </w:pPr>
    </w:p>
    <w:p w14:paraId="20331E4E" w14:textId="77777777" w:rsidR="00652793" w:rsidRDefault="00652793" w:rsidP="00652793">
      <w:pPr>
        <w:jc w:val="center"/>
        <w:rPr>
          <w:rFonts w:ascii="Times New Roman" w:hAnsi="Times New Roman" w:cs="Times New Roman"/>
          <w:b/>
          <w:sz w:val="24"/>
          <w:szCs w:val="24"/>
        </w:rPr>
      </w:pPr>
    </w:p>
    <w:p w14:paraId="641E46AA" w14:textId="77777777" w:rsidR="00652793" w:rsidRDefault="00652793" w:rsidP="00652793">
      <w:pPr>
        <w:jc w:val="center"/>
        <w:rPr>
          <w:rFonts w:ascii="Times New Roman" w:hAnsi="Times New Roman" w:cs="Times New Roman"/>
          <w:b/>
          <w:sz w:val="24"/>
          <w:szCs w:val="24"/>
        </w:rPr>
      </w:pPr>
    </w:p>
    <w:p w14:paraId="7889C7AA" w14:textId="77777777" w:rsidR="00652793" w:rsidRDefault="00652793" w:rsidP="00652793">
      <w:pPr>
        <w:jc w:val="center"/>
        <w:rPr>
          <w:rFonts w:ascii="Times New Roman" w:hAnsi="Times New Roman" w:cs="Times New Roman"/>
          <w:b/>
          <w:sz w:val="24"/>
          <w:szCs w:val="24"/>
        </w:rPr>
      </w:pPr>
    </w:p>
    <w:p w14:paraId="58BDB1C7" w14:textId="77777777" w:rsidR="00652793" w:rsidRDefault="00652793" w:rsidP="00652793">
      <w:pPr>
        <w:jc w:val="center"/>
        <w:rPr>
          <w:rFonts w:ascii="Times New Roman" w:hAnsi="Times New Roman" w:cs="Times New Roman"/>
          <w:b/>
          <w:sz w:val="24"/>
          <w:szCs w:val="24"/>
        </w:rPr>
      </w:pPr>
    </w:p>
    <w:p w14:paraId="005A043A" w14:textId="77777777" w:rsidR="00652793" w:rsidRDefault="00652793" w:rsidP="00652793">
      <w:pPr>
        <w:jc w:val="center"/>
        <w:rPr>
          <w:rFonts w:ascii="Times New Roman" w:hAnsi="Times New Roman" w:cs="Times New Roman"/>
          <w:b/>
          <w:sz w:val="24"/>
          <w:szCs w:val="24"/>
        </w:rPr>
      </w:pPr>
    </w:p>
    <w:p w14:paraId="1860CBE3" w14:textId="77777777" w:rsidR="00652793" w:rsidRDefault="00652793" w:rsidP="00652793">
      <w:pPr>
        <w:jc w:val="center"/>
        <w:rPr>
          <w:rFonts w:ascii="Times New Roman" w:hAnsi="Times New Roman" w:cs="Times New Roman"/>
          <w:b/>
          <w:sz w:val="24"/>
          <w:szCs w:val="24"/>
        </w:rPr>
      </w:pPr>
    </w:p>
    <w:p w14:paraId="547A7A63" w14:textId="77777777" w:rsidR="00652793" w:rsidRDefault="00652793" w:rsidP="00652793">
      <w:pPr>
        <w:jc w:val="center"/>
        <w:rPr>
          <w:rFonts w:ascii="Times New Roman" w:hAnsi="Times New Roman" w:cs="Times New Roman"/>
          <w:b/>
          <w:sz w:val="24"/>
          <w:szCs w:val="24"/>
        </w:rPr>
      </w:pPr>
    </w:p>
    <w:p w14:paraId="79B615A3" w14:textId="77777777" w:rsidR="00652793" w:rsidRDefault="00652793" w:rsidP="00652793">
      <w:pPr>
        <w:jc w:val="center"/>
        <w:rPr>
          <w:rFonts w:ascii="Times New Roman" w:hAnsi="Times New Roman" w:cs="Times New Roman"/>
          <w:b/>
          <w:sz w:val="24"/>
          <w:szCs w:val="24"/>
        </w:rPr>
      </w:pPr>
    </w:p>
    <w:p w14:paraId="59691349" w14:textId="77777777" w:rsidR="00652793" w:rsidRDefault="00652793" w:rsidP="00652793">
      <w:pPr>
        <w:jc w:val="center"/>
        <w:rPr>
          <w:rFonts w:ascii="Times New Roman" w:hAnsi="Times New Roman" w:cs="Times New Roman"/>
          <w:b/>
          <w:sz w:val="24"/>
          <w:szCs w:val="24"/>
        </w:rPr>
      </w:pPr>
    </w:p>
    <w:p w14:paraId="2F15C823" w14:textId="77777777" w:rsidR="00652793" w:rsidRDefault="00652793" w:rsidP="00652793">
      <w:pPr>
        <w:jc w:val="center"/>
        <w:rPr>
          <w:rFonts w:ascii="Times New Roman" w:hAnsi="Times New Roman" w:cs="Times New Roman"/>
          <w:b/>
          <w:sz w:val="24"/>
          <w:szCs w:val="24"/>
        </w:rPr>
      </w:pPr>
    </w:p>
    <w:p w14:paraId="71ABC0C7" w14:textId="77777777" w:rsidR="00652793" w:rsidRDefault="00652793" w:rsidP="00652793">
      <w:pPr>
        <w:jc w:val="center"/>
        <w:rPr>
          <w:rFonts w:ascii="Times New Roman" w:hAnsi="Times New Roman" w:cs="Times New Roman"/>
          <w:b/>
          <w:sz w:val="24"/>
          <w:szCs w:val="24"/>
        </w:rPr>
      </w:pPr>
    </w:p>
    <w:p w14:paraId="650F78DE" w14:textId="77777777" w:rsidR="00652793" w:rsidRDefault="00652793" w:rsidP="00652793">
      <w:pPr>
        <w:jc w:val="center"/>
        <w:rPr>
          <w:rFonts w:ascii="Times New Roman" w:hAnsi="Times New Roman" w:cs="Times New Roman"/>
          <w:b/>
          <w:sz w:val="24"/>
          <w:szCs w:val="24"/>
        </w:rPr>
      </w:pPr>
    </w:p>
    <w:p w14:paraId="1D9CD01E" w14:textId="77777777" w:rsidR="00652793" w:rsidRDefault="00652793" w:rsidP="00652793">
      <w:pPr>
        <w:jc w:val="center"/>
        <w:rPr>
          <w:rFonts w:ascii="Times New Roman" w:hAnsi="Times New Roman" w:cs="Times New Roman"/>
          <w:b/>
          <w:sz w:val="24"/>
          <w:szCs w:val="24"/>
        </w:rPr>
      </w:pPr>
    </w:p>
    <w:p w14:paraId="05C89964" w14:textId="77777777" w:rsidR="00652793" w:rsidRDefault="00652793" w:rsidP="00652793">
      <w:pPr>
        <w:rPr>
          <w:rFonts w:ascii="Times New Roman" w:hAnsi="Times New Roman" w:cs="Times New Roman"/>
          <w:b/>
          <w:sz w:val="24"/>
          <w:szCs w:val="24"/>
        </w:rPr>
      </w:pPr>
      <w:r>
        <w:rPr>
          <w:rFonts w:ascii="Times New Roman" w:hAnsi="Times New Roman" w:cs="Times New Roman"/>
          <w:b/>
          <w:sz w:val="24"/>
          <w:szCs w:val="24"/>
        </w:rPr>
        <w:lastRenderedPageBreak/>
        <w:t>Desarrollo de actividades</w:t>
      </w:r>
    </w:p>
    <w:p w14:paraId="5C0814BB" w14:textId="77777777" w:rsidR="00652793" w:rsidRPr="00652793" w:rsidRDefault="00652793" w:rsidP="00652793">
      <w:pPr>
        <w:spacing w:line="480" w:lineRule="auto"/>
        <w:jc w:val="both"/>
        <w:rPr>
          <w:rFonts w:ascii="Times New Roman" w:hAnsi="Times New Roman" w:cs="Times New Roman"/>
          <w:sz w:val="24"/>
          <w:szCs w:val="24"/>
        </w:rPr>
      </w:pPr>
      <w:r w:rsidRPr="00652793">
        <w:rPr>
          <w:rFonts w:ascii="Times New Roman" w:hAnsi="Times New Roman" w:cs="Times New Roman"/>
          <w:sz w:val="24"/>
          <w:szCs w:val="24"/>
        </w:rPr>
        <w:t>Enlaces de los videos con la ejecución de las actividades.</w:t>
      </w:r>
    </w:p>
    <w:p w14:paraId="7F79D7F7" w14:textId="50B296E5" w:rsidR="00652793" w:rsidRDefault="00652793" w:rsidP="007D2FD4">
      <w:pPr>
        <w:pStyle w:val="Prrafodelista"/>
        <w:numPr>
          <w:ilvl w:val="0"/>
          <w:numId w:val="4"/>
        </w:numPr>
        <w:spacing w:line="480" w:lineRule="auto"/>
        <w:rPr>
          <w:rFonts w:ascii="Times New Roman" w:hAnsi="Times New Roman" w:cs="Times New Roman"/>
          <w:sz w:val="24"/>
          <w:szCs w:val="24"/>
        </w:rPr>
      </w:pPr>
      <w:r w:rsidRPr="00652793">
        <w:rPr>
          <w:rFonts w:ascii="Times New Roman" w:hAnsi="Times New Roman" w:cs="Times New Roman"/>
          <w:sz w:val="24"/>
          <w:szCs w:val="24"/>
        </w:rPr>
        <w:t>Pieza musical escogida:</w:t>
      </w:r>
      <w:r w:rsidR="001C10EB">
        <w:rPr>
          <w:rFonts w:ascii="Times New Roman" w:hAnsi="Times New Roman" w:cs="Times New Roman"/>
          <w:sz w:val="24"/>
          <w:szCs w:val="24"/>
        </w:rPr>
        <w:t xml:space="preserve"> </w:t>
      </w:r>
      <w:hyperlink r:id="rId7" w:history="1">
        <w:r w:rsidR="00F20912" w:rsidRPr="00271A59">
          <w:rPr>
            <w:rStyle w:val="Hipervnculo"/>
            <w:rFonts w:ascii="Times New Roman" w:hAnsi="Times New Roman" w:cs="Times New Roman"/>
            <w:sz w:val="24"/>
            <w:szCs w:val="24"/>
          </w:rPr>
          <w:t>https://www.youtube.com/watch?v=_ITspJXdJNg</w:t>
        </w:r>
      </w:hyperlink>
    </w:p>
    <w:p w14:paraId="08FC6983" w14:textId="45EBB01A" w:rsidR="007D2FD4" w:rsidRPr="007D2FD4" w:rsidRDefault="001C10EB" w:rsidP="007D2FD4">
      <w:pPr>
        <w:pStyle w:val="Prrafodelista"/>
        <w:numPr>
          <w:ilvl w:val="0"/>
          <w:numId w:val="4"/>
        </w:numPr>
        <w:spacing w:line="480" w:lineRule="auto"/>
        <w:rPr>
          <w:rFonts w:ascii="Times New Roman" w:hAnsi="Times New Roman" w:cs="Times New Roman"/>
          <w:sz w:val="24"/>
          <w:szCs w:val="24"/>
          <w:lang w:val="en-US"/>
        </w:rPr>
      </w:pPr>
      <w:r w:rsidRPr="007D2FD4">
        <w:rPr>
          <w:rFonts w:ascii="Times New Roman" w:hAnsi="Times New Roman" w:cs="Times New Roman"/>
          <w:sz w:val="24"/>
          <w:szCs w:val="24"/>
          <w:lang w:val="en-US"/>
        </w:rPr>
        <w:t>Czerny op 599 ex 12:</w:t>
      </w:r>
      <w:r w:rsidR="00F20912" w:rsidRPr="007D2FD4">
        <w:rPr>
          <w:rFonts w:ascii="Times New Roman" w:hAnsi="Times New Roman" w:cs="Times New Roman"/>
          <w:sz w:val="24"/>
          <w:szCs w:val="24"/>
          <w:lang w:val="en-US"/>
        </w:rPr>
        <w:t xml:space="preserve"> </w:t>
      </w:r>
      <w:hyperlink r:id="rId8" w:history="1">
        <w:r w:rsidR="007D2FD4" w:rsidRPr="007D2FD4">
          <w:rPr>
            <w:rStyle w:val="Hipervnculo"/>
            <w:rFonts w:ascii="Times New Roman" w:hAnsi="Times New Roman" w:cs="Times New Roman"/>
            <w:sz w:val="24"/>
            <w:szCs w:val="24"/>
            <w:lang w:val="en-US"/>
          </w:rPr>
          <w:t>https://www.youtube.com/watch?v=lxtYlRbonX0</w:t>
        </w:r>
      </w:hyperlink>
    </w:p>
    <w:p w14:paraId="5BED3819" w14:textId="02840802" w:rsidR="00652793" w:rsidRDefault="00652793" w:rsidP="007D2FD4">
      <w:pPr>
        <w:pStyle w:val="Prrafodelista"/>
        <w:numPr>
          <w:ilvl w:val="0"/>
          <w:numId w:val="4"/>
        </w:numPr>
        <w:spacing w:line="480" w:lineRule="auto"/>
        <w:rPr>
          <w:rFonts w:ascii="Times New Roman" w:hAnsi="Times New Roman" w:cs="Times New Roman"/>
          <w:sz w:val="24"/>
          <w:szCs w:val="24"/>
          <w:lang w:val="es-ES"/>
        </w:rPr>
      </w:pPr>
      <w:r w:rsidRPr="00652793">
        <w:rPr>
          <w:rFonts w:ascii="Times New Roman" w:hAnsi="Times New Roman" w:cs="Times New Roman"/>
          <w:sz w:val="24"/>
          <w:szCs w:val="24"/>
          <w:lang w:val="es-ES"/>
        </w:rPr>
        <w:t xml:space="preserve">HANON ex 1 completo: </w:t>
      </w:r>
      <w:hyperlink r:id="rId9" w:history="1">
        <w:r w:rsidR="001C10EB" w:rsidRPr="00271A59">
          <w:rPr>
            <w:rStyle w:val="Hipervnculo"/>
            <w:rFonts w:ascii="Times New Roman" w:hAnsi="Times New Roman" w:cs="Times New Roman"/>
            <w:sz w:val="24"/>
            <w:szCs w:val="24"/>
            <w:lang w:val="es-ES"/>
          </w:rPr>
          <w:t>https://www.youtube.com/watch?v=pnYLJtrDH6E</w:t>
        </w:r>
      </w:hyperlink>
    </w:p>
    <w:p w14:paraId="575B99F7" w14:textId="77777777" w:rsidR="001C10EB" w:rsidRPr="00652793" w:rsidRDefault="001C10EB" w:rsidP="00F20912">
      <w:pPr>
        <w:pStyle w:val="Prrafodelista"/>
        <w:spacing w:line="480" w:lineRule="auto"/>
        <w:rPr>
          <w:rFonts w:ascii="Times New Roman" w:hAnsi="Times New Roman" w:cs="Times New Roman"/>
          <w:sz w:val="24"/>
          <w:szCs w:val="24"/>
          <w:lang w:val="es-ES"/>
        </w:rPr>
      </w:pPr>
    </w:p>
    <w:p w14:paraId="02F941F0" w14:textId="77777777" w:rsidR="00652793" w:rsidRPr="00652793" w:rsidRDefault="00652793" w:rsidP="00652793">
      <w:pPr>
        <w:rPr>
          <w:rFonts w:ascii="Times New Roman" w:hAnsi="Times New Roman" w:cs="Times New Roman"/>
          <w:sz w:val="24"/>
          <w:szCs w:val="24"/>
          <w:lang w:val="es-ES"/>
        </w:rPr>
      </w:pPr>
    </w:p>
    <w:p w14:paraId="2F6335AF" w14:textId="77777777" w:rsidR="00652793" w:rsidRPr="00652793" w:rsidRDefault="00652793" w:rsidP="00652793">
      <w:pPr>
        <w:rPr>
          <w:rFonts w:ascii="Times New Roman" w:hAnsi="Times New Roman" w:cs="Times New Roman"/>
          <w:sz w:val="24"/>
          <w:szCs w:val="24"/>
          <w:lang w:val="es-ES"/>
        </w:rPr>
      </w:pPr>
    </w:p>
    <w:p w14:paraId="0C0F3579" w14:textId="77777777" w:rsidR="00652793" w:rsidRPr="00652793" w:rsidRDefault="00652793" w:rsidP="00652793">
      <w:pPr>
        <w:jc w:val="center"/>
        <w:rPr>
          <w:rFonts w:ascii="Times New Roman" w:hAnsi="Times New Roman" w:cs="Times New Roman"/>
          <w:b/>
          <w:sz w:val="24"/>
          <w:szCs w:val="24"/>
          <w:lang w:val="es-ES"/>
        </w:rPr>
      </w:pPr>
    </w:p>
    <w:p w14:paraId="3E832498" w14:textId="77777777" w:rsidR="00652793" w:rsidRPr="00652793" w:rsidRDefault="00652793" w:rsidP="00652793">
      <w:pPr>
        <w:jc w:val="center"/>
        <w:rPr>
          <w:rFonts w:ascii="Times New Roman" w:hAnsi="Times New Roman" w:cs="Times New Roman"/>
          <w:b/>
          <w:sz w:val="24"/>
          <w:szCs w:val="24"/>
          <w:lang w:val="es-ES"/>
        </w:rPr>
      </w:pPr>
    </w:p>
    <w:p w14:paraId="481FB98E" w14:textId="77777777" w:rsidR="00652793" w:rsidRPr="00652793" w:rsidRDefault="00652793" w:rsidP="00652793">
      <w:pPr>
        <w:jc w:val="center"/>
        <w:rPr>
          <w:rFonts w:ascii="Times New Roman" w:hAnsi="Times New Roman" w:cs="Times New Roman"/>
          <w:b/>
          <w:sz w:val="24"/>
          <w:szCs w:val="24"/>
          <w:lang w:val="es-ES"/>
        </w:rPr>
      </w:pPr>
    </w:p>
    <w:p w14:paraId="041E4A5E" w14:textId="77777777" w:rsidR="00652793" w:rsidRPr="00652793" w:rsidRDefault="00652793" w:rsidP="00652793">
      <w:pPr>
        <w:jc w:val="center"/>
        <w:rPr>
          <w:rFonts w:ascii="Times New Roman" w:hAnsi="Times New Roman" w:cs="Times New Roman"/>
          <w:b/>
          <w:sz w:val="24"/>
          <w:szCs w:val="24"/>
          <w:lang w:val="es-ES"/>
        </w:rPr>
      </w:pPr>
    </w:p>
    <w:p w14:paraId="19179A18" w14:textId="77777777" w:rsidR="00652793" w:rsidRPr="00652793" w:rsidRDefault="00652793" w:rsidP="00652793">
      <w:pPr>
        <w:jc w:val="center"/>
        <w:rPr>
          <w:rFonts w:ascii="Times New Roman" w:hAnsi="Times New Roman" w:cs="Times New Roman"/>
          <w:b/>
          <w:sz w:val="24"/>
          <w:szCs w:val="24"/>
          <w:lang w:val="es-ES"/>
        </w:rPr>
      </w:pPr>
    </w:p>
    <w:p w14:paraId="397F490F" w14:textId="77777777" w:rsidR="00652793" w:rsidRPr="00652793" w:rsidRDefault="00652793" w:rsidP="00652793">
      <w:pPr>
        <w:jc w:val="center"/>
        <w:rPr>
          <w:rFonts w:ascii="Times New Roman" w:hAnsi="Times New Roman" w:cs="Times New Roman"/>
          <w:b/>
          <w:sz w:val="24"/>
          <w:szCs w:val="24"/>
          <w:lang w:val="es-ES"/>
        </w:rPr>
      </w:pPr>
    </w:p>
    <w:p w14:paraId="6322A315" w14:textId="77777777" w:rsidR="00652793" w:rsidRPr="00652793" w:rsidRDefault="00652793" w:rsidP="00652793">
      <w:pPr>
        <w:jc w:val="center"/>
        <w:rPr>
          <w:rFonts w:ascii="Times New Roman" w:hAnsi="Times New Roman" w:cs="Times New Roman"/>
          <w:b/>
          <w:sz w:val="24"/>
          <w:szCs w:val="24"/>
          <w:lang w:val="es-ES"/>
        </w:rPr>
      </w:pPr>
    </w:p>
    <w:p w14:paraId="42D74647" w14:textId="77777777" w:rsidR="00652793" w:rsidRPr="00652793" w:rsidRDefault="00652793" w:rsidP="00652793">
      <w:pPr>
        <w:jc w:val="center"/>
        <w:rPr>
          <w:rFonts w:ascii="Times New Roman" w:hAnsi="Times New Roman" w:cs="Times New Roman"/>
          <w:b/>
          <w:sz w:val="24"/>
          <w:szCs w:val="24"/>
          <w:lang w:val="es-ES"/>
        </w:rPr>
      </w:pPr>
    </w:p>
    <w:p w14:paraId="57AFEFFA" w14:textId="77777777" w:rsidR="00652793" w:rsidRPr="00652793" w:rsidRDefault="00652793" w:rsidP="00652793">
      <w:pPr>
        <w:jc w:val="center"/>
        <w:rPr>
          <w:rFonts w:ascii="Times New Roman" w:hAnsi="Times New Roman" w:cs="Times New Roman"/>
          <w:b/>
          <w:sz w:val="24"/>
          <w:szCs w:val="24"/>
          <w:lang w:val="es-ES"/>
        </w:rPr>
      </w:pPr>
    </w:p>
    <w:p w14:paraId="13963007" w14:textId="77777777" w:rsidR="00652793" w:rsidRPr="00652793" w:rsidRDefault="00652793" w:rsidP="00652793">
      <w:pPr>
        <w:jc w:val="center"/>
        <w:rPr>
          <w:rFonts w:ascii="Times New Roman" w:hAnsi="Times New Roman" w:cs="Times New Roman"/>
          <w:b/>
          <w:sz w:val="24"/>
          <w:szCs w:val="24"/>
          <w:lang w:val="es-ES"/>
        </w:rPr>
      </w:pPr>
    </w:p>
    <w:p w14:paraId="03BD26BB" w14:textId="77777777" w:rsidR="00652793" w:rsidRPr="00652793" w:rsidRDefault="00652793" w:rsidP="00652793">
      <w:pPr>
        <w:jc w:val="center"/>
        <w:rPr>
          <w:rFonts w:ascii="Times New Roman" w:hAnsi="Times New Roman" w:cs="Times New Roman"/>
          <w:b/>
          <w:sz w:val="24"/>
          <w:szCs w:val="24"/>
          <w:lang w:val="es-ES"/>
        </w:rPr>
      </w:pPr>
    </w:p>
    <w:p w14:paraId="0A839187" w14:textId="77777777" w:rsidR="00652793" w:rsidRPr="00652793" w:rsidRDefault="00652793" w:rsidP="00652793">
      <w:pPr>
        <w:jc w:val="center"/>
        <w:rPr>
          <w:rFonts w:ascii="Times New Roman" w:hAnsi="Times New Roman" w:cs="Times New Roman"/>
          <w:b/>
          <w:sz w:val="24"/>
          <w:szCs w:val="24"/>
          <w:lang w:val="es-ES"/>
        </w:rPr>
      </w:pPr>
    </w:p>
    <w:p w14:paraId="7472A75B" w14:textId="77777777" w:rsidR="00652793" w:rsidRPr="00652793" w:rsidRDefault="00652793" w:rsidP="00652793">
      <w:pPr>
        <w:jc w:val="center"/>
        <w:rPr>
          <w:rFonts w:ascii="Times New Roman" w:hAnsi="Times New Roman" w:cs="Times New Roman"/>
          <w:b/>
          <w:sz w:val="24"/>
          <w:szCs w:val="24"/>
          <w:lang w:val="es-ES"/>
        </w:rPr>
      </w:pPr>
    </w:p>
    <w:p w14:paraId="789601CA" w14:textId="77777777" w:rsidR="004B318E" w:rsidRDefault="004B318E" w:rsidP="00652793">
      <w:pPr>
        <w:jc w:val="center"/>
        <w:rPr>
          <w:rFonts w:ascii="Times New Roman" w:hAnsi="Times New Roman" w:cs="Times New Roman"/>
          <w:b/>
          <w:sz w:val="24"/>
          <w:szCs w:val="24"/>
        </w:rPr>
      </w:pPr>
    </w:p>
    <w:p w14:paraId="0EA088A5" w14:textId="77777777" w:rsidR="004B318E" w:rsidRDefault="004B318E" w:rsidP="00652793">
      <w:pPr>
        <w:jc w:val="center"/>
        <w:rPr>
          <w:rFonts w:ascii="Times New Roman" w:hAnsi="Times New Roman" w:cs="Times New Roman"/>
          <w:b/>
          <w:sz w:val="24"/>
          <w:szCs w:val="24"/>
        </w:rPr>
      </w:pPr>
    </w:p>
    <w:p w14:paraId="7CDDAC7B" w14:textId="77777777" w:rsidR="004B318E" w:rsidRDefault="004B318E" w:rsidP="00652793">
      <w:pPr>
        <w:jc w:val="center"/>
        <w:rPr>
          <w:rFonts w:ascii="Times New Roman" w:hAnsi="Times New Roman" w:cs="Times New Roman"/>
          <w:b/>
          <w:sz w:val="24"/>
          <w:szCs w:val="24"/>
        </w:rPr>
      </w:pPr>
    </w:p>
    <w:p w14:paraId="264EF448" w14:textId="77777777" w:rsidR="004B318E" w:rsidRDefault="004B318E" w:rsidP="00652793">
      <w:pPr>
        <w:jc w:val="center"/>
        <w:rPr>
          <w:rFonts w:ascii="Times New Roman" w:hAnsi="Times New Roman" w:cs="Times New Roman"/>
          <w:b/>
          <w:sz w:val="24"/>
          <w:szCs w:val="24"/>
        </w:rPr>
      </w:pPr>
    </w:p>
    <w:p w14:paraId="597CB419" w14:textId="77777777" w:rsidR="004B318E" w:rsidRDefault="004B318E" w:rsidP="00652793">
      <w:pPr>
        <w:jc w:val="center"/>
        <w:rPr>
          <w:rFonts w:ascii="Times New Roman" w:hAnsi="Times New Roman" w:cs="Times New Roman"/>
          <w:b/>
          <w:sz w:val="24"/>
          <w:szCs w:val="24"/>
        </w:rPr>
      </w:pPr>
    </w:p>
    <w:p w14:paraId="0B37E600" w14:textId="77777777" w:rsidR="004B318E" w:rsidRDefault="004B318E" w:rsidP="00652793">
      <w:pPr>
        <w:jc w:val="center"/>
        <w:rPr>
          <w:rFonts w:ascii="Times New Roman" w:hAnsi="Times New Roman" w:cs="Times New Roman"/>
          <w:b/>
          <w:sz w:val="24"/>
          <w:szCs w:val="24"/>
        </w:rPr>
      </w:pPr>
    </w:p>
    <w:p w14:paraId="6D8B3A8D" w14:textId="20D7C4D9" w:rsidR="00652793" w:rsidRDefault="004B318E" w:rsidP="00652793">
      <w:pPr>
        <w:jc w:val="center"/>
        <w:rPr>
          <w:rFonts w:ascii="Times New Roman" w:hAnsi="Times New Roman" w:cs="Times New Roman"/>
          <w:b/>
          <w:sz w:val="24"/>
          <w:szCs w:val="24"/>
          <w:lang w:val="es-ES"/>
        </w:rPr>
      </w:pPr>
      <w:r>
        <w:rPr>
          <w:rFonts w:ascii="Times New Roman" w:hAnsi="Times New Roman" w:cs="Times New Roman"/>
          <w:b/>
          <w:sz w:val="24"/>
          <w:szCs w:val="24"/>
        </w:rPr>
        <w:lastRenderedPageBreak/>
        <w:t>Conclusión</w:t>
      </w:r>
    </w:p>
    <w:p w14:paraId="11523407" w14:textId="009F40AC" w:rsidR="00652793" w:rsidRDefault="00652793" w:rsidP="00BD11CE">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rPr>
        <w:t xml:space="preserve">Al finalizar las actividades propuestas en esta fase, </w:t>
      </w:r>
      <w:r w:rsidR="004B318E">
        <w:rPr>
          <w:rFonts w:ascii="Times New Roman" w:hAnsi="Times New Roman" w:cs="Times New Roman"/>
          <w:sz w:val="24"/>
          <w:szCs w:val="24"/>
        </w:rPr>
        <w:t xml:space="preserve">el </w:t>
      </w:r>
      <w:r w:rsidR="00BD11CE">
        <w:rPr>
          <w:rFonts w:ascii="Times New Roman" w:hAnsi="Times New Roman" w:cs="Times New Roman"/>
          <w:sz w:val="24"/>
          <w:szCs w:val="24"/>
        </w:rPr>
        <w:t xml:space="preserve">hábito de práctica diaria se ha </w:t>
      </w:r>
      <w:r w:rsidR="004B318E">
        <w:rPr>
          <w:rFonts w:ascii="Times New Roman" w:hAnsi="Times New Roman" w:cs="Times New Roman"/>
          <w:sz w:val="24"/>
          <w:szCs w:val="24"/>
        </w:rPr>
        <w:t xml:space="preserve">fortalecido. Leer partituras ha desarrollado nuevas capacidades en el estudiante. Realizar el solfeo entonado de los ejercicios propuestos ha </w:t>
      </w:r>
      <w:r w:rsidR="00BD11CE">
        <w:rPr>
          <w:rFonts w:ascii="Times New Roman" w:hAnsi="Times New Roman" w:cs="Times New Roman"/>
          <w:sz w:val="24"/>
          <w:szCs w:val="24"/>
        </w:rPr>
        <w:t xml:space="preserve">contribuido al desarrollo de la </w:t>
      </w:r>
      <w:r w:rsidR="004B318E">
        <w:rPr>
          <w:rFonts w:ascii="Times New Roman" w:hAnsi="Times New Roman" w:cs="Times New Roman"/>
          <w:sz w:val="24"/>
          <w:szCs w:val="24"/>
        </w:rPr>
        <w:t>memorización sonora y la capacidad interpretativa. También se han interiorizado dos nuevos patrones rítmicos: balada y cumbia. Y ahora se tiene dominio teórico y práctico de las progresiones I- V- I y I- IV- V- I.</w:t>
      </w:r>
    </w:p>
    <w:p w14:paraId="19A2AD50" w14:textId="77777777" w:rsidR="00652793" w:rsidRDefault="00652793" w:rsidP="00652793">
      <w:pPr>
        <w:jc w:val="both"/>
        <w:rPr>
          <w:rFonts w:ascii="Times New Roman" w:hAnsi="Times New Roman" w:cs="Times New Roman"/>
          <w:b/>
          <w:sz w:val="24"/>
          <w:szCs w:val="24"/>
        </w:rPr>
      </w:pPr>
      <w:bookmarkStart w:id="0" w:name="_GoBack"/>
      <w:bookmarkEnd w:id="0"/>
    </w:p>
    <w:p w14:paraId="10DF9574" w14:textId="77777777" w:rsidR="00652793" w:rsidRDefault="00652793" w:rsidP="00652793">
      <w:pPr>
        <w:jc w:val="center"/>
        <w:rPr>
          <w:rFonts w:ascii="Times New Roman" w:hAnsi="Times New Roman" w:cs="Times New Roman"/>
          <w:b/>
          <w:sz w:val="24"/>
          <w:szCs w:val="24"/>
        </w:rPr>
      </w:pPr>
    </w:p>
    <w:p w14:paraId="6C75503D" w14:textId="77777777" w:rsidR="00652793" w:rsidRDefault="00652793" w:rsidP="00652793">
      <w:pPr>
        <w:jc w:val="center"/>
        <w:rPr>
          <w:rFonts w:ascii="Times New Roman" w:hAnsi="Times New Roman" w:cs="Times New Roman"/>
          <w:b/>
          <w:sz w:val="24"/>
          <w:szCs w:val="24"/>
        </w:rPr>
      </w:pPr>
    </w:p>
    <w:p w14:paraId="6B9430D7" w14:textId="77777777" w:rsidR="00652793" w:rsidRDefault="00652793" w:rsidP="00652793">
      <w:pPr>
        <w:jc w:val="center"/>
        <w:rPr>
          <w:rFonts w:ascii="Times New Roman" w:hAnsi="Times New Roman" w:cs="Times New Roman"/>
          <w:b/>
          <w:sz w:val="24"/>
          <w:szCs w:val="24"/>
        </w:rPr>
      </w:pPr>
    </w:p>
    <w:p w14:paraId="2F228B89" w14:textId="77777777" w:rsidR="00652793" w:rsidRDefault="00652793" w:rsidP="00652793">
      <w:pPr>
        <w:jc w:val="center"/>
        <w:rPr>
          <w:rFonts w:ascii="Times New Roman" w:hAnsi="Times New Roman" w:cs="Times New Roman"/>
          <w:b/>
          <w:sz w:val="24"/>
          <w:szCs w:val="24"/>
        </w:rPr>
      </w:pPr>
    </w:p>
    <w:p w14:paraId="5B4FE21B" w14:textId="77777777" w:rsidR="00652793" w:rsidRDefault="00652793" w:rsidP="00652793">
      <w:pPr>
        <w:jc w:val="center"/>
        <w:rPr>
          <w:rFonts w:ascii="Times New Roman" w:hAnsi="Times New Roman" w:cs="Times New Roman"/>
          <w:b/>
          <w:sz w:val="24"/>
          <w:szCs w:val="24"/>
        </w:rPr>
      </w:pPr>
    </w:p>
    <w:p w14:paraId="22A20FC2" w14:textId="77777777" w:rsidR="00652793" w:rsidRDefault="00652793" w:rsidP="00652793">
      <w:pPr>
        <w:jc w:val="center"/>
        <w:rPr>
          <w:rFonts w:ascii="Times New Roman" w:hAnsi="Times New Roman" w:cs="Times New Roman"/>
          <w:b/>
          <w:sz w:val="24"/>
          <w:szCs w:val="24"/>
        </w:rPr>
      </w:pPr>
    </w:p>
    <w:p w14:paraId="3E43592C" w14:textId="77777777" w:rsidR="00652793" w:rsidRDefault="00652793" w:rsidP="00652793">
      <w:pPr>
        <w:jc w:val="center"/>
        <w:rPr>
          <w:rFonts w:ascii="Times New Roman" w:hAnsi="Times New Roman" w:cs="Times New Roman"/>
          <w:b/>
          <w:sz w:val="24"/>
          <w:szCs w:val="24"/>
        </w:rPr>
      </w:pPr>
    </w:p>
    <w:p w14:paraId="38C0C2B4" w14:textId="77777777" w:rsidR="00652793" w:rsidRDefault="00652793" w:rsidP="00652793">
      <w:pPr>
        <w:jc w:val="center"/>
        <w:rPr>
          <w:rFonts w:ascii="Times New Roman" w:hAnsi="Times New Roman" w:cs="Times New Roman"/>
          <w:b/>
          <w:sz w:val="24"/>
          <w:szCs w:val="24"/>
        </w:rPr>
      </w:pPr>
    </w:p>
    <w:p w14:paraId="55FA4570" w14:textId="77777777" w:rsidR="00652793" w:rsidRDefault="00652793" w:rsidP="00652793">
      <w:pPr>
        <w:jc w:val="center"/>
        <w:rPr>
          <w:rFonts w:ascii="Times New Roman" w:hAnsi="Times New Roman" w:cs="Times New Roman"/>
          <w:b/>
          <w:sz w:val="24"/>
          <w:szCs w:val="24"/>
        </w:rPr>
      </w:pPr>
    </w:p>
    <w:p w14:paraId="7D46AF8D" w14:textId="77777777" w:rsidR="00652793" w:rsidRDefault="00652793" w:rsidP="00652793">
      <w:pPr>
        <w:jc w:val="center"/>
        <w:rPr>
          <w:rFonts w:ascii="Times New Roman" w:hAnsi="Times New Roman" w:cs="Times New Roman"/>
          <w:b/>
          <w:sz w:val="24"/>
          <w:szCs w:val="24"/>
        </w:rPr>
      </w:pPr>
    </w:p>
    <w:p w14:paraId="1BC9BA92" w14:textId="77777777" w:rsidR="00652793" w:rsidRDefault="00652793" w:rsidP="00652793">
      <w:pPr>
        <w:jc w:val="center"/>
        <w:rPr>
          <w:rFonts w:ascii="Times New Roman" w:hAnsi="Times New Roman" w:cs="Times New Roman"/>
          <w:b/>
          <w:sz w:val="24"/>
          <w:szCs w:val="24"/>
        </w:rPr>
      </w:pPr>
    </w:p>
    <w:p w14:paraId="250740BE" w14:textId="77777777" w:rsidR="00652793" w:rsidRDefault="00652793" w:rsidP="00652793">
      <w:pPr>
        <w:jc w:val="center"/>
        <w:rPr>
          <w:rFonts w:ascii="Times New Roman" w:hAnsi="Times New Roman" w:cs="Times New Roman"/>
          <w:b/>
          <w:sz w:val="24"/>
          <w:szCs w:val="24"/>
        </w:rPr>
      </w:pPr>
    </w:p>
    <w:p w14:paraId="224B7A5D" w14:textId="77777777" w:rsidR="00652793" w:rsidRDefault="00652793" w:rsidP="00652793">
      <w:pPr>
        <w:jc w:val="center"/>
        <w:rPr>
          <w:rFonts w:ascii="Times New Roman" w:hAnsi="Times New Roman" w:cs="Times New Roman"/>
          <w:b/>
          <w:sz w:val="24"/>
          <w:szCs w:val="24"/>
        </w:rPr>
      </w:pPr>
    </w:p>
    <w:p w14:paraId="44A2043F" w14:textId="77777777" w:rsidR="00652793" w:rsidRDefault="00652793" w:rsidP="00652793">
      <w:pPr>
        <w:jc w:val="center"/>
        <w:rPr>
          <w:rFonts w:ascii="Times New Roman" w:hAnsi="Times New Roman" w:cs="Times New Roman"/>
          <w:b/>
          <w:sz w:val="24"/>
          <w:szCs w:val="24"/>
        </w:rPr>
      </w:pPr>
    </w:p>
    <w:p w14:paraId="1689C326" w14:textId="77777777" w:rsidR="00652793" w:rsidRDefault="00652793" w:rsidP="00652793">
      <w:pPr>
        <w:jc w:val="center"/>
        <w:rPr>
          <w:rFonts w:ascii="Times New Roman" w:hAnsi="Times New Roman" w:cs="Times New Roman"/>
          <w:b/>
          <w:sz w:val="24"/>
          <w:szCs w:val="24"/>
        </w:rPr>
      </w:pPr>
    </w:p>
    <w:p w14:paraId="3E104F9D" w14:textId="77777777" w:rsidR="00652793" w:rsidRDefault="00652793" w:rsidP="00652793">
      <w:pPr>
        <w:jc w:val="center"/>
        <w:rPr>
          <w:rFonts w:ascii="Times New Roman" w:hAnsi="Times New Roman" w:cs="Times New Roman"/>
          <w:b/>
          <w:sz w:val="24"/>
          <w:szCs w:val="24"/>
        </w:rPr>
      </w:pPr>
    </w:p>
    <w:p w14:paraId="12CB0677" w14:textId="77777777" w:rsidR="00652793" w:rsidRDefault="00652793" w:rsidP="00652793">
      <w:pPr>
        <w:jc w:val="center"/>
        <w:rPr>
          <w:rFonts w:ascii="Times New Roman" w:hAnsi="Times New Roman" w:cs="Times New Roman"/>
          <w:b/>
          <w:sz w:val="24"/>
          <w:szCs w:val="24"/>
        </w:rPr>
      </w:pPr>
    </w:p>
    <w:p w14:paraId="11C3C133" w14:textId="77777777" w:rsidR="00652793" w:rsidRDefault="00652793" w:rsidP="00652793">
      <w:pPr>
        <w:jc w:val="center"/>
        <w:rPr>
          <w:rFonts w:ascii="Times New Roman" w:hAnsi="Times New Roman" w:cs="Times New Roman"/>
          <w:b/>
          <w:sz w:val="24"/>
          <w:szCs w:val="24"/>
        </w:rPr>
      </w:pPr>
    </w:p>
    <w:p w14:paraId="27005E08" w14:textId="77777777" w:rsidR="00DC34B3" w:rsidRDefault="00DC34B3" w:rsidP="00652793">
      <w:pPr>
        <w:jc w:val="center"/>
        <w:rPr>
          <w:rFonts w:ascii="Times New Roman" w:hAnsi="Times New Roman" w:cs="Times New Roman"/>
          <w:b/>
          <w:sz w:val="24"/>
          <w:szCs w:val="24"/>
        </w:rPr>
      </w:pPr>
    </w:p>
    <w:p w14:paraId="63C7E56A" w14:textId="7AE10EC4" w:rsidR="00652793" w:rsidRDefault="00652793" w:rsidP="00652793">
      <w:pPr>
        <w:jc w:val="center"/>
        <w:rPr>
          <w:rFonts w:ascii="Times New Roman" w:hAnsi="Times New Roman" w:cs="Times New Roman"/>
          <w:b/>
          <w:sz w:val="24"/>
          <w:szCs w:val="24"/>
        </w:rPr>
      </w:pPr>
      <w:r>
        <w:rPr>
          <w:rFonts w:ascii="Times New Roman" w:hAnsi="Times New Roman" w:cs="Times New Roman"/>
          <w:b/>
          <w:sz w:val="24"/>
          <w:szCs w:val="24"/>
        </w:rPr>
        <w:lastRenderedPageBreak/>
        <w:t>Bibliografía</w:t>
      </w:r>
    </w:p>
    <w:p w14:paraId="02506029" w14:textId="3C81E030" w:rsidR="00652793" w:rsidRDefault="00891678" w:rsidP="00D9020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891678">
        <w:rPr>
          <w:rFonts w:ascii="Times New Roman" w:hAnsi="Times New Roman" w:cs="Times New Roman"/>
          <w:sz w:val="24"/>
          <w:szCs w:val="24"/>
        </w:rPr>
        <w:t>Hernández Cont</w:t>
      </w:r>
      <w:r>
        <w:rPr>
          <w:rFonts w:ascii="Times New Roman" w:hAnsi="Times New Roman" w:cs="Times New Roman"/>
          <w:sz w:val="24"/>
          <w:szCs w:val="24"/>
        </w:rPr>
        <w:t xml:space="preserve">reras, D. (2017,03,17). Lectura </w:t>
      </w:r>
      <w:r w:rsidRPr="00891678">
        <w:rPr>
          <w:rFonts w:ascii="Times New Roman" w:hAnsi="Times New Roman" w:cs="Times New Roman"/>
          <w:sz w:val="24"/>
          <w:szCs w:val="24"/>
        </w:rPr>
        <w:t>ini</w:t>
      </w:r>
      <w:r>
        <w:rPr>
          <w:rFonts w:ascii="Times New Roman" w:hAnsi="Times New Roman" w:cs="Times New Roman"/>
          <w:sz w:val="24"/>
          <w:szCs w:val="24"/>
        </w:rPr>
        <w:t xml:space="preserve">cial en el pentagrama. [video]. Recuperado de </w:t>
      </w:r>
      <w:hyperlink r:id="rId10" w:history="1">
        <w:r w:rsidRPr="00271A59">
          <w:rPr>
            <w:rStyle w:val="Hipervnculo"/>
            <w:rFonts w:ascii="Times New Roman" w:hAnsi="Times New Roman" w:cs="Times New Roman"/>
            <w:sz w:val="24"/>
            <w:szCs w:val="24"/>
          </w:rPr>
          <w:t>https://www.youtube.com/watch?v=YHb3KyjfcPI&amp;t=21s</w:t>
        </w:r>
      </w:hyperlink>
    </w:p>
    <w:p w14:paraId="6A8133E4" w14:textId="55411CF3" w:rsidR="00891678" w:rsidRDefault="00891678" w:rsidP="00D9020B">
      <w:pPr>
        <w:spacing w:line="480" w:lineRule="auto"/>
        <w:rPr>
          <w:rFonts w:ascii="Times New Roman" w:hAnsi="Times New Roman" w:cs="Times New Roman"/>
          <w:sz w:val="24"/>
          <w:szCs w:val="24"/>
        </w:rPr>
      </w:pPr>
      <w:r w:rsidRPr="00891678">
        <w:rPr>
          <w:rFonts w:ascii="Times New Roman" w:hAnsi="Times New Roman" w:cs="Times New Roman"/>
          <w:sz w:val="24"/>
          <w:szCs w:val="24"/>
          <w:lang w:val="en-US"/>
        </w:rPr>
        <w:t>The Great Re</w:t>
      </w:r>
      <w:r>
        <w:rPr>
          <w:rFonts w:ascii="Times New Roman" w:hAnsi="Times New Roman" w:cs="Times New Roman"/>
          <w:sz w:val="24"/>
          <w:szCs w:val="24"/>
          <w:lang w:val="en-US"/>
        </w:rPr>
        <w:t xml:space="preserve">pertoire. (2014,10,21). Czerny, </w:t>
      </w:r>
      <w:r w:rsidRPr="00891678">
        <w:rPr>
          <w:rFonts w:ascii="Times New Roman" w:hAnsi="Times New Roman" w:cs="Times New Roman"/>
          <w:sz w:val="24"/>
          <w:szCs w:val="24"/>
          <w:lang w:val="en-US"/>
        </w:rPr>
        <w:t>Practical Exer</w:t>
      </w:r>
      <w:r>
        <w:rPr>
          <w:rFonts w:ascii="Times New Roman" w:hAnsi="Times New Roman" w:cs="Times New Roman"/>
          <w:sz w:val="24"/>
          <w:szCs w:val="24"/>
          <w:lang w:val="en-US"/>
        </w:rPr>
        <w:t xml:space="preserve">cises for Beginners, Op 599, No </w:t>
      </w:r>
      <w:r w:rsidRPr="00891678">
        <w:rPr>
          <w:rFonts w:ascii="Times New Roman" w:hAnsi="Times New Roman" w:cs="Times New Roman"/>
          <w:sz w:val="24"/>
          <w:szCs w:val="24"/>
          <w:lang w:val="en-US"/>
        </w:rPr>
        <w:t xml:space="preserve">12. </w:t>
      </w:r>
      <w:r w:rsidRPr="00891678">
        <w:rPr>
          <w:rFonts w:ascii="Times New Roman" w:hAnsi="Times New Roman" w:cs="Times New Roman"/>
          <w:sz w:val="24"/>
          <w:szCs w:val="24"/>
        </w:rPr>
        <w:t>[vídeo]. Recuperado de</w:t>
      </w:r>
      <w:r w:rsidRPr="007D2FD4">
        <w:rPr>
          <w:rFonts w:ascii="Times New Roman" w:hAnsi="Times New Roman" w:cs="Times New Roman"/>
          <w:sz w:val="24"/>
          <w:szCs w:val="24"/>
          <w:lang w:val="es-ES"/>
        </w:rPr>
        <w:t xml:space="preserve"> </w:t>
      </w:r>
      <w:hyperlink r:id="rId11" w:history="1">
        <w:r w:rsidRPr="00271A59">
          <w:rPr>
            <w:rStyle w:val="Hipervnculo"/>
            <w:rFonts w:ascii="Times New Roman" w:hAnsi="Times New Roman" w:cs="Times New Roman"/>
            <w:sz w:val="24"/>
            <w:szCs w:val="24"/>
          </w:rPr>
          <w:t>https://www.youtube.com/watch?v=bsbFcEaoVbo</w:t>
        </w:r>
      </w:hyperlink>
    </w:p>
    <w:p w14:paraId="3E006F38" w14:textId="4C30E6B6" w:rsidR="00891678" w:rsidRPr="00891678" w:rsidRDefault="00891678" w:rsidP="00D9020B">
      <w:pPr>
        <w:autoSpaceDE w:val="0"/>
        <w:autoSpaceDN w:val="0"/>
        <w:adjustRightInd w:val="0"/>
        <w:spacing w:after="0" w:line="480" w:lineRule="auto"/>
        <w:rPr>
          <w:rFonts w:ascii="Times New Roman" w:hAnsi="Times New Roman" w:cs="Times New Roman"/>
          <w:i/>
          <w:iCs/>
          <w:color w:val="000000"/>
          <w:sz w:val="24"/>
          <w:szCs w:val="24"/>
          <w:lang w:val="es-ES"/>
        </w:rPr>
      </w:pPr>
      <w:r w:rsidRPr="00891678">
        <w:rPr>
          <w:rFonts w:ascii="Times New Roman" w:hAnsi="Times New Roman" w:cs="Times New Roman"/>
          <w:color w:val="000000"/>
          <w:sz w:val="24"/>
          <w:szCs w:val="24"/>
          <w:lang w:val="es-ES"/>
        </w:rPr>
        <w:t xml:space="preserve">Arias, J. (2018). </w:t>
      </w:r>
      <w:r w:rsidRPr="00891678">
        <w:rPr>
          <w:rFonts w:ascii="Times New Roman" w:hAnsi="Times New Roman" w:cs="Times New Roman"/>
          <w:iCs/>
          <w:color w:val="000000"/>
          <w:sz w:val="24"/>
          <w:szCs w:val="24"/>
          <w:lang w:val="es-ES"/>
        </w:rPr>
        <w:t>Canal de YouTube: Schumann op 68 N 4 Estudio Coral</w:t>
      </w:r>
      <w:r w:rsidRPr="00891678">
        <w:rPr>
          <w:rFonts w:ascii="Times New Roman" w:hAnsi="Times New Roman" w:cs="Times New Roman"/>
          <w:color w:val="000000"/>
          <w:sz w:val="24"/>
          <w:szCs w:val="24"/>
          <w:lang w:val="es-ES"/>
        </w:rPr>
        <w:t>. [video]. Colombia.</w:t>
      </w:r>
      <w:r w:rsidRPr="00891678">
        <w:rPr>
          <w:rFonts w:ascii="Times New Roman" w:hAnsi="Times New Roman" w:cs="Times New Roman"/>
          <w:i/>
          <w:iCs/>
          <w:color w:val="000000"/>
          <w:sz w:val="24"/>
          <w:szCs w:val="24"/>
          <w:lang w:val="es-ES"/>
        </w:rPr>
        <w:t xml:space="preserve"> </w:t>
      </w:r>
      <w:r w:rsidRPr="00891678">
        <w:rPr>
          <w:rFonts w:ascii="Times New Roman" w:hAnsi="Times New Roman" w:cs="Times New Roman"/>
          <w:color w:val="000000"/>
          <w:sz w:val="24"/>
          <w:szCs w:val="24"/>
          <w:lang w:val="es-ES"/>
        </w:rPr>
        <w:t>Recuperado de</w:t>
      </w:r>
      <w:r w:rsidRPr="00891678">
        <w:rPr>
          <w:rFonts w:ascii="Times New Roman" w:hAnsi="Times New Roman" w:cs="Times New Roman"/>
          <w:i/>
          <w:iCs/>
          <w:color w:val="000000"/>
          <w:sz w:val="24"/>
          <w:szCs w:val="24"/>
          <w:lang w:val="es-ES"/>
        </w:rPr>
        <w:t xml:space="preserve"> </w:t>
      </w:r>
      <w:r w:rsidRPr="00891678">
        <w:rPr>
          <w:rFonts w:ascii="Times New Roman" w:hAnsi="Times New Roman" w:cs="Times New Roman"/>
          <w:color w:val="0563C2"/>
          <w:sz w:val="24"/>
          <w:szCs w:val="24"/>
          <w:lang w:val="es-ES"/>
        </w:rPr>
        <w:t>https://www.youtube.com/watch?v=KpzcpBAdY</w:t>
      </w:r>
      <w:r w:rsidRPr="00891678">
        <w:rPr>
          <w:rFonts w:ascii="Times New Roman" w:hAnsi="Times New Roman" w:cs="Times New Roman"/>
          <w:i/>
          <w:iCs/>
          <w:color w:val="000000"/>
          <w:sz w:val="24"/>
          <w:szCs w:val="24"/>
          <w:lang w:val="es-ES"/>
        </w:rPr>
        <w:t xml:space="preserve"> </w:t>
      </w:r>
      <w:r w:rsidRPr="00891678">
        <w:rPr>
          <w:rFonts w:ascii="Times New Roman" w:hAnsi="Times New Roman" w:cs="Times New Roman"/>
          <w:color w:val="0563C2"/>
          <w:sz w:val="24"/>
          <w:szCs w:val="24"/>
          <w:lang w:val="es-ES"/>
        </w:rPr>
        <w:t>5k</w:t>
      </w:r>
    </w:p>
    <w:p w14:paraId="6E0C9C9C" w14:textId="77777777" w:rsidR="00891678" w:rsidRPr="00891678" w:rsidRDefault="00891678" w:rsidP="00891678">
      <w:pPr>
        <w:rPr>
          <w:rFonts w:ascii="Times New Roman" w:hAnsi="Times New Roman" w:cs="Times New Roman"/>
          <w:sz w:val="24"/>
          <w:szCs w:val="24"/>
          <w:lang w:val="es-ES"/>
        </w:rPr>
      </w:pPr>
    </w:p>
    <w:p w14:paraId="6085ACFB" w14:textId="77777777" w:rsidR="00652793" w:rsidRDefault="00652793" w:rsidP="00652793">
      <w:pPr>
        <w:rPr>
          <w:rFonts w:ascii="Times New Roman" w:hAnsi="Times New Roman" w:cs="Times New Roman"/>
          <w:sz w:val="24"/>
          <w:szCs w:val="24"/>
        </w:rPr>
      </w:pPr>
    </w:p>
    <w:p w14:paraId="0349F9D9" w14:textId="77777777" w:rsidR="00652793" w:rsidRDefault="00652793" w:rsidP="00652793">
      <w:pPr>
        <w:rPr>
          <w:rFonts w:ascii="Times New Roman" w:hAnsi="Times New Roman" w:cs="Times New Roman"/>
          <w:sz w:val="24"/>
          <w:szCs w:val="24"/>
        </w:rPr>
      </w:pPr>
    </w:p>
    <w:p w14:paraId="4802AA16" w14:textId="77777777" w:rsidR="00652793" w:rsidRDefault="00652793" w:rsidP="00652793">
      <w:pPr>
        <w:jc w:val="both"/>
        <w:rPr>
          <w:rFonts w:ascii="Times New Roman" w:hAnsi="Times New Roman" w:cs="Times New Roman"/>
          <w:sz w:val="24"/>
          <w:szCs w:val="24"/>
        </w:rPr>
      </w:pPr>
    </w:p>
    <w:p w14:paraId="2943E6F0" w14:textId="77777777" w:rsidR="00652793" w:rsidRDefault="00652793" w:rsidP="00652793">
      <w:pPr>
        <w:jc w:val="both"/>
        <w:rPr>
          <w:rFonts w:ascii="Times New Roman" w:hAnsi="Times New Roman" w:cs="Times New Roman"/>
          <w:sz w:val="24"/>
          <w:szCs w:val="24"/>
        </w:rPr>
      </w:pPr>
    </w:p>
    <w:p w14:paraId="2CFF409B" w14:textId="77777777" w:rsidR="00652793" w:rsidRDefault="00652793" w:rsidP="00652793">
      <w:pPr>
        <w:rPr>
          <w:rFonts w:ascii="Times New Roman" w:hAnsi="Times New Roman" w:cs="Times New Roman"/>
          <w:sz w:val="24"/>
          <w:szCs w:val="24"/>
        </w:rPr>
      </w:pPr>
    </w:p>
    <w:p w14:paraId="575E55B8" w14:textId="77777777" w:rsidR="00652793" w:rsidRDefault="00652793" w:rsidP="00652793">
      <w:pPr>
        <w:rPr>
          <w:rFonts w:ascii="Times New Roman" w:hAnsi="Times New Roman" w:cs="Times New Roman"/>
        </w:rPr>
      </w:pPr>
    </w:p>
    <w:p w14:paraId="590B64C2" w14:textId="77777777" w:rsidR="00652793" w:rsidRDefault="00652793" w:rsidP="00652793">
      <w:pPr>
        <w:jc w:val="center"/>
        <w:rPr>
          <w:rFonts w:ascii="Times New Roman" w:hAnsi="Times New Roman" w:cs="Times New Roman"/>
          <w:sz w:val="24"/>
          <w:szCs w:val="24"/>
        </w:rPr>
      </w:pPr>
    </w:p>
    <w:p w14:paraId="58BAF4CB" w14:textId="77777777" w:rsidR="00D22567" w:rsidRDefault="00D22567" w:rsidP="00D22567"/>
    <w:p w14:paraId="174DFBF2" w14:textId="77777777" w:rsidR="00D22567" w:rsidRPr="00D22567" w:rsidRDefault="00D22567" w:rsidP="00D22567"/>
    <w:sectPr w:rsidR="00D22567" w:rsidRPr="00D22567">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15B86" w14:textId="77777777" w:rsidR="005E12F6" w:rsidRDefault="005E12F6" w:rsidP="00CC436B">
      <w:pPr>
        <w:spacing w:after="0" w:line="240" w:lineRule="auto"/>
      </w:pPr>
      <w:r>
        <w:separator/>
      </w:r>
    </w:p>
  </w:endnote>
  <w:endnote w:type="continuationSeparator" w:id="0">
    <w:p w14:paraId="33345C51" w14:textId="77777777" w:rsidR="005E12F6" w:rsidRDefault="005E12F6"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62EA2" w14:textId="77777777" w:rsidR="00C83ED3" w:rsidRDefault="007A0747">
    <w:pPr>
      <w:pStyle w:val="Piedepgina"/>
    </w:pPr>
    <w:r>
      <w:rPr>
        <w:noProof/>
        <w:lang w:val="en-US"/>
      </w:rPr>
      <w:drawing>
        <wp:anchor distT="0" distB="0" distL="114300" distR="114300" simplePos="0" relativeHeight="251661312" behindDoc="1" locked="0" layoutInCell="1" allowOverlap="1" wp14:anchorId="3183DE40" wp14:editId="2AF205C8">
          <wp:simplePos x="0" y="0"/>
          <wp:positionH relativeFrom="column">
            <wp:posOffset>-1070611</wp:posOffset>
          </wp:positionH>
          <wp:positionV relativeFrom="paragraph">
            <wp:posOffset>-522604</wp:posOffset>
          </wp:positionV>
          <wp:extent cx="7806001" cy="1186180"/>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80831" cy="119755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68CC4" w14:textId="77777777" w:rsidR="005E12F6" w:rsidRDefault="005E12F6" w:rsidP="00CC436B">
      <w:pPr>
        <w:spacing w:after="0" w:line="240" w:lineRule="auto"/>
      </w:pPr>
      <w:r>
        <w:separator/>
      </w:r>
    </w:p>
  </w:footnote>
  <w:footnote w:type="continuationSeparator" w:id="0">
    <w:p w14:paraId="365D8250" w14:textId="77777777" w:rsidR="005E12F6" w:rsidRDefault="005E12F6"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A0357" w14:textId="77777777" w:rsidR="00CC436B" w:rsidRDefault="007A0747">
    <w:pPr>
      <w:pStyle w:val="Encabezado"/>
    </w:pPr>
    <w:r>
      <w:rPr>
        <w:noProof/>
        <w:lang w:val="en-US"/>
      </w:rPr>
      <w:drawing>
        <wp:anchor distT="0" distB="0" distL="114300" distR="114300" simplePos="0" relativeHeight="251660288" behindDoc="1" locked="0" layoutInCell="1" allowOverlap="1" wp14:anchorId="77EA0656" wp14:editId="68020B99">
          <wp:simplePos x="0" y="0"/>
          <wp:positionH relativeFrom="column">
            <wp:posOffset>-1070611</wp:posOffset>
          </wp:positionH>
          <wp:positionV relativeFrom="paragraph">
            <wp:posOffset>-449580</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4788" cy="1845342"/>
                  </a:xfrm>
                  <a:prstGeom prst="rect">
                    <a:avLst/>
                  </a:prstGeom>
                </pic:spPr>
              </pic:pic>
            </a:graphicData>
          </a:graphic>
          <wp14:sizeRelH relativeFrom="page">
            <wp14:pctWidth>0</wp14:pctWidth>
          </wp14:sizeRelH>
          <wp14:sizeRelV relativeFrom="page">
            <wp14:pctHeight>0</wp14:pctHeight>
          </wp14:sizeRelV>
        </wp:anchor>
      </w:drawing>
    </w:r>
  </w:p>
  <w:p w14:paraId="3DCEF3A1"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7C88"/>
    <w:multiLevelType w:val="hybridMultilevel"/>
    <w:tmpl w:val="681EB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A067E"/>
    <w:multiLevelType w:val="hybridMultilevel"/>
    <w:tmpl w:val="810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5C6CB2"/>
    <w:multiLevelType w:val="hybridMultilevel"/>
    <w:tmpl w:val="3C32D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925B0"/>
    <w:multiLevelType w:val="hybridMultilevel"/>
    <w:tmpl w:val="92C65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6B"/>
    <w:rsid w:val="001C10EB"/>
    <w:rsid w:val="0021264C"/>
    <w:rsid w:val="00244810"/>
    <w:rsid w:val="00262FC6"/>
    <w:rsid w:val="002E1727"/>
    <w:rsid w:val="004B318E"/>
    <w:rsid w:val="0051463C"/>
    <w:rsid w:val="00577B5E"/>
    <w:rsid w:val="005C5D54"/>
    <w:rsid w:val="005E12F6"/>
    <w:rsid w:val="00652793"/>
    <w:rsid w:val="007554B8"/>
    <w:rsid w:val="007A0747"/>
    <w:rsid w:val="007D2FD4"/>
    <w:rsid w:val="00891678"/>
    <w:rsid w:val="009E0C4F"/>
    <w:rsid w:val="00A47E6C"/>
    <w:rsid w:val="00AF0067"/>
    <w:rsid w:val="00BD11CE"/>
    <w:rsid w:val="00C466A8"/>
    <w:rsid w:val="00C83ED3"/>
    <w:rsid w:val="00CC436B"/>
    <w:rsid w:val="00D22567"/>
    <w:rsid w:val="00D9020B"/>
    <w:rsid w:val="00D9168F"/>
    <w:rsid w:val="00DC34B3"/>
    <w:rsid w:val="00E909B4"/>
    <w:rsid w:val="00F2091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41C30"/>
  <w15:docId w15:val="{C60BBD35-9E2E-456F-8EA6-B01E52B6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character" w:styleId="Hipervnculo">
    <w:name w:val="Hyperlink"/>
    <w:basedOn w:val="Fuentedeprrafopredeter"/>
    <w:uiPriority w:val="99"/>
    <w:unhideWhenUsed/>
    <w:rsid w:val="00652793"/>
    <w:rPr>
      <w:color w:val="0563C1" w:themeColor="hyperlink"/>
      <w:u w:val="single"/>
    </w:rPr>
  </w:style>
  <w:style w:type="paragraph" w:styleId="Prrafodelista">
    <w:name w:val="List Paragraph"/>
    <w:basedOn w:val="Normal"/>
    <w:uiPriority w:val="34"/>
    <w:qFormat/>
    <w:rsid w:val="00652793"/>
    <w:pPr>
      <w:spacing w:line="256" w:lineRule="auto"/>
      <w:ind w:left="720"/>
      <w:contextualSpacing/>
    </w:pPr>
  </w:style>
  <w:style w:type="paragraph" w:customStyle="1" w:styleId="Default">
    <w:name w:val="Default"/>
    <w:rsid w:val="00652793"/>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xtYlRbonX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_ITspJXdJ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sbFcEaoVb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YHb3KyjfcPI&amp;t=21s" TargetMode="External"/><Relationship Id="rId4" Type="http://schemas.openxmlformats.org/officeDocument/2006/relationships/webSettings" Target="webSettings.xml"/><Relationship Id="rId9" Type="http://schemas.openxmlformats.org/officeDocument/2006/relationships/hyperlink" Target="https://www.youtube.com/watch?v=pnYLJtrDH6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394</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Ana Tibaduiza</cp:lastModifiedBy>
  <cp:revision>10</cp:revision>
  <dcterms:created xsi:type="dcterms:W3CDTF">2016-05-05T22:57:00Z</dcterms:created>
  <dcterms:modified xsi:type="dcterms:W3CDTF">2020-11-01T19:43:00Z</dcterms:modified>
</cp:coreProperties>
</file>