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B8F" w:rsidRPr="00EF3DD7" w:rsidRDefault="00F04B8F" w:rsidP="008F4CD3">
      <w:pPr>
        <w:jc w:val="center"/>
        <w:rPr>
          <w:rFonts w:cs="Times New Roman"/>
          <w:b/>
          <w:sz w:val="28"/>
          <w:szCs w:val="28"/>
          <w:lang w:val="es-419"/>
        </w:rPr>
      </w:pPr>
      <w:r w:rsidRPr="00EF3DD7">
        <w:rPr>
          <w:rFonts w:cs="Times New Roman"/>
          <w:b/>
          <w:sz w:val="28"/>
          <w:szCs w:val="28"/>
          <w:lang w:val="es-419"/>
        </w:rPr>
        <w:t>Guitarra</w:t>
      </w:r>
      <w:r w:rsidR="0082402A" w:rsidRPr="00EF3DD7">
        <w:rPr>
          <w:rFonts w:cs="Times New Roman"/>
          <w:b/>
          <w:sz w:val="28"/>
          <w:szCs w:val="28"/>
          <w:lang w:val="es-419"/>
        </w:rPr>
        <w:t xml:space="preserve"> 80005</w:t>
      </w:r>
    </w:p>
    <w:p w:rsidR="00B06C16" w:rsidRPr="00EF3DD7" w:rsidRDefault="008F4CD3" w:rsidP="008F4CD3">
      <w:pPr>
        <w:jc w:val="center"/>
        <w:rPr>
          <w:rFonts w:cs="Times New Roman"/>
          <w:b/>
          <w:sz w:val="28"/>
          <w:szCs w:val="28"/>
          <w:lang w:val="es-419"/>
        </w:rPr>
      </w:pPr>
      <w:r w:rsidRPr="00EF3DD7">
        <w:rPr>
          <w:rFonts w:cs="Times New Roman"/>
          <w:b/>
          <w:sz w:val="28"/>
          <w:szCs w:val="28"/>
          <w:lang w:val="es-419"/>
        </w:rPr>
        <w:t xml:space="preserve">Fase </w:t>
      </w:r>
      <w:r w:rsidR="008A14B1">
        <w:rPr>
          <w:rFonts w:cs="Times New Roman"/>
          <w:b/>
          <w:sz w:val="28"/>
          <w:szCs w:val="28"/>
          <w:lang w:val="es-419"/>
        </w:rPr>
        <w:t xml:space="preserve">2 </w:t>
      </w:r>
      <w:r w:rsidR="008A14B1" w:rsidRPr="008A14B1">
        <w:rPr>
          <w:rFonts w:cs="Times New Roman"/>
          <w:b/>
          <w:sz w:val="28"/>
          <w:szCs w:val="28"/>
          <w:lang w:val="es-419"/>
        </w:rPr>
        <w:t>Referente histórico y ejercicios preliminares</w:t>
      </w:r>
    </w:p>
    <w:p w:rsidR="006968AC" w:rsidRDefault="006968AC" w:rsidP="008F4CD3">
      <w:pPr>
        <w:jc w:val="center"/>
        <w:rPr>
          <w:rFonts w:cs="Times New Roman"/>
          <w:lang w:val="es-419"/>
        </w:rPr>
      </w:pPr>
    </w:p>
    <w:p w:rsidR="00E121D6" w:rsidRPr="00EF3DD7" w:rsidRDefault="00E121D6" w:rsidP="008F4CD3">
      <w:pPr>
        <w:jc w:val="center"/>
        <w:rPr>
          <w:rFonts w:cs="Times New Roman"/>
          <w:lang w:val="es-419"/>
        </w:rPr>
      </w:pPr>
    </w:p>
    <w:p w:rsidR="005E10EC" w:rsidRPr="00EF3DD7" w:rsidRDefault="005E10EC" w:rsidP="008F4CD3">
      <w:pPr>
        <w:jc w:val="center"/>
        <w:rPr>
          <w:rFonts w:cs="Times New Roman"/>
          <w:lang w:val="es-419"/>
        </w:rPr>
      </w:pPr>
    </w:p>
    <w:p w:rsidR="00B06C16" w:rsidRPr="00EF3DD7" w:rsidRDefault="00B06C16" w:rsidP="008F4CD3">
      <w:pPr>
        <w:jc w:val="center"/>
        <w:rPr>
          <w:rFonts w:cs="Times New Roman"/>
          <w:lang w:val="es-419"/>
        </w:rPr>
      </w:pPr>
      <w:r w:rsidRPr="00EF3DD7">
        <w:rPr>
          <w:rFonts w:cs="Times New Roman"/>
          <w:lang w:val="es-419"/>
        </w:rPr>
        <w:t>Ana María Tibaduiza Vega</w:t>
      </w:r>
    </w:p>
    <w:p w:rsidR="00B06C16" w:rsidRPr="00EF3DD7" w:rsidRDefault="00F04B8F" w:rsidP="008F4CD3">
      <w:pPr>
        <w:jc w:val="center"/>
        <w:rPr>
          <w:rFonts w:cs="Times New Roman"/>
          <w:lang w:val="es-419"/>
        </w:rPr>
      </w:pPr>
      <w:r w:rsidRPr="00EF3DD7">
        <w:rPr>
          <w:rFonts w:cs="Times New Roman"/>
          <w:lang w:val="es-419"/>
        </w:rPr>
        <w:t>Grupo 181</w:t>
      </w:r>
    </w:p>
    <w:p w:rsidR="00B06C16" w:rsidRDefault="00B06C16" w:rsidP="008F4CD3">
      <w:pPr>
        <w:jc w:val="center"/>
        <w:rPr>
          <w:rFonts w:cs="Times New Roman"/>
          <w:lang w:val="es-419"/>
        </w:rPr>
      </w:pPr>
    </w:p>
    <w:p w:rsidR="00E121D6" w:rsidRDefault="00E121D6" w:rsidP="008F4CD3">
      <w:pPr>
        <w:jc w:val="center"/>
        <w:rPr>
          <w:rFonts w:cs="Times New Roman"/>
          <w:lang w:val="es-419"/>
        </w:rPr>
      </w:pPr>
      <w:r>
        <w:rPr>
          <w:rFonts w:cs="Times New Roman"/>
          <w:lang w:val="es-419"/>
        </w:rPr>
        <w:t>Tutor</w:t>
      </w:r>
    </w:p>
    <w:p w:rsidR="00E121D6" w:rsidRPr="00EF3DD7" w:rsidRDefault="00E121D6" w:rsidP="008F4CD3">
      <w:pPr>
        <w:jc w:val="center"/>
        <w:rPr>
          <w:rFonts w:cs="Times New Roman"/>
          <w:lang w:val="es-419"/>
        </w:rPr>
      </w:pPr>
      <w:r>
        <w:rPr>
          <w:rFonts w:cs="Times New Roman"/>
          <w:lang w:val="es-419"/>
        </w:rPr>
        <w:t>Jonhatan A</w:t>
      </w:r>
      <w:r w:rsidR="005E10EC">
        <w:rPr>
          <w:rFonts w:cs="Times New Roman"/>
          <w:lang w:val="es-419"/>
        </w:rPr>
        <w:t>lexander</w:t>
      </w:r>
      <w:r>
        <w:rPr>
          <w:rFonts w:cs="Times New Roman"/>
          <w:lang w:val="es-419"/>
        </w:rPr>
        <w:t xml:space="preserve"> Agudelo</w:t>
      </w:r>
    </w:p>
    <w:p w:rsidR="00B06C16" w:rsidRPr="00EF3DD7" w:rsidRDefault="00B06C16" w:rsidP="008F4CD3">
      <w:pPr>
        <w:jc w:val="center"/>
        <w:rPr>
          <w:rFonts w:cs="Times New Roman"/>
          <w:lang w:val="es-419"/>
        </w:rPr>
      </w:pPr>
    </w:p>
    <w:p w:rsidR="006968AC" w:rsidRPr="00EF3DD7" w:rsidRDefault="006968AC" w:rsidP="008F4CD3">
      <w:pPr>
        <w:jc w:val="center"/>
        <w:rPr>
          <w:rFonts w:cs="Times New Roman"/>
          <w:lang w:val="es-419"/>
        </w:rPr>
      </w:pPr>
    </w:p>
    <w:p w:rsidR="008F4CD3" w:rsidRPr="00EF3DD7" w:rsidRDefault="008F4CD3" w:rsidP="008F4CD3">
      <w:pPr>
        <w:jc w:val="center"/>
        <w:rPr>
          <w:rFonts w:cs="Times New Roman"/>
          <w:lang w:val="es-419"/>
        </w:rPr>
      </w:pPr>
    </w:p>
    <w:p w:rsidR="008F4CD3" w:rsidRPr="00EF3DD7" w:rsidRDefault="008F4CD3" w:rsidP="008F4CD3">
      <w:pPr>
        <w:jc w:val="center"/>
        <w:rPr>
          <w:rFonts w:cs="Times New Roman"/>
          <w:lang w:val="es-419"/>
        </w:rPr>
      </w:pPr>
    </w:p>
    <w:p w:rsidR="00B06C16" w:rsidRPr="00EF3DD7" w:rsidRDefault="00B06C16" w:rsidP="008F4CD3">
      <w:pPr>
        <w:jc w:val="center"/>
        <w:rPr>
          <w:rFonts w:cs="Times New Roman"/>
          <w:lang w:val="es-419"/>
        </w:rPr>
      </w:pPr>
      <w:r w:rsidRPr="00EF3DD7">
        <w:rPr>
          <w:rFonts w:cs="Times New Roman"/>
          <w:lang w:val="es-419"/>
        </w:rPr>
        <w:t>Universidad Nacional Abierta y a Distancia UNAD</w:t>
      </w:r>
    </w:p>
    <w:p w:rsidR="00400A37" w:rsidRPr="00EF3DD7" w:rsidRDefault="00B06C16" w:rsidP="008F4CD3">
      <w:pPr>
        <w:jc w:val="center"/>
        <w:rPr>
          <w:rFonts w:cs="Times New Roman"/>
          <w:lang w:val="es-419"/>
        </w:rPr>
      </w:pPr>
      <w:r w:rsidRPr="00EF3DD7">
        <w:rPr>
          <w:rFonts w:cs="Times New Roman"/>
          <w:lang w:val="es-419"/>
        </w:rPr>
        <w:t>E</w:t>
      </w:r>
      <w:r w:rsidR="008F4CD3" w:rsidRPr="00EF3DD7">
        <w:rPr>
          <w:rFonts w:cs="Times New Roman"/>
          <w:lang w:val="es-419"/>
        </w:rPr>
        <w:t xml:space="preserve">scuela de </w:t>
      </w:r>
      <w:r w:rsidRPr="00EF3DD7">
        <w:rPr>
          <w:rFonts w:cs="Times New Roman"/>
          <w:lang w:val="es-419"/>
        </w:rPr>
        <w:t>C</w:t>
      </w:r>
      <w:r w:rsidR="008F4CD3" w:rsidRPr="00EF3DD7">
        <w:rPr>
          <w:rFonts w:cs="Times New Roman"/>
          <w:lang w:val="es-419"/>
        </w:rPr>
        <w:t xml:space="preserve">iencias </w:t>
      </w:r>
      <w:r w:rsidRPr="00EF3DD7">
        <w:rPr>
          <w:rFonts w:cs="Times New Roman"/>
          <w:lang w:val="es-419"/>
        </w:rPr>
        <w:t>S</w:t>
      </w:r>
      <w:r w:rsidR="008F4CD3" w:rsidRPr="00EF3DD7">
        <w:rPr>
          <w:rFonts w:cs="Times New Roman"/>
          <w:lang w:val="es-419"/>
        </w:rPr>
        <w:t xml:space="preserve">ociales, </w:t>
      </w:r>
      <w:r w:rsidRPr="00EF3DD7">
        <w:rPr>
          <w:rFonts w:cs="Times New Roman"/>
          <w:lang w:val="es-419"/>
        </w:rPr>
        <w:t>A</w:t>
      </w:r>
      <w:r w:rsidR="008F4CD3" w:rsidRPr="00EF3DD7">
        <w:rPr>
          <w:rFonts w:cs="Times New Roman"/>
          <w:lang w:val="es-419"/>
        </w:rPr>
        <w:t xml:space="preserve">rtes y </w:t>
      </w:r>
      <w:r w:rsidRPr="00EF3DD7">
        <w:rPr>
          <w:rFonts w:cs="Times New Roman"/>
          <w:lang w:val="es-419"/>
        </w:rPr>
        <w:t>H</w:t>
      </w:r>
      <w:r w:rsidR="008F4CD3" w:rsidRPr="00EF3DD7">
        <w:rPr>
          <w:rFonts w:cs="Times New Roman"/>
          <w:lang w:val="es-419"/>
        </w:rPr>
        <w:t>umanidades</w:t>
      </w:r>
    </w:p>
    <w:p w:rsidR="008F4CD3" w:rsidRPr="00EF3DD7" w:rsidRDefault="008F4CD3" w:rsidP="008F4CD3">
      <w:pPr>
        <w:jc w:val="center"/>
        <w:rPr>
          <w:rFonts w:cs="Times New Roman"/>
          <w:lang w:val="es-419"/>
        </w:rPr>
      </w:pPr>
      <w:r w:rsidRPr="00EF3DD7">
        <w:rPr>
          <w:rFonts w:cs="Times New Roman"/>
          <w:lang w:val="es-419"/>
        </w:rPr>
        <w:t>Música</w:t>
      </w:r>
    </w:p>
    <w:p w:rsidR="008F4CD3" w:rsidRPr="00EF3DD7" w:rsidRDefault="005E10EC" w:rsidP="008F4CD3">
      <w:pPr>
        <w:jc w:val="center"/>
        <w:rPr>
          <w:rFonts w:cs="Times New Roman"/>
          <w:lang w:val="es-419"/>
        </w:rPr>
      </w:pPr>
      <w:r>
        <w:rPr>
          <w:rFonts w:cs="Times New Roman"/>
          <w:lang w:val="es-419"/>
        </w:rPr>
        <w:t>Octubre</w:t>
      </w:r>
      <w:r w:rsidR="008F4CD3" w:rsidRPr="00EF3DD7">
        <w:rPr>
          <w:rFonts w:cs="Times New Roman"/>
          <w:lang w:val="es-419"/>
        </w:rPr>
        <w:t xml:space="preserve"> 2020</w:t>
      </w:r>
    </w:p>
    <w:p w:rsidR="006F2E85" w:rsidRPr="00EF3DD7" w:rsidRDefault="006F2E85" w:rsidP="008F4CD3">
      <w:pPr>
        <w:jc w:val="center"/>
        <w:rPr>
          <w:rFonts w:cs="Times New Roman"/>
          <w:b/>
          <w:szCs w:val="24"/>
          <w:lang w:val="es-419"/>
        </w:rPr>
      </w:pPr>
      <w:r w:rsidRPr="00EF3DD7">
        <w:rPr>
          <w:rFonts w:cs="Times New Roman"/>
          <w:b/>
          <w:szCs w:val="24"/>
          <w:lang w:val="es-419"/>
        </w:rPr>
        <w:lastRenderedPageBreak/>
        <w:t>Introducción</w:t>
      </w:r>
    </w:p>
    <w:p w:rsidR="006F2E85" w:rsidRPr="00EF3DD7" w:rsidRDefault="005E10EC" w:rsidP="008F4CD3">
      <w:pPr>
        <w:jc w:val="both"/>
        <w:rPr>
          <w:rFonts w:cs="Times New Roman"/>
          <w:szCs w:val="24"/>
          <w:lang w:val="es-419"/>
        </w:rPr>
      </w:pPr>
      <w:r>
        <w:rPr>
          <w:rFonts w:cs="Times New Roman"/>
          <w:szCs w:val="24"/>
          <w:lang w:val="es-419"/>
        </w:rPr>
        <w:t>La constancia y la disciplina son pilares para alcanzar el éxito,</w:t>
      </w:r>
      <w:r w:rsidR="00194704">
        <w:rPr>
          <w:rFonts w:cs="Times New Roman"/>
          <w:szCs w:val="24"/>
          <w:lang w:val="es-419"/>
        </w:rPr>
        <w:t xml:space="preserve"> en el estudio de la guitarra</w:t>
      </w:r>
      <w:r>
        <w:rPr>
          <w:rFonts w:cs="Times New Roman"/>
          <w:szCs w:val="24"/>
          <w:lang w:val="es-419"/>
        </w:rPr>
        <w:t xml:space="preserve"> son</w:t>
      </w:r>
      <w:r w:rsidR="00194704">
        <w:rPr>
          <w:rFonts w:cs="Times New Roman"/>
          <w:szCs w:val="24"/>
          <w:lang w:val="es-419"/>
        </w:rPr>
        <w:t xml:space="preserve"> fundamentales</w:t>
      </w:r>
      <w:r>
        <w:rPr>
          <w:rFonts w:cs="Times New Roman"/>
          <w:szCs w:val="24"/>
          <w:lang w:val="es-419"/>
        </w:rPr>
        <w:t>. Durante el desarrollo de esta activ</w:t>
      </w:r>
      <w:r w:rsidR="00194704">
        <w:rPr>
          <w:rFonts w:cs="Times New Roman"/>
          <w:szCs w:val="24"/>
          <w:lang w:val="es-419"/>
        </w:rPr>
        <w:t>id</w:t>
      </w:r>
      <w:r>
        <w:rPr>
          <w:rFonts w:cs="Times New Roman"/>
          <w:szCs w:val="24"/>
          <w:lang w:val="es-419"/>
        </w:rPr>
        <w:t xml:space="preserve">ad de la fase 2 en la ruta B, cada estudiante diariamente realizó prácticas de los ejercicios </w:t>
      </w:r>
      <w:r w:rsidR="006D45E7">
        <w:rPr>
          <w:rFonts w:cs="Times New Roman"/>
          <w:szCs w:val="24"/>
          <w:lang w:val="es-419"/>
        </w:rPr>
        <w:t xml:space="preserve">de digitación </w:t>
      </w:r>
      <w:r>
        <w:rPr>
          <w:rFonts w:cs="Times New Roman"/>
          <w:szCs w:val="24"/>
          <w:lang w:val="es-419"/>
        </w:rPr>
        <w:t>propuestos en los materiales de apoyo, para ganar motricidad y fuerza en las manos al momento de interpretar la guitarra. Los modelos de escalas propuestos son la guía para el desarrollo de esta actividad.</w:t>
      </w: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8C343F" w:rsidRPr="00EF3DD7" w:rsidRDefault="008C343F" w:rsidP="008F4CD3">
      <w:pPr>
        <w:jc w:val="both"/>
        <w:rPr>
          <w:rFonts w:cs="Times New Roman"/>
          <w:szCs w:val="24"/>
          <w:lang w:val="es-419"/>
        </w:rPr>
      </w:pPr>
    </w:p>
    <w:p w:rsidR="008C343F" w:rsidRPr="00EF3DD7" w:rsidRDefault="008C343F" w:rsidP="008F4CD3">
      <w:pPr>
        <w:jc w:val="center"/>
        <w:rPr>
          <w:rFonts w:cs="Times New Roman"/>
          <w:b/>
          <w:szCs w:val="24"/>
          <w:lang w:val="es-419"/>
        </w:rPr>
      </w:pPr>
      <w:r w:rsidRPr="00EF3DD7">
        <w:rPr>
          <w:rFonts w:cs="Times New Roman"/>
          <w:b/>
          <w:szCs w:val="24"/>
          <w:lang w:val="es-419"/>
        </w:rPr>
        <w:lastRenderedPageBreak/>
        <w:t xml:space="preserve">Objetivos </w:t>
      </w:r>
    </w:p>
    <w:p w:rsidR="0086020C" w:rsidRPr="006D45E7" w:rsidRDefault="006D45E7" w:rsidP="005E10EC">
      <w:pPr>
        <w:pStyle w:val="Prrafodelista"/>
        <w:numPr>
          <w:ilvl w:val="0"/>
          <w:numId w:val="2"/>
        </w:numPr>
        <w:jc w:val="both"/>
        <w:rPr>
          <w:rFonts w:cs="Times New Roman"/>
          <w:b/>
          <w:szCs w:val="24"/>
          <w:lang w:val="es-419"/>
        </w:rPr>
      </w:pPr>
      <w:r>
        <w:rPr>
          <w:rFonts w:cs="Times New Roman"/>
          <w:szCs w:val="24"/>
          <w:lang w:val="es-419"/>
        </w:rPr>
        <w:t>Ganar psicomotricidad realizando los ejercicios de digitación.</w:t>
      </w:r>
    </w:p>
    <w:p w:rsidR="006D45E7" w:rsidRPr="006D45E7" w:rsidRDefault="006D45E7" w:rsidP="005E10EC">
      <w:pPr>
        <w:pStyle w:val="Prrafodelista"/>
        <w:numPr>
          <w:ilvl w:val="0"/>
          <w:numId w:val="2"/>
        </w:numPr>
        <w:jc w:val="both"/>
        <w:rPr>
          <w:rFonts w:cs="Times New Roman"/>
          <w:b/>
          <w:szCs w:val="24"/>
          <w:lang w:val="es-419"/>
        </w:rPr>
      </w:pPr>
      <w:r>
        <w:rPr>
          <w:rFonts w:cs="Times New Roman"/>
          <w:szCs w:val="24"/>
          <w:lang w:val="es-419"/>
        </w:rPr>
        <w:t>Conocer la postura corporal que se debe tener al momento de interpretar el instrumento.</w:t>
      </w:r>
    </w:p>
    <w:p w:rsidR="006D45E7" w:rsidRPr="006D45E7" w:rsidRDefault="006D45E7" w:rsidP="005E10EC">
      <w:pPr>
        <w:pStyle w:val="Prrafodelista"/>
        <w:numPr>
          <w:ilvl w:val="0"/>
          <w:numId w:val="2"/>
        </w:numPr>
        <w:jc w:val="both"/>
        <w:rPr>
          <w:rFonts w:cs="Times New Roman"/>
          <w:b/>
          <w:szCs w:val="24"/>
          <w:lang w:val="es-419"/>
        </w:rPr>
      </w:pPr>
      <w:r>
        <w:rPr>
          <w:rFonts w:cs="Times New Roman"/>
          <w:szCs w:val="24"/>
          <w:lang w:val="es-419"/>
        </w:rPr>
        <w:t xml:space="preserve">Identificar la función y la notación para la mano derecha e izquierda. </w:t>
      </w:r>
    </w:p>
    <w:p w:rsidR="006D45E7" w:rsidRPr="00EF3DD7" w:rsidRDefault="006D45E7" w:rsidP="005E10EC">
      <w:pPr>
        <w:pStyle w:val="Prrafodelista"/>
        <w:numPr>
          <w:ilvl w:val="0"/>
          <w:numId w:val="2"/>
        </w:numPr>
        <w:jc w:val="both"/>
        <w:rPr>
          <w:rFonts w:cs="Times New Roman"/>
          <w:b/>
          <w:szCs w:val="24"/>
          <w:lang w:val="es-419"/>
        </w:rPr>
      </w:pPr>
      <w:r>
        <w:rPr>
          <w:rFonts w:cs="Times New Roman"/>
          <w:szCs w:val="24"/>
          <w:lang w:val="es-419"/>
        </w:rPr>
        <w:t>Aprender los modelos de escalas propuestos en el material de apoyo.</w:t>
      </w: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6F2E85" w:rsidRDefault="006D45E7" w:rsidP="008F4CD3">
      <w:pPr>
        <w:jc w:val="both"/>
        <w:rPr>
          <w:rFonts w:cs="Times New Roman"/>
          <w:szCs w:val="24"/>
          <w:lang w:val="es-419"/>
        </w:rPr>
      </w:pPr>
      <w:r>
        <w:rPr>
          <w:rFonts w:cs="Times New Roman"/>
          <w:szCs w:val="24"/>
          <w:lang w:val="es-419"/>
        </w:rPr>
        <w:lastRenderedPageBreak/>
        <w:t>Desarrollo de la actividad.</w:t>
      </w:r>
    </w:p>
    <w:p w:rsidR="006D45E7" w:rsidRDefault="006D45E7" w:rsidP="008F4CD3">
      <w:pPr>
        <w:jc w:val="both"/>
        <w:rPr>
          <w:rFonts w:cs="Times New Roman"/>
          <w:szCs w:val="24"/>
          <w:lang w:val="es-419"/>
        </w:rPr>
      </w:pPr>
      <w:r>
        <w:rPr>
          <w:rFonts w:cs="Times New Roman"/>
          <w:szCs w:val="24"/>
          <w:lang w:val="es-419"/>
        </w:rPr>
        <w:t xml:space="preserve">La ruta elegida es la </w:t>
      </w:r>
      <w:r w:rsidRPr="006D45E7">
        <w:rPr>
          <w:rFonts w:cs="Times New Roman"/>
          <w:b/>
          <w:szCs w:val="24"/>
          <w:lang w:val="es-419"/>
        </w:rPr>
        <w:t>Ruta B</w:t>
      </w:r>
      <w:r>
        <w:rPr>
          <w:rFonts w:cs="Times New Roman"/>
          <w:szCs w:val="24"/>
          <w:lang w:val="es-419"/>
        </w:rPr>
        <w:t>.</w:t>
      </w:r>
    </w:p>
    <w:p w:rsidR="006D45E7" w:rsidRDefault="006D45E7" w:rsidP="008F4CD3">
      <w:pPr>
        <w:jc w:val="both"/>
        <w:rPr>
          <w:rFonts w:cs="Times New Roman"/>
          <w:szCs w:val="24"/>
          <w:lang w:val="es-419"/>
        </w:rPr>
      </w:pPr>
      <w:r>
        <w:rPr>
          <w:rFonts w:cs="Times New Roman"/>
          <w:szCs w:val="24"/>
          <w:lang w:val="es-419"/>
        </w:rPr>
        <w:t>Enlace del video con la ejecución de los modelos de escalas escogidos.</w:t>
      </w:r>
    </w:p>
    <w:p w:rsidR="006D45E7" w:rsidRDefault="00554B18" w:rsidP="008F4CD3">
      <w:pPr>
        <w:jc w:val="both"/>
        <w:rPr>
          <w:rFonts w:cs="Times New Roman"/>
          <w:szCs w:val="24"/>
          <w:lang w:val="es-419"/>
        </w:rPr>
      </w:pPr>
      <w:hyperlink r:id="rId8" w:history="1">
        <w:r w:rsidR="006D45E7" w:rsidRPr="005554B7">
          <w:rPr>
            <w:rStyle w:val="Hipervnculo"/>
            <w:rFonts w:cs="Times New Roman"/>
            <w:szCs w:val="24"/>
            <w:lang w:val="es-419"/>
          </w:rPr>
          <w:t>https://www.youtube.com/watch?v=SdAOB6EULUM</w:t>
        </w:r>
      </w:hyperlink>
    </w:p>
    <w:p w:rsidR="006D45E7" w:rsidRPr="006D45E7" w:rsidRDefault="006D45E7" w:rsidP="008F4CD3">
      <w:pPr>
        <w:jc w:val="both"/>
        <w:rPr>
          <w:rFonts w:cs="Times New Roman"/>
          <w:szCs w:val="24"/>
          <w:lang w:val="es-419"/>
        </w:rPr>
      </w:pPr>
    </w:p>
    <w:p w:rsidR="008C343F" w:rsidRPr="00EF3DD7" w:rsidRDefault="008C343F" w:rsidP="008F4CD3">
      <w:pPr>
        <w:jc w:val="both"/>
        <w:rPr>
          <w:rFonts w:cs="Times New Roman"/>
          <w:b/>
          <w:szCs w:val="24"/>
          <w:lang w:val="es-419"/>
        </w:rPr>
      </w:pPr>
    </w:p>
    <w:p w:rsidR="008C343F" w:rsidRPr="00EF3DD7" w:rsidRDefault="008C343F" w:rsidP="008F4CD3">
      <w:pPr>
        <w:jc w:val="both"/>
        <w:rPr>
          <w:rFonts w:cs="Times New Roman"/>
          <w:b/>
          <w:szCs w:val="24"/>
          <w:lang w:val="es-419"/>
        </w:rPr>
      </w:pPr>
    </w:p>
    <w:p w:rsidR="008C343F" w:rsidRPr="00EF3DD7" w:rsidRDefault="008C343F"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6D45E7" w:rsidRDefault="006D45E7" w:rsidP="008F4CD3">
      <w:pPr>
        <w:jc w:val="center"/>
        <w:rPr>
          <w:rFonts w:cs="Times New Roman"/>
          <w:b/>
          <w:szCs w:val="24"/>
          <w:lang w:val="es-419"/>
        </w:rPr>
      </w:pPr>
    </w:p>
    <w:p w:rsidR="006D45E7" w:rsidRDefault="006D45E7" w:rsidP="008F4CD3">
      <w:pPr>
        <w:jc w:val="center"/>
        <w:rPr>
          <w:rFonts w:cs="Times New Roman"/>
          <w:b/>
          <w:szCs w:val="24"/>
          <w:lang w:val="es-419"/>
        </w:rPr>
      </w:pPr>
    </w:p>
    <w:p w:rsidR="006D45E7" w:rsidRDefault="006D45E7" w:rsidP="008F4CD3">
      <w:pPr>
        <w:jc w:val="center"/>
        <w:rPr>
          <w:rFonts w:cs="Times New Roman"/>
          <w:b/>
          <w:szCs w:val="24"/>
          <w:lang w:val="es-419"/>
        </w:rPr>
      </w:pPr>
    </w:p>
    <w:p w:rsidR="006D45E7" w:rsidRDefault="006D45E7" w:rsidP="008F4CD3">
      <w:pPr>
        <w:jc w:val="center"/>
        <w:rPr>
          <w:rFonts w:cs="Times New Roman"/>
          <w:b/>
          <w:szCs w:val="24"/>
          <w:lang w:val="es-419"/>
        </w:rPr>
      </w:pPr>
    </w:p>
    <w:p w:rsidR="00DF6689" w:rsidRPr="00EF3DD7" w:rsidRDefault="00D845E5" w:rsidP="008F4CD3">
      <w:pPr>
        <w:jc w:val="center"/>
        <w:rPr>
          <w:rFonts w:cs="Times New Roman"/>
          <w:b/>
          <w:szCs w:val="24"/>
          <w:lang w:val="es-419"/>
        </w:rPr>
      </w:pPr>
      <w:r w:rsidRPr="00EF3DD7">
        <w:rPr>
          <w:rFonts w:cs="Times New Roman"/>
          <w:b/>
          <w:szCs w:val="24"/>
          <w:lang w:val="es-419"/>
        </w:rPr>
        <w:lastRenderedPageBreak/>
        <w:t>Conclusión</w:t>
      </w:r>
    </w:p>
    <w:p w:rsidR="00DF6689" w:rsidRPr="00EF3DD7" w:rsidRDefault="00E037FF" w:rsidP="008F4CD3">
      <w:pPr>
        <w:jc w:val="both"/>
        <w:rPr>
          <w:rFonts w:cs="Times New Roman"/>
          <w:b/>
          <w:szCs w:val="24"/>
          <w:lang w:val="es-419"/>
        </w:rPr>
      </w:pPr>
      <w:r>
        <w:rPr>
          <w:rFonts w:cs="Times New Roman"/>
          <w:szCs w:val="24"/>
          <w:lang w:val="es-419"/>
        </w:rPr>
        <w:t>Al finalizar esta fase número 2</w:t>
      </w:r>
      <w:r w:rsidR="00C25CBE">
        <w:rPr>
          <w:rFonts w:cs="Times New Roman"/>
          <w:szCs w:val="24"/>
          <w:lang w:val="es-419"/>
        </w:rPr>
        <w:t xml:space="preserve">, el estudiante ha adquirido por medio de la práctica constante psicomotricidad para interpretar los modelos de escalas desarrollando los ejercicios de digitación propuestos en el material de apoyo. Entiende la función de cada mano y la nomenclatura que se le asigna. También </w:t>
      </w:r>
      <w:r w:rsidR="00B966D6">
        <w:rPr>
          <w:rFonts w:cs="Times New Roman"/>
          <w:szCs w:val="24"/>
          <w:lang w:val="es-419"/>
        </w:rPr>
        <w:t xml:space="preserve">conoce cuál es la postura correcta del cuerpo al momento de interpretar la guitarra. Con estos nuevos conocimientos el desarrollo de próximas actividades será más ameno. </w:t>
      </w:r>
    </w:p>
    <w:p w:rsidR="00DF6689" w:rsidRPr="00EF3DD7" w:rsidRDefault="00DF6689" w:rsidP="008F4CD3">
      <w:pPr>
        <w:jc w:val="both"/>
        <w:rPr>
          <w:rFonts w:cs="Times New Roman"/>
          <w:b/>
          <w:szCs w:val="24"/>
          <w:lang w:val="es-419"/>
        </w:rPr>
      </w:pPr>
    </w:p>
    <w:p w:rsidR="009545B4" w:rsidRPr="00EF3DD7" w:rsidRDefault="009545B4" w:rsidP="008F4CD3">
      <w:pPr>
        <w:jc w:val="both"/>
        <w:rPr>
          <w:rFonts w:cs="Times New Roman"/>
          <w:b/>
          <w:szCs w:val="24"/>
          <w:lang w:val="es-419"/>
        </w:rPr>
      </w:pPr>
    </w:p>
    <w:p w:rsidR="009F18D6" w:rsidRPr="00EF3DD7" w:rsidRDefault="009F18D6" w:rsidP="008F4CD3">
      <w:pPr>
        <w:jc w:val="both"/>
        <w:rPr>
          <w:rFonts w:cs="Times New Roman"/>
          <w:b/>
          <w:szCs w:val="24"/>
          <w:lang w:val="es-419"/>
        </w:rPr>
      </w:pPr>
    </w:p>
    <w:p w:rsidR="009545B4" w:rsidRPr="00EF3DD7" w:rsidRDefault="009545B4"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B966D6" w:rsidRDefault="00B966D6" w:rsidP="008F4CD3">
      <w:pPr>
        <w:jc w:val="center"/>
        <w:rPr>
          <w:rFonts w:cs="Times New Roman"/>
          <w:b/>
          <w:szCs w:val="24"/>
          <w:lang w:val="es-419"/>
        </w:rPr>
      </w:pPr>
    </w:p>
    <w:p w:rsidR="00B966D6" w:rsidRDefault="00B966D6" w:rsidP="008F4CD3">
      <w:pPr>
        <w:jc w:val="center"/>
        <w:rPr>
          <w:rFonts w:cs="Times New Roman"/>
          <w:b/>
          <w:szCs w:val="24"/>
          <w:lang w:val="es-419"/>
        </w:rPr>
      </w:pPr>
    </w:p>
    <w:p w:rsidR="00D22567" w:rsidRPr="00EF3DD7" w:rsidRDefault="00F04B8F" w:rsidP="008F4CD3">
      <w:pPr>
        <w:jc w:val="center"/>
        <w:rPr>
          <w:rFonts w:cs="Times New Roman"/>
          <w:b/>
          <w:szCs w:val="24"/>
          <w:lang w:val="es-419"/>
        </w:rPr>
      </w:pPr>
      <w:r w:rsidRPr="00EF3DD7">
        <w:rPr>
          <w:rFonts w:cs="Times New Roman"/>
          <w:b/>
          <w:szCs w:val="24"/>
          <w:lang w:val="es-419"/>
        </w:rPr>
        <w:lastRenderedPageBreak/>
        <w:t>Bibliografía</w:t>
      </w:r>
    </w:p>
    <w:p w:rsidR="00B966D6" w:rsidRDefault="00B966D6" w:rsidP="008F4CD3">
      <w:pPr>
        <w:jc w:val="both"/>
        <w:rPr>
          <w:rFonts w:cs="Times New Roman"/>
          <w:szCs w:val="24"/>
          <w:lang w:val="es-419"/>
        </w:rPr>
      </w:pPr>
      <w:r>
        <w:rPr>
          <w:rFonts w:cs="Times New Roman"/>
          <w:szCs w:val="24"/>
          <w:lang w:val="es-419"/>
        </w:rPr>
        <w:t>La Escuela de música. [La Escuela de Música</w:t>
      </w:r>
      <w:r w:rsidRPr="00B966D6">
        <w:rPr>
          <w:rFonts w:cs="Times New Roman"/>
          <w:szCs w:val="24"/>
          <w:lang w:val="es-419"/>
        </w:rPr>
        <w:t>. net</w:t>
      </w:r>
      <w:r>
        <w:rPr>
          <w:rFonts w:cs="Times New Roman"/>
          <w:szCs w:val="24"/>
          <w:lang w:val="es-419"/>
        </w:rPr>
        <w:t xml:space="preserve">]. (2016, enero 26). </w:t>
      </w:r>
      <w:r w:rsidRPr="00B966D6">
        <w:rPr>
          <w:rFonts w:cs="Times New Roman"/>
          <w:szCs w:val="24"/>
          <w:lang w:val="es-419"/>
        </w:rPr>
        <w:t>Curso de guitarra principiantes - Punteo apoyado en 6 cuerdas - Lección 15 - vídeo 2</w:t>
      </w:r>
      <w:r>
        <w:rPr>
          <w:rFonts w:cs="Times New Roman"/>
          <w:szCs w:val="24"/>
          <w:lang w:val="es-419"/>
        </w:rPr>
        <w:t xml:space="preserve">.  [Archivo de video]. Recuperado de </w:t>
      </w:r>
      <w:hyperlink r:id="rId9" w:history="1">
        <w:r w:rsidRPr="005554B7">
          <w:rPr>
            <w:rStyle w:val="Hipervnculo"/>
            <w:rFonts w:cs="Times New Roman"/>
            <w:szCs w:val="24"/>
            <w:lang w:val="es-419"/>
          </w:rPr>
          <w:t>https://www.youtube.com/watch?v=U014ULfD-H4</w:t>
        </w:r>
      </w:hyperlink>
    </w:p>
    <w:p w:rsidR="00B966D6" w:rsidRDefault="00B966D6" w:rsidP="00B966D6">
      <w:pPr>
        <w:jc w:val="both"/>
        <w:rPr>
          <w:rFonts w:cs="Times New Roman"/>
          <w:szCs w:val="24"/>
          <w:lang w:val="es-ES"/>
        </w:rPr>
      </w:pPr>
      <w:r>
        <w:rPr>
          <w:rFonts w:cs="Times New Roman"/>
          <w:szCs w:val="24"/>
          <w:lang w:val="es-419"/>
        </w:rPr>
        <w:t>Mosquera, M. [</w:t>
      </w:r>
      <w:r w:rsidRPr="00B966D6">
        <w:rPr>
          <w:rFonts w:cs="Times New Roman"/>
          <w:szCs w:val="24"/>
          <w:lang w:val="es-419"/>
        </w:rPr>
        <w:t>Mauricio MOSQUERA SAMPER</w:t>
      </w:r>
      <w:r>
        <w:rPr>
          <w:rFonts w:cs="Times New Roman"/>
          <w:szCs w:val="24"/>
          <w:lang w:val="es-419"/>
        </w:rPr>
        <w:t xml:space="preserve">]. </w:t>
      </w:r>
      <w:r w:rsidR="00740B87">
        <w:rPr>
          <w:rFonts w:cs="Times New Roman"/>
          <w:szCs w:val="24"/>
          <w:lang w:val="es-419"/>
        </w:rPr>
        <w:t xml:space="preserve">(2015, </w:t>
      </w:r>
      <w:r w:rsidR="008A14B1">
        <w:rPr>
          <w:rFonts w:cs="Times New Roman"/>
          <w:szCs w:val="24"/>
          <w:lang w:val="es-419"/>
        </w:rPr>
        <w:t>marzo</w:t>
      </w:r>
      <w:r w:rsidR="00740B87">
        <w:rPr>
          <w:rFonts w:cs="Times New Roman"/>
          <w:szCs w:val="24"/>
          <w:lang w:val="es-419"/>
        </w:rPr>
        <w:t xml:space="preserve"> 17).  La araña. [Archivo de video]. Recuperado de </w:t>
      </w:r>
      <w:hyperlink r:id="rId10" w:history="1">
        <w:r w:rsidR="00740B87" w:rsidRPr="005554B7">
          <w:rPr>
            <w:rStyle w:val="Hipervnculo"/>
            <w:rFonts w:cs="Times New Roman"/>
            <w:szCs w:val="24"/>
            <w:lang w:val="es-ES"/>
          </w:rPr>
          <w:t>https://www.youtube.com/watch?v=knDrE3eVuuo</w:t>
        </w:r>
      </w:hyperlink>
    </w:p>
    <w:p w:rsidR="00740B87" w:rsidRPr="00740B87" w:rsidRDefault="00740B87" w:rsidP="00740B87">
      <w:pPr>
        <w:jc w:val="both"/>
        <w:rPr>
          <w:rFonts w:cs="Times New Roman"/>
          <w:szCs w:val="24"/>
          <w:lang w:val="es-ES"/>
        </w:rPr>
      </w:pPr>
      <w:r>
        <w:rPr>
          <w:rFonts w:cs="Times New Roman"/>
          <w:szCs w:val="24"/>
          <w:lang w:val="es-ES"/>
        </w:rPr>
        <w:t xml:space="preserve">Londoño, R. (2020). </w:t>
      </w:r>
      <w:r w:rsidRPr="00740B87">
        <w:rPr>
          <w:rFonts w:cs="Times New Roman"/>
          <w:szCs w:val="24"/>
          <w:lang w:val="es-ES"/>
        </w:rPr>
        <w:t>Modelos Escal</w:t>
      </w:r>
      <w:r>
        <w:rPr>
          <w:rFonts w:cs="Times New Roman"/>
          <w:szCs w:val="24"/>
          <w:lang w:val="es-ES"/>
        </w:rPr>
        <w:t xml:space="preserve">ísticos Aplicados A La Guitarra </w:t>
      </w:r>
      <w:r w:rsidRPr="00740B87">
        <w:rPr>
          <w:rFonts w:cs="Times New Roman"/>
          <w:szCs w:val="24"/>
          <w:lang w:val="es-ES"/>
        </w:rPr>
        <w:t>Material De Apoyo</w:t>
      </w:r>
      <w:r>
        <w:rPr>
          <w:rFonts w:cs="Times New Roman"/>
          <w:szCs w:val="24"/>
          <w:lang w:val="es-ES"/>
        </w:rPr>
        <w:t xml:space="preserve">. </w:t>
      </w:r>
    </w:p>
    <w:p w:rsidR="002F1000" w:rsidRPr="00EF3DD7" w:rsidRDefault="002F1000" w:rsidP="008F4CD3">
      <w:pPr>
        <w:jc w:val="center"/>
        <w:rPr>
          <w:rFonts w:cs="Times New Roman"/>
          <w:szCs w:val="24"/>
          <w:lang w:val="es-419"/>
        </w:rPr>
      </w:pPr>
    </w:p>
    <w:p w:rsidR="002F1000" w:rsidRPr="00EF3DD7" w:rsidRDefault="002F1000" w:rsidP="008F4CD3">
      <w:pPr>
        <w:jc w:val="center"/>
        <w:rPr>
          <w:rFonts w:cs="Times New Roman"/>
          <w:szCs w:val="24"/>
          <w:lang w:val="es-419"/>
        </w:rPr>
      </w:pPr>
    </w:p>
    <w:p w:rsidR="007A4CDD" w:rsidRPr="00EF3DD7" w:rsidRDefault="007A4CDD" w:rsidP="008F4CD3">
      <w:pPr>
        <w:jc w:val="center"/>
        <w:rPr>
          <w:rFonts w:cs="Times New Roman"/>
          <w:szCs w:val="24"/>
          <w:lang w:val="es-419"/>
        </w:rPr>
      </w:pPr>
    </w:p>
    <w:p w:rsidR="007A4CDD" w:rsidRPr="00EF3DD7" w:rsidRDefault="007A4CDD" w:rsidP="008F4CD3">
      <w:pPr>
        <w:jc w:val="center"/>
        <w:rPr>
          <w:rFonts w:cs="Times New Roman"/>
          <w:szCs w:val="24"/>
          <w:lang w:val="es-419"/>
        </w:rPr>
      </w:pPr>
    </w:p>
    <w:p w:rsidR="007A4CDD" w:rsidRPr="00EF3DD7" w:rsidRDefault="007A4CDD" w:rsidP="008F4CD3">
      <w:pPr>
        <w:jc w:val="center"/>
        <w:rPr>
          <w:rFonts w:cs="Times New Roman"/>
          <w:szCs w:val="24"/>
          <w:lang w:val="es-419"/>
        </w:rPr>
      </w:pPr>
    </w:p>
    <w:p w:rsidR="007A4CDD" w:rsidRPr="00EF3DD7" w:rsidRDefault="007A4CDD" w:rsidP="008F4CD3">
      <w:pPr>
        <w:jc w:val="center"/>
        <w:rPr>
          <w:rFonts w:cs="Times New Roman"/>
          <w:szCs w:val="24"/>
          <w:lang w:val="es-419"/>
        </w:rPr>
      </w:pPr>
      <w:bookmarkStart w:id="0" w:name="_GoBack"/>
      <w:bookmarkEnd w:id="0"/>
    </w:p>
    <w:sectPr w:rsidR="007A4CDD" w:rsidRPr="00EF3DD7" w:rsidSect="009F18D6">
      <w:headerReference w:type="default" r:id="rId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B18" w:rsidRDefault="00554B18" w:rsidP="00CC436B">
      <w:pPr>
        <w:spacing w:after="0" w:line="240" w:lineRule="auto"/>
      </w:pPr>
      <w:r>
        <w:separator/>
      </w:r>
    </w:p>
  </w:endnote>
  <w:endnote w:type="continuationSeparator" w:id="0">
    <w:p w:rsidR="00554B18" w:rsidRDefault="00554B18"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B18" w:rsidRDefault="00554B18" w:rsidP="00CC436B">
      <w:pPr>
        <w:spacing w:after="0" w:line="240" w:lineRule="auto"/>
      </w:pPr>
      <w:r>
        <w:separator/>
      </w:r>
    </w:p>
  </w:footnote>
  <w:footnote w:type="continuationSeparator" w:id="0">
    <w:p w:rsidR="00554B18" w:rsidRDefault="00554B18"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903183"/>
      <w:docPartObj>
        <w:docPartGallery w:val="Page Numbers (Top of Page)"/>
        <w:docPartUnique/>
      </w:docPartObj>
    </w:sdtPr>
    <w:sdtEndPr/>
    <w:sdtContent>
      <w:p w:rsidR="009545B4" w:rsidRDefault="009545B4">
        <w:pPr>
          <w:pStyle w:val="Encabezado"/>
          <w:jc w:val="right"/>
        </w:pPr>
        <w:r w:rsidRPr="00B06C16">
          <w:rPr>
            <w:rFonts w:cs="Times New Roman"/>
            <w:noProof/>
            <w:lang w:val="en-US"/>
          </w:rPr>
          <w:drawing>
            <wp:anchor distT="0" distB="0" distL="114300" distR="114300" simplePos="0" relativeHeight="251671552" behindDoc="1" locked="0" layoutInCell="1" allowOverlap="1" wp14:anchorId="2C037675" wp14:editId="1BE42DC3">
              <wp:simplePos x="0" y="0"/>
              <wp:positionH relativeFrom="page">
                <wp:posOffset>-34506</wp:posOffset>
              </wp:positionH>
              <wp:positionV relativeFrom="paragraph">
                <wp:posOffset>-475088</wp:posOffset>
              </wp:positionV>
              <wp:extent cx="7839926" cy="1837690"/>
              <wp:effectExtent l="0" t="0" r="889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39926" cy="183769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122373" w:rsidRPr="00122373">
          <w:rPr>
            <w:noProof/>
            <w:lang w:val="es-ES"/>
          </w:rPr>
          <w:t>1</w:t>
        </w:r>
        <w:r>
          <w:fldChar w:fldCharType="end"/>
        </w:r>
      </w:p>
    </w:sdtContent>
  </w:sdt>
  <w:p w:rsidR="009545B4" w:rsidRDefault="009545B4" w:rsidP="009545B4">
    <w:pPr>
      <w:pStyle w:val="Encabezado"/>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B4613"/>
    <w:multiLevelType w:val="hybridMultilevel"/>
    <w:tmpl w:val="2604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24AB0"/>
    <w:multiLevelType w:val="hybridMultilevel"/>
    <w:tmpl w:val="2AEE6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64BE0"/>
    <w:rsid w:val="000A3DD7"/>
    <w:rsid w:val="00122373"/>
    <w:rsid w:val="00153661"/>
    <w:rsid w:val="00186EC2"/>
    <w:rsid w:val="00194704"/>
    <w:rsid w:val="001A28B6"/>
    <w:rsid w:val="00262FC6"/>
    <w:rsid w:val="002E1727"/>
    <w:rsid w:val="002F1000"/>
    <w:rsid w:val="002F15D4"/>
    <w:rsid w:val="003222EA"/>
    <w:rsid w:val="003907CE"/>
    <w:rsid w:val="003B5C5E"/>
    <w:rsid w:val="00400A37"/>
    <w:rsid w:val="00402919"/>
    <w:rsid w:val="00434A0A"/>
    <w:rsid w:val="00455031"/>
    <w:rsid w:val="004D742A"/>
    <w:rsid w:val="004F2D5F"/>
    <w:rsid w:val="00516A34"/>
    <w:rsid w:val="00536E2D"/>
    <w:rsid w:val="00554B18"/>
    <w:rsid w:val="00577B5E"/>
    <w:rsid w:val="0059214B"/>
    <w:rsid w:val="005C5D54"/>
    <w:rsid w:val="005E10EC"/>
    <w:rsid w:val="00631DBE"/>
    <w:rsid w:val="0064216E"/>
    <w:rsid w:val="006915FC"/>
    <w:rsid w:val="006968AC"/>
    <w:rsid w:val="006D45E7"/>
    <w:rsid w:val="006F2E85"/>
    <w:rsid w:val="007216E2"/>
    <w:rsid w:val="00730913"/>
    <w:rsid w:val="00740B87"/>
    <w:rsid w:val="007571D4"/>
    <w:rsid w:val="007819F7"/>
    <w:rsid w:val="00784295"/>
    <w:rsid w:val="007A0747"/>
    <w:rsid w:val="007A4CDD"/>
    <w:rsid w:val="0082100F"/>
    <w:rsid w:val="0082402A"/>
    <w:rsid w:val="0086020C"/>
    <w:rsid w:val="008A14B1"/>
    <w:rsid w:val="008C343F"/>
    <w:rsid w:val="008D0482"/>
    <w:rsid w:val="008F4CD3"/>
    <w:rsid w:val="00901D2C"/>
    <w:rsid w:val="009545B4"/>
    <w:rsid w:val="00995BE3"/>
    <w:rsid w:val="009B6753"/>
    <w:rsid w:val="009F18D6"/>
    <w:rsid w:val="009F5FBE"/>
    <w:rsid w:val="00A1506F"/>
    <w:rsid w:val="00A47E6C"/>
    <w:rsid w:val="00A75470"/>
    <w:rsid w:val="00A90DAF"/>
    <w:rsid w:val="00B06C16"/>
    <w:rsid w:val="00B146AD"/>
    <w:rsid w:val="00B71D23"/>
    <w:rsid w:val="00B966D6"/>
    <w:rsid w:val="00C25CBE"/>
    <w:rsid w:val="00C466A8"/>
    <w:rsid w:val="00C81347"/>
    <w:rsid w:val="00C83ED3"/>
    <w:rsid w:val="00CA0C42"/>
    <w:rsid w:val="00CC436B"/>
    <w:rsid w:val="00D22567"/>
    <w:rsid w:val="00D22DFF"/>
    <w:rsid w:val="00D30963"/>
    <w:rsid w:val="00D5422E"/>
    <w:rsid w:val="00D845E5"/>
    <w:rsid w:val="00DB4F9C"/>
    <w:rsid w:val="00DF6689"/>
    <w:rsid w:val="00DF6A5D"/>
    <w:rsid w:val="00E037FF"/>
    <w:rsid w:val="00E121D6"/>
    <w:rsid w:val="00E909B4"/>
    <w:rsid w:val="00EE3075"/>
    <w:rsid w:val="00EF3DD7"/>
    <w:rsid w:val="00EF4312"/>
    <w:rsid w:val="00F04B8F"/>
    <w:rsid w:val="00F866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963"/>
    <w:pPr>
      <w:spacing w:line="480" w:lineRule="auto"/>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character" w:styleId="Hipervnculo">
    <w:name w:val="Hyperlink"/>
    <w:rsid w:val="00B06C16"/>
    <w:rPr>
      <w:u w:val="single"/>
    </w:rPr>
  </w:style>
  <w:style w:type="paragraph" w:customStyle="1" w:styleId="Default">
    <w:name w:val="Default"/>
    <w:rsid w:val="00516A34"/>
    <w:pPr>
      <w:autoSpaceDE w:val="0"/>
      <w:autoSpaceDN w:val="0"/>
      <w:adjustRightInd w:val="0"/>
      <w:spacing w:after="0" w:line="240" w:lineRule="auto"/>
    </w:pPr>
    <w:rPr>
      <w:rFonts w:ascii="Verdana" w:hAnsi="Verdana" w:cs="Verdana"/>
      <w:color w:val="000000"/>
      <w:sz w:val="24"/>
      <w:szCs w:val="24"/>
      <w:lang w:val="en-US"/>
    </w:rPr>
  </w:style>
  <w:style w:type="paragraph" w:styleId="Prrafodelista">
    <w:name w:val="List Paragraph"/>
    <w:basedOn w:val="Normal"/>
    <w:uiPriority w:val="34"/>
    <w:qFormat/>
    <w:rsid w:val="00516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47057">
      <w:bodyDiv w:val="1"/>
      <w:marLeft w:val="0"/>
      <w:marRight w:val="0"/>
      <w:marTop w:val="0"/>
      <w:marBottom w:val="0"/>
      <w:divBdr>
        <w:top w:val="none" w:sz="0" w:space="0" w:color="auto"/>
        <w:left w:val="none" w:sz="0" w:space="0" w:color="auto"/>
        <w:bottom w:val="none" w:sz="0" w:space="0" w:color="auto"/>
        <w:right w:val="none" w:sz="0" w:space="0" w:color="auto"/>
      </w:divBdr>
    </w:div>
    <w:div w:id="17693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dAOB6EUL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knDrE3eVuuo" TargetMode="External"/><Relationship Id="rId4" Type="http://schemas.openxmlformats.org/officeDocument/2006/relationships/settings" Target="settings.xml"/><Relationship Id="rId9" Type="http://schemas.openxmlformats.org/officeDocument/2006/relationships/hyperlink" Target="https://www.youtube.com/watch?v=U014ULfD-H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71292-94E0-4154-8A21-C985DE8D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6</Pages>
  <Words>361</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42</cp:revision>
  <dcterms:created xsi:type="dcterms:W3CDTF">2016-05-05T22:57:00Z</dcterms:created>
  <dcterms:modified xsi:type="dcterms:W3CDTF">2020-10-16T20:19:00Z</dcterms:modified>
</cp:coreProperties>
</file>