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4BB" w:rsidRPr="00EF3DD7" w:rsidRDefault="007204BB" w:rsidP="007204BB">
      <w:pPr>
        <w:jc w:val="center"/>
        <w:rPr>
          <w:rFonts w:cs="Times New Roman"/>
          <w:b/>
          <w:sz w:val="28"/>
          <w:szCs w:val="28"/>
          <w:lang w:val="es-419"/>
        </w:rPr>
      </w:pPr>
      <w:r w:rsidRPr="00EF3DD7">
        <w:rPr>
          <w:rFonts w:cs="Times New Roman"/>
          <w:b/>
          <w:sz w:val="28"/>
          <w:szCs w:val="28"/>
          <w:lang w:val="es-419"/>
        </w:rPr>
        <w:t>Guitarra 80005</w:t>
      </w:r>
    </w:p>
    <w:p w:rsidR="007204BB" w:rsidRPr="00EF3DD7" w:rsidRDefault="007204BB" w:rsidP="007204BB">
      <w:pPr>
        <w:jc w:val="center"/>
        <w:rPr>
          <w:rFonts w:cs="Times New Roman"/>
          <w:b/>
          <w:sz w:val="28"/>
          <w:szCs w:val="28"/>
          <w:lang w:val="es-419"/>
        </w:rPr>
      </w:pPr>
      <w:r w:rsidRPr="00EF3DD7">
        <w:rPr>
          <w:rFonts w:cs="Times New Roman"/>
          <w:b/>
          <w:sz w:val="28"/>
          <w:szCs w:val="28"/>
          <w:lang w:val="es-419"/>
        </w:rPr>
        <w:t xml:space="preserve">Fase </w:t>
      </w:r>
      <w:r>
        <w:rPr>
          <w:rFonts w:cs="Times New Roman"/>
          <w:b/>
          <w:sz w:val="28"/>
          <w:szCs w:val="28"/>
          <w:lang w:val="es-419"/>
        </w:rPr>
        <w:t>4 Evaluación final</w:t>
      </w:r>
    </w:p>
    <w:p w:rsidR="007204BB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Ana María Tibaduiza Vega</w:t>
      </w: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Grupo 181</w:t>
      </w:r>
    </w:p>
    <w:p w:rsidR="007204BB" w:rsidRDefault="007204BB" w:rsidP="007204BB">
      <w:pPr>
        <w:jc w:val="center"/>
        <w:rPr>
          <w:rFonts w:cs="Times New Roman"/>
          <w:lang w:val="es-419"/>
        </w:rPr>
      </w:pPr>
    </w:p>
    <w:p w:rsidR="007204BB" w:rsidRDefault="007204BB" w:rsidP="007204BB">
      <w:pPr>
        <w:jc w:val="center"/>
        <w:rPr>
          <w:rFonts w:cs="Times New Roman"/>
          <w:lang w:val="es-419"/>
        </w:rPr>
      </w:pPr>
      <w:r>
        <w:rPr>
          <w:rFonts w:cs="Times New Roman"/>
          <w:lang w:val="es-419"/>
        </w:rPr>
        <w:t>Tutor</w:t>
      </w: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proofErr w:type="spellStart"/>
      <w:r>
        <w:rPr>
          <w:rFonts w:cs="Times New Roman"/>
          <w:lang w:val="es-419"/>
        </w:rPr>
        <w:t>Jonhatan</w:t>
      </w:r>
      <w:proofErr w:type="spellEnd"/>
      <w:r>
        <w:rPr>
          <w:rFonts w:cs="Times New Roman"/>
          <w:lang w:val="es-419"/>
        </w:rPr>
        <w:t xml:space="preserve"> Alexander Agudelo</w:t>
      </w: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Universidad Nacional Abierta y a Distancia UNAD</w:t>
      </w: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Escuela de Ciencias Sociales, Artes y Humanidades</w:t>
      </w: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Música</w:t>
      </w: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r>
        <w:rPr>
          <w:rFonts w:cs="Times New Roman"/>
          <w:lang w:val="es-419"/>
        </w:rPr>
        <w:t>Diciembre</w:t>
      </w:r>
      <w:r w:rsidRPr="00EF3DD7">
        <w:rPr>
          <w:rFonts w:cs="Times New Roman"/>
          <w:lang w:val="es-419"/>
        </w:rPr>
        <w:t xml:space="preserve"> 2020</w:t>
      </w:r>
    </w:p>
    <w:p w:rsidR="007204BB" w:rsidRPr="00EF3DD7" w:rsidRDefault="007204BB" w:rsidP="007204BB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>Introducción</w:t>
      </w:r>
    </w:p>
    <w:p w:rsidR="007204BB" w:rsidRPr="00CF53B5" w:rsidRDefault="007204BB" w:rsidP="00E12A17">
      <w:pPr>
        <w:ind w:firstLine="708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En esta fase </w:t>
      </w:r>
      <w:r w:rsidR="00E12A17">
        <w:rPr>
          <w:rFonts w:cs="Times New Roman"/>
          <w:szCs w:val="24"/>
          <w:lang w:val="es-419"/>
        </w:rPr>
        <w:t>final</w:t>
      </w:r>
      <w:r>
        <w:rPr>
          <w:rFonts w:cs="Times New Roman"/>
          <w:szCs w:val="24"/>
          <w:lang w:val="es-419"/>
        </w:rPr>
        <w:t xml:space="preserve"> el estudiante </w:t>
      </w:r>
      <w:r w:rsidR="00E12A17">
        <w:rPr>
          <w:rFonts w:cs="Times New Roman"/>
          <w:szCs w:val="24"/>
          <w:lang w:val="es-419"/>
        </w:rPr>
        <w:t xml:space="preserve">aplica los conocimientos adquiridos durante todo el curso. </w:t>
      </w:r>
      <w:r w:rsidR="00B90973">
        <w:rPr>
          <w:rFonts w:cs="Times New Roman"/>
          <w:szCs w:val="24"/>
          <w:lang w:val="es-419"/>
        </w:rPr>
        <w:t>Realizando</w:t>
      </w:r>
      <w:r w:rsidR="00E12A17">
        <w:rPr>
          <w:rFonts w:cs="Times New Roman"/>
          <w:szCs w:val="24"/>
          <w:lang w:val="es-419"/>
        </w:rPr>
        <w:t xml:space="preserve"> lectura de la tablatura interpreta la melodía y armonía </w:t>
      </w:r>
      <w:r w:rsidR="006321CF">
        <w:rPr>
          <w:rFonts w:cs="Times New Roman"/>
          <w:szCs w:val="24"/>
          <w:lang w:val="es-419"/>
        </w:rPr>
        <w:t>propuesta. La base rítmica es</w:t>
      </w:r>
      <w:r w:rsidR="00E12A17">
        <w:rPr>
          <w:rFonts w:cs="Times New Roman"/>
          <w:szCs w:val="24"/>
          <w:lang w:val="es-419"/>
        </w:rPr>
        <w:t xml:space="preserve"> Vals. Los acordes aplicados para la armonía son Re, La y Mi. Se ven reflejadas las habilidades psicomotrices que se adquirieron gracias a </w:t>
      </w:r>
      <w:r w:rsidR="00B90973">
        <w:rPr>
          <w:rFonts w:cs="Times New Roman"/>
          <w:szCs w:val="24"/>
          <w:lang w:val="es-419"/>
        </w:rPr>
        <w:t>la práctica</w:t>
      </w:r>
      <w:r w:rsidR="00E12A17">
        <w:rPr>
          <w:rFonts w:cs="Times New Roman"/>
          <w:szCs w:val="24"/>
          <w:lang w:val="es-419"/>
        </w:rPr>
        <w:t xml:space="preserve"> durante el curso. </w:t>
      </w: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505624" w:rsidRDefault="00505624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 xml:space="preserve">Objetivos </w:t>
      </w:r>
    </w:p>
    <w:p w:rsidR="007204BB" w:rsidRPr="001818D5" w:rsidRDefault="001818D5" w:rsidP="007204BB">
      <w:pPr>
        <w:pStyle w:val="Prrafodelista"/>
        <w:numPr>
          <w:ilvl w:val="0"/>
          <w:numId w:val="1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>Fortalecer el aprendizaje de los acordes vistos en la fase anterior.</w:t>
      </w:r>
    </w:p>
    <w:p w:rsidR="001818D5" w:rsidRPr="00282A9B" w:rsidRDefault="001818D5" w:rsidP="001818D5">
      <w:pPr>
        <w:pStyle w:val="Prrafodelista"/>
        <w:numPr>
          <w:ilvl w:val="0"/>
          <w:numId w:val="1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>Leer tablatura para la interpretación de la melodía a presentar.</w:t>
      </w:r>
    </w:p>
    <w:p w:rsidR="007204BB" w:rsidRPr="00312663" w:rsidRDefault="007204BB" w:rsidP="007204BB">
      <w:pPr>
        <w:pStyle w:val="Prrafodelista"/>
        <w:numPr>
          <w:ilvl w:val="0"/>
          <w:numId w:val="1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Interpretar el patrón rítmico </w:t>
      </w:r>
      <w:r w:rsidR="001818D5">
        <w:rPr>
          <w:rFonts w:cs="Times New Roman"/>
          <w:szCs w:val="24"/>
          <w:lang w:val="es-419"/>
        </w:rPr>
        <w:t xml:space="preserve">vals con </w:t>
      </w:r>
      <w:r>
        <w:rPr>
          <w:rFonts w:cs="Times New Roman"/>
          <w:szCs w:val="24"/>
          <w:lang w:val="es-419"/>
        </w:rPr>
        <w:t>técnica de rasgueo y arpegio.</w:t>
      </w:r>
    </w:p>
    <w:p w:rsidR="007204BB" w:rsidRPr="00312663" w:rsidRDefault="007204BB" w:rsidP="007204BB">
      <w:pPr>
        <w:pStyle w:val="Prrafodelista"/>
        <w:numPr>
          <w:ilvl w:val="0"/>
          <w:numId w:val="1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>Adquirir agilidad en las dos manos para ejecutar melodías</w:t>
      </w:r>
      <w:r w:rsidR="001818D5">
        <w:rPr>
          <w:rFonts w:cs="Times New Roman"/>
          <w:szCs w:val="24"/>
          <w:lang w:val="es-419"/>
        </w:rPr>
        <w:t xml:space="preserve"> y armonías</w:t>
      </w:r>
      <w:r>
        <w:rPr>
          <w:rFonts w:cs="Times New Roman"/>
          <w:szCs w:val="24"/>
          <w:lang w:val="es-419"/>
        </w:rPr>
        <w:t xml:space="preserve">. </w:t>
      </w: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both"/>
        <w:rPr>
          <w:rFonts w:cs="Times New Roman"/>
          <w:szCs w:val="24"/>
          <w:lang w:val="es-419"/>
        </w:rPr>
      </w:pPr>
    </w:p>
    <w:p w:rsidR="001818D5" w:rsidRDefault="001818D5" w:rsidP="007204BB">
      <w:pPr>
        <w:jc w:val="both"/>
        <w:rPr>
          <w:rFonts w:cs="Times New Roman"/>
          <w:szCs w:val="24"/>
          <w:lang w:val="es-419"/>
        </w:rPr>
      </w:pPr>
    </w:p>
    <w:p w:rsidR="007204BB" w:rsidRPr="00312663" w:rsidRDefault="007204BB" w:rsidP="007204BB">
      <w:p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b/>
          <w:szCs w:val="24"/>
          <w:lang w:val="es-419"/>
        </w:rPr>
        <w:lastRenderedPageBreak/>
        <w:t xml:space="preserve">Desarrollo de la actividad </w:t>
      </w:r>
      <w:r w:rsidRPr="006D45E7">
        <w:rPr>
          <w:rFonts w:cs="Times New Roman"/>
          <w:b/>
          <w:szCs w:val="24"/>
          <w:lang w:val="es-419"/>
        </w:rPr>
        <w:t>Ruta B</w:t>
      </w:r>
      <w:r>
        <w:rPr>
          <w:rFonts w:cs="Times New Roman"/>
          <w:szCs w:val="24"/>
          <w:lang w:val="es-419"/>
        </w:rPr>
        <w:t>.</w:t>
      </w:r>
    </w:p>
    <w:p w:rsidR="007204BB" w:rsidRDefault="007204BB" w:rsidP="007204BB">
      <w:pPr>
        <w:jc w:val="both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>Enlace del video con la ejecución de la melodía</w:t>
      </w:r>
      <w:r w:rsidR="001818D5">
        <w:rPr>
          <w:rFonts w:cs="Times New Roman"/>
          <w:szCs w:val="24"/>
          <w:lang w:val="es-419"/>
        </w:rPr>
        <w:t xml:space="preserve"> propuesta</w:t>
      </w:r>
    </w:p>
    <w:p w:rsidR="007204BB" w:rsidRDefault="00B13C4E" w:rsidP="007204BB">
      <w:pPr>
        <w:jc w:val="both"/>
      </w:pPr>
      <w:hyperlink r:id="rId7" w:history="1">
        <w:r w:rsidR="001818D5" w:rsidRPr="00C42D26">
          <w:rPr>
            <w:rStyle w:val="Hipervnculo"/>
          </w:rPr>
          <w:t>https://youtu.be/_JZ4vw2ER6o</w:t>
        </w:r>
      </w:hyperlink>
    </w:p>
    <w:p w:rsidR="001818D5" w:rsidRPr="006D45E7" w:rsidRDefault="001818D5" w:rsidP="007204BB">
      <w:pPr>
        <w:jc w:val="both"/>
        <w:rPr>
          <w:rFonts w:cs="Times New Roman"/>
          <w:szCs w:val="24"/>
          <w:lang w:val="es-419"/>
        </w:rPr>
      </w:pPr>
      <w:bookmarkStart w:id="0" w:name="_GoBack"/>
      <w:bookmarkEnd w:id="0"/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>Conclusión</w:t>
      </w:r>
    </w:p>
    <w:p w:rsidR="007204BB" w:rsidRPr="00EF3DD7" w:rsidRDefault="00F00E06" w:rsidP="007204BB">
      <w:p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ab/>
        <w:t xml:space="preserve">Concluyendo, se ven reflejadas las habilidades adquiridas por el estudiante durante el curso y su capacidad para interpretar de forma básica el instrumento. Fueron interiorizados los acordes La, Mi y RE, los cuales son usados para esta fase. La lectura de la tablatura es mucho más fluida y es posible comprenderla en poco tiempo. El ritmo Vals, ahora es comprendido y aplicado en el video de interpretación de la melodía propuesta. </w:t>
      </w: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F00E06" w:rsidRDefault="00F00E06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>Bibliografía</w:t>
      </w:r>
    </w:p>
    <w:p w:rsidR="007204BB" w:rsidRDefault="007204BB" w:rsidP="007204BB">
      <w:pPr>
        <w:rPr>
          <w:rFonts w:cs="Times New Roman"/>
          <w:szCs w:val="24"/>
          <w:lang w:val="es-419"/>
        </w:rPr>
      </w:pPr>
      <w:r w:rsidRPr="00CF53B5">
        <w:rPr>
          <w:rFonts w:cs="Times New Roman"/>
          <w:szCs w:val="24"/>
          <w:lang w:val="es-419"/>
        </w:rPr>
        <w:t xml:space="preserve">Bravo, S. (2012). Todos los acordes para guitarra. [Archivo de video]. Recuperado de: </w:t>
      </w:r>
      <w:hyperlink r:id="rId8" w:history="1">
        <w:r w:rsidRPr="00EC648C">
          <w:rPr>
            <w:rStyle w:val="Hipervnculo"/>
            <w:rFonts w:cs="Times New Roman"/>
            <w:szCs w:val="24"/>
            <w:lang w:val="es-419"/>
          </w:rPr>
          <w:t>https://www.youtube.com/watch?v=WLxqCTo_3zM</w:t>
        </w:r>
      </w:hyperlink>
    </w:p>
    <w:p w:rsidR="007204BB" w:rsidRPr="00EF3DD7" w:rsidRDefault="007204BB" w:rsidP="007204BB">
      <w:pPr>
        <w:rPr>
          <w:rFonts w:cs="Times New Roman"/>
          <w:szCs w:val="24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szCs w:val="24"/>
          <w:lang w:val="es-419"/>
        </w:rPr>
      </w:pPr>
    </w:p>
    <w:p w:rsidR="007204BB" w:rsidRPr="00F3590D" w:rsidRDefault="007204BB" w:rsidP="007204BB">
      <w:pPr>
        <w:rPr>
          <w:lang w:val="es-419"/>
        </w:rPr>
      </w:pPr>
    </w:p>
    <w:p w:rsidR="00D22567" w:rsidRPr="007204BB" w:rsidRDefault="00D22567" w:rsidP="00D22567">
      <w:pPr>
        <w:rPr>
          <w:lang w:val="es-419"/>
        </w:rPr>
      </w:pPr>
    </w:p>
    <w:sectPr w:rsidR="00D22567" w:rsidRPr="007204B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C4E" w:rsidRDefault="00B13C4E" w:rsidP="00CC436B">
      <w:pPr>
        <w:spacing w:after="0" w:line="240" w:lineRule="auto"/>
      </w:pPr>
      <w:r>
        <w:separator/>
      </w:r>
    </w:p>
  </w:endnote>
  <w:endnote w:type="continuationSeparator" w:id="0">
    <w:p w:rsidR="00B13C4E" w:rsidRDefault="00B13C4E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ED3" w:rsidRDefault="007A0747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-1070611</wp:posOffset>
          </wp:positionH>
          <wp:positionV relativeFrom="paragraph">
            <wp:posOffset>-522604</wp:posOffset>
          </wp:positionV>
          <wp:extent cx="7806001" cy="1186180"/>
          <wp:effectExtent l="0" t="0" r="508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831" cy="1197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C4E" w:rsidRDefault="00B13C4E" w:rsidP="00CC436B">
      <w:pPr>
        <w:spacing w:after="0" w:line="240" w:lineRule="auto"/>
      </w:pPr>
      <w:r>
        <w:separator/>
      </w:r>
    </w:p>
  </w:footnote>
  <w:footnote w:type="continuationSeparator" w:id="0">
    <w:p w:rsidR="00B13C4E" w:rsidRDefault="00B13C4E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6B" w:rsidRDefault="007A074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-1070611</wp:posOffset>
          </wp:positionH>
          <wp:positionV relativeFrom="paragraph">
            <wp:posOffset>-449580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788" cy="1845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77A8C"/>
    <w:multiLevelType w:val="hybridMultilevel"/>
    <w:tmpl w:val="2820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E437B"/>
    <w:rsid w:val="001818D5"/>
    <w:rsid w:val="00262FC6"/>
    <w:rsid w:val="002E1727"/>
    <w:rsid w:val="00481890"/>
    <w:rsid w:val="00505624"/>
    <w:rsid w:val="00577B5E"/>
    <w:rsid w:val="005C5D54"/>
    <w:rsid w:val="006321CF"/>
    <w:rsid w:val="007204BB"/>
    <w:rsid w:val="007A0747"/>
    <w:rsid w:val="00A47E6C"/>
    <w:rsid w:val="00B13C4E"/>
    <w:rsid w:val="00B90973"/>
    <w:rsid w:val="00C466A8"/>
    <w:rsid w:val="00C83ED3"/>
    <w:rsid w:val="00CC436B"/>
    <w:rsid w:val="00D22567"/>
    <w:rsid w:val="00E12A17"/>
    <w:rsid w:val="00E909B4"/>
    <w:rsid w:val="00F0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05947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4BB"/>
    <w:pPr>
      <w:spacing w:line="48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character" w:styleId="Hipervnculo">
    <w:name w:val="Hyperlink"/>
    <w:rsid w:val="007204BB"/>
    <w:rPr>
      <w:u w:val="single"/>
    </w:rPr>
  </w:style>
  <w:style w:type="paragraph" w:styleId="Prrafodelista">
    <w:name w:val="List Paragraph"/>
    <w:basedOn w:val="Normal"/>
    <w:uiPriority w:val="34"/>
    <w:qFormat/>
    <w:rsid w:val="00720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LxqCTo_3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_JZ4vw2ER6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EFECTY</cp:lastModifiedBy>
  <cp:revision>8</cp:revision>
  <dcterms:created xsi:type="dcterms:W3CDTF">2016-05-05T22:57:00Z</dcterms:created>
  <dcterms:modified xsi:type="dcterms:W3CDTF">2020-12-12T18:41:00Z</dcterms:modified>
</cp:coreProperties>
</file>