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B2" w:rsidRDefault="00063DB2" w:rsidP="008E1CB6">
      <w:pPr>
        <w:pStyle w:val="Title"/>
        <w:jc w:val="center"/>
      </w:pPr>
      <w:r>
        <w:t>SBNZ  - Predlog projekta</w:t>
      </w:r>
    </w:p>
    <w:p w:rsidR="00063DB2" w:rsidRPr="003307F2" w:rsidRDefault="003307F2" w:rsidP="003307F2">
      <w:pPr>
        <w:pStyle w:val="Subtitle"/>
        <w:jc w:val="center"/>
        <w:rPr>
          <w:lang w:val="sr-Latn-RS"/>
        </w:rPr>
      </w:pPr>
      <w:r>
        <w:t>S</w:t>
      </w:r>
      <w:r w:rsidR="00EB2EA2">
        <w:t>istem bazir</w:t>
      </w:r>
      <w:r>
        <w:t>a</w:t>
      </w:r>
      <w:r w:rsidR="00EB2EA2">
        <w:t>n</w:t>
      </w:r>
      <w:r>
        <w:t xml:space="preserve"> na pravilima za procenu zdravstvenih rizika na osnovu </w:t>
      </w:r>
      <w:r>
        <w:rPr>
          <w:lang w:val="sr-Latn-RS"/>
        </w:rPr>
        <w:t>životnih navika</w:t>
      </w:r>
    </w:p>
    <w:p w:rsidR="00063DB2" w:rsidRDefault="00063DB2"/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Članovi tima</w:t>
      </w:r>
    </w:p>
    <w:p w:rsidR="008426F7" w:rsidRPr="00360BE1" w:rsidRDefault="008426F7" w:rsidP="008426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Ana Mijailović, SW13/2016</w:t>
      </w:r>
    </w:p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Motivacija</w:t>
      </w:r>
    </w:p>
    <w:p w:rsidR="008D4001" w:rsidRPr="00C4476A" w:rsidRDefault="00455F92" w:rsidP="00C4476A">
      <w:pPr>
        <w:ind w:firstLine="720"/>
        <w:rPr>
          <w:rFonts w:cstheme="minorHAnsi"/>
          <w:lang w:val="sr-Latn-RS"/>
        </w:rPr>
      </w:pPr>
      <w:r w:rsidRPr="00455F92">
        <w:rPr>
          <w:rFonts w:cstheme="minorHAnsi"/>
          <w:shd w:val="clear" w:color="auto" w:fill="FFFFFF"/>
        </w:rPr>
        <w:t>Nezdrav stil i način života</w:t>
      </w:r>
      <w:r>
        <w:rPr>
          <w:rFonts w:cstheme="minorHAnsi"/>
          <w:shd w:val="clear" w:color="auto" w:fill="FFFFFF"/>
        </w:rPr>
        <w:t xml:space="preserve">, koji su u današnje vreme sve rasprostranjeniji, naročito među mlađom populacijom, </w:t>
      </w:r>
      <w:r w:rsidR="00F02A59">
        <w:rPr>
          <w:rFonts w:cstheme="minorHAnsi"/>
          <w:shd w:val="clear" w:color="auto" w:fill="FFFFFF"/>
        </w:rPr>
        <w:t xml:space="preserve">mogu </w:t>
      </w:r>
      <w:r w:rsidR="007231FF">
        <w:rPr>
          <w:rFonts w:cstheme="minorHAnsi"/>
          <w:shd w:val="clear" w:color="auto" w:fill="FFFFFF"/>
        </w:rPr>
        <w:t>negativno da utiču i na naše fizičko i mentalno</w:t>
      </w:r>
      <w:r w:rsidR="00E6710E">
        <w:rPr>
          <w:rFonts w:cstheme="minorHAnsi"/>
          <w:shd w:val="clear" w:color="auto" w:fill="FFFFFF"/>
        </w:rPr>
        <w:t xml:space="preserve"> zdravlje</w:t>
      </w:r>
      <w:r w:rsidR="004C096F">
        <w:rPr>
          <w:rFonts w:cstheme="minorHAnsi"/>
          <w:shd w:val="clear" w:color="auto" w:fill="FFFFFF"/>
        </w:rPr>
        <w:t xml:space="preserve">. </w:t>
      </w:r>
      <w:r w:rsidR="000F5C0F">
        <w:rPr>
          <w:rFonts w:cstheme="minorHAnsi"/>
          <w:shd w:val="clear" w:color="auto" w:fill="FFFFFF"/>
        </w:rPr>
        <w:t>Loše navike poput nedovolj</w:t>
      </w:r>
      <w:r w:rsidR="003167D0">
        <w:rPr>
          <w:rFonts w:cstheme="minorHAnsi"/>
          <w:shd w:val="clear" w:color="auto" w:fill="FFFFFF"/>
        </w:rPr>
        <w:t>n</w:t>
      </w:r>
      <w:r w:rsidR="000F5C0F">
        <w:rPr>
          <w:rFonts w:cstheme="minorHAnsi"/>
          <w:shd w:val="clear" w:color="auto" w:fill="FFFFFF"/>
        </w:rPr>
        <w:t>e fizičke aktivnosti, nedovoljnog i neredovnog sna</w:t>
      </w:r>
      <w:r w:rsidR="003167D0">
        <w:rPr>
          <w:rFonts w:cstheme="minorHAnsi"/>
          <w:shd w:val="clear" w:color="auto" w:fill="FFFFFF"/>
        </w:rPr>
        <w:t>, prevelika konzumacija alkohola mogu da povećaju rizik od na</w:t>
      </w:r>
      <w:r w:rsidR="008F513C">
        <w:rPr>
          <w:rFonts w:cstheme="minorHAnsi"/>
          <w:shd w:val="clear" w:color="auto" w:fill="FFFFFF"/>
        </w:rPr>
        <w:t>stanka velikog broja oboljenja. Ideja projekta jeste da korisnicima osvesti ove negativne posledice i da uvid u to koje sve bolesti mogu nastati kao posledica njihovih eventualnih nezdravih navika.</w:t>
      </w:r>
    </w:p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Pregled problema</w:t>
      </w:r>
    </w:p>
    <w:p w:rsidR="008426F7" w:rsidRDefault="001B2E92" w:rsidP="005245ED">
      <w:pPr>
        <w:pStyle w:val="Heading3"/>
        <w:shd w:val="clear" w:color="auto" w:fill="FFFFFF"/>
        <w:spacing w:before="0" w:after="30" w:line="285" w:lineRule="atLeast"/>
        <w:rPr>
          <w:rFonts w:asciiTheme="minorHAnsi" w:hAnsiTheme="minorHAnsi" w:cstheme="minorHAnsi"/>
          <w:b w:val="0"/>
          <w:color w:val="auto"/>
          <w:lang w:val="sr-Latn-RS"/>
        </w:rPr>
      </w:pPr>
      <w:r w:rsidRPr="00D554C5">
        <w:rPr>
          <w:rFonts w:asciiTheme="minorHAnsi" w:hAnsiTheme="minorHAnsi" w:cstheme="minorHAnsi"/>
          <w:b w:val="0"/>
          <w:lang w:val="sr-Latn-RS"/>
        </w:rPr>
        <w:tab/>
      </w:r>
      <w:r w:rsidRPr="00D554C5">
        <w:rPr>
          <w:rFonts w:asciiTheme="minorHAnsi" w:hAnsiTheme="minorHAnsi" w:cstheme="minorHAnsi"/>
          <w:b w:val="0"/>
          <w:color w:val="auto"/>
          <w:lang w:val="sr-Latn-RS"/>
        </w:rPr>
        <w:t>Radovi na sličnu temu uglavnom su fokusirani samo na jednu bol</w:t>
      </w:r>
      <w:r w:rsidR="001F45C1">
        <w:rPr>
          <w:rFonts w:asciiTheme="minorHAnsi" w:hAnsiTheme="minorHAnsi" w:cstheme="minorHAnsi"/>
          <w:b w:val="0"/>
          <w:color w:val="auto"/>
          <w:lang w:val="sr-Latn-RS"/>
        </w:rPr>
        <w:t xml:space="preserve">est ili na grupu </w:t>
      </w:r>
      <w:r w:rsidRPr="00D554C5">
        <w:rPr>
          <w:rFonts w:asciiTheme="minorHAnsi" w:hAnsiTheme="minorHAnsi" w:cstheme="minorHAnsi"/>
          <w:b w:val="0"/>
          <w:color w:val="auto"/>
          <w:lang w:val="sr-Latn-RS"/>
        </w:rPr>
        <w:t>srodnih bolesti</w:t>
      </w:r>
      <w:r w:rsidR="00D554C5" w:rsidRPr="002642ED">
        <w:rPr>
          <w:rFonts w:asciiTheme="minorHAnsi" w:hAnsiTheme="minorHAnsi" w:cstheme="minorHAnsi"/>
          <w:b w:val="0"/>
          <w:color w:val="auto"/>
          <w:lang w:val="sr-Latn-RS"/>
        </w:rPr>
        <w:t xml:space="preserve"> (</w:t>
      </w:r>
      <w:r w:rsidR="000E6FBF">
        <w:rPr>
          <w:rFonts w:asciiTheme="minorHAnsi" w:hAnsiTheme="minorHAnsi" w:cstheme="minorHAnsi"/>
          <w:b w:val="0"/>
          <w:color w:val="auto"/>
          <w:lang w:val="sr-Latn-RS"/>
        </w:rPr>
        <w:t xml:space="preserve">Na primer: </w:t>
      </w:r>
      <w:r w:rsidR="00D554C5" w:rsidRPr="00FA694A">
        <w:rPr>
          <w:rFonts w:asciiTheme="minorHAnsi" w:hAnsiTheme="minorHAnsi" w:cstheme="minorHAnsi"/>
          <w:b w:val="0"/>
          <w:i/>
          <w:color w:val="auto"/>
        </w:rPr>
        <w:t>Clinical decision support system</w:t>
      </w:r>
      <w:r w:rsidR="00D554C5" w:rsidRPr="00FA694A">
        <w:rPr>
          <w:rFonts w:asciiTheme="minorHAnsi" w:hAnsiTheme="minorHAnsi" w:cstheme="minorHAnsi"/>
          <w:b w:val="0"/>
          <w:bCs w:val="0"/>
          <w:i/>
          <w:color w:val="auto"/>
        </w:rPr>
        <w:t>: Risk level prediction of heart disease using weighted fuzzy rules</w:t>
      </w:r>
      <w:r w:rsidR="00D554C5" w:rsidRPr="002642ED">
        <w:rPr>
          <w:rFonts w:asciiTheme="minorHAnsi" w:hAnsiTheme="minorHAnsi" w:cstheme="minorHAnsi"/>
          <w:b w:val="0"/>
          <w:bCs w:val="0"/>
          <w:color w:val="auto"/>
        </w:rPr>
        <w:t xml:space="preserve"> [1], </w:t>
      </w:r>
      <w:r w:rsidR="00F12F03" w:rsidRPr="00BD7308">
        <w:rPr>
          <w:rFonts w:asciiTheme="minorHAnsi" w:hAnsiTheme="minorHAnsi" w:cstheme="minorHAnsi"/>
          <w:b w:val="0"/>
          <w:bCs w:val="0"/>
          <w:i/>
          <w:color w:val="auto"/>
        </w:rPr>
        <w:t>A Fuzzy Rule based Approach to Predict Risk Level of Heart Disease</w:t>
      </w:r>
      <w:r w:rsidR="00F12F03">
        <w:rPr>
          <w:rFonts w:asciiTheme="minorHAnsi" w:hAnsiTheme="minorHAnsi" w:cstheme="minorHAnsi"/>
          <w:b w:val="0"/>
          <w:bCs w:val="0"/>
          <w:color w:val="auto"/>
        </w:rPr>
        <w:t>[2]</w:t>
      </w:r>
      <w:r w:rsidR="00CF0596">
        <w:rPr>
          <w:rFonts w:asciiTheme="minorHAnsi" w:hAnsiTheme="minorHAnsi" w:cstheme="minorHAnsi"/>
          <w:b w:val="0"/>
          <w:bCs w:val="0"/>
          <w:color w:val="auto"/>
        </w:rPr>
        <w:t xml:space="preserve">, </w:t>
      </w:r>
      <w:r w:rsidR="00CF0596" w:rsidRPr="00CF0596">
        <w:rPr>
          <w:rFonts w:asciiTheme="minorHAnsi" w:hAnsiTheme="minorHAnsi" w:cstheme="minorHAnsi"/>
          <w:b w:val="0"/>
          <w:bCs w:val="0"/>
          <w:i/>
          <w:color w:val="auto"/>
        </w:rPr>
        <w:t>Data-Mining-Based Coronary Heart Disease Risk Prediction Model Using Fuzzy Logic and Decision Tree</w:t>
      </w:r>
      <w:r w:rsidR="00CF0596">
        <w:rPr>
          <w:rFonts w:asciiTheme="minorHAnsi" w:hAnsiTheme="minorHAnsi" w:cstheme="minorHAnsi"/>
          <w:b w:val="0"/>
          <w:bCs w:val="0"/>
          <w:i/>
          <w:color w:val="auto"/>
        </w:rPr>
        <w:t xml:space="preserve"> </w:t>
      </w:r>
      <w:r w:rsidR="00CF0596" w:rsidRPr="00CF0596">
        <w:rPr>
          <w:rFonts w:asciiTheme="minorHAnsi" w:hAnsiTheme="minorHAnsi" w:cstheme="minorHAnsi"/>
          <w:b w:val="0"/>
          <w:bCs w:val="0"/>
          <w:color w:val="auto"/>
        </w:rPr>
        <w:t>[3</w:t>
      </w:r>
      <w:r w:rsidR="00CF0596" w:rsidRPr="002F4B4F">
        <w:rPr>
          <w:rFonts w:asciiTheme="minorHAnsi" w:hAnsiTheme="minorHAnsi" w:cstheme="minorHAnsi"/>
          <w:b w:val="0"/>
          <w:bCs w:val="0"/>
          <w:color w:val="auto"/>
        </w:rPr>
        <w:t>]</w:t>
      </w:r>
      <w:r w:rsidR="00D404E3" w:rsidRPr="002F4B4F">
        <w:rPr>
          <w:rFonts w:asciiTheme="minorHAnsi" w:hAnsiTheme="minorHAnsi" w:cstheme="minorHAnsi"/>
          <w:b w:val="0"/>
          <w:color w:val="auto"/>
          <w:lang w:val="sr-Latn-RS"/>
        </w:rPr>
        <w:t>)</w:t>
      </w:r>
      <w:r w:rsidR="00314A4B">
        <w:rPr>
          <w:rFonts w:asciiTheme="minorHAnsi" w:hAnsiTheme="minorHAnsi" w:cstheme="minorHAnsi"/>
          <w:b w:val="0"/>
          <w:color w:val="auto"/>
          <w:lang w:val="sr-Latn-RS"/>
        </w:rPr>
        <w:t xml:space="preserve">. </w:t>
      </w:r>
    </w:p>
    <w:p w:rsidR="0017561F" w:rsidRPr="006F0782" w:rsidRDefault="006F0782" w:rsidP="006F0782">
      <w:pPr>
        <w:rPr>
          <w:lang w:val="sr-Latn-RS"/>
        </w:rPr>
      </w:pPr>
      <w:r>
        <w:rPr>
          <w:lang w:val="sr-Latn-RS"/>
        </w:rPr>
        <w:tab/>
        <w:t>I</w:t>
      </w:r>
      <w:r w:rsidR="00F82F9B">
        <w:rPr>
          <w:lang w:val="sr-Latn-RS"/>
        </w:rPr>
        <w:t>deja ovog projekta je</w:t>
      </w:r>
      <w:r w:rsidR="0067611A">
        <w:rPr>
          <w:lang w:val="sr-Latn-RS"/>
        </w:rPr>
        <w:t xml:space="preserve"> da ne bude ograni</w:t>
      </w:r>
      <w:r w:rsidR="006F74A5">
        <w:rPr>
          <w:lang w:val="sr-Latn-RS"/>
        </w:rPr>
        <w:t xml:space="preserve">čen na jednu </w:t>
      </w:r>
      <w:r w:rsidR="00B52A08">
        <w:rPr>
          <w:lang w:val="sr-Latn-RS"/>
        </w:rPr>
        <w:t xml:space="preserve">konkretnu </w:t>
      </w:r>
      <w:r w:rsidR="006F74A5">
        <w:rPr>
          <w:lang w:val="sr-Latn-RS"/>
        </w:rPr>
        <w:t xml:space="preserve">bolest već </w:t>
      </w:r>
      <w:r w:rsidR="00B52A08">
        <w:rPr>
          <w:lang w:val="sr-Latn-RS"/>
        </w:rPr>
        <w:t xml:space="preserve">da na osnovu podataka koje korisnik unese o sebi, da procenu za koje sve bolesti (iz dostupne baze znanja) postoji rizik da se u budućnosti razviju. </w:t>
      </w:r>
      <w:r w:rsidR="00235B52">
        <w:rPr>
          <w:lang w:val="sr-Latn-RS"/>
        </w:rPr>
        <w:t xml:space="preserve">Baza znanja o bolestima može jednostavno da se proširi dodavanjem novih podataka od strane eksperata. </w:t>
      </w:r>
    </w:p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8426F7" w:rsidRDefault="008426F7" w:rsidP="00EF61F4">
      <w:pPr>
        <w:pStyle w:val="Heading3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Ulazi u sistem</w:t>
      </w:r>
    </w:p>
    <w:p w:rsidR="00EF61F4" w:rsidRDefault="00EF61F4" w:rsidP="00EF61F4">
      <w:pPr>
        <w:ind w:left="720"/>
        <w:contextualSpacing/>
        <w:rPr>
          <w:lang w:val="sr-Latn-RS"/>
        </w:rPr>
      </w:pPr>
      <w:r>
        <w:rPr>
          <w:lang w:val="sr-Latn-RS"/>
        </w:rPr>
        <w:t xml:space="preserve">Korisnik unosi sledeće podatke o sebi: 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 w:rsidRPr="00EF61F4">
        <w:rPr>
          <w:lang w:val="sr-Latn-RS"/>
        </w:rPr>
        <w:t>Godine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Pol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Visinu</w:t>
      </w:r>
    </w:p>
    <w:p w:rsidR="00CE236D" w:rsidRDefault="00CE236D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Težinu</w:t>
      </w:r>
    </w:p>
    <w:p w:rsidR="00EF61F4" w:rsidRPr="00CE236D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 w:rsidRPr="00CE236D">
        <w:rPr>
          <w:lang w:val="sr-Latn-RS"/>
        </w:rPr>
        <w:t>Nivo fizičke aktivnosti</w:t>
      </w:r>
      <w:r w:rsidR="00F9651A">
        <w:rPr>
          <w:lang w:val="sr-Latn-RS"/>
        </w:rPr>
        <w:t xml:space="preserve"> 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Prosečno vreme spavanja</w:t>
      </w:r>
    </w:p>
    <w:p w:rsidR="00EF61F4" w:rsidRDefault="00D4316A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Procenjeni nivo stresa kojem</w:t>
      </w:r>
      <w:r w:rsidR="00EF61F4">
        <w:rPr>
          <w:lang w:val="sr-Latn-RS"/>
        </w:rPr>
        <w:t xml:space="preserve"> je izložen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Da li je pušač (koliko cigareta dnevno ukoliko jeste)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Da li konzumira alkohol (</w:t>
      </w:r>
      <w:r w:rsidR="006C35F5">
        <w:rPr>
          <w:lang w:val="sr-Latn-RS"/>
        </w:rPr>
        <w:t>koliko pića nedeljno/po događaju</w:t>
      </w:r>
      <w:r>
        <w:rPr>
          <w:lang w:val="sr-Latn-RS"/>
        </w:rPr>
        <w:t>)</w:t>
      </w:r>
    </w:p>
    <w:p w:rsidR="006C35F5" w:rsidRDefault="006C35F5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Porodičnu istoriju bolesti</w:t>
      </w:r>
      <w:r w:rsidR="00093C14">
        <w:rPr>
          <w:lang w:val="sr-Latn-RS"/>
        </w:rPr>
        <w:t>, ukoliko je poznata</w:t>
      </w:r>
    </w:p>
    <w:p w:rsidR="009F1C69" w:rsidRPr="00450A6D" w:rsidRDefault="006C35F5" w:rsidP="00450A6D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lastRenderedPageBreak/>
        <w:t>Ukoliko postoje, bolesti koje su dijagnostifikovane njemu</w:t>
      </w:r>
    </w:p>
    <w:p w:rsidR="008426F7" w:rsidRDefault="008426F7" w:rsidP="009F1C69">
      <w:pPr>
        <w:pStyle w:val="Heading3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Izlazi iz sistema</w:t>
      </w:r>
    </w:p>
    <w:p w:rsidR="008426F7" w:rsidRDefault="008426F7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 w:rsidRPr="009F1C69">
        <w:rPr>
          <w:lang w:val="sr-Latn-RS"/>
        </w:rPr>
        <w:t>BMI</w:t>
      </w:r>
      <w:r w:rsidR="009F1C69">
        <w:rPr>
          <w:lang w:val="sr-Latn-RS"/>
        </w:rPr>
        <w:t xml:space="preserve"> (</w:t>
      </w:r>
      <w:r w:rsidR="009F1C69" w:rsidRPr="009F1C69">
        <w:rPr>
          <w:i/>
          <w:lang w:val="sr-Latn-RS"/>
        </w:rPr>
        <w:t>Body Mass Index</w:t>
      </w:r>
      <w:r w:rsidR="009F1C69">
        <w:rPr>
          <w:lang w:val="sr-Latn-RS"/>
        </w:rPr>
        <w:t>) korisnika</w:t>
      </w:r>
    </w:p>
    <w:p w:rsidR="009F1C69" w:rsidRDefault="00482896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BMI kategorija</w:t>
      </w:r>
      <w:r w:rsidR="009F1C69">
        <w:rPr>
          <w:lang w:val="sr-Latn-RS"/>
        </w:rPr>
        <w:t xml:space="preserve"> kojoj korisnik pripada </w:t>
      </w:r>
    </w:p>
    <w:p w:rsidR="005B4EB8" w:rsidRDefault="005B4EB8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BMR (</w:t>
      </w:r>
      <w:r w:rsidRPr="005B4EB8">
        <w:rPr>
          <w:i/>
          <w:lang w:val="sr-Latn-RS"/>
        </w:rPr>
        <w:t>Basal Metabolic Rate</w:t>
      </w:r>
      <w:r>
        <w:rPr>
          <w:lang w:val="sr-Latn-RS"/>
        </w:rPr>
        <w:t>)</w:t>
      </w:r>
    </w:p>
    <w:p w:rsidR="00F353A9" w:rsidRDefault="00F353A9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TDEE (</w:t>
      </w:r>
      <w:r w:rsidR="005F1760" w:rsidRPr="00A24DB7">
        <w:rPr>
          <w:rFonts w:cstheme="minorHAnsi"/>
          <w:i/>
          <w:color w:val="000000"/>
          <w:shd w:val="clear" w:color="auto" w:fill="FFFFFF"/>
        </w:rPr>
        <w:t>Total Daily Energy Expenditure</w:t>
      </w:r>
      <w:r>
        <w:rPr>
          <w:lang w:val="sr-Latn-RS"/>
        </w:rPr>
        <w:t>)</w:t>
      </w:r>
    </w:p>
    <w:p w:rsidR="006B7F14" w:rsidRPr="009F1C69" w:rsidRDefault="006B7F14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 xml:space="preserve">Ukoliko korisnik ne spada u BMI katrgoriju </w:t>
      </w:r>
      <w:r w:rsidRPr="006B7F14">
        <w:rPr>
          <w:i/>
          <w:lang w:val="sr-Latn-RS"/>
        </w:rPr>
        <w:t>normal</w:t>
      </w:r>
      <w:r w:rsidR="00C53110">
        <w:rPr>
          <w:lang w:val="sr-Latn-RS"/>
        </w:rPr>
        <w:t>, koliko je kilograma potrebno da se ugoji/smrša kako bi došao do zdrave telesne mase</w:t>
      </w:r>
    </w:p>
    <w:p w:rsidR="008426F7" w:rsidRDefault="0088362A" w:rsidP="0088362A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Preporučeno vreme spavanja</w:t>
      </w:r>
    </w:p>
    <w:p w:rsidR="0088362A" w:rsidRPr="009F1C69" w:rsidRDefault="001A6E7C" w:rsidP="0088362A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Spisak bolesti za koje postoji rizik</w:t>
      </w:r>
      <w:r w:rsidR="005C5AC3">
        <w:rPr>
          <w:lang w:val="sr-Latn-RS"/>
        </w:rPr>
        <w:t xml:space="preserve"> obo</w:t>
      </w:r>
      <w:r w:rsidR="007471EF">
        <w:rPr>
          <w:lang w:val="sr-Latn-RS"/>
        </w:rPr>
        <w:t>l</w:t>
      </w:r>
      <w:r w:rsidR="005C5AC3">
        <w:rPr>
          <w:lang w:val="sr-Latn-RS"/>
        </w:rPr>
        <w:t>evanja</w:t>
      </w:r>
    </w:p>
    <w:p w:rsidR="00C46FA9" w:rsidRDefault="008426F7" w:rsidP="00891912">
      <w:pPr>
        <w:pStyle w:val="Heading3"/>
        <w:numPr>
          <w:ilvl w:val="0"/>
          <w:numId w:val="8"/>
        </w:numPr>
        <w:spacing w:line="257" w:lineRule="auto"/>
        <w:ind w:left="720"/>
        <w:rPr>
          <w:lang w:val="sr-Latn-RS"/>
        </w:rPr>
      </w:pPr>
      <w:r>
        <w:rPr>
          <w:lang w:val="sr-Latn-RS"/>
        </w:rPr>
        <w:t>Baza znanja projekta</w:t>
      </w:r>
    </w:p>
    <w:p w:rsidR="00040A4D" w:rsidRDefault="008218E9" w:rsidP="00040A4D">
      <w:pPr>
        <w:pStyle w:val="ListParagraph"/>
        <w:numPr>
          <w:ilvl w:val="0"/>
          <w:numId w:val="10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U</w:t>
      </w:r>
      <w:r w:rsidR="00FB473D">
        <w:rPr>
          <w:lang w:val="sr-Latn-RS"/>
        </w:rPr>
        <w:t xml:space="preserve"> tabelama ispod prikazane su formule</w:t>
      </w:r>
      <w:r w:rsidR="00C25F59">
        <w:rPr>
          <w:lang w:val="sr-Latn-RS"/>
        </w:rPr>
        <w:t xml:space="preserve"> za neophodna računanja koje </w:t>
      </w:r>
      <w:r w:rsidR="0044696A">
        <w:rPr>
          <w:lang w:val="sr-Latn-RS"/>
        </w:rPr>
        <w:t>se koristite</w:t>
      </w:r>
      <w:r w:rsidR="00FB473D">
        <w:rPr>
          <w:lang w:val="sr-Latn-RS"/>
        </w:rPr>
        <w:t xml:space="preserve"> u pravilima, kao i nivoi rizika za neke od njih</w:t>
      </w:r>
      <w:r w:rsidR="004351E9">
        <w:rPr>
          <w:lang w:val="sr-Latn-RS"/>
        </w:rPr>
        <w:t>. Postavljeni nivoi rizika simptoma</w:t>
      </w:r>
      <w:r w:rsidR="00687983">
        <w:rPr>
          <w:lang w:val="sr-Latn-RS"/>
        </w:rPr>
        <w:t xml:space="preserve"> govore o tome koliko je kod neke osobe snažno izražen taj simptom </w:t>
      </w:r>
      <w:r w:rsidR="004351E9">
        <w:rPr>
          <w:lang w:val="sr-Latn-RS"/>
        </w:rPr>
        <w:t xml:space="preserve"> </w:t>
      </w:r>
      <w:r w:rsidR="00687983">
        <w:rPr>
          <w:lang w:val="sr-Latn-RS"/>
        </w:rPr>
        <w:t>i to će uticati na klasifikaciju  bolesti</w:t>
      </w:r>
      <w:r w:rsidR="00E731A9">
        <w:rPr>
          <w:lang w:val="sr-Latn-RS"/>
        </w:rPr>
        <w:t xml:space="preserve"> (da li je rizik od razvijanja te bolesti u budućnosti nizak, srednji ili visok)</w:t>
      </w:r>
      <w:r w:rsidR="00687983">
        <w:rPr>
          <w:lang w:val="sr-Latn-RS"/>
        </w:rPr>
        <w:t>.</w:t>
      </w:r>
    </w:p>
    <w:p w:rsidR="006165B0" w:rsidRPr="001B7C85" w:rsidRDefault="006165B0" w:rsidP="006165B0">
      <w:pPr>
        <w:pStyle w:val="ListParagraph"/>
        <w:spacing w:line="257" w:lineRule="auto"/>
        <w:rPr>
          <w:lang w:val="sr-Latn-RS"/>
        </w:rPr>
      </w:pPr>
    </w:p>
    <w:p w:rsidR="00ED4902" w:rsidRPr="00ED4902" w:rsidRDefault="001E2BEB" w:rsidP="00ED4902">
      <w:pPr>
        <w:pStyle w:val="Caption"/>
        <w:keepNext/>
        <w:rPr>
          <w:sz w:val="22"/>
          <w:szCs w:val="22"/>
        </w:rPr>
      </w:pPr>
      <w:r>
        <w:rPr>
          <w:sz w:val="22"/>
          <w:szCs w:val="22"/>
        </w:rPr>
        <w:t>F</w:t>
      </w:r>
      <w:r w:rsidR="00ED4902" w:rsidRPr="00ED4902">
        <w:rPr>
          <w:sz w:val="22"/>
          <w:szCs w:val="22"/>
        </w:rPr>
        <w:t>ormula</w:t>
      </w:r>
      <w:r>
        <w:rPr>
          <w:sz w:val="22"/>
          <w:szCs w:val="22"/>
        </w:rPr>
        <w:t xml:space="preserve"> za računanje BMI vrednosti</w:t>
      </w:r>
    </w:p>
    <w:tbl>
      <w:tblPr>
        <w:tblW w:w="2960" w:type="dxa"/>
        <w:tblInd w:w="93" w:type="dxa"/>
        <w:tblLook w:val="04A0" w:firstRow="1" w:lastRow="0" w:firstColumn="1" w:lastColumn="0" w:noHBand="0" w:noVBand="1"/>
      </w:tblPr>
      <w:tblGrid>
        <w:gridCol w:w="2960"/>
      </w:tblGrid>
      <w:tr w:rsidR="006165B0" w:rsidRPr="000D7995" w:rsidTr="00E250C8">
        <w:trPr>
          <w:trHeight w:val="30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0D7995">
              <w:rPr>
                <w:rFonts w:ascii="Calibri" w:eastAsia="Times New Roman" w:hAnsi="Calibri" w:cs="Calibri"/>
                <w:b/>
              </w:rPr>
              <w:t>BMI</w:t>
            </w:r>
          </w:p>
        </w:tc>
      </w:tr>
      <w:tr w:rsidR="006165B0" w:rsidRPr="000D7995" w:rsidTr="00E250C8">
        <w:trPr>
          <w:trHeight w:val="31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weight / height^2</w:t>
            </w:r>
          </w:p>
        </w:tc>
      </w:tr>
    </w:tbl>
    <w:p w:rsidR="006165B0" w:rsidRPr="006165B0" w:rsidRDefault="006165B0" w:rsidP="006165B0">
      <w:pPr>
        <w:pStyle w:val="ListParagraph"/>
        <w:rPr>
          <w:vertAlign w:val="superscript"/>
          <w:lang w:val="sr-Latn-RS"/>
        </w:rPr>
      </w:pPr>
    </w:p>
    <w:p w:rsidR="00ED4902" w:rsidRDefault="00ED4902" w:rsidP="00ED4902">
      <w:pPr>
        <w:pStyle w:val="Caption"/>
        <w:keepNext/>
        <w:rPr>
          <w:sz w:val="22"/>
          <w:szCs w:val="22"/>
        </w:rPr>
      </w:pPr>
      <w:r w:rsidRPr="00ED4902">
        <w:rPr>
          <w:sz w:val="22"/>
          <w:szCs w:val="22"/>
        </w:rPr>
        <w:t>Određivanje BMI kategorije</w:t>
      </w:r>
      <w:r w:rsidR="00C277B6">
        <w:rPr>
          <w:sz w:val="22"/>
          <w:szCs w:val="22"/>
        </w:rPr>
        <w:t xml:space="preserve"> </w:t>
      </w:r>
      <w:r w:rsidR="001E2BEB">
        <w:rPr>
          <w:sz w:val="22"/>
          <w:szCs w:val="22"/>
        </w:rPr>
        <w:t xml:space="preserve">na osnovu BMI vrednosti </w:t>
      </w:r>
      <w:r w:rsidR="003A71B9">
        <w:rPr>
          <w:sz w:val="22"/>
          <w:szCs w:val="22"/>
        </w:rPr>
        <w:t>; postojanje</w:t>
      </w:r>
      <w:r w:rsidR="00C277B6">
        <w:rPr>
          <w:sz w:val="22"/>
          <w:szCs w:val="22"/>
        </w:rPr>
        <w:t xml:space="preserve"> underweight/obesity simptoma</w:t>
      </w:r>
    </w:p>
    <w:p w:rsidR="001E2BEB" w:rsidRPr="001E2BEB" w:rsidRDefault="004351E9" w:rsidP="001E2BEB">
      <w:r>
        <w:t xml:space="preserve">Što je osoba mršavija/gojaznija </w:t>
      </w:r>
      <w:r w:rsidR="006771CC">
        <w:t>to je rizik veći.</w:t>
      </w:r>
    </w:p>
    <w:tbl>
      <w:tblPr>
        <w:tblW w:w="8385" w:type="dxa"/>
        <w:tblInd w:w="93" w:type="dxa"/>
        <w:tblLook w:val="04A0" w:firstRow="1" w:lastRow="0" w:firstColumn="1" w:lastColumn="0" w:noHBand="0" w:noVBand="1"/>
      </w:tblPr>
      <w:tblGrid>
        <w:gridCol w:w="2980"/>
        <w:gridCol w:w="1560"/>
        <w:gridCol w:w="3845"/>
      </w:tblGrid>
      <w:tr w:rsidR="006165B0" w:rsidRPr="003D6AFA" w:rsidTr="006C52F1">
        <w:trPr>
          <w:trHeight w:val="58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D6AFA">
              <w:rPr>
                <w:rFonts w:ascii="Calibri" w:eastAsia="Times New Roman" w:hAnsi="Calibri" w:cs="Calibri"/>
                <w:b/>
                <w:color w:val="000000"/>
              </w:rPr>
              <w:t>BMI Category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D6AFA">
              <w:rPr>
                <w:rFonts w:ascii="Calibri" w:eastAsia="Times New Roman" w:hAnsi="Calibri" w:cs="Calibri"/>
                <w:b/>
                <w:color w:val="000000"/>
              </w:rPr>
              <w:t>BMI</w:t>
            </w:r>
          </w:p>
        </w:tc>
        <w:tc>
          <w:tcPr>
            <w:tcW w:w="38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D6AFA">
              <w:rPr>
                <w:rFonts w:ascii="Calibri" w:eastAsia="Times New Roman" w:hAnsi="Calibri" w:cs="Calibri"/>
                <w:b/>
                <w:color w:val="000000"/>
              </w:rPr>
              <w:t>Risk</w:t>
            </w:r>
            <w:r w:rsidR="003C7E4F">
              <w:rPr>
                <w:rFonts w:ascii="Calibri" w:eastAsia="Times New Roman" w:hAnsi="Calibri" w:cs="Calibri"/>
                <w:b/>
                <w:color w:val="000000"/>
              </w:rPr>
              <w:t xml:space="preserve"> level</w:t>
            </w:r>
          </w:p>
        </w:tc>
      </w:tr>
      <w:tr w:rsidR="006165B0" w:rsidRPr="003D6AFA" w:rsidTr="006C52F1">
        <w:trPr>
          <w:trHeight w:val="300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Severe Thinness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&lt; 16</w:t>
            </w:r>
          </w:p>
        </w:tc>
        <w:tc>
          <w:tcPr>
            <w:tcW w:w="38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C52F1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2F1">
              <w:rPr>
                <w:rFonts w:ascii="Calibri" w:eastAsia="Times New Roman" w:hAnsi="Calibri" w:cs="Calibri"/>
                <w:color w:val="000000"/>
              </w:rPr>
              <w:t>Underweight</w:t>
            </w:r>
            <w:r w:rsidRPr="006C52F1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6165B0" w:rsidRPr="003D6AFA">
              <w:rPr>
                <w:rFonts w:ascii="Calibri" w:eastAsia="Times New Roman" w:hAnsi="Calibri" w:cs="Calibri"/>
                <w:color w:val="000000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risk level</w:t>
            </w:r>
          </w:p>
        </w:tc>
      </w:tr>
      <w:tr w:rsidR="006165B0" w:rsidRPr="003D6AFA" w:rsidTr="006C52F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Moderate Thinness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16 - 17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C52F1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2F1">
              <w:rPr>
                <w:rFonts w:ascii="Calibri" w:eastAsia="Times New Roman" w:hAnsi="Calibri" w:cs="Calibri"/>
                <w:color w:val="000000"/>
              </w:rPr>
              <w:t>Underweight</w:t>
            </w:r>
            <w:r w:rsidRPr="003D6A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="006165B0" w:rsidRPr="003D6AFA">
              <w:rPr>
                <w:rFonts w:ascii="Calibri" w:eastAsia="Times New Roman" w:hAnsi="Calibri" w:cs="Calibri"/>
                <w:color w:val="000000"/>
              </w:rPr>
              <w:t>Medium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risk level</w:t>
            </w:r>
          </w:p>
        </w:tc>
      </w:tr>
      <w:tr w:rsidR="006165B0" w:rsidRPr="003D6AFA" w:rsidTr="006C52F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Mild Thinness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17 - 18.5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C52F1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2F1">
              <w:rPr>
                <w:rFonts w:ascii="Calibri" w:eastAsia="Times New Roman" w:hAnsi="Calibri" w:cs="Calibri"/>
                <w:color w:val="000000"/>
              </w:rPr>
              <w:t>Underweight</w:t>
            </w:r>
            <w:r w:rsidRPr="003D6A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277B6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165B0" w:rsidRPr="003D6AFA">
              <w:rPr>
                <w:rFonts w:ascii="Calibri" w:eastAsia="Times New Roman" w:hAnsi="Calibri" w:cs="Calibri"/>
                <w:color w:val="000000"/>
              </w:rPr>
              <w:t>Low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risk level</w:t>
            </w:r>
          </w:p>
        </w:tc>
      </w:tr>
      <w:tr w:rsidR="006165B0" w:rsidRPr="003D6AFA" w:rsidTr="006C52F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18.5 - 25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 xml:space="preserve"> -</w:t>
            </w:r>
          </w:p>
        </w:tc>
      </w:tr>
      <w:tr w:rsidR="006165B0" w:rsidRPr="003D6AFA" w:rsidTr="006C52F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Overweight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25 - 30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7E1521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Obesity </w:t>
            </w:r>
            <w:r w:rsidR="00C277B6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165B0" w:rsidRPr="003D6AFA">
              <w:rPr>
                <w:rFonts w:ascii="Calibri" w:eastAsia="Times New Roman" w:hAnsi="Calibri" w:cs="Calibri"/>
                <w:color w:val="000000"/>
              </w:rPr>
              <w:t>Low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risk level</w:t>
            </w:r>
          </w:p>
        </w:tc>
      </w:tr>
      <w:tr w:rsidR="006165B0" w:rsidRPr="003D6AFA" w:rsidTr="006C52F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Obese Class 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30 -35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7E1521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Obesity </w:t>
            </w:r>
            <w:r w:rsidR="00C277B6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165B0" w:rsidRPr="003D6AFA">
              <w:rPr>
                <w:rFonts w:ascii="Calibri" w:eastAsia="Times New Roman" w:hAnsi="Calibri" w:cs="Calibri"/>
                <w:color w:val="000000"/>
              </w:rPr>
              <w:t>Medium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risk level</w:t>
            </w:r>
          </w:p>
        </w:tc>
      </w:tr>
      <w:tr w:rsidR="006165B0" w:rsidRPr="003D6AFA" w:rsidTr="006C52F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Obese Class 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35 - 40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7E1521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Obesity  - </w:t>
            </w:r>
            <w:r w:rsidR="006165B0" w:rsidRPr="003D6AFA">
              <w:rPr>
                <w:rFonts w:ascii="Calibri" w:eastAsia="Times New Roman" w:hAnsi="Calibri" w:cs="Calibri"/>
                <w:color w:val="000000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risk level</w:t>
            </w:r>
          </w:p>
        </w:tc>
      </w:tr>
      <w:tr w:rsidR="006165B0" w:rsidRPr="003D6AFA" w:rsidTr="006C52F1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Obese Class III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&gt; 40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7E1521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Obsity </w:t>
            </w:r>
            <w:r w:rsidR="00C277B6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165B0" w:rsidRPr="003D6AFA">
              <w:rPr>
                <w:rFonts w:ascii="Calibri" w:eastAsia="Times New Roman" w:hAnsi="Calibri" w:cs="Calibri"/>
                <w:color w:val="000000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risk level</w:t>
            </w:r>
          </w:p>
        </w:tc>
      </w:tr>
    </w:tbl>
    <w:p w:rsidR="0099431C" w:rsidRDefault="0099431C" w:rsidP="006165B0">
      <w:pPr>
        <w:pStyle w:val="ListParagraph"/>
        <w:rPr>
          <w:vertAlign w:val="superscript"/>
          <w:lang w:val="sr-Latn-RS"/>
        </w:rPr>
      </w:pPr>
    </w:p>
    <w:p w:rsidR="00801671" w:rsidRDefault="00801671" w:rsidP="006165B0">
      <w:pPr>
        <w:pStyle w:val="ListParagraph"/>
        <w:rPr>
          <w:vertAlign w:val="superscript"/>
          <w:lang w:val="sr-Latn-RS"/>
        </w:rPr>
      </w:pPr>
    </w:p>
    <w:p w:rsidR="00801671" w:rsidRPr="006165B0" w:rsidRDefault="00801671" w:rsidP="006165B0">
      <w:pPr>
        <w:pStyle w:val="ListParagraph"/>
        <w:rPr>
          <w:vertAlign w:val="superscript"/>
          <w:lang w:val="sr-Latn-RS"/>
        </w:rPr>
      </w:pPr>
    </w:p>
    <w:p w:rsidR="00ED4902" w:rsidRPr="00ED4902" w:rsidRDefault="00006366" w:rsidP="00ED4902">
      <w:pPr>
        <w:pStyle w:val="Caption"/>
        <w:keepNext/>
        <w:rPr>
          <w:sz w:val="22"/>
          <w:szCs w:val="22"/>
        </w:rPr>
      </w:pPr>
      <w:r>
        <w:rPr>
          <w:sz w:val="22"/>
          <w:szCs w:val="22"/>
        </w:rPr>
        <w:lastRenderedPageBreak/>
        <w:t>Formule za računanje BMR vrednosti</w:t>
      </w:r>
    </w:p>
    <w:tbl>
      <w:tblPr>
        <w:tblW w:w="6675" w:type="dxa"/>
        <w:tblInd w:w="93" w:type="dxa"/>
        <w:tblLook w:val="04A0" w:firstRow="1" w:lastRow="0" w:firstColumn="1" w:lastColumn="0" w:noHBand="0" w:noVBand="1"/>
      </w:tblPr>
      <w:tblGrid>
        <w:gridCol w:w="2960"/>
        <w:gridCol w:w="3715"/>
      </w:tblGrid>
      <w:tr w:rsidR="006165B0" w:rsidRPr="000D7995" w:rsidTr="00E250C8">
        <w:trPr>
          <w:trHeight w:val="585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6165B0" w:rsidRPr="000D7995" w:rsidRDefault="006165B0" w:rsidP="00E250C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57F19">
              <w:rPr>
                <w:rFonts w:ascii="Calibri" w:eastAsia="Times New Roman" w:hAnsi="Calibri" w:cs="Calibri"/>
                <w:b/>
                <w:color w:val="000000"/>
              </w:rPr>
              <w:t>Gender</w:t>
            </w:r>
          </w:p>
        </w:tc>
        <w:tc>
          <w:tcPr>
            <w:tcW w:w="3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D7995">
              <w:rPr>
                <w:rFonts w:ascii="Calibri" w:eastAsia="Times New Roman" w:hAnsi="Calibri" w:cs="Calibri"/>
                <w:b/>
                <w:color w:val="000000"/>
              </w:rPr>
              <w:t>BMR Formula</w:t>
            </w:r>
          </w:p>
        </w:tc>
      </w:tr>
      <w:tr w:rsidR="006165B0" w:rsidRPr="000D7995" w:rsidTr="00E250C8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Men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10*weight + 6.25*height - 5*age + 5</w:t>
            </w:r>
          </w:p>
        </w:tc>
      </w:tr>
      <w:tr w:rsidR="006165B0" w:rsidRPr="000D7995" w:rsidTr="00E250C8">
        <w:trPr>
          <w:trHeight w:val="31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Women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10*weight + 6.25*height - 5*age -161</w:t>
            </w:r>
          </w:p>
        </w:tc>
      </w:tr>
    </w:tbl>
    <w:p w:rsidR="008218E9" w:rsidRPr="008218E9" w:rsidRDefault="008218E9" w:rsidP="008218E9"/>
    <w:p w:rsidR="00343BE0" w:rsidRPr="00801671" w:rsidRDefault="00801671" w:rsidP="00801671">
      <w:pPr>
        <w:pStyle w:val="Caption"/>
        <w:keepNext/>
        <w:rPr>
          <w:sz w:val="22"/>
          <w:szCs w:val="22"/>
        </w:rPr>
      </w:pPr>
      <w:r>
        <w:rPr>
          <w:sz w:val="22"/>
          <w:szCs w:val="22"/>
        </w:rPr>
        <w:t>F</w:t>
      </w:r>
      <w:r>
        <w:rPr>
          <w:sz w:val="22"/>
          <w:szCs w:val="22"/>
        </w:rPr>
        <w:t>ormule za računanje TDEE</w:t>
      </w:r>
      <w:r>
        <w:rPr>
          <w:sz w:val="22"/>
          <w:szCs w:val="22"/>
        </w:rPr>
        <w:t xml:space="preserve"> vrednosti</w:t>
      </w:r>
    </w:p>
    <w:tbl>
      <w:tblPr>
        <w:tblW w:w="3860" w:type="dxa"/>
        <w:tblInd w:w="93" w:type="dxa"/>
        <w:tblLook w:val="04A0" w:firstRow="1" w:lastRow="0" w:firstColumn="1" w:lastColumn="0" w:noHBand="0" w:noVBand="1"/>
      </w:tblPr>
      <w:tblGrid>
        <w:gridCol w:w="2380"/>
        <w:gridCol w:w="1480"/>
      </w:tblGrid>
      <w:tr w:rsidR="006165B0" w:rsidRPr="000D7995" w:rsidTr="00E250C8">
        <w:trPr>
          <w:trHeight w:val="5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D7995">
              <w:rPr>
                <w:rFonts w:ascii="Calibri" w:eastAsia="Times New Roman" w:hAnsi="Calibri" w:cs="Calibri"/>
                <w:b/>
                <w:color w:val="000000"/>
              </w:rPr>
              <w:t>Activity level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D7995">
              <w:rPr>
                <w:rFonts w:ascii="Calibri" w:eastAsia="Times New Roman" w:hAnsi="Calibri" w:cs="Calibri"/>
                <w:b/>
                <w:color w:val="000000"/>
              </w:rPr>
              <w:t>TDEE Formula</w:t>
            </w:r>
          </w:p>
        </w:tc>
      </w:tr>
      <w:tr w:rsidR="006165B0" w:rsidRPr="000D7995" w:rsidTr="00E250C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Sedentary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1.2</w:t>
            </w:r>
          </w:p>
        </w:tc>
      </w:tr>
      <w:tr w:rsidR="006165B0" w:rsidRPr="000D7995" w:rsidTr="00E250C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Lightly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1.375</w:t>
            </w:r>
          </w:p>
        </w:tc>
      </w:tr>
      <w:tr w:rsidR="006165B0" w:rsidRPr="000D7995" w:rsidTr="00E250C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Moderately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1.55</w:t>
            </w:r>
          </w:p>
        </w:tc>
      </w:tr>
      <w:tr w:rsidR="006165B0" w:rsidRPr="000D7995" w:rsidTr="00E250C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Very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1.725</w:t>
            </w:r>
          </w:p>
        </w:tc>
      </w:tr>
      <w:tr w:rsidR="006165B0" w:rsidRPr="000D7995" w:rsidTr="00E250C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Super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1.9</w:t>
            </w:r>
          </w:p>
        </w:tc>
      </w:tr>
    </w:tbl>
    <w:p w:rsidR="00725F6C" w:rsidRDefault="00725F6C" w:rsidP="00683479">
      <w:pPr>
        <w:pStyle w:val="Caption"/>
        <w:keepNext/>
        <w:rPr>
          <w:b w:val="0"/>
          <w:bCs w:val="0"/>
          <w:color w:val="auto"/>
          <w:sz w:val="22"/>
          <w:szCs w:val="22"/>
          <w:lang w:val="sr-Latn-RS"/>
        </w:rPr>
      </w:pPr>
    </w:p>
    <w:p w:rsidR="00BA6C29" w:rsidRPr="00BA6C29" w:rsidRDefault="00683479" w:rsidP="00BA6C29">
      <w:pPr>
        <w:pStyle w:val="Caption"/>
        <w:keepNext/>
        <w:rPr>
          <w:sz w:val="22"/>
          <w:szCs w:val="22"/>
        </w:rPr>
      </w:pPr>
      <w:r w:rsidRPr="00683479">
        <w:rPr>
          <w:sz w:val="22"/>
          <w:szCs w:val="22"/>
        </w:rPr>
        <w:t>Preporučeno vreme spavanja</w:t>
      </w:r>
    </w:p>
    <w:tbl>
      <w:tblPr>
        <w:tblW w:w="5280" w:type="dxa"/>
        <w:tblInd w:w="93" w:type="dxa"/>
        <w:tblLook w:val="04A0" w:firstRow="1" w:lastRow="0" w:firstColumn="1" w:lastColumn="0" w:noHBand="0" w:noVBand="1"/>
      </w:tblPr>
      <w:tblGrid>
        <w:gridCol w:w="1880"/>
        <w:gridCol w:w="1640"/>
        <w:gridCol w:w="1760"/>
      </w:tblGrid>
      <w:tr w:rsidR="006165B0" w:rsidRPr="00C24BDD" w:rsidTr="00725F6C">
        <w:trPr>
          <w:trHeight w:val="502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4BDD">
              <w:rPr>
                <w:rFonts w:ascii="Calibri" w:eastAsia="Times New Roman" w:hAnsi="Calibri" w:cs="Calibri"/>
                <w:b/>
                <w:color w:val="000000"/>
              </w:rPr>
              <w:t>Age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165B0" w:rsidRPr="00C24BDD" w:rsidRDefault="00D756DC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Recommended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4BDD">
              <w:rPr>
                <w:rFonts w:ascii="Calibri" w:eastAsia="Times New Roman" w:hAnsi="Calibri" w:cs="Calibri"/>
                <w:b/>
                <w:color w:val="000000"/>
              </w:rPr>
              <w:t>May be appropriate</w:t>
            </w:r>
          </w:p>
        </w:tc>
      </w:tr>
      <w:tr w:rsidR="006165B0" w:rsidRPr="00C24BDD" w:rsidTr="00E250C8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14 - 17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8 – 10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11</w:t>
            </w:r>
          </w:p>
        </w:tc>
      </w:tr>
      <w:tr w:rsidR="006165B0" w:rsidRPr="00C24BDD" w:rsidTr="00E250C8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18 - 25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9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6 – 11</w:t>
            </w:r>
          </w:p>
        </w:tc>
      </w:tr>
      <w:tr w:rsidR="006165B0" w:rsidRPr="00C24BDD" w:rsidTr="00E250C8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26 - 64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9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 – 10</w:t>
            </w:r>
          </w:p>
        </w:tc>
      </w:tr>
      <w:tr w:rsidR="006165B0" w:rsidRPr="00C24BDD" w:rsidTr="00E250C8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65+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8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5 – 9</w:t>
            </w:r>
          </w:p>
        </w:tc>
      </w:tr>
    </w:tbl>
    <w:p w:rsidR="006165B0" w:rsidRPr="006165B0" w:rsidRDefault="006165B0" w:rsidP="006165B0">
      <w:pPr>
        <w:pStyle w:val="ListParagraph"/>
        <w:rPr>
          <w:lang w:val="sr-Latn-RS"/>
        </w:rPr>
      </w:pPr>
    </w:p>
    <w:p w:rsidR="00AC2D5E" w:rsidRPr="00AC2D5E" w:rsidRDefault="00AC2D5E" w:rsidP="00AC2D5E">
      <w:pPr>
        <w:pStyle w:val="Caption"/>
        <w:keepNext/>
        <w:rPr>
          <w:sz w:val="22"/>
          <w:szCs w:val="22"/>
        </w:rPr>
      </w:pPr>
      <w:r w:rsidRPr="00AC2D5E">
        <w:rPr>
          <w:sz w:val="22"/>
          <w:szCs w:val="22"/>
        </w:rPr>
        <w:t>Nivo stresa</w:t>
      </w:r>
    </w:p>
    <w:tbl>
      <w:tblPr>
        <w:tblW w:w="2480" w:type="dxa"/>
        <w:tblInd w:w="93" w:type="dxa"/>
        <w:tblLook w:val="04A0" w:firstRow="1" w:lastRow="0" w:firstColumn="1" w:lastColumn="0" w:noHBand="0" w:noVBand="1"/>
      </w:tblPr>
      <w:tblGrid>
        <w:gridCol w:w="1300"/>
        <w:gridCol w:w="1180"/>
      </w:tblGrid>
      <w:tr w:rsidR="006165B0" w:rsidRPr="00454518" w:rsidTr="00E250C8">
        <w:trPr>
          <w:trHeight w:val="58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54518">
              <w:rPr>
                <w:rFonts w:ascii="Calibri" w:eastAsia="Times New Roman" w:hAnsi="Calibri" w:cs="Calibri"/>
                <w:b/>
                <w:color w:val="000000"/>
              </w:rPr>
              <w:t>Stress level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54518">
              <w:rPr>
                <w:rFonts w:ascii="Calibri" w:eastAsia="Times New Roman" w:hAnsi="Calibri" w:cs="Calibri"/>
                <w:b/>
                <w:color w:val="000000"/>
              </w:rPr>
              <w:t>Risk</w:t>
            </w:r>
            <w:r w:rsidR="003C7E4F">
              <w:rPr>
                <w:rFonts w:ascii="Calibri" w:eastAsia="Times New Roman" w:hAnsi="Calibri" w:cs="Calibri"/>
                <w:b/>
                <w:color w:val="000000"/>
              </w:rPr>
              <w:t xml:space="preserve"> level</w:t>
            </w:r>
          </w:p>
        </w:tc>
      </w:tr>
      <w:tr w:rsidR="006165B0" w:rsidRPr="00454518" w:rsidTr="00E250C8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0 - 3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-</w:t>
            </w:r>
          </w:p>
        </w:tc>
      </w:tr>
      <w:tr w:rsidR="006165B0" w:rsidRPr="00454518" w:rsidTr="00E250C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4 - 5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>Low</w:t>
            </w:r>
            <w:r w:rsidR="00E82E5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6165B0" w:rsidRPr="00454518" w:rsidTr="00E250C8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6 </w:t>
            </w:r>
            <w:r w:rsidR="00B47561">
              <w:rPr>
                <w:rFonts w:ascii="Calibri" w:eastAsia="Times New Roman" w:hAnsi="Calibri" w:cs="Calibri"/>
                <w:color w:val="000000"/>
              </w:rPr>
              <w:t>–</w:t>
            </w:r>
            <w:r w:rsidRPr="00454518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65B0" w:rsidRPr="00454518" w:rsidTr="00E250C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8 - 10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</w:tbl>
    <w:p w:rsidR="006165B0" w:rsidRDefault="006165B0" w:rsidP="006165B0">
      <w:pPr>
        <w:pStyle w:val="ListParagraph"/>
        <w:rPr>
          <w:lang w:val="sr-Latn-RS"/>
        </w:rPr>
      </w:pPr>
    </w:p>
    <w:p w:rsidR="00B47561" w:rsidRDefault="00B47561" w:rsidP="006165B0">
      <w:pPr>
        <w:pStyle w:val="ListParagraph"/>
        <w:rPr>
          <w:lang w:val="sr-Latn-RS"/>
        </w:rPr>
      </w:pPr>
    </w:p>
    <w:p w:rsidR="00763B92" w:rsidRPr="006165B0" w:rsidRDefault="00763B92" w:rsidP="006165B0">
      <w:pPr>
        <w:pStyle w:val="ListParagraph"/>
        <w:rPr>
          <w:lang w:val="sr-Latn-RS"/>
        </w:rPr>
      </w:pPr>
    </w:p>
    <w:p w:rsidR="00FF2766" w:rsidRPr="00187EE5" w:rsidRDefault="00FF2766" w:rsidP="00FF2766">
      <w:pPr>
        <w:pStyle w:val="Caption"/>
        <w:keepNext/>
        <w:rPr>
          <w:sz w:val="22"/>
          <w:szCs w:val="22"/>
        </w:rPr>
      </w:pPr>
      <w:r w:rsidRPr="00187EE5">
        <w:rPr>
          <w:sz w:val="22"/>
          <w:szCs w:val="22"/>
        </w:rPr>
        <w:lastRenderedPageBreak/>
        <w:t xml:space="preserve">Koji </w:t>
      </w:r>
      <w:r w:rsidR="008E055E">
        <w:rPr>
          <w:sz w:val="22"/>
          <w:szCs w:val="22"/>
        </w:rPr>
        <w:t>simptomi povećavaju rizik obol</w:t>
      </w:r>
      <w:r w:rsidRPr="00187EE5">
        <w:rPr>
          <w:sz w:val="22"/>
          <w:szCs w:val="22"/>
        </w:rPr>
        <w:t>evanja</w:t>
      </w:r>
      <w:r w:rsidR="00187EE5" w:rsidRPr="00187EE5">
        <w:rPr>
          <w:sz w:val="22"/>
          <w:szCs w:val="22"/>
        </w:rPr>
        <w:t xml:space="preserve"> – Tabela 1</w:t>
      </w:r>
    </w:p>
    <w:tbl>
      <w:tblPr>
        <w:tblW w:w="10420" w:type="dxa"/>
        <w:tblInd w:w="93" w:type="dxa"/>
        <w:tblLook w:val="04A0" w:firstRow="1" w:lastRow="0" w:firstColumn="1" w:lastColumn="0" w:noHBand="0" w:noVBand="1"/>
      </w:tblPr>
      <w:tblGrid>
        <w:gridCol w:w="2980"/>
        <w:gridCol w:w="1560"/>
        <w:gridCol w:w="1940"/>
        <w:gridCol w:w="1580"/>
        <w:gridCol w:w="1020"/>
        <w:gridCol w:w="1340"/>
      </w:tblGrid>
      <w:tr w:rsidR="006165B0" w:rsidRPr="00A14EAC" w:rsidTr="00ED6FBF">
        <w:trPr>
          <w:trHeight w:val="898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Depression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Concentration and memory problems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Weakened immune system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Stroke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Diabetes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Sleep deprivation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Too much sleep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Smoking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Drinking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Obesity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Underweight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E32DB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Low phy</w:t>
            </w:r>
            <w:r w:rsidR="006165B0" w:rsidRPr="00A14EAC">
              <w:rPr>
                <w:rFonts w:ascii="Calibri" w:eastAsia="Times New Roman" w:hAnsi="Calibri" w:cs="Calibri"/>
                <w:b/>
                <w:color w:val="000000"/>
              </w:rPr>
              <w:t>siscal activity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Family history of the disease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278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Stress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24C56" w:rsidRPr="006165B0" w:rsidRDefault="00E24C56" w:rsidP="006165B0">
      <w:pPr>
        <w:rPr>
          <w:lang w:val="sr-Latn-RS"/>
        </w:rPr>
      </w:pPr>
    </w:p>
    <w:p w:rsidR="00187EE5" w:rsidRPr="00187EE5" w:rsidRDefault="00187EE5" w:rsidP="00187EE5">
      <w:pPr>
        <w:pStyle w:val="Caption"/>
        <w:keepNext/>
        <w:rPr>
          <w:sz w:val="22"/>
          <w:szCs w:val="22"/>
        </w:rPr>
      </w:pPr>
      <w:r w:rsidRPr="00187EE5">
        <w:rPr>
          <w:sz w:val="22"/>
          <w:szCs w:val="22"/>
        </w:rPr>
        <w:t>Koji</w:t>
      </w:r>
      <w:r w:rsidR="008E055E">
        <w:rPr>
          <w:sz w:val="22"/>
          <w:szCs w:val="22"/>
        </w:rPr>
        <w:t xml:space="preserve"> simptomi povećavaju rizik obol</w:t>
      </w:r>
      <w:r w:rsidRPr="00187EE5">
        <w:rPr>
          <w:sz w:val="22"/>
          <w:szCs w:val="22"/>
        </w:rPr>
        <w:t xml:space="preserve">evanja – Tabela </w:t>
      </w:r>
      <w:r w:rsidR="00F4204A">
        <w:rPr>
          <w:sz w:val="22"/>
          <w:szCs w:val="22"/>
        </w:rPr>
        <w:t>2</w:t>
      </w:r>
    </w:p>
    <w:tbl>
      <w:tblPr>
        <w:tblW w:w="10501" w:type="dxa"/>
        <w:tblInd w:w="93" w:type="dxa"/>
        <w:tblLook w:val="04A0" w:firstRow="1" w:lastRow="0" w:firstColumn="1" w:lastColumn="0" w:noHBand="0" w:noVBand="1"/>
      </w:tblPr>
      <w:tblGrid>
        <w:gridCol w:w="2980"/>
        <w:gridCol w:w="1560"/>
        <w:gridCol w:w="1940"/>
        <w:gridCol w:w="1580"/>
        <w:gridCol w:w="1020"/>
        <w:gridCol w:w="1421"/>
      </w:tblGrid>
      <w:tr w:rsidR="006165B0" w:rsidRPr="00A14EAC" w:rsidTr="00187EE5">
        <w:trPr>
          <w:trHeight w:val="109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High blood pressure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Heart disease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Cancer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 Heart attack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A14EAC">
              <w:rPr>
                <w:rFonts w:ascii="Calibri" w:eastAsia="Times New Roman" w:hAnsi="Calibri" w:cs="Calibri"/>
                <w:b/>
              </w:rPr>
              <w:t>Osteoporosis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Sleep deprivation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Too much sleep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Smoking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Drinking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Obesity 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Underweight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EF57E1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Low phy</w:t>
            </w:r>
            <w:r w:rsidR="006165B0" w:rsidRPr="00A14EAC">
              <w:rPr>
                <w:rFonts w:ascii="Calibri" w:eastAsia="Times New Roman" w:hAnsi="Calibri" w:cs="Calibri"/>
                <w:b/>
                <w:color w:val="000000"/>
              </w:rPr>
              <w:t>siscal activity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527079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Family history of the di</w:t>
            </w:r>
            <w:r w:rsidR="006165B0" w:rsidRPr="00A14EAC">
              <w:rPr>
                <w:rFonts w:ascii="Calibri" w:eastAsia="Times New Roman" w:hAnsi="Calibri" w:cs="Calibri"/>
                <w:b/>
                <w:color w:val="000000"/>
              </w:rPr>
              <w:t>sease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187EE5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Stress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B473D" w:rsidRPr="001E6874" w:rsidRDefault="00FB473D" w:rsidP="001E6874">
      <w:pPr>
        <w:spacing w:line="257" w:lineRule="auto"/>
        <w:rPr>
          <w:lang w:val="sr-Latn-RS"/>
        </w:rPr>
      </w:pPr>
    </w:p>
    <w:p w:rsidR="001E6874" w:rsidRPr="001E6874" w:rsidRDefault="003642D5" w:rsidP="001E6874">
      <w:pPr>
        <w:pStyle w:val="Heading4"/>
        <w:ind w:left="360" w:firstLine="720"/>
        <w:rPr>
          <w:lang w:val="sr-Latn-RS"/>
        </w:rPr>
      </w:pPr>
      <w:r>
        <w:rPr>
          <w:lang w:val="sr-Latn-RS"/>
        </w:rPr>
        <w:t>Pravila za određivanje</w:t>
      </w:r>
      <w:r w:rsidR="00170258">
        <w:rPr>
          <w:lang w:val="sr-Latn-RS"/>
        </w:rPr>
        <w:t xml:space="preserve">nivoa </w:t>
      </w:r>
      <w:r>
        <w:rPr>
          <w:lang w:val="sr-Latn-RS"/>
        </w:rPr>
        <w:t xml:space="preserve"> rizika simptoma</w:t>
      </w:r>
      <w:r w:rsidR="001A58B5">
        <w:rPr>
          <w:lang w:val="sr-Latn-RS"/>
        </w:rPr>
        <w:t xml:space="preserve"> (pored onih koja su nave</w:t>
      </w:r>
      <w:r w:rsidR="0040304D">
        <w:rPr>
          <w:lang w:val="sr-Latn-RS"/>
        </w:rPr>
        <w:t>dena u tabelama</w:t>
      </w:r>
      <w:r w:rsidR="001A58B5">
        <w:rPr>
          <w:lang w:val="sr-Latn-RS"/>
        </w:rPr>
        <w:t>)</w:t>
      </w:r>
      <w:r>
        <w:rPr>
          <w:lang w:val="sr-Latn-RS"/>
        </w:rPr>
        <w:t>:</w:t>
      </w:r>
    </w:p>
    <w:p w:rsidR="001A58B5" w:rsidRDefault="00154349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 xml:space="preserve">Ukoliko prosečno vreme spavanja ne ulazi u okvire preporučenog, ali se uklapa u okvire </w:t>
      </w:r>
      <w:r w:rsidRPr="00154349">
        <w:rPr>
          <w:i/>
          <w:lang w:val="sr-Latn-RS"/>
        </w:rPr>
        <w:t>May be appropriate</w:t>
      </w:r>
      <w:r>
        <w:rPr>
          <w:lang w:val="sr-Latn-RS"/>
        </w:rPr>
        <w:t xml:space="preserve"> </w:t>
      </w:r>
      <w:r w:rsidR="00D5627D">
        <w:rPr>
          <w:lang w:val="sr-Latn-RS"/>
        </w:rPr>
        <w:t xml:space="preserve">kolone u tabeli </w:t>
      </w:r>
      <w:r w:rsidR="00E32302">
        <w:rPr>
          <w:lang w:val="sr-Latn-RS"/>
        </w:rPr>
        <w:t xml:space="preserve">nivo </w:t>
      </w:r>
      <w:r w:rsidR="00D5627D">
        <w:rPr>
          <w:lang w:val="sr-Latn-RS"/>
        </w:rPr>
        <w:t>rizik</w:t>
      </w:r>
      <w:r w:rsidR="00E32302">
        <w:rPr>
          <w:lang w:val="sr-Latn-RS"/>
        </w:rPr>
        <w:t>a ovog simptoma</w:t>
      </w:r>
      <w:r w:rsidR="0071590C">
        <w:rPr>
          <w:lang w:val="sr-Latn-RS"/>
        </w:rPr>
        <w:t xml:space="preserve"> </w:t>
      </w:r>
      <w:r w:rsidR="00D5627D">
        <w:rPr>
          <w:lang w:val="sr-Latn-RS"/>
        </w:rPr>
        <w:t xml:space="preserve"> označiti sa </w:t>
      </w:r>
      <w:r w:rsidR="00D5627D" w:rsidRPr="00D5627D">
        <w:rPr>
          <w:i/>
          <w:lang w:val="sr-Latn-RS"/>
        </w:rPr>
        <w:t>low</w:t>
      </w:r>
      <w:r w:rsidR="00D5627D">
        <w:rPr>
          <w:lang w:val="sr-Latn-RS"/>
        </w:rPr>
        <w:t xml:space="preserve">, u suprotnom označiti sa </w:t>
      </w:r>
      <w:r w:rsidR="00D5627D" w:rsidRPr="00D5627D">
        <w:rPr>
          <w:i/>
          <w:lang w:val="sr-Latn-RS"/>
        </w:rPr>
        <w:t>high</w:t>
      </w:r>
    </w:p>
    <w:p w:rsidR="0059627F" w:rsidRDefault="00622B5E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 xml:space="preserve">Za osobe ženskog pola, konzumiranje više od 8 pića nedeljno ili </w:t>
      </w:r>
      <w:r w:rsidR="002A45B2">
        <w:rPr>
          <w:lang w:val="sr-Latn-RS"/>
        </w:rPr>
        <w:t>više od 4 po dog</w:t>
      </w:r>
      <w:r w:rsidR="007228D9">
        <w:rPr>
          <w:lang w:val="sr-Latn-RS"/>
        </w:rPr>
        <w:t xml:space="preserve">ađaju spada u </w:t>
      </w:r>
      <w:r w:rsidR="007228D9" w:rsidRPr="008E4211">
        <w:rPr>
          <w:i/>
          <w:lang w:val="sr-Latn-RS"/>
        </w:rPr>
        <w:t>high risk</w:t>
      </w:r>
      <w:r w:rsidR="008E4211">
        <w:rPr>
          <w:i/>
          <w:lang w:val="sr-Latn-RS"/>
        </w:rPr>
        <w:t xml:space="preserve">, </w:t>
      </w:r>
      <w:r w:rsidR="006F2748">
        <w:rPr>
          <w:lang w:val="sr-Latn-RS"/>
        </w:rPr>
        <w:t xml:space="preserve">sve </w:t>
      </w:r>
      <w:r w:rsidR="009F02FE">
        <w:rPr>
          <w:lang w:val="sr-Latn-RS"/>
        </w:rPr>
        <w:t xml:space="preserve">manje od toga spada u </w:t>
      </w:r>
      <w:r w:rsidR="009F02FE" w:rsidRPr="009F02FE">
        <w:rPr>
          <w:i/>
          <w:lang w:val="sr-Latn-RS"/>
        </w:rPr>
        <w:t>low risk</w:t>
      </w:r>
    </w:p>
    <w:p w:rsidR="0080727C" w:rsidRDefault="003606B6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 xml:space="preserve">Za osobe muškog pola, konzumiranje više od 15 pića nedeljno ili više od 5 po događaju spada u </w:t>
      </w:r>
      <w:r w:rsidRPr="008E4211">
        <w:rPr>
          <w:i/>
          <w:lang w:val="sr-Latn-RS"/>
        </w:rPr>
        <w:t>high risk</w:t>
      </w:r>
      <w:r>
        <w:rPr>
          <w:i/>
          <w:lang w:val="sr-Latn-RS"/>
        </w:rPr>
        <w:t xml:space="preserve">, </w:t>
      </w:r>
      <w:r>
        <w:rPr>
          <w:lang w:val="sr-Latn-RS"/>
        </w:rPr>
        <w:t xml:space="preserve">manje od toga spada u </w:t>
      </w:r>
      <w:r w:rsidRPr="009F02FE">
        <w:rPr>
          <w:i/>
          <w:lang w:val="sr-Latn-RS"/>
        </w:rPr>
        <w:t>low risk</w:t>
      </w:r>
    </w:p>
    <w:p w:rsidR="002F0661" w:rsidRPr="00D5627D" w:rsidRDefault="00387704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 xml:space="preserve">Konzumiranje 20 ili više cigareta dnevno spada u </w:t>
      </w:r>
      <w:r w:rsidRPr="00387704">
        <w:rPr>
          <w:i/>
          <w:lang w:val="sr-Latn-RS"/>
        </w:rPr>
        <w:t>high risk</w:t>
      </w:r>
      <w:r>
        <w:rPr>
          <w:lang w:val="sr-Latn-RS"/>
        </w:rPr>
        <w:t xml:space="preserve">, manje od toga spada u </w:t>
      </w:r>
      <w:r w:rsidRPr="009F02FE">
        <w:rPr>
          <w:i/>
          <w:lang w:val="sr-Latn-RS"/>
        </w:rPr>
        <w:t>low risk</w:t>
      </w:r>
    </w:p>
    <w:p w:rsidR="00F4379A" w:rsidRDefault="00C46FA9" w:rsidP="00017FE8">
      <w:pPr>
        <w:pStyle w:val="Heading4"/>
        <w:ind w:left="1080"/>
        <w:rPr>
          <w:lang w:val="sr-Latn-RS"/>
        </w:rPr>
      </w:pPr>
      <w:r>
        <w:rPr>
          <w:lang w:val="sr-Latn-RS"/>
        </w:rPr>
        <w:lastRenderedPageBreak/>
        <w:t>Pravila za</w:t>
      </w:r>
      <w:r w:rsidR="007B45BF">
        <w:rPr>
          <w:lang w:val="sr-Latn-RS"/>
        </w:rPr>
        <w:t xml:space="preserve"> bolesti</w:t>
      </w:r>
    </w:p>
    <w:p w:rsidR="00017FE8" w:rsidRPr="00017FE8" w:rsidRDefault="00F4379A" w:rsidP="00F4379A">
      <w:pPr>
        <w:pStyle w:val="Heading4"/>
        <w:ind w:left="504" w:firstLine="720"/>
        <w:rPr>
          <w:lang w:val="sr-Latn-RS"/>
        </w:rPr>
      </w:pPr>
      <w:r>
        <w:rPr>
          <w:lang w:val="sr-Latn-RS"/>
        </w:rPr>
        <w:t>Klasifikacija bolesti (biće izvršeno samo jedno pravilo)</w:t>
      </w:r>
      <w:r w:rsidR="00077D44">
        <w:rPr>
          <w:lang w:val="sr-Latn-RS"/>
        </w:rPr>
        <w:t>:</w:t>
      </w:r>
    </w:p>
    <w:p w:rsidR="00077D44" w:rsidRDefault="001A142F" w:rsidP="00077D44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>Nivo r</w:t>
      </w:r>
      <w:r w:rsidR="00077D44">
        <w:rPr>
          <w:lang w:val="sr-Latn-RS"/>
        </w:rPr>
        <w:t>izik</w:t>
      </w:r>
      <w:r>
        <w:rPr>
          <w:lang w:val="sr-Latn-RS"/>
        </w:rPr>
        <w:t>a</w:t>
      </w:r>
      <w:r w:rsidR="00077D44">
        <w:rPr>
          <w:lang w:val="sr-Latn-RS"/>
        </w:rPr>
        <w:t xml:space="preserve"> </w:t>
      </w:r>
      <w:r>
        <w:rPr>
          <w:lang w:val="sr-Latn-RS"/>
        </w:rPr>
        <w:t>obolevanja nekom bolešću je</w:t>
      </w:r>
      <w:r w:rsidR="00077D44">
        <w:rPr>
          <w:lang w:val="sr-Latn-RS"/>
        </w:rPr>
        <w:t xml:space="preserve"> visok ukoliko </w:t>
      </w:r>
      <w:r>
        <w:rPr>
          <w:lang w:val="sr-Latn-RS"/>
        </w:rPr>
        <w:t xml:space="preserve">su kod osobe ustanovljeni </w:t>
      </w:r>
      <w:r w:rsidR="00077D44">
        <w:rPr>
          <w:lang w:val="sr-Latn-RS"/>
        </w:rPr>
        <w:t xml:space="preserve"> svi </w:t>
      </w:r>
      <w:r>
        <w:rPr>
          <w:lang w:val="sr-Latn-RS"/>
        </w:rPr>
        <w:t xml:space="preserve">(ili nedostaje samo jedan ) </w:t>
      </w:r>
      <w:r w:rsidR="00077D44">
        <w:rPr>
          <w:lang w:val="sr-Latn-RS"/>
        </w:rPr>
        <w:t>simptomi</w:t>
      </w:r>
      <w:r>
        <w:rPr>
          <w:lang w:val="sr-Latn-RS"/>
        </w:rPr>
        <w:t xml:space="preserve"> koji mogu da utiču na razvijanje te bolesti</w:t>
      </w:r>
      <w:r w:rsidR="00077D44">
        <w:rPr>
          <w:lang w:val="sr-Latn-RS"/>
        </w:rPr>
        <w:t xml:space="preserve"> </w:t>
      </w:r>
    </w:p>
    <w:p w:rsidR="00CF30F0" w:rsidRDefault="00B312B9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>Nivo rizika obolevanja</w:t>
      </w:r>
      <w:r w:rsidR="00CF30F0">
        <w:rPr>
          <w:lang w:val="sr-Latn-RS"/>
        </w:rPr>
        <w:t xml:space="preserve"> je visok i ukoliko </w:t>
      </w:r>
      <w:r w:rsidR="00C449A4">
        <w:rPr>
          <w:lang w:val="sr-Latn-RS"/>
        </w:rPr>
        <w:t xml:space="preserve">su prisutna minimalno 3 simptoma </w:t>
      </w:r>
      <w:r w:rsidR="00CF30F0">
        <w:rPr>
          <w:lang w:val="sr-Latn-RS"/>
        </w:rPr>
        <w:t xml:space="preserve">ali su dva ili više simptoma koji su prisutni označeni kao </w:t>
      </w:r>
      <w:r w:rsidR="00CF30F0" w:rsidRPr="00CF30F0">
        <w:rPr>
          <w:i/>
          <w:lang w:val="sr-Latn-RS"/>
        </w:rPr>
        <w:t>high risk</w:t>
      </w:r>
      <w:r w:rsidR="00CF30F0">
        <w:rPr>
          <w:lang w:val="sr-Latn-RS"/>
        </w:rPr>
        <w:t xml:space="preserve"> </w:t>
      </w:r>
    </w:p>
    <w:p w:rsidR="00542E68" w:rsidRDefault="00BF547C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>Nivo rizika obolevanja</w:t>
      </w:r>
      <w:r>
        <w:rPr>
          <w:lang w:val="sr-Latn-RS"/>
        </w:rPr>
        <w:t xml:space="preserve"> </w:t>
      </w:r>
      <w:r w:rsidR="00A66AAF">
        <w:rPr>
          <w:lang w:val="sr-Latn-RS"/>
        </w:rPr>
        <w:t xml:space="preserve"> </w:t>
      </w:r>
      <w:r w:rsidR="00542E68">
        <w:rPr>
          <w:lang w:val="sr-Latn-RS"/>
        </w:rPr>
        <w:t xml:space="preserve">nekom bolešću </w:t>
      </w:r>
      <w:r w:rsidR="00A66AAF">
        <w:rPr>
          <w:lang w:val="sr-Latn-RS"/>
        </w:rPr>
        <w:t>je nizak</w:t>
      </w:r>
      <w:r w:rsidR="00C449A4">
        <w:rPr>
          <w:lang w:val="sr-Latn-RS"/>
        </w:rPr>
        <w:t xml:space="preserve"> ukoliko </w:t>
      </w:r>
      <w:r w:rsidR="006109E5">
        <w:rPr>
          <w:lang w:val="sr-Latn-RS"/>
        </w:rPr>
        <w:t>su prisutna dva ili tri</w:t>
      </w:r>
      <w:r w:rsidR="00A66AAF">
        <w:rPr>
          <w:lang w:val="sr-Latn-RS"/>
        </w:rPr>
        <w:t xml:space="preserve"> simptoma</w:t>
      </w:r>
      <w:r w:rsidR="00542E68">
        <w:rPr>
          <w:lang w:val="sr-Latn-RS"/>
        </w:rPr>
        <w:t xml:space="preserve"> </w:t>
      </w:r>
      <w:r w:rsidR="006109E5">
        <w:rPr>
          <w:lang w:val="sr-Latn-RS"/>
        </w:rPr>
        <w:t xml:space="preserve"> </w:t>
      </w:r>
    </w:p>
    <w:p w:rsidR="009B597D" w:rsidRDefault="00542E68" w:rsidP="00542E68">
      <w:pPr>
        <w:pStyle w:val="ListParagraph"/>
        <w:spacing w:line="257" w:lineRule="auto"/>
        <w:ind w:left="1584"/>
        <w:rPr>
          <w:lang w:val="sr-Latn-RS"/>
        </w:rPr>
      </w:pPr>
      <w:r>
        <w:rPr>
          <w:lang w:val="sr-Latn-RS"/>
        </w:rPr>
        <w:t>koja</w:t>
      </w:r>
      <w:r>
        <w:rPr>
          <w:lang w:val="sr-Latn-RS"/>
        </w:rPr>
        <w:t xml:space="preserve"> mogu da utiču na razvijanje te bolesti </w:t>
      </w:r>
      <w:r w:rsidR="006109E5">
        <w:rPr>
          <w:lang w:val="sr-Latn-RS"/>
        </w:rPr>
        <w:t>(a ne važi 2.)</w:t>
      </w:r>
    </w:p>
    <w:p w:rsidR="00851E23" w:rsidRDefault="00BF547C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>U ostalim slučajevima n</w:t>
      </w:r>
      <w:r>
        <w:rPr>
          <w:lang w:val="sr-Latn-RS"/>
        </w:rPr>
        <w:t xml:space="preserve">ivo rizika obolevanja  </w:t>
      </w:r>
      <w:r w:rsidR="009B597D">
        <w:rPr>
          <w:lang w:val="sr-Latn-RS"/>
        </w:rPr>
        <w:t>se označava kao srednji</w:t>
      </w:r>
    </w:p>
    <w:p w:rsidR="00266562" w:rsidRDefault="00266562" w:rsidP="00266562">
      <w:pPr>
        <w:pStyle w:val="ListParagraph"/>
        <w:spacing w:line="257" w:lineRule="auto"/>
        <w:ind w:left="1584"/>
        <w:rPr>
          <w:lang w:val="sr-Latn-RS"/>
        </w:rPr>
      </w:pPr>
    </w:p>
    <w:p w:rsidR="00C449A4" w:rsidRPr="00266562" w:rsidRDefault="00266562" w:rsidP="00266562">
      <w:pPr>
        <w:spacing w:line="257" w:lineRule="auto"/>
        <w:ind w:left="1224"/>
        <w:rPr>
          <w:lang w:val="sr-Latn-RS"/>
        </w:rPr>
      </w:pPr>
      <w:r>
        <w:rPr>
          <w:lang w:val="sr-Latn-RS"/>
        </w:rPr>
        <w:t>*</w:t>
      </w:r>
      <w:r w:rsidRPr="00266562">
        <w:rPr>
          <w:lang w:val="sr-Latn-RS"/>
        </w:rPr>
        <w:t xml:space="preserve"> </w:t>
      </w:r>
      <w:r w:rsidR="00851E23" w:rsidRPr="00266562">
        <w:rPr>
          <w:lang w:val="sr-Latn-RS"/>
        </w:rPr>
        <w:t>Prilikom klasifikacije (</w:t>
      </w:r>
      <w:r w:rsidR="00B53479" w:rsidRPr="00266562">
        <w:rPr>
          <w:lang w:val="sr-Latn-RS"/>
        </w:rPr>
        <w:t xml:space="preserve">tj. </w:t>
      </w:r>
      <w:r w:rsidR="00851E23" w:rsidRPr="00266562">
        <w:rPr>
          <w:lang w:val="sr-Latn-RS"/>
        </w:rPr>
        <w:t xml:space="preserve">prebrojavanja simptoma) voditi računa o simptomima koji su međusobno isključivi (npr. </w:t>
      </w:r>
      <w:r w:rsidR="00851E23" w:rsidRPr="00266562">
        <w:rPr>
          <w:rFonts w:ascii="Calibri" w:eastAsia="Times New Roman" w:hAnsi="Calibri" w:cs="Calibri"/>
          <w:i/>
          <w:color w:val="000000"/>
        </w:rPr>
        <w:t xml:space="preserve">obesity </w:t>
      </w:r>
      <w:r w:rsidR="00851E23" w:rsidRPr="00266562">
        <w:rPr>
          <w:rFonts w:ascii="Calibri" w:eastAsia="Times New Roman" w:hAnsi="Calibri" w:cs="Calibri"/>
          <w:color w:val="000000"/>
        </w:rPr>
        <w:t>i</w:t>
      </w:r>
      <w:r w:rsidR="00851E23" w:rsidRPr="00266562">
        <w:rPr>
          <w:rFonts w:ascii="Calibri" w:eastAsia="Times New Roman" w:hAnsi="Calibri" w:cs="Calibri"/>
          <w:i/>
          <w:color w:val="000000"/>
        </w:rPr>
        <w:t xml:space="preserve"> underweight</w:t>
      </w:r>
      <w:r w:rsidR="00851E23" w:rsidRPr="00266562">
        <w:rPr>
          <w:lang w:val="sr-Latn-RS"/>
        </w:rPr>
        <w:t>)</w:t>
      </w:r>
      <w:r w:rsidR="00C449A4" w:rsidRPr="00266562">
        <w:rPr>
          <w:lang w:val="sr-Latn-RS"/>
        </w:rPr>
        <w:t xml:space="preserve"> </w:t>
      </w:r>
    </w:p>
    <w:p w:rsidR="004467F7" w:rsidRDefault="00266562" w:rsidP="006A7930">
      <w:pPr>
        <w:pStyle w:val="ListParagraph"/>
        <w:spacing w:line="257" w:lineRule="auto"/>
        <w:ind w:left="1224"/>
        <w:rPr>
          <w:lang w:val="sr-Latn-RS"/>
        </w:rPr>
      </w:pPr>
      <w:r>
        <w:rPr>
          <w:lang w:val="sr-Latn-RS"/>
        </w:rPr>
        <w:t xml:space="preserve">* </w:t>
      </w:r>
      <w:r w:rsidR="0020412E">
        <w:rPr>
          <w:lang w:val="sr-Latn-RS"/>
        </w:rPr>
        <w:t xml:space="preserve">Ukoliko je za neku od bolesti za koju je utvrđeno da postoji rizik korisnik označio da mu je već dijagnostifikovana, ta bolest se izbacuje iz liste rizičnih i ne prikazuje </w:t>
      </w:r>
      <w:r w:rsidR="00BE06B1">
        <w:rPr>
          <w:lang w:val="sr-Latn-RS"/>
        </w:rPr>
        <w:t xml:space="preserve">se </w:t>
      </w:r>
      <w:r w:rsidR="0020412E">
        <w:rPr>
          <w:lang w:val="sr-Latn-RS"/>
        </w:rPr>
        <w:t>korisniku</w:t>
      </w:r>
    </w:p>
    <w:p w:rsidR="00E45F13" w:rsidRDefault="007A1C50" w:rsidP="00E45F13">
      <w:pPr>
        <w:pStyle w:val="Heading4"/>
        <w:ind w:left="1080"/>
        <w:rPr>
          <w:lang w:val="sr-Latn-RS"/>
        </w:rPr>
      </w:pPr>
      <w:r>
        <w:rPr>
          <w:lang w:val="sr-Latn-RS"/>
        </w:rPr>
        <w:t>Pravila za određivanje nivoa  stresa</w:t>
      </w:r>
    </w:p>
    <w:p w:rsidR="00E45F13" w:rsidRPr="00E45F13" w:rsidRDefault="00E45F13" w:rsidP="00F10067">
      <w:pPr>
        <w:ind w:left="1080" w:firstLine="360"/>
        <w:rPr>
          <w:lang w:val="sr-Latn-RS"/>
        </w:rPr>
      </w:pPr>
      <w:r>
        <w:rPr>
          <w:lang w:val="sr-Latn-RS"/>
        </w:rPr>
        <w:t>Simuliraju se otkucaji srca.</w:t>
      </w:r>
      <w:r w:rsidR="000F3A27">
        <w:rPr>
          <w:lang w:val="sr-Latn-RS"/>
        </w:rPr>
        <w:t xml:space="preserve"> Procenjeni </w:t>
      </w:r>
      <w:r w:rsidR="00F10067">
        <w:rPr>
          <w:lang w:val="sr-Latn-RS"/>
        </w:rPr>
        <w:t>nivo stresa biće u rasponu 0-10, određuje se na osnovu pulsa i intervala između dva uzastopna otkucaja.</w:t>
      </w:r>
    </w:p>
    <w:p w:rsidR="00E45F13" w:rsidRDefault="000F3A27" w:rsidP="00E45F13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Uko</w:t>
      </w:r>
      <w:r w:rsidR="00D02131">
        <w:rPr>
          <w:lang w:val="sr-Latn-RS"/>
        </w:rPr>
        <w:t>liko je u poslednjih 60s zabelež</w:t>
      </w:r>
      <w:r>
        <w:rPr>
          <w:lang w:val="sr-Latn-RS"/>
        </w:rPr>
        <w:t>eno više od 85 otkucaja srca procenjeni nivo stresa se povećava za 1</w:t>
      </w:r>
      <w:r w:rsidR="00CE135B">
        <w:rPr>
          <w:lang w:val="sr-Latn-RS"/>
        </w:rPr>
        <w:t>.</w:t>
      </w:r>
    </w:p>
    <w:p w:rsidR="00CE135B" w:rsidRDefault="00B7316B" w:rsidP="00E45F13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 xml:space="preserve">Računaju se dužine intervala između svaka dva uzastopna otkucaja srca </w:t>
      </w:r>
    </w:p>
    <w:p w:rsidR="00B7316B" w:rsidRPr="00E45F13" w:rsidRDefault="00D2495E" w:rsidP="00E45F13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Na svakih 5 parova uzastopnih  intervala koji se razlikuju za više od 50ms nivo stresa se povećava za 1</w:t>
      </w:r>
    </w:p>
    <w:p w:rsidR="00E45F13" w:rsidRDefault="00E45F13" w:rsidP="00656598">
      <w:pPr>
        <w:pStyle w:val="Heading4"/>
        <w:rPr>
          <w:lang w:val="sr-Latn-RS"/>
        </w:rPr>
      </w:pPr>
      <w:r>
        <w:rPr>
          <w:lang w:val="sr-Latn-RS"/>
        </w:rPr>
        <w:tab/>
      </w:r>
      <w:r w:rsidR="00A32E36">
        <w:rPr>
          <w:lang w:val="sr-Latn-RS"/>
        </w:rPr>
        <w:t xml:space="preserve">       </w:t>
      </w:r>
      <w:r w:rsidR="00656598">
        <w:rPr>
          <w:lang w:val="sr-Latn-RS"/>
        </w:rPr>
        <w:t xml:space="preserve"> Izveštavanje</w:t>
      </w:r>
    </w:p>
    <w:p w:rsidR="006C6094" w:rsidRPr="006C6094" w:rsidRDefault="00A32E36" w:rsidP="006C6094">
      <w:pPr>
        <w:spacing w:line="257" w:lineRule="auto"/>
        <w:rPr>
          <w:lang w:val="sr-Latn-RS"/>
        </w:rPr>
      </w:pPr>
      <w:r>
        <w:rPr>
          <w:lang w:val="sr-Latn-RS"/>
        </w:rPr>
        <w:t xml:space="preserve">                         </w:t>
      </w:r>
      <w:r w:rsidR="006C6094">
        <w:rPr>
          <w:lang w:val="sr-Latn-RS"/>
        </w:rPr>
        <w:t xml:space="preserve"> </w:t>
      </w:r>
      <w:r w:rsidR="006C6094" w:rsidRPr="006C6094">
        <w:rPr>
          <w:lang w:val="sr-Latn-RS"/>
        </w:rPr>
        <w:t>Prikaz anonimnih statističkih izveštaja (na osnovu podataka registrovanih korisnika):</w:t>
      </w:r>
    </w:p>
    <w:p w:rsidR="006C6094" w:rsidRDefault="006C6094" w:rsidP="00A32E36">
      <w:pPr>
        <w:pStyle w:val="ListParagraph"/>
        <w:numPr>
          <w:ilvl w:val="0"/>
          <w:numId w:val="14"/>
        </w:numPr>
        <w:spacing w:line="257" w:lineRule="auto"/>
        <w:ind w:left="1800"/>
        <w:rPr>
          <w:lang w:val="sr-Latn-RS"/>
        </w:rPr>
      </w:pPr>
      <w:r>
        <w:rPr>
          <w:lang w:val="sr-Latn-RS"/>
        </w:rPr>
        <w:t>Broj i procenat korisnika kojima je ustanovljen rizik obolevanja od određene bolesti (po stepenu rizika: visok, srednji, nizak)</w:t>
      </w:r>
    </w:p>
    <w:p w:rsidR="00656598" w:rsidRDefault="006C6094" w:rsidP="00A32E36">
      <w:pPr>
        <w:pStyle w:val="ListParagraph"/>
        <w:numPr>
          <w:ilvl w:val="0"/>
          <w:numId w:val="14"/>
        </w:numPr>
        <w:spacing w:line="257" w:lineRule="auto"/>
        <w:ind w:left="1800"/>
        <w:rPr>
          <w:lang w:val="sr-Latn-RS"/>
        </w:rPr>
      </w:pPr>
      <w:r>
        <w:rPr>
          <w:lang w:val="sr-Latn-RS"/>
        </w:rPr>
        <w:t>Broj i procenat korisnika koji pripadaju određenoj BMI kategoriji</w:t>
      </w:r>
    </w:p>
    <w:p w:rsidR="0079324D" w:rsidRPr="0079324D" w:rsidRDefault="0079324D" w:rsidP="0079324D">
      <w:pPr>
        <w:pStyle w:val="ListParagraph"/>
        <w:spacing w:line="257" w:lineRule="auto"/>
        <w:ind w:left="2520"/>
        <w:rPr>
          <w:lang w:val="sr-Latn-RS"/>
        </w:rPr>
      </w:pPr>
    </w:p>
    <w:p w:rsidR="000D7995" w:rsidRDefault="001B7C85" w:rsidP="001B7C85">
      <w:pPr>
        <w:pStyle w:val="Heading3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Ostale funkcionalnosti</w:t>
      </w:r>
    </w:p>
    <w:p w:rsidR="001B7C85" w:rsidRDefault="001B7C85" w:rsidP="001B7C85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Prikaz svih simptoma koji mogu</w:t>
      </w:r>
      <w:r w:rsidR="000D06FD">
        <w:rPr>
          <w:lang w:val="sr-Latn-RS"/>
        </w:rPr>
        <w:t xml:space="preserve"> da utiču na razvijanje jedne odabrane</w:t>
      </w:r>
      <w:r>
        <w:rPr>
          <w:lang w:val="sr-Latn-RS"/>
        </w:rPr>
        <w:t xml:space="preserve"> bolesti</w:t>
      </w:r>
    </w:p>
    <w:p w:rsidR="00A0138F" w:rsidRDefault="00A0138F" w:rsidP="001B7C85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Prikaz svih bolesti na čije r</w:t>
      </w:r>
      <w:r w:rsidR="000D06FD">
        <w:rPr>
          <w:lang w:val="sr-Latn-RS"/>
        </w:rPr>
        <w:t>azvijanje može da utiče jedan određeni</w:t>
      </w:r>
      <w:r>
        <w:rPr>
          <w:lang w:val="sr-Latn-RS"/>
        </w:rPr>
        <w:t xml:space="preserve"> simptom</w:t>
      </w:r>
    </w:p>
    <w:p w:rsidR="005E3D71" w:rsidRDefault="005E3D71" w:rsidP="005E3D71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Administrator može da unosi nove bolesti i simptome koji mogu da utiču na razvijanje bolesti</w:t>
      </w:r>
    </w:p>
    <w:p w:rsidR="00DA5909" w:rsidRDefault="00DA5909" w:rsidP="005E3D71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Administrator mo</w:t>
      </w:r>
      <w:r w:rsidR="005F2282">
        <w:rPr>
          <w:lang w:val="sr-Latn-RS"/>
        </w:rPr>
        <w:t>že da unosi nov</w:t>
      </w:r>
      <w:r w:rsidR="004F5D3C">
        <w:rPr>
          <w:lang w:val="sr-Latn-RS"/>
        </w:rPr>
        <w:t>e</w:t>
      </w:r>
      <w:r w:rsidR="00D64A53">
        <w:rPr>
          <w:lang w:val="sr-Latn-RS"/>
        </w:rPr>
        <w:t xml:space="preserve"> </w:t>
      </w:r>
      <w:bookmarkStart w:id="0" w:name="_GoBack"/>
      <w:bookmarkEnd w:id="0"/>
      <w:r>
        <w:rPr>
          <w:lang w:val="sr-Latn-RS"/>
        </w:rPr>
        <w:t xml:space="preserve"> </w:t>
      </w:r>
      <w:r w:rsidR="005F2282">
        <w:rPr>
          <w:lang w:val="sr-Latn-RS"/>
        </w:rPr>
        <w:t>.drl fajlove</w:t>
      </w:r>
    </w:p>
    <w:p w:rsidR="00A14EAC" w:rsidRPr="00656598" w:rsidRDefault="00086F93" w:rsidP="00270701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t>Regostrovani korisnik može da postavi ciljeve u skladu sa preporukama sistema (regulisanje telesne mase, unos kalorija, spavanje …), kao i da redovnim unošenjem svoj</w:t>
      </w:r>
      <w:r w:rsidR="008E59E7">
        <w:t>ih podataka prati svoj napredak</w:t>
      </w:r>
    </w:p>
    <w:p w:rsidR="00656598" w:rsidRPr="00656598" w:rsidRDefault="00656598" w:rsidP="00656598">
      <w:pPr>
        <w:pStyle w:val="ListParagraph"/>
        <w:spacing w:line="257" w:lineRule="auto"/>
        <w:ind w:left="1440"/>
        <w:rPr>
          <w:lang w:val="sr-Latn-RS"/>
        </w:rPr>
      </w:pPr>
    </w:p>
    <w:p w:rsidR="00EE17ED" w:rsidRDefault="00EE17ED" w:rsidP="00EE17ED">
      <w:pPr>
        <w:pStyle w:val="Heading2"/>
      </w:pPr>
      <w:r>
        <w:lastRenderedPageBreak/>
        <w:t xml:space="preserve">Primer </w:t>
      </w:r>
      <w:r>
        <w:t>forward</w:t>
      </w:r>
      <w:r w:rsidR="005E1922">
        <w:t xml:space="preserve"> </w:t>
      </w:r>
      <w:r>
        <w:t>chaining uslova</w:t>
      </w:r>
    </w:p>
    <w:p w:rsidR="00EE17ED" w:rsidRDefault="0019491D" w:rsidP="00EE17ED">
      <w:r>
        <w:tab/>
      </w:r>
      <w:r w:rsidR="00E66620">
        <w:t>Rezonovanje kreće tako što se na osnovu podataka koje je korisnik uneo o sebi proverava da li postoje rizici, tj. simptomi koji povećavaju rizik obolevanja nekom bolešću.</w:t>
      </w:r>
      <w:r w:rsidR="008F28ED">
        <w:t xml:space="preserve"> Zatim se pronalaze bolesti koje su povezane sa prethodno pronađenim rizicima.</w:t>
      </w:r>
    </w:p>
    <w:p w:rsidR="004B4C90" w:rsidRPr="00D61D4C" w:rsidRDefault="004F4B19" w:rsidP="00D61D4C">
      <w:r>
        <w:tab/>
        <w:t xml:space="preserve">Na osnovu visine i težine se prvo računa BMI vrednost. </w:t>
      </w:r>
      <w:r w:rsidR="009B1E9C">
        <w:t xml:space="preserve">Kada se ova vrednost ažurira, to stvara uslov za okidanje jednog od osam pravila koja na osnovu ove vrednosti određuju kojoj BMI kategoriji osoba pripada. </w:t>
      </w:r>
      <w:r w:rsidR="004D7036">
        <w:t>(</w:t>
      </w:r>
      <w:r w:rsidR="004D7036" w:rsidRPr="0041082E">
        <w:rPr>
          <w:i/>
        </w:rPr>
        <w:t>forward</w:t>
      </w:r>
      <w:r w:rsidR="008B70EA">
        <w:rPr>
          <w:i/>
        </w:rPr>
        <w:t xml:space="preserve"> </w:t>
      </w:r>
      <w:r w:rsidR="004D7036" w:rsidRPr="0041082E">
        <w:rPr>
          <w:i/>
        </w:rPr>
        <w:t>chaining</w:t>
      </w:r>
      <w:r w:rsidR="004D7036">
        <w:t xml:space="preserve">) </w:t>
      </w:r>
      <w:r w:rsidR="009B1E9C">
        <w:t>U</w:t>
      </w:r>
      <w:r w:rsidR="00D863B7">
        <w:t xml:space="preserve">koliko </w:t>
      </w:r>
      <w:r w:rsidR="009B1E9C">
        <w:t xml:space="preserve"> osoba ne pripada kategoriji </w:t>
      </w:r>
      <w:r w:rsidR="009B1E9C" w:rsidRPr="009B1E9C">
        <w:rPr>
          <w:i/>
        </w:rPr>
        <w:t>normal</w:t>
      </w:r>
      <w:r w:rsidR="009B1E9C">
        <w:rPr>
          <w:i/>
        </w:rPr>
        <w:t xml:space="preserve"> </w:t>
      </w:r>
      <w:r w:rsidR="00E9535B">
        <w:t xml:space="preserve">, dodaje se </w:t>
      </w:r>
      <w:r w:rsidR="008C6A29">
        <w:t xml:space="preserve">i </w:t>
      </w:r>
      <w:r w:rsidR="00E9535B">
        <w:t>odgovarajući rizik (</w:t>
      </w:r>
      <w:r w:rsidR="00E9535B" w:rsidRPr="00E9535B">
        <w:rPr>
          <w:rFonts w:ascii="Calibri" w:eastAsia="Times New Roman" w:hAnsi="Calibri" w:cs="Calibri"/>
          <w:i/>
          <w:color w:val="000000"/>
        </w:rPr>
        <w:t>u</w:t>
      </w:r>
      <w:r w:rsidR="00E9535B" w:rsidRPr="00E9535B">
        <w:rPr>
          <w:rFonts w:ascii="Calibri" w:eastAsia="Times New Roman" w:hAnsi="Calibri" w:cs="Calibri"/>
          <w:i/>
          <w:color w:val="000000"/>
        </w:rPr>
        <w:t>nderweight</w:t>
      </w:r>
      <w:r w:rsidR="00E9535B" w:rsidRPr="00E9535B">
        <w:rPr>
          <w:rFonts w:ascii="Calibri" w:eastAsia="Times New Roman" w:hAnsi="Calibri" w:cs="Calibri"/>
          <w:color w:val="000000"/>
        </w:rPr>
        <w:t xml:space="preserve"> ili </w:t>
      </w:r>
      <w:r w:rsidR="00E9535B" w:rsidRPr="00E9535B">
        <w:rPr>
          <w:rFonts w:ascii="Calibri" w:eastAsia="Times New Roman" w:hAnsi="Calibri" w:cs="Calibri"/>
          <w:i/>
          <w:color w:val="000000"/>
        </w:rPr>
        <w:t>o</w:t>
      </w:r>
      <w:r w:rsidR="00E9535B" w:rsidRPr="00E9535B">
        <w:rPr>
          <w:rFonts w:ascii="Calibri" w:eastAsia="Times New Roman" w:hAnsi="Calibri" w:cs="Calibri"/>
          <w:i/>
          <w:color w:val="000000"/>
        </w:rPr>
        <w:t>besity</w:t>
      </w:r>
      <w:r w:rsidR="00E9535B">
        <w:rPr>
          <w:rFonts w:ascii="Calibri" w:eastAsia="Times New Roman" w:hAnsi="Calibri" w:cs="Calibri"/>
          <w:b/>
          <w:color w:val="000000"/>
        </w:rPr>
        <w:t xml:space="preserve"> </w:t>
      </w:r>
      <w:r w:rsidR="00E9535B">
        <w:t>)</w:t>
      </w:r>
      <w:r w:rsidR="00A71DF1">
        <w:t xml:space="preserve">. </w:t>
      </w:r>
      <w:r w:rsidR="004D7036">
        <w:t xml:space="preserve"> Ažurirana BMI</w:t>
      </w:r>
      <w:r w:rsidR="00197422">
        <w:t xml:space="preserve"> kategorija, ukoliko nije </w:t>
      </w:r>
      <w:r w:rsidR="00197422" w:rsidRPr="00197422">
        <w:rPr>
          <w:i/>
        </w:rPr>
        <w:t>normal</w:t>
      </w:r>
      <w:r w:rsidR="00197422">
        <w:t xml:space="preserve">, dalje stvara uslov </w:t>
      </w:r>
      <w:r w:rsidR="00B10D74">
        <w:t>za okidanje jednog od dva</w:t>
      </w:r>
      <w:r w:rsidR="005820D9">
        <w:t xml:space="preserve"> pravila koja računaju koliko kilograma</w:t>
      </w:r>
      <w:r w:rsidR="00B10D74">
        <w:t xml:space="preserve"> je osobi potrebno da smrša/da se ugoji kako bi došla do BMI kategorije </w:t>
      </w:r>
      <w:r w:rsidR="00B10D74" w:rsidRPr="00B10D74">
        <w:rPr>
          <w:i/>
        </w:rPr>
        <w:t>normal</w:t>
      </w:r>
      <w:r w:rsidR="00B10D74">
        <w:t>.</w:t>
      </w:r>
      <w:r w:rsidR="006E7A53">
        <w:t xml:space="preserve"> </w:t>
      </w:r>
      <w:r w:rsidR="006E7A53">
        <w:t>(</w:t>
      </w:r>
      <w:r w:rsidR="006E7A53" w:rsidRPr="0041082E">
        <w:rPr>
          <w:i/>
        </w:rPr>
        <w:t>forward</w:t>
      </w:r>
      <w:r w:rsidR="006E7A53">
        <w:rPr>
          <w:i/>
        </w:rPr>
        <w:t xml:space="preserve"> </w:t>
      </w:r>
      <w:r w:rsidR="006E7A53" w:rsidRPr="0041082E">
        <w:rPr>
          <w:i/>
        </w:rPr>
        <w:t>chaining</w:t>
      </w:r>
      <w:r w:rsidR="006E7A53">
        <w:rPr>
          <w:i/>
        </w:rPr>
        <w:t xml:space="preserve"> </w:t>
      </w:r>
      <w:r w:rsidR="006E7A53">
        <w:t>2. nivoa</w:t>
      </w:r>
      <w:r w:rsidR="006E7A53">
        <w:t>)</w:t>
      </w:r>
    </w:p>
    <w:p w:rsidR="004B4C90" w:rsidRDefault="004B4C90" w:rsidP="004B4C90">
      <w:pPr>
        <w:pStyle w:val="Heading2"/>
        <w:spacing w:before="0" w:line="257" w:lineRule="auto"/>
        <w:rPr>
          <w:lang w:val="sr-Latn-RS"/>
        </w:rPr>
      </w:pPr>
    </w:p>
    <w:p w:rsidR="00EF16A1" w:rsidRDefault="00EF16A1" w:rsidP="004B4C90">
      <w:pPr>
        <w:pStyle w:val="Heading2"/>
        <w:spacing w:before="0" w:line="257" w:lineRule="auto"/>
        <w:rPr>
          <w:lang w:val="sr-Latn-RS"/>
        </w:rPr>
      </w:pPr>
      <w:r>
        <w:rPr>
          <w:lang w:val="sr-Latn-RS"/>
        </w:rPr>
        <w:t>Primer rezonovanja</w:t>
      </w:r>
    </w:p>
    <w:p w:rsidR="00EF16A1" w:rsidRDefault="00E972A9" w:rsidP="00EF16A1">
      <w:pPr>
        <w:rPr>
          <w:lang w:val="sr-Latn-RS"/>
        </w:rPr>
      </w:pPr>
      <w:r>
        <w:rPr>
          <w:lang w:val="sr-Latn-RS"/>
        </w:rPr>
        <w:t>U bazi znanja nalaze se sledeće činjenice koje je korisnik uneo o sebi</w:t>
      </w:r>
      <w:r w:rsidR="00CD1532">
        <w:rPr>
          <w:lang w:val="sr-Latn-RS"/>
        </w:rPr>
        <w:t>: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Godine: 40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Pol: Muški</w:t>
      </w:r>
    </w:p>
    <w:p w:rsidR="00CD1532" w:rsidRDefault="004E593B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Visina</w:t>
      </w:r>
      <w:r w:rsidR="00CD1532">
        <w:rPr>
          <w:lang w:val="sr-Latn-RS"/>
        </w:rPr>
        <w:t>: 185</w:t>
      </w:r>
      <w:r w:rsidR="001F651C">
        <w:rPr>
          <w:lang w:val="sr-Latn-RS"/>
        </w:rPr>
        <w:t>cm</w:t>
      </w:r>
    </w:p>
    <w:p w:rsidR="00CD1532" w:rsidRDefault="00CD1532" w:rsidP="004E593B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Te</w:t>
      </w:r>
      <w:r w:rsidR="004E593B">
        <w:rPr>
          <w:lang w:val="sr-Latn-RS"/>
        </w:rPr>
        <w:t>žina</w:t>
      </w:r>
      <w:r>
        <w:rPr>
          <w:lang w:val="sr-Latn-RS"/>
        </w:rPr>
        <w:t xml:space="preserve">: </w:t>
      </w:r>
      <w:r w:rsidR="004E593B" w:rsidRPr="004E593B">
        <w:rPr>
          <w:lang w:val="sr-Latn-RS"/>
        </w:rPr>
        <w:t>97</w:t>
      </w:r>
      <w:r w:rsidR="001F651C">
        <w:rPr>
          <w:lang w:val="sr-Latn-RS"/>
        </w:rPr>
        <w:t>kg</w:t>
      </w:r>
    </w:p>
    <w:p w:rsidR="00CD1532" w:rsidRPr="00CE236D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 w:rsidRPr="00CE236D">
        <w:rPr>
          <w:lang w:val="sr-Latn-RS"/>
        </w:rPr>
        <w:t>Nivo fizičke aktivnosti</w:t>
      </w:r>
      <w:r w:rsidR="00DC323B">
        <w:rPr>
          <w:lang w:val="sr-Latn-RS"/>
        </w:rPr>
        <w:t xml:space="preserve">: </w:t>
      </w:r>
      <w:r w:rsidR="0005450E">
        <w:rPr>
          <w:lang w:val="sr-Latn-RS"/>
        </w:rPr>
        <w:t xml:space="preserve">Nije aktivan </w:t>
      </w:r>
      <w:r w:rsidR="000933CD">
        <w:rPr>
          <w:lang w:val="sr-Latn-RS"/>
        </w:rPr>
        <w:t>(</w:t>
      </w:r>
      <w:r w:rsidR="000933CD" w:rsidRPr="000933CD">
        <w:rPr>
          <w:rFonts w:cstheme="minorHAnsi"/>
          <w:i/>
          <w:color w:val="000000"/>
          <w:sz w:val="20"/>
          <w:szCs w:val="20"/>
          <w:shd w:val="clear" w:color="auto" w:fill="FFFFFF"/>
        </w:rPr>
        <w:t>sedentary</w:t>
      </w:r>
      <w:r w:rsidR="000933CD">
        <w:rPr>
          <w:lang w:val="sr-Latn-RS"/>
        </w:rPr>
        <w:t>)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Prosečno vreme spavanja</w:t>
      </w:r>
      <w:r w:rsidR="00AF6FF3">
        <w:rPr>
          <w:lang w:val="sr-Latn-RS"/>
        </w:rPr>
        <w:t xml:space="preserve">: </w:t>
      </w:r>
      <w:r w:rsidR="00864DF4">
        <w:rPr>
          <w:lang w:val="sr-Latn-RS"/>
        </w:rPr>
        <w:t>7</w:t>
      </w:r>
      <w:r w:rsidR="00EB7DE7">
        <w:rPr>
          <w:lang w:val="sr-Latn-RS"/>
        </w:rPr>
        <w:t>h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Procenjeni nivo stresa kojem je izložen</w:t>
      </w:r>
      <w:r w:rsidR="00EB7DE7">
        <w:rPr>
          <w:lang w:val="sr-Latn-RS"/>
        </w:rPr>
        <w:t>: 8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Da li je pušač (koliko cigareta dnevno ukoliko jeste)</w:t>
      </w:r>
      <w:r w:rsidR="00EB7DE7">
        <w:rPr>
          <w:lang w:val="sr-Latn-RS"/>
        </w:rPr>
        <w:t>: Nije pušač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Da li konzumira alkohol (koliko pića nedeljno/po događaju)</w:t>
      </w:r>
      <w:r w:rsidR="00EB7DE7">
        <w:rPr>
          <w:lang w:val="sr-Latn-RS"/>
        </w:rPr>
        <w:t xml:space="preserve">: </w:t>
      </w:r>
      <w:r w:rsidR="00A4368B">
        <w:rPr>
          <w:lang w:val="sr-Latn-RS"/>
        </w:rPr>
        <w:t>3 pića nedeljno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Porodičnu istoriju bolesti, ukoliko je poznata</w:t>
      </w:r>
      <w:r w:rsidR="00F25CE2">
        <w:rPr>
          <w:lang w:val="sr-Latn-RS"/>
        </w:rPr>
        <w:t xml:space="preserve">: </w:t>
      </w:r>
      <w:r w:rsidR="00A83574">
        <w:rPr>
          <w:lang w:val="sr-Latn-RS"/>
        </w:rPr>
        <w:t>Nije poznato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Ukoliko postoje, bolesti koje su dijagnostifikovane njemu</w:t>
      </w:r>
      <w:r w:rsidR="00CF05AB">
        <w:rPr>
          <w:lang w:val="sr-Latn-RS"/>
        </w:rPr>
        <w:t xml:space="preserve">: </w:t>
      </w:r>
      <w:r w:rsidR="00A215C6">
        <w:rPr>
          <w:lang w:val="sr-Latn-RS"/>
        </w:rPr>
        <w:t>Diabetes</w:t>
      </w:r>
    </w:p>
    <w:p w:rsidR="00657028" w:rsidRPr="00657028" w:rsidRDefault="00657028" w:rsidP="00657028">
      <w:pPr>
        <w:spacing w:line="257" w:lineRule="auto"/>
        <w:rPr>
          <w:lang w:val="sr-Latn-RS"/>
        </w:rPr>
      </w:pPr>
      <w:r>
        <w:rPr>
          <w:lang w:val="sr-Latn-RS"/>
        </w:rPr>
        <w:t>Biće izvršena sledeća pravila:</w:t>
      </w:r>
    </w:p>
    <w:p w:rsidR="00491802" w:rsidRPr="00625936" w:rsidRDefault="00491802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625936">
        <w:rPr>
          <w:lang w:val="sr-Latn-RS"/>
        </w:rPr>
        <w:t>Na osnovu pravila za računanje</w:t>
      </w:r>
      <w:r w:rsidR="00A70728" w:rsidRPr="00625936">
        <w:rPr>
          <w:lang w:val="sr-Latn-RS"/>
        </w:rPr>
        <w:t xml:space="preserve"> dobijene su vrednosti:</w:t>
      </w:r>
      <w:r w:rsidRPr="00625936">
        <w:rPr>
          <w:lang w:val="sr-Latn-RS"/>
        </w:rPr>
        <w:t xml:space="preserve"> BMI </w:t>
      </w:r>
      <w:r w:rsidR="00A70728" w:rsidRPr="00625936">
        <w:rPr>
          <w:lang w:val="sr-Latn-RS"/>
        </w:rPr>
        <w:t xml:space="preserve"> - </w:t>
      </w:r>
      <w:r w:rsidRPr="00625936">
        <w:rPr>
          <w:rFonts w:cstheme="minorHAnsi"/>
          <w:bCs/>
          <w:color w:val="000000"/>
          <w:sz w:val="24"/>
          <w:szCs w:val="24"/>
          <w:shd w:val="clear" w:color="auto" w:fill="FFFFFF"/>
        </w:rPr>
        <w:t>28.3</w:t>
      </w:r>
    </w:p>
    <w:p w:rsidR="00A70728" w:rsidRDefault="00A70728" w:rsidP="00625936">
      <w:pPr>
        <w:spacing w:line="257" w:lineRule="auto"/>
        <w:ind w:left="720"/>
        <w:contextualSpacing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DC7C2C">
        <w:rPr>
          <w:rFonts w:cstheme="minorHAnsi"/>
          <w:bCs/>
          <w:color w:val="000000"/>
          <w:shd w:val="clear" w:color="auto" w:fill="FFFFFF"/>
        </w:rPr>
        <w:t xml:space="preserve"> BMR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- </w:t>
      </w:r>
      <w:r w:rsidRPr="00A70728">
        <w:rPr>
          <w:rFonts w:cstheme="minorHAnsi"/>
          <w:bCs/>
          <w:sz w:val="24"/>
          <w:szCs w:val="24"/>
          <w:shd w:val="clear" w:color="auto" w:fill="FFFFFF"/>
        </w:rPr>
        <w:t>1,931</w:t>
      </w:r>
      <w:r w:rsidR="00B61616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="00B61616" w:rsidRPr="00B61616">
        <w:rPr>
          <w:rFonts w:cstheme="minorHAnsi"/>
          <w:bCs/>
          <w:shd w:val="clear" w:color="auto" w:fill="FFFFFF"/>
        </w:rPr>
        <w:t>cal/day</w:t>
      </w:r>
    </w:p>
    <w:p w:rsidR="00B34364" w:rsidRPr="00625936" w:rsidRDefault="00B34364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625936">
        <w:rPr>
          <w:rFonts w:cstheme="minorHAnsi"/>
          <w:bCs/>
          <w:color w:val="000000"/>
          <w:shd w:val="clear" w:color="auto" w:fill="FFFFFF"/>
        </w:rPr>
        <w:t xml:space="preserve">Po pravilima za klasifikaciju BMI vrednosti korisnik spada u kategoriju </w:t>
      </w:r>
      <w:r w:rsidRPr="00625936">
        <w:rPr>
          <w:rFonts w:cstheme="minorHAnsi"/>
          <w:bCs/>
          <w:i/>
          <w:sz w:val="24"/>
          <w:szCs w:val="24"/>
          <w:shd w:val="clear" w:color="auto" w:fill="FFFFFF"/>
        </w:rPr>
        <w:t>overweight</w:t>
      </w:r>
      <w:r w:rsidR="00D132FC" w:rsidRPr="00625936">
        <w:rPr>
          <w:rFonts w:cstheme="minorHAnsi"/>
          <w:bCs/>
          <w:i/>
          <w:sz w:val="24"/>
          <w:szCs w:val="24"/>
          <w:shd w:val="clear" w:color="auto" w:fill="FFFFFF"/>
        </w:rPr>
        <w:t xml:space="preserve"> </w:t>
      </w:r>
      <w:r w:rsidR="00D132FC" w:rsidRPr="00625936">
        <w:rPr>
          <w:rFonts w:cstheme="minorHAnsi"/>
          <w:bCs/>
          <w:shd w:val="clear" w:color="auto" w:fill="FFFFFF"/>
        </w:rPr>
        <w:t>(BMI 25-30)</w:t>
      </w:r>
    </w:p>
    <w:p w:rsidR="00491802" w:rsidRPr="00625936" w:rsidRDefault="00D05B00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 w:rsidRPr="00625936">
        <w:rPr>
          <w:lang w:val="sr-Latn-RS"/>
        </w:rPr>
        <w:t xml:space="preserve">Na osnovu izračunate BMR vredosti i unetog nivoa fizičke aktivnosti računa se TDEE: </w:t>
      </w:r>
      <w:r w:rsidRPr="00625936">
        <w:rPr>
          <w:rFonts w:ascii="Arial" w:hAnsi="Arial" w:cs="Arial"/>
          <w:color w:val="000000"/>
          <w:shd w:val="clear" w:color="auto" w:fill="FFFFFF"/>
        </w:rPr>
        <w:t>2,318</w:t>
      </w:r>
      <w:r w:rsidR="00B61616" w:rsidRPr="0062593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61616" w:rsidRPr="00625936">
        <w:rPr>
          <w:rFonts w:cstheme="minorHAnsi"/>
          <w:bCs/>
          <w:shd w:val="clear" w:color="auto" w:fill="FFFFFF"/>
        </w:rPr>
        <w:t>cal/day</w:t>
      </w:r>
    </w:p>
    <w:p w:rsidR="00AF2B10" w:rsidRPr="00CF3615" w:rsidRDefault="00AF2B10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 w:rsidRPr="00625936">
        <w:rPr>
          <w:rFonts w:cstheme="minorHAnsi"/>
          <w:bCs/>
          <w:shd w:val="clear" w:color="auto" w:fill="FFFFFF"/>
        </w:rPr>
        <w:t xml:space="preserve">Pošto korisnik ne spada u BMI kategoriju normalne telesne mase, pokreće se pravilo koje računa koliko kilograma je </w:t>
      </w:r>
      <w:r w:rsidR="00396A7D" w:rsidRPr="00625936">
        <w:rPr>
          <w:rFonts w:cstheme="minorHAnsi"/>
          <w:bCs/>
          <w:shd w:val="clear" w:color="auto" w:fill="FFFFFF"/>
        </w:rPr>
        <w:t xml:space="preserve">minimalno </w:t>
      </w:r>
      <w:r w:rsidRPr="00625936">
        <w:rPr>
          <w:rFonts w:cstheme="minorHAnsi"/>
          <w:bCs/>
          <w:shd w:val="clear" w:color="auto" w:fill="FFFFFF"/>
        </w:rPr>
        <w:t xml:space="preserve">potrebno da smrša do normalne telesne mase: </w:t>
      </w:r>
      <w:r w:rsidR="00396A7D" w:rsidRPr="00625936">
        <w:rPr>
          <w:rFonts w:cstheme="minorHAnsi"/>
          <w:bCs/>
          <w:sz w:val="24"/>
          <w:szCs w:val="24"/>
          <w:shd w:val="clear" w:color="auto" w:fill="FFFFFF"/>
        </w:rPr>
        <w:t>12kg</w:t>
      </w:r>
    </w:p>
    <w:p w:rsidR="002B28E3" w:rsidRDefault="002B28E3" w:rsidP="002B28E3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Biće izvršeno pravilo koje korisnikovo konzumiranje alkohola označava sa </w:t>
      </w:r>
      <w:r>
        <w:rPr>
          <w:rFonts w:cstheme="minorHAnsi"/>
          <w:bCs/>
          <w:i/>
          <w:shd w:val="clear" w:color="auto" w:fill="FFFFFF"/>
        </w:rPr>
        <w:t>low</w:t>
      </w:r>
      <w:r w:rsidRPr="008B431D">
        <w:rPr>
          <w:rFonts w:cstheme="minorHAnsi"/>
          <w:bCs/>
          <w:i/>
          <w:shd w:val="clear" w:color="auto" w:fill="FFFFFF"/>
        </w:rPr>
        <w:t xml:space="preserve"> risk</w:t>
      </w:r>
      <w:r w:rsidR="00891529">
        <w:rPr>
          <w:rFonts w:cstheme="minorHAnsi"/>
          <w:bCs/>
          <w:i/>
          <w:shd w:val="clear" w:color="auto" w:fill="FFFFFF"/>
        </w:rPr>
        <w:t xml:space="preserve"> </w:t>
      </w:r>
      <w:r w:rsidR="009906B8">
        <w:rPr>
          <w:rFonts w:cstheme="minorHAnsi"/>
          <w:bCs/>
          <w:shd w:val="clear" w:color="auto" w:fill="FFFFFF"/>
        </w:rPr>
        <w:t>(muškarac, manje od 15 pića nedeljno)</w:t>
      </w:r>
    </w:p>
    <w:p w:rsidR="00F34FEF" w:rsidRPr="00BA7E62" w:rsidRDefault="00F34FEF" w:rsidP="002B28E3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Biće izvršeno pravilo koje korisnikov procenjeni nivo stresa (8) označava sa </w:t>
      </w:r>
      <w:r w:rsidRPr="00F34FEF">
        <w:rPr>
          <w:rFonts w:cstheme="minorHAnsi"/>
          <w:bCs/>
          <w:i/>
          <w:shd w:val="clear" w:color="auto" w:fill="FFFFFF"/>
        </w:rPr>
        <w:t>high risk</w:t>
      </w:r>
    </w:p>
    <w:p w:rsidR="00BA7E62" w:rsidRDefault="00BA7E62" w:rsidP="00BA7E62">
      <w:pPr>
        <w:spacing w:line="257" w:lineRule="auto"/>
        <w:rPr>
          <w:rFonts w:cstheme="minorHAnsi"/>
          <w:bCs/>
          <w:i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Na osnovu novih činjenica (izračunatih vrednosti i dodeljenih rizika simptomima)</w:t>
      </w:r>
      <w:r w:rsidR="003C391F">
        <w:rPr>
          <w:rFonts w:cstheme="minorHAnsi"/>
          <w:bCs/>
          <w:shd w:val="clear" w:color="auto" w:fill="FFFFFF"/>
        </w:rPr>
        <w:t xml:space="preserve"> rezoner zaključuje da su bolesti za koje postoji </w:t>
      </w:r>
      <w:r w:rsidR="00470E9A">
        <w:rPr>
          <w:rFonts w:cstheme="minorHAnsi"/>
          <w:bCs/>
          <w:shd w:val="clear" w:color="auto" w:fill="FFFFFF"/>
        </w:rPr>
        <w:t xml:space="preserve">neka vrsta </w:t>
      </w:r>
      <w:r w:rsidR="003C391F">
        <w:rPr>
          <w:rFonts w:cstheme="minorHAnsi"/>
          <w:bCs/>
          <w:shd w:val="clear" w:color="auto" w:fill="FFFFFF"/>
        </w:rPr>
        <w:t>rizik</w:t>
      </w:r>
      <w:r w:rsidR="00470E9A">
        <w:rPr>
          <w:rFonts w:cstheme="minorHAnsi"/>
          <w:bCs/>
          <w:shd w:val="clear" w:color="auto" w:fill="FFFFFF"/>
        </w:rPr>
        <w:t>a</w:t>
      </w:r>
      <w:r w:rsidR="003C391F">
        <w:rPr>
          <w:rFonts w:cstheme="minorHAnsi"/>
          <w:bCs/>
          <w:shd w:val="clear" w:color="auto" w:fill="FFFFFF"/>
        </w:rPr>
        <w:t xml:space="preserve">:  </w:t>
      </w:r>
      <w:r w:rsidR="00904E96">
        <w:rPr>
          <w:rFonts w:cstheme="minorHAnsi"/>
          <w:bCs/>
          <w:i/>
          <w:shd w:val="clear" w:color="auto" w:fill="FFFFFF"/>
        </w:rPr>
        <w:t>depresija</w:t>
      </w:r>
      <w:r w:rsidR="00942F73">
        <w:rPr>
          <w:rFonts w:cstheme="minorHAnsi"/>
          <w:bCs/>
          <w:shd w:val="clear" w:color="auto" w:fill="FFFFFF"/>
        </w:rPr>
        <w:t>,</w:t>
      </w:r>
      <w:r w:rsidR="00904E96">
        <w:rPr>
          <w:rFonts w:cstheme="minorHAnsi"/>
          <w:bCs/>
          <w:shd w:val="clear" w:color="auto" w:fill="FFFFFF"/>
        </w:rPr>
        <w:t xml:space="preserve"> </w:t>
      </w:r>
      <w:r w:rsidR="00904E96" w:rsidRPr="00904E96">
        <w:rPr>
          <w:rFonts w:cstheme="minorHAnsi"/>
          <w:bCs/>
          <w:i/>
          <w:shd w:val="clear" w:color="auto" w:fill="FFFFFF"/>
        </w:rPr>
        <w:t>oslabljen imuni sistem</w:t>
      </w:r>
      <w:r w:rsidR="00BC1BA0">
        <w:rPr>
          <w:rFonts w:cstheme="minorHAnsi"/>
          <w:bCs/>
          <w:shd w:val="clear" w:color="auto" w:fill="FFFFFF"/>
        </w:rPr>
        <w:t>,</w:t>
      </w:r>
      <w:r w:rsidR="00BC1BA0" w:rsidRPr="0047526C">
        <w:rPr>
          <w:rFonts w:cstheme="minorHAnsi"/>
          <w:bCs/>
          <w:i/>
          <w:shd w:val="clear" w:color="auto" w:fill="FFFFFF"/>
        </w:rPr>
        <w:t xml:space="preserve"> </w:t>
      </w:r>
      <w:r w:rsidR="0047526C" w:rsidRPr="0047526C">
        <w:rPr>
          <w:rFonts w:cstheme="minorHAnsi"/>
          <w:bCs/>
          <w:i/>
          <w:shd w:val="clear" w:color="auto" w:fill="FFFFFF"/>
        </w:rPr>
        <w:t>dijabetes</w:t>
      </w:r>
      <w:r w:rsidR="00B60781">
        <w:rPr>
          <w:rFonts w:cstheme="minorHAnsi"/>
          <w:bCs/>
          <w:i/>
          <w:shd w:val="clear" w:color="auto" w:fill="FFFFFF"/>
        </w:rPr>
        <w:t xml:space="preserve">, </w:t>
      </w:r>
      <w:r w:rsidR="00C045B9">
        <w:rPr>
          <w:rFonts w:cstheme="minorHAnsi"/>
          <w:bCs/>
          <w:i/>
          <w:shd w:val="clear" w:color="auto" w:fill="FFFFFF"/>
        </w:rPr>
        <w:t>visok krvni pritisak, tumor.</w:t>
      </w:r>
    </w:p>
    <w:p w:rsidR="00F152C2" w:rsidRPr="00F152C2" w:rsidRDefault="00F152C2" w:rsidP="00BA7E62">
      <w:pPr>
        <w:spacing w:line="257" w:lineRule="auto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lastRenderedPageBreak/>
        <w:t>Kada je lista sa bolestima popunjena izvršiće se i:</w:t>
      </w:r>
    </w:p>
    <w:p w:rsidR="00F152C2" w:rsidRPr="00F152C2" w:rsidRDefault="00F152C2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 w:rsidRPr="00F152C2">
        <w:rPr>
          <w:rFonts w:cstheme="minorHAnsi"/>
          <w:bCs/>
          <w:shd w:val="clear" w:color="auto" w:fill="FFFFFF"/>
        </w:rPr>
        <w:t xml:space="preserve">Pravilo koje </w:t>
      </w:r>
      <w:r>
        <w:rPr>
          <w:rFonts w:cstheme="minorHAnsi"/>
          <w:bCs/>
          <w:shd w:val="clear" w:color="auto" w:fill="FFFFFF"/>
        </w:rPr>
        <w:t>će da izbaci bolesti koje su korisniku već dijagnostifikovane: biće izbačen dijabetes</w:t>
      </w:r>
    </w:p>
    <w:p w:rsidR="00AF2B10" w:rsidRDefault="00397D1D" w:rsidP="002022FD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Pravila za klasifikaciju bolesti po riziku</w:t>
      </w:r>
      <w:r w:rsidR="00DD5132">
        <w:rPr>
          <w:lang w:val="sr-Latn-RS"/>
        </w:rPr>
        <w:t>:</w:t>
      </w:r>
    </w:p>
    <w:p w:rsidR="00DD5132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>Depresija:</w:t>
      </w:r>
      <w:r w:rsidR="00CB3956">
        <w:rPr>
          <w:lang w:val="sr-Latn-RS"/>
        </w:rPr>
        <w:t xml:space="preserve"> srednji rizik</w:t>
      </w:r>
    </w:p>
    <w:p w:rsidR="00DD5132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>Oslabljen imuni sistem:</w:t>
      </w:r>
      <w:r w:rsidR="006B4F2F">
        <w:rPr>
          <w:lang w:val="sr-Latn-RS"/>
        </w:rPr>
        <w:t xml:space="preserve"> srednji rizik</w:t>
      </w:r>
    </w:p>
    <w:p w:rsidR="00DD5132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 xml:space="preserve">Visok krvni pritisak: </w:t>
      </w:r>
      <w:r w:rsidR="006B4F2F">
        <w:rPr>
          <w:lang w:val="sr-Latn-RS"/>
        </w:rPr>
        <w:t>srednji rizik</w:t>
      </w:r>
    </w:p>
    <w:p w:rsidR="00DD5132" w:rsidRPr="002022FD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 xml:space="preserve">Tumor: </w:t>
      </w:r>
      <w:r w:rsidR="006B4F2F">
        <w:rPr>
          <w:lang w:val="sr-Latn-RS"/>
        </w:rPr>
        <w:t>srednji rizik</w:t>
      </w:r>
    </w:p>
    <w:p w:rsidR="00CD1532" w:rsidRDefault="00CD1532" w:rsidP="00CD1532">
      <w:pPr>
        <w:pStyle w:val="ListParagraph"/>
      </w:pPr>
    </w:p>
    <w:p w:rsidR="006A4278" w:rsidRPr="00EF16A1" w:rsidRDefault="006A4278" w:rsidP="00CD1532">
      <w:pPr>
        <w:pStyle w:val="ListParagraph"/>
      </w:pPr>
    </w:p>
    <w:p w:rsidR="00421A5B" w:rsidRPr="00421A5B" w:rsidRDefault="00270701" w:rsidP="00421A5B">
      <w:pPr>
        <w:pStyle w:val="Heading2"/>
        <w:spacing w:line="257" w:lineRule="auto"/>
        <w:contextualSpacing/>
      </w:pPr>
      <w:r>
        <w:t>Literatura</w:t>
      </w:r>
    </w:p>
    <w:p w:rsidR="00421A5B" w:rsidRDefault="00421A5B" w:rsidP="00421A5B">
      <w:pPr>
        <w:contextualSpacing/>
      </w:pPr>
    </w:p>
    <w:p w:rsidR="00421A5B" w:rsidRDefault="00421A5B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t xml:space="preserve">[1]  </w:t>
      </w:r>
      <w:r w:rsidRPr="00421A5B">
        <w:rPr>
          <w:rFonts w:cstheme="minorHAnsi"/>
          <w:color w:val="222222"/>
          <w:sz w:val="20"/>
          <w:szCs w:val="20"/>
          <w:shd w:val="clear" w:color="auto" w:fill="FFFFFF"/>
        </w:rPr>
        <w:t>Anooj, P. K. "Clinical decision support system: Risk level prediction of heart disease using weighted fuzzy rules." </w:t>
      </w:r>
      <w:r w:rsidRPr="00421A5B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Journal of King Saud University-Computer and Information Sciences</w:t>
      </w:r>
      <w:r w:rsidRPr="00421A5B">
        <w:rPr>
          <w:rFonts w:cstheme="minorHAnsi"/>
          <w:color w:val="222222"/>
          <w:sz w:val="20"/>
          <w:szCs w:val="20"/>
          <w:shd w:val="clear" w:color="auto" w:fill="FFFFFF"/>
        </w:rPr>
        <w:t> 24.1 (2012): 27-40.</w:t>
      </w:r>
      <w:r w:rsidR="00FE0AD6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A4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8" w:history="1">
        <w:r w:rsidR="005A49CC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https://www.sciencedirect.com/science/article/pii/S1319157811000346</w:t>
        </w:r>
      </w:hyperlink>
      <w:r w:rsidR="005A4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38361B" w:rsidRPr="007844E5" w:rsidRDefault="0038361B" w:rsidP="00D368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A0E5A">
        <w:rPr>
          <w:rFonts w:cstheme="minorHAnsi"/>
          <w:color w:val="222222"/>
          <w:shd w:val="clear" w:color="auto" w:fill="FFFFFF"/>
        </w:rPr>
        <w:t>[2]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4B7D6F" w:rsidRPr="004A0E5A">
        <w:rPr>
          <w:rFonts w:cstheme="minorHAnsi"/>
          <w:color w:val="222222"/>
          <w:sz w:val="20"/>
          <w:szCs w:val="20"/>
          <w:shd w:val="clear" w:color="auto" w:fill="FFFFFF"/>
        </w:rPr>
        <w:t>Oad, Kantesh Kumar, Xu DeZhi, and Pinial Khan Butt. "A fuzzy rule based approach to predict risk level of heart disease." </w:t>
      </w:r>
      <w:r w:rsidR="004B7D6F" w:rsidRPr="004A0E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Global Journal of Computer Science and Technology</w:t>
      </w:r>
      <w:r w:rsidR="004B7D6F" w:rsidRPr="004A0E5A">
        <w:rPr>
          <w:rFonts w:cstheme="minorHAnsi"/>
          <w:color w:val="222222"/>
          <w:sz w:val="20"/>
          <w:szCs w:val="20"/>
          <w:shd w:val="clear" w:color="auto" w:fill="FFFFFF"/>
        </w:rPr>
        <w:t> (2014).</w:t>
      </w:r>
      <w:r w:rsidR="006E508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hyperlink r:id="rId9" w:history="1">
        <w:r w:rsidR="006E5083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https://computerresearch.org/index.php/computer/article/view/99</w:t>
        </w:r>
      </w:hyperlink>
      <w:r w:rsidR="006E5083" w:rsidRPr="007844E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C6262A" w:rsidRDefault="00C6262A" w:rsidP="00D368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 w:rsidRPr="00C6262A">
        <w:rPr>
          <w:rFonts w:cstheme="minorHAnsi"/>
          <w:color w:val="222222"/>
          <w:sz w:val="20"/>
          <w:szCs w:val="20"/>
          <w:shd w:val="clear" w:color="auto" w:fill="FFFFFF"/>
        </w:rPr>
        <w:t>Kim, Jaekwon, Jongsik Lee, and Youngho Lee. "Data-mining-based coronary heart disease risk prediction model using fuzzy logic and decision tree." </w:t>
      </w:r>
      <w:r w:rsidRPr="00C6262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Healthcare informatics research</w:t>
      </w:r>
      <w:r w:rsidRPr="00C6262A">
        <w:rPr>
          <w:rFonts w:cstheme="minorHAnsi"/>
          <w:color w:val="222222"/>
          <w:sz w:val="20"/>
          <w:szCs w:val="20"/>
          <w:shd w:val="clear" w:color="auto" w:fill="FFFFFF"/>
        </w:rPr>
        <w:t> 21.3 (2015): 167-174.</w:t>
      </w:r>
      <w:r w:rsidR="00F2405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0" w:history="1">
        <w:r w:rsidR="00F2405D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https://synapse.koreamed.org/DOIx.php?id=10.4258/hir.2015.21.3.167</w:t>
        </w:r>
      </w:hyperlink>
      <w:r w:rsidR="00F2405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4E088E" w:rsidRDefault="004E088E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03569C"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="00995049" w:rsidRPr="0099504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5049" w:rsidRPr="00995049">
        <w:rPr>
          <w:rFonts w:cstheme="minorHAnsi"/>
          <w:color w:val="222222"/>
          <w:sz w:val="20"/>
          <w:szCs w:val="20"/>
          <w:shd w:val="clear" w:color="auto" w:fill="FFFFFF"/>
        </w:rPr>
        <w:t>Janssen, Ian, Peter T. Katzmarzyk, and Robert Ross. "Body mass index, waist circumference, and health risk: evidence in support of current National Institutes of Health guidelines." </w:t>
      </w:r>
      <w:r w:rsidR="00995049" w:rsidRPr="00995049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Archives of internal medicine</w:t>
      </w:r>
      <w:r w:rsidR="00995049" w:rsidRPr="00995049">
        <w:rPr>
          <w:rFonts w:cstheme="minorHAnsi"/>
          <w:color w:val="222222"/>
          <w:sz w:val="20"/>
          <w:szCs w:val="20"/>
          <w:shd w:val="clear" w:color="auto" w:fill="FFFFFF"/>
        </w:rPr>
        <w:t> 162.18 (2002): 2074-2079.</w:t>
      </w:r>
      <w:r w:rsidR="0094159B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1" w:history="1">
        <w:r w:rsidR="0094159B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https://jamanetwork.com/journals/jamainternalmedicine/article-abstract/213542</w:t>
        </w:r>
      </w:hyperlink>
      <w:r w:rsidR="0094159B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4432B9" w:rsidRDefault="0003569C" w:rsidP="00D3686A">
      <w:pPr>
        <w:rPr>
          <w:rFonts w:cstheme="minorHAnsi"/>
          <w:color w:val="222222"/>
          <w:shd w:val="clear" w:color="auto" w:fill="FFFFFF"/>
        </w:rPr>
      </w:pPr>
      <w:r w:rsidRPr="0003569C">
        <w:rPr>
          <w:rFonts w:cstheme="minorHAnsi"/>
          <w:color w:val="222222"/>
          <w:shd w:val="clear" w:color="auto" w:fill="FFFFFF"/>
        </w:rPr>
        <w:t>[5]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561920" w:rsidRPr="00561920">
        <w:rPr>
          <w:rFonts w:cstheme="minorHAnsi"/>
          <w:color w:val="222222"/>
          <w:sz w:val="20"/>
          <w:szCs w:val="20"/>
          <w:shd w:val="clear" w:color="auto" w:fill="FFFFFF"/>
        </w:rPr>
        <w:t>Belpomme, D., et al. "The growing incidence of cancer: role of lifestyle and screening detection." </w:t>
      </w:r>
      <w:r w:rsidR="00561920" w:rsidRPr="00561920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International journal of oncology</w:t>
      </w:r>
      <w:r w:rsidR="00561920" w:rsidRPr="00561920">
        <w:rPr>
          <w:rFonts w:cstheme="minorHAnsi"/>
          <w:color w:val="222222"/>
          <w:sz w:val="20"/>
          <w:szCs w:val="20"/>
          <w:shd w:val="clear" w:color="auto" w:fill="FFFFFF"/>
        </w:rPr>
        <w:t> 30.5 (2007): 1037-1049.</w:t>
      </w:r>
      <w:r w:rsidR="00561920" w:rsidRPr="00561920">
        <w:rPr>
          <w:rFonts w:cstheme="minorHAnsi"/>
          <w:color w:val="222222"/>
          <w:shd w:val="clear" w:color="auto" w:fill="FFFFFF"/>
        </w:rPr>
        <w:t xml:space="preserve">  </w:t>
      </w:r>
      <w:hyperlink r:id="rId12" w:history="1">
        <w:r w:rsidR="00561920" w:rsidRPr="002C1A48">
          <w:rPr>
            <w:rStyle w:val="Hyperlink"/>
            <w:rFonts w:cstheme="minorHAnsi"/>
            <w:shd w:val="clear" w:color="auto" w:fill="FFFFFF"/>
          </w:rPr>
          <w:t>https://pdfs.semanticscholar.org/f293/d7a9823746c3861014bce351b36d814c67e1.pdf</w:t>
        </w:r>
      </w:hyperlink>
      <w:r w:rsidR="00561920">
        <w:rPr>
          <w:rFonts w:cstheme="minorHAnsi"/>
          <w:color w:val="222222"/>
          <w:shd w:val="clear" w:color="auto" w:fill="FFFFFF"/>
        </w:rPr>
        <w:t xml:space="preserve"> </w:t>
      </w:r>
    </w:p>
    <w:p w:rsidR="001A730B" w:rsidRDefault="001A730B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[6] </w:t>
      </w:r>
      <w:r w:rsidR="005F339E" w:rsidRPr="005F339E">
        <w:rPr>
          <w:rFonts w:cstheme="minorHAnsi"/>
          <w:color w:val="222222"/>
          <w:sz w:val="20"/>
          <w:szCs w:val="20"/>
          <w:shd w:val="clear" w:color="auto" w:fill="FFFFFF"/>
        </w:rPr>
        <w:t>Steptoe, Andrew, and Jane Wardle. "What the experts think: a European survey of expert opinion about the influence of lifestyle on health." </w:t>
      </w:r>
      <w:r w:rsidR="005F339E" w:rsidRPr="005F339E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European journal of epidemiology</w:t>
      </w:r>
      <w:r w:rsidR="005F339E" w:rsidRPr="005F339E">
        <w:rPr>
          <w:rFonts w:cstheme="minorHAnsi"/>
          <w:color w:val="222222"/>
          <w:sz w:val="20"/>
          <w:szCs w:val="20"/>
          <w:shd w:val="clear" w:color="auto" w:fill="FFFFFF"/>
        </w:rPr>
        <w:t> 10.2 (1994): 195-203.</w:t>
      </w:r>
      <w:r w:rsidR="006F0A4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3" w:history="1">
        <w:r w:rsidR="006F0A4D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http://users.clas.ufl.edu/krigbaum/4468/Steptoe_Wardle_EuroJEpidemiology_1994_lifestyle_health.pdf</w:t>
        </w:r>
      </w:hyperlink>
      <w:r w:rsidR="006F0A4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6F61E8" w:rsidRPr="007844E5" w:rsidRDefault="006F61E8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[7] </w:t>
      </w:r>
      <w:r w:rsidR="00C77FE2" w:rsidRPr="00C77FE2">
        <w:rPr>
          <w:rFonts w:cstheme="minorHAnsi"/>
          <w:color w:val="222222"/>
          <w:sz w:val="20"/>
          <w:szCs w:val="20"/>
          <w:shd w:val="clear" w:color="auto" w:fill="FFFFFF"/>
        </w:rPr>
        <w:t>Snae, Chakkrit, and Michael Brueckner. "Personal health assistance service expert system (PHASES)." </w:t>
      </w:r>
      <w:r w:rsidR="00C77FE2" w:rsidRPr="00C77FE2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International Journal of Biological and Medical Sciences</w:t>
      </w:r>
      <w:r w:rsidR="00C77FE2" w:rsidRPr="00C77FE2">
        <w:rPr>
          <w:rFonts w:cstheme="minorHAnsi"/>
          <w:color w:val="222222"/>
          <w:sz w:val="20"/>
          <w:szCs w:val="20"/>
          <w:shd w:val="clear" w:color="auto" w:fill="FFFFFF"/>
        </w:rPr>
        <w:t> 1.2 (2008): 109-112</w:t>
      </w:r>
      <w:r w:rsidR="00C77FE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5B47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14" w:history="1">
        <w:r w:rsidR="005B470A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https://www.sci.nu.ac.th/rs/upload/s/2550010001inter91.pdf</w:t>
        </w:r>
      </w:hyperlink>
      <w:r w:rsidR="005B470A" w:rsidRPr="007844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9562DB" w:rsidRDefault="009562DB" w:rsidP="00D368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[8] </w:t>
      </w:r>
      <w:r w:rsidRPr="009562DB">
        <w:rPr>
          <w:rFonts w:cstheme="minorHAnsi"/>
          <w:color w:val="222222"/>
          <w:sz w:val="20"/>
          <w:szCs w:val="20"/>
          <w:shd w:val="clear" w:color="auto" w:fill="FFFFFF"/>
        </w:rPr>
        <w:t>Kurth, Tobias, et al. "Body mass index and the risk of stroke in men." </w:t>
      </w:r>
      <w:r w:rsidRPr="009562DB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Archives of internal medicine</w:t>
      </w:r>
      <w:r w:rsidRPr="009562DB">
        <w:rPr>
          <w:rFonts w:cstheme="minorHAnsi"/>
          <w:color w:val="222222"/>
          <w:sz w:val="20"/>
          <w:szCs w:val="20"/>
          <w:shd w:val="clear" w:color="auto" w:fill="FFFFFF"/>
        </w:rPr>
        <w:t> 162.22 (2002): 2557-2562.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5" w:history="1">
        <w:r w:rsidR="00D732EB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https://jamanetwork.com/journals/jamainternalmedicine/article-abstract/754810</w:t>
        </w:r>
      </w:hyperlink>
      <w:r w:rsidR="00D732EB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C768DF" w:rsidRPr="007844E5" w:rsidRDefault="00C768DF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9562DB">
        <w:rPr>
          <w:rFonts w:ascii="Arial" w:hAnsi="Arial" w:cs="Arial"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</w:t>
      </w:r>
      <w:hyperlink r:id="rId16" w:history="1">
        <w:r w:rsidR="00CD6AB5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https://www.calculator.net/fitness-and-health-calculator.html</w:t>
        </w:r>
      </w:hyperlink>
      <w:r w:rsidR="00CD6AB5" w:rsidRPr="007844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CD6AB5" w:rsidRPr="0003569C" w:rsidRDefault="00CD6AB5" w:rsidP="00D3686A">
      <w:pPr>
        <w:rPr>
          <w:rFonts w:cstheme="minorHAnsi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9562DB">
        <w:rPr>
          <w:rFonts w:ascii="Arial" w:hAnsi="Arial" w:cs="Arial"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</w:t>
      </w:r>
      <w:hyperlink r:id="rId17" w:history="1">
        <w:r w:rsidR="002973C3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https://www.health.harvard.edu</w:t>
        </w:r>
      </w:hyperlink>
      <w:r w:rsidR="002973C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sectPr w:rsidR="00CD6AB5" w:rsidRPr="0003569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357" w:rsidRDefault="008A7357" w:rsidP="00704B24">
      <w:pPr>
        <w:spacing w:after="0" w:line="240" w:lineRule="auto"/>
      </w:pPr>
      <w:r>
        <w:separator/>
      </w:r>
    </w:p>
  </w:endnote>
  <w:endnote w:type="continuationSeparator" w:id="0">
    <w:p w:rsidR="008A7357" w:rsidRDefault="008A7357" w:rsidP="0070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7457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2B5E" w:rsidRDefault="00622B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A5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22B5E" w:rsidRDefault="00622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357" w:rsidRDefault="008A7357" w:rsidP="00704B24">
      <w:pPr>
        <w:spacing w:after="0" w:line="240" w:lineRule="auto"/>
      </w:pPr>
      <w:r>
        <w:separator/>
      </w:r>
    </w:p>
  </w:footnote>
  <w:footnote w:type="continuationSeparator" w:id="0">
    <w:p w:rsidR="008A7357" w:rsidRDefault="008A7357" w:rsidP="00704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E47"/>
    <w:multiLevelType w:val="hybridMultilevel"/>
    <w:tmpl w:val="915A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0791F"/>
    <w:multiLevelType w:val="hybridMultilevel"/>
    <w:tmpl w:val="C10EE45C"/>
    <w:lvl w:ilvl="0" w:tplc="B02AC3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73E3617"/>
    <w:multiLevelType w:val="hybridMultilevel"/>
    <w:tmpl w:val="4C885542"/>
    <w:lvl w:ilvl="0" w:tplc="6B9CBF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7E54268"/>
    <w:multiLevelType w:val="hybridMultilevel"/>
    <w:tmpl w:val="57EA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230A4"/>
    <w:multiLevelType w:val="hybridMultilevel"/>
    <w:tmpl w:val="4F7470CE"/>
    <w:lvl w:ilvl="0" w:tplc="81F63F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A27786"/>
    <w:multiLevelType w:val="hybridMultilevel"/>
    <w:tmpl w:val="4F5860C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37A205F2"/>
    <w:multiLevelType w:val="hybridMultilevel"/>
    <w:tmpl w:val="7CBA8C96"/>
    <w:lvl w:ilvl="0" w:tplc="FCEC74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C7926CE"/>
    <w:multiLevelType w:val="hybridMultilevel"/>
    <w:tmpl w:val="B4B659F0"/>
    <w:lvl w:ilvl="0" w:tplc="2DAC99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DB490E"/>
    <w:multiLevelType w:val="hybridMultilevel"/>
    <w:tmpl w:val="BAD6267E"/>
    <w:lvl w:ilvl="0" w:tplc="6B6ED8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D264AD"/>
    <w:multiLevelType w:val="hybridMultilevel"/>
    <w:tmpl w:val="3BDCCBBE"/>
    <w:lvl w:ilvl="0" w:tplc="11F069D2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0">
    <w:nsid w:val="4E1D6BB4"/>
    <w:multiLevelType w:val="hybridMultilevel"/>
    <w:tmpl w:val="30BA9918"/>
    <w:lvl w:ilvl="0" w:tplc="0804F172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1">
    <w:nsid w:val="50825AC3"/>
    <w:multiLevelType w:val="hybridMultilevel"/>
    <w:tmpl w:val="57942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BE74FA"/>
    <w:multiLevelType w:val="hybridMultilevel"/>
    <w:tmpl w:val="CD585ADC"/>
    <w:lvl w:ilvl="0" w:tplc="6B6ED8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DB054B"/>
    <w:multiLevelType w:val="hybridMultilevel"/>
    <w:tmpl w:val="6EFC4A4A"/>
    <w:lvl w:ilvl="0" w:tplc="436605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5F73A49"/>
    <w:multiLevelType w:val="hybridMultilevel"/>
    <w:tmpl w:val="60946D32"/>
    <w:lvl w:ilvl="0" w:tplc="6B6ED852">
      <w:numFmt w:val="bullet"/>
      <w:lvlText w:val="-"/>
      <w:lvlJc w:val="left"/>
      <w:pPr>
        <w:ind w:left="4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73D00"/>
    <w:multiLevelType w:val="hybridMultilevel"/>
    <w:tmpl w:val="EF78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8752B3"/>
    <w:multiLevelType w:val="hybridMultilevel"/>
    <w:tmpl w:val="A99086EE"/>
    <w:lvl w:ilvl="0" w:tplc="6B6ED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0"/>
  </w:num>
  <w:num w:numId="10">
    <w:abstractNumId w:val="14"/>
  </w:num>
  <w:num w:numId="11">
    <w:abstractNumId w:val="12"/>
  </w:num>
  <w:num w:numId="12">
    <w:abstractNumId w:val="15"/>
  </w:num>
  <w:num w:numId="13">
    <w:abstractNumId w:val="16"/>
  </w:num>
  <w:num w:numId="14">
    <w:abstractNumId w:val="1"/>
  </w:num>
  <w:num w:numId="15">
    <w:abstractNumId w:val="2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06"/>
    <w:rsid w:val="00006366"/>
    <w:rsid w:val="0001051F"/>
    <w:rsid w:val="00012E89"/>
    <w:rsid w:val="000161B3"/>
    <w:rsid w:val="00017E1D"/>
    <w:rsid w:val="00017FE8"/>
    <w:rsid w:val="00025059"/>
    <w:rsid w:val="0003569C"/>
    <w:rsid w:val="00040A4D"/>
    <w:rsid w:val="00045A9C"/>
    <w:rsid w:val="000520EA"/>
    <w:rsid w:val="0005450E"/>
    <w:rsid w:val="00063DB2"/>
    <w:rsid w:val="00067280"/>
    <w:rsid w:val="00077D44"/>
    <w:rsid w:val="00086F93"/>
    <w:rsid w:val="000918FB"/>
    <w:rsid w:val="000933CD"/>
    <w:rsid w:val="00093C14"/>
    <w:rsid w:val="000B22C7"/>
    <w:rsid w:val="000C2F40"/>
    <w:rsid w:val="000D06FD"/>
    <w:rsid w:val="000D7995"/>
    <w:rsid w:val="000E6FBF"/>
    <w:rsid w:val="000F025E"/>
    <w:rsid w:val="000F3A27"/>
    <w:rsid w:val="000F5C0F"/>
    <w:rsid w:val="00115C33"/>
    <w:rsid w:val="00115D6F"/>
    <w:rsid w:val="0013155D"/>
    <w:rsid w:val="001320F0"/>
    <w:rsid w:val="00154349"/>
    <w:rsid w:val="00157AF3"/>
    <w:rsid w:val="001615A6"/>
    <w:rsid w:val="00170258"/>
    <w:rsid w:val="0017561F"/>
    <w:rsid w:val="00183723"/>
    <w:rsid w:val="00187EE5"/>
    <w:rsid w:val="0019491D"/>
    <w:rsid w:val="00197422"/>
    <w:rsid w:val="001A108B"/>
    <w:rsid w:val="001A142F"/>
    <w:rsid w:val="001A58B5"/>
    <w:rsid w:val="001A6E7C"/>
    <w:rsid w:val="001A730B"/>
    <w:rsid w:val="001B2E92"/>
    <w:rsid w:val="001B7C85"/>
    <w:rsid w:val="001E07F1"/>
    <w:rsid w:val="001E2307"/>
    <w:rsid w:val="001E2BEB"/>
    <w:rsid w:val="001E6874"/>
    <w:rsid w:val="001F41D4"/>
    <w:rsid w:val="001F45C1"/>
    <w:rsid w:val="001F651C"/>
    <w:rsid w:val="002022FD"/>
    <w:rsid w:val="0020412E"/>
    <w:rsid w:val="002323FC"/>
    <w:rsid w:val="00235B52"/>
    <w:rsid w:val="002642ED"/>
    <w:rsid w:val="00266562"/>
    <w:rsid w:val="00270701"/>
    <w:rsid w:val="002921F7"/>
    <w:rsid w:val="00294E5B"/>
    <w:rsid w:val="002973C3"/>
    <w:rsid w:val="002A45B2"/>
    <w:rsid w:val="002A5EB4"/>
    <w:rsid w:val="002B28E3"/>
    <w:rsid w:val="002B6E6D"/>
    <w:rsid w:val="002E652A"/>
    <w:rsid w:val="002F0661"/>
    <w:rsid w:val="002F4B4F"/>
    <w:rsid w:val="00314A4B"/>
    <w:rsid w:val="003158F2"/>
    <w:rsid w:val="003159E9"/>
    <w:rsid w:val="003167D0"/>
    <w:rsid w:val="00322B39"/>
    <w:rsid w:val="00325F9D"/>
    <w:rsid w:val="003307F2"/>
    <w:rsid w:val="00343BE0"/>
    <w:rsid w:val="00346D4E"/>
    <w:rsid w:val="00354A93"/>
    <w:rsid w:val="00357F19"/>
    <w:rsid w:val="003606B6"/>
    <w:rsid w:val="003642D5"/>
    <w:rsid w:val="00366EB8"/>
    <w:rsid w:val="00375020"/>
    <w:rsid w:val="0038361B"/>
    <w:rsid w:val="00387704"/>
    <w:rsid w:val="00394C5F"/>
    <w:rsid w:val="00396A7D"/>
    <w:rsid w:val="00397D1D"/>
    <w:rsid w:val="003A71B9"/>
    <w:rsid w:val="003C391F"/>
    <w:rsid w:val="003C7E4F"/>
    <w:rsid w:val="003D02FC"/>
    <w:rsid w:val="003D6AFA"/>
    <w:rsid w:val="003E3949"/>
    <w:rsid w:val="003F6D59"/>
    <w:rsid w:val="00402FB8"/>
    <w:rsid w:val="0040304D"/>
    <w:rsid w:val="0041082E"/>
    <w:rsid w:val="0042062C"/>
    <w:rsid w:val="00421A5B"/>
    <w:rsid w:val="004351E9"/>
    <w:rsid w:val="0044000C"/>
    <w:rsid w:val="00441BC7"/>
    <w:rsid w:val="004432B9"/>
    <w:rsid w:val="004467F7"/>
    <w:rsid w:val="0044696A"/>
    <w:rsid w:val="0044703F"/>
    <w:rsid w:val="00450A6D"/>
    <w:rsid w:val="00454518"/>
    <w:rsid w:val="00454BCB"/>
    <w:rsid w:val="00455F92"/>
    <w:rsid w:val="00470E9A"/>
    <w:rsid w:val="0047526C"/>
    <w:rsid w:val="00482896"/>
    <w:rsid w:val="00487CCC"/>
    <w:rsid w:val="00491802"/>
    <w:rsid w:val="00491CC5"/>
    <w:rsid w:val="00493C36"/>
    <w:rsid w:val="004A0E5A"/>
    <w:rsid w:val="004B317D"/>
    <w:rsid w:val="004B4C90"/>
    <w:rsid w:val="004B7D6F"/>
    <w:rsid w:val="004C096F"/>
    <w:rsid w:val="004C7B07"/>
    <w:rsid w:val="004D7036"/>
    <w:rsid w:val="004E088E"/>
    <w:rsid w:val="004E593B"/>
    <w:rsid w:val="004F4B19"/>
    <w:rsid w:val="004F5D3C"/>
    <w:rsid w:val="005245ED"/>
    <w:rsid w:val="00527079"/>
    <w:rsid w:val="00542E68"/>
    <w:rsid w:val="00554BBB"/>
    <w:rsid w:val="00561920"/>
    <w:rsid w:val="00572C59"/>
    <w:rsid w:val="005820D9"/>
    <w:rsid w:val="005871DA"/>
    <w:rsid w:val="00591590"/>
    <w:rsid w:val="0059627F"/>
    <w:rsid w:val="005A3477"/>
    <w:rsid w:val="005A3E29"/>
    <w:rsid w:val="005A49CC"/>
    <w:rsid w:val="005B14E7"/>
    <w:rsid w:val="005B470A"/>
    <w:rsid w:val="005B4EB8"/>
    <w:rsid w:val="005B7214"/>
    <w:rsid w:val="005C5423"/>
    <w:rsid w:val="005C5AC3"/>
    <w:rsid w:val="005E1922"/>
    <w:rsid w:val="005E3D71"/>
    <w:rsid w:val="005E4F12"/>
    <w:rsid w:val="005F1760"/>
    <w:rsid w:val="005F1A5D"/>
    <w:rsid w:val="005F2282"/>
    <w:rsid w:val="005F339E"/>
    <w:rsid w:val="006109E5"/>
    <w:rsid w:val="006165B0"/>
    <w:rsid w:val="00622B5E"/>
    <w:rsid w:val="00625936"/>
    <w:rsid w:val="00625A2E"/>
    <w:rsid w:val="00647FE0"/>
    <w:rsid w:val="00656598"/>
    <w:rsid w:val="00657028"/>
    <w:rsid w:val="00660E27"/>
    <w:rsid w:val="00662CF5"/>
    <w:rsid w:val="0067611A"/>
    <w:rsid w:val="006771CC"/>
    <w:rsid w:val="00683479"/>
    <w:rsid w:val="00687983"/>
    <w:rsid w:val="006908FF"/>
    <w:rsid w:val="0069497F"/>
    <w:rsid w:val="006951B5"/>
    <w:rsid w:val="006A05F0"/>
    <w:rsid w:val="006A4278"/>
    <w:rsid w:val="006A7930"/>
    <w:rsid w:val="006B4F2F"/>
    <w:rsid w:val="006B7F14"/>
    <w:rsid w:val="006C35F5"/>
    <w:rsid w:val="006C52F1"/>
    <w:rsid w:val="006C6094"/>
    <w:rsid w:val="006E32DB"/>
    <w:rsid w:val="006E5083"/>
    <w:rsid w:val="006E7A53"/>
    <w:rsid w:val="006F0782"/>
    <w:rsid w:val="006F0A4D"/>
    <w:rsid w:val="006F1AF1"/>
    <w:rsid w:val="006F2748"/>
    <w:rsid w:val="006F5D70"/>
    <w:rsid w:val="006F61E8"/>
    <w:rsid w:val="006F7058"/>
    <w:rsid w:val="006F74A5"/>
    <w:rsid w:val="00704B24"/>
    <w:rsid w:val="0071590C"/>
    <w:rsid w:val="007228D9"/>
    <w:rsid w:val="007231FF"/>
    <w:rsid w:val="00725F6C"/>
    <w:rsid w:val="007471EF"/>
    <w:rsid w:val="00763B92"/>
    <w:rsid w:val="007844E5"/>
    <w:rsid w:val="00787CB4"/>
    <w:rsid w:val="007906D6"/>
    <w:rsid w:val="0079324D"/>
    <w:rsid w:val="007A1C50"/>
    <w:rsid w:val="007B45BF"/>
    <w:rsid w:val="007B4894"/>
    <w:rsid w:val="007B7CED"/>
    <w:rsid w:val="007C3417"/>
    <w:rsid w:val="007D6278"/>
    <w:rsid w:val="007E1521"/>
    <w:rsid w:val="00801671"/>
    <w:rsid w:val="0080727C"/>
    <w:rsid w:val="008218E9"/>
    <w:rsid w:val="0083189D"/>
    <w:rsid w:val="00832FDC"/>
    <w:rsid w:val="00840BBA"/>
    <w:rsid w:val="008426F7"/>
    <w:rsid w:val="00851E23"/>
    <w:rsid w:val="00864DF4"/>
    <w:rsid w:val="008756B2"/>
    <w:rsid w:val="0088362A"/>
    <w:rsid w:val="00884088"/>
    <w:rsid w:val="00891529"/>
    <w:rsid w:val="00891912"/>
    <w:rsid w:val="00895F1B"/>
    <w:rsid w:val="008A7357"/>
    <w:rsid w:val="008B431D"/>
    <w:rsid w:val="008B70EA"/>
    <w:rsid w:val="008C2402"/>
    <w:rsid w:val="008C6A29"/>
    <w:rsid w:val="008C7796"/>
    <w:rsid w:val="008D36BD"/>
    <w:rsid w:val="008D4001"/>
    <w:rsid w:val="008E055E"/>
    <w:rsid w:val="008E1CB6"/>
    <w:rsid w:val="008E4211"/>
    <w:rsid w:val="008E59E7"/>
    <w:rsid w:val="008F28ED"/>
    <w:rsid w:val="008F513C"/>
    <w:rsid w:val="009034A7"/>
    <w:rsid w:val="00904E96"/>
    <w:rsid w:val="00916A90"/>
    <w:rsid w:val="00933A39"/>
    <w:rsid w:val="00937E08"/>
    <w:rsid w:val="0094159B"/>
    <w:rsid w:val="00942F73"/>
    <w:rsid w:val="009562DB"/>
    <w:rsid w:val="00963377"/>
    <w:rsid w:val="00964D16"/>
    <w:rsid w:val="00970D39"/>
    <w:rsid w:val="009758BD"/>
    <w:rsid w:val="00983F5C"/>
    <w:rsid w:val="009906B8"/>
    <w:rsid w:val="0099431C"/>
    <w:rsid w:val="00995017"/>
    <w:rsid w:val="00995049"/>
    <w:rsid w:val="009A1031"/>
    <w:rsid w:val="009A4D50"/>
    <w:rsid w:val="009A7506"/>
    <w:rsid w:val="009B1E9C"/>
    <w:rsid w:val="009B27A4"/>
    <w:rsid w:val="009B597D"/>
    <w:rsid w:val="009F02FE"/>
    <w:rsid w:val="009F1C69"/>
    <w:rsid w:val="009F3FFD"/>
    <w:rsid w:val="00A0138F"/>
    <w:rsid w:val="00A017C5"/>
    <w:rsid w:val="00A14EAC"/>
    <w:rsid w:val="00A215C6"/>
    <w:rsid w:val="00A24DB7"/>
    <w:rsid w:val="00A32E36"/>
    <w:rsid w:val="00A40265"/>
    <w:rsid w:val="00A4368B"/>
    <w:rsid w:val="00A45306"/>
    <w:rsid w:val="00A66AAF"/>
    <w:rsid w:val="00A70728"/>
    <w:rsid w:val="00A71DF1"/>
    <w:rsid w:val="00A73603"/>
    <w:rsid w:val="00A80029"/>
    <w:rsid w:val="00A83574"/>
    <w:rsid w:val="00AA4B9E"/>
    <w:rsid w:val="00AB77ED"/>
    <w:rsid w:val="00AC2D5E"/>
    <w:rsid w:val="00AC3AEB"/>
    <w:rsid w:val="00AD7358"/>
    <w:rsid w:val="00AF1CA7"/>
    <w:rsid w:val="00AF2B10"/>
    <w:rsid w:val="00AF6FF3"/>
    <w:rsid w:val="00B10D74"/>
    <w:rsid w:val="00B30380"/>
    <w:rsid w:val="00B312B9"/>
    <w:rsid w:val="00B32B90"/>
    <w:rsid w:val="00B34364"/>
    <w:rsid w:val="00B47561"/>
    <w:rsid w:val="00B51EA0"/>
    <w:rsid w:val="00B52A08"/>
    <w:rsid w:val="00B53479"/>
    <w:rsid w:val="00B60781"/>
    <w:rsid w:val="00B61616"/>
    <w:rsid w:val="00B7316B"/>
    <w:rsid w:val="00B82623"/>
    <w:rsid w:val="00BA2EE0"/>
    <w:rsid w:val="00BA6C29"/>
    <w:rsid w:val="00BA7E62"/>
    <w:rsid w:val="00BC1BA0"/>
    <w:rsid w:val="00BC557C"/>
    <w:rsid w:val="00BC6C34"/>
    <w:rsid w:val="00BD6AC1"/>
    <w:rsid w:val="00BD7308"/>
    <w:rsid w:val="00BE06B1"/>
    <w:rsid w:val="00BF3A32"/>
    <w:rsid w:val="00BF547C"/>
    <w:rsid w:val="00C045B9"/>
    <w:rsid w:val="00C05B53"/>
    <w:rsid w:val="00C24BDD"/>
    <w:rsid w:val="00C254F6"/>
    <w:rsid w:val="00C25F59"/>
    <w:rsid w:val="00C277B6"/>
    <w:rsid w:val="00C42C77"/>
    <w:rsid w:val="00C4476A"/>
    <w:rsid w:val="00C449A4"/>
    <w:rsid w:val="00C46FA9"/>
    <w:rsid w:val="00C53110"/>
    <w:rsid w:val="00C6262A"/>
    <w:rsid w:val="00C6668D"/>
    <w:rsid w:val="00C768DF"/>
    <w:rsid w:val="00C77FE2"/>
    <w:rsid w:val="00CA30ED"/>
    <w:rsid w:val="00CB3956"/>
    <w:rsid w:val="00CB7E06"/>
    <w:rsid w:val="00CC531D"/>
    <w:rsid w:val="00CD1532"/>
    <w:rsid w:val="00CD6AB5"/>
    <w:rsid w:val="00CE135B"/>
    <w:rsid w:val="00CE236D"/>
    <w:rsid w:val="00CE4212"/>
    <w:rsid w:val="00CF0596"/>
    <w:rsid w:val="00CF05AB"/>
    <w:rsid w:val="00CF30F0"/>
    <w:rsid w:val="00CF3615"/>
    <w:rsid w:val="00CF55F2"/>
    <w:rsid w:val="00D02131"/>
    <w:rsid w:val="00D05B00"/>
    <w:rsid w:val="00D132FC"/>
    <w:rsid w:val="00D2495E"/>
    <w:rsid w:val="00D3686A"/>
    <w:rsid w:val="00D404E3"/>
    <w:rsid w:val="00D4316A"/>
    <w:rsid w:val="00D554C5"/>
    <w:rsid w:val="00D5627D"/>
    <w:rsid w:val="00D61D4C"/>
    <w:rsid w:val="00D64A53"/>
    <w:rsid w:val="00D732EB"/>
    <w:rsid w:val="00D756DC"/>
    <w:rsid w:val="00D8262B"/>
    <w:rsid w:val="00D863B7"/>
    <w:rsid w:val="00DA5909"/>
    <w:rsid w:val="00DA7F93"/>
    <w:rsid w:val="00DB3840"/>
    <w:rsid w:val="00DC323B"/>
    <w:rsid w:val="00DC6D35"/>
    <w:rsid w:val="00DC7C2C"/>
    <w:rsid w:val="00DD5132"/>
    <w:rsid w:val="00DE106A"/>
    <w:rsid w:val="00DE57B6"/>
    <w:rsid w:val="00E02D47"/>
    <w:rsid w:val="00E24C56"/>
    <w:rsid w:val="00E32302"/>
    <w:rsid w:val="00E45F13"/>
    <w:rsid w:val="00E66620"/>
    <w:rsid w:val="00E6710E"/>
    <w:rsid w:val="00E731A9"/>
    <w:rsid w:val="00E82E50"/>
    <w:rsid w:val="00E905D2"/>
    <w:rsid w:val="00E9535B"/>
    <w:rsid w:val="00E972A9"/>
    <w:rsid w:val="00EA6815"/>
    <w:rsid w:val="00EB2EA2"/>
    <w:rsid w:val="00EB7DE7"/>
    <w:rsid w:val="00EC1424"/>
    <w:rsid w:val="00ED1595"/>
    <w:rsid w:val="00ED32DC"/>
    <w:rsid w:val="00ED4902"/>
    <w:rsid w:val="00ED6FBF"/>
    <w:rsid w:val="00EE17ED"/>
    <w:rsid w:val="00EF1153"/>
    <w:rsid w:val="00EF16A1"/>
    <w:rsid w:val="00EF57E1"/>
    <w:rsid w:val="00EF61F4"/>
    <w:rsid w:val="00F02A59"/>
    <w:rsid w:val="00F10067"/>
    <w:rsid w:val="00F12F03"/>
    <w:rsid w:val="00F152C2"/>
    <w:rsid w:val="00F2405D"/>
    <w:rsid w:val="00F25CE2"/>
    <w:rsid w:val="00F3493C"/>
    <w:rsid w:val="00F34FEF"/>
    <w:rsid w:val="00F3529A"/>
    <w:rsid w:val="00F3536B"/>
    <w:rsid w:val="00F353A9"/>
    <w:rsid w:val="00F4204A"/>
    <w:rsid w:val="00F4379A"/>
    <w:rsid w:val="00F62FD1"/>
    <w:rsid w:val="00F64450"/>
    <w:rsid w:val="00F7220A"/>
    <w:rsid w:val="00F82F9B"/>
    <w:rsid w:val="00F9651A"/>
    <w:rsid w:val="00F9699C"/>
    <w:rsid w:val="00FA694A"/>
    <w:rsid w:val="00FB473D"/>
    <w:rsid w:val="00FB4F49"/>
    <w:rsid w:val="00FC4AB1"/>
    <w:rsid w:val="00FE0AD6"/>
    <w:rsid w:val="00FF2766"/>
    <w:rsid w:val="00FF2BA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DB2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6F7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3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3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3D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26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26F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24"/>
  </w:style>
  <w:style w:type="paragraph" w:styleId="Footer">
    <w:name w:val="footer"/>
    <w:basedOn w:val="Normal"/>
    <w:link w:val="Foot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24"/>
  </w:style>
  <w:style w:type="character" w:customStyle="1" w:styleId="Heading4Char">
    <w:name w:val="Heading 4 Char"/>
    <w:basedOn w:val="DefaultParagraphFont"/>
    <w:link w:val="Heading4"/>
    <w:uiPriority w:val="9"/>
    <w:rsid w:val="00C46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554C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F27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DB2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6F7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3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3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3D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26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26F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24"/>
  </w:style>
  <w:style w:type="paragraph" w:styleId="Footer">
    <w:name w:val="footer"/>
    <w:basedOn w:val="Normal"/>
    <w:link w:val="Foot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24"/>
  </w:style>
  <w:style w:type="character" w:customStyle="1" w:styleId="Heading4Char">
    <w:name w:val="Heading 4 Char"/>
    <w:basedOn w:val="DefaultParagraphFont"/>
    <w:link w:val="Heading4"/>
    <w:uiPriority w:val="9"/>
    <w:rsid w:val="00C46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554C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F27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821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319157811000346" TargetMode="External"/><Relationship Id="rId13" Type="http://schemas.openxmlformats.org/officeDocument/2006/relationships/hyperlink" Target="http://users.clas.ufl.edu/krigbaum/4468/Steptoe_Wardle_EuroJEpidemiology_1994_lifestyle_health.pdf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dfs.semanticscholar.org/f293/d7a9823746c3861014bce351b36d814c67e1.pdf" TargetMode="External"/><Relationship Id="rId17" Type="http://schemas.openxmlformats.org/officeDocument/2006/relationships/hyperlink" Target="https://www.health.harvard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lculator.net/fitness-and-health-calculato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manetwork.com/journals/jamainternalmedicine/article-abstract/2135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anetwork.com/journals/jamainternalmedicine/article-abstract/754810" TargetMode="External"/><Relationship Id="rId10" Type="http://schemas.openxmlformats.org/officeDocument/2006/relationships/hyperlink" Target="https://synapse.koreamed.org/DOIx.php?id=10.4258/hir.2015.21.3.16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mputerresearch.org/index.php/computer/article/view/99" TargetMode="External"/><Relationship Id="rId14" Type="http://schemas.openxmlformats.org/officeDocument/2006/relationships/hyperlink" Target="https://www.sci.nu.ac.th/rs/upload/s/2550010001inter9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7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Mijailović</dc:creator>
  <cp:lastModifiedBy>Ana Mijailović</cp:lastModifiedBy>
  <cp:revision>448</cp:revision>
  <cp:lastPrinted>2020-04-26T21:36:00Z</cp:lastPrinted>
  <dcterms:created xsi:type="dcterms:W3CDTF">2020-04-26T09:36:00Z</dcterms:created>
  <dcterms:modified xsi:type="dcterms:W3CDTF">2020-06-10T09:38:00Z</dcterms:modified>
</cp:coreProperties>
</file>