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0099CC6E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265157C" w14:textId="2BFB5394" w:rsidR="00773EBC" w:rsidRDefault="00773EBC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15A2D6F8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064666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26B81BF6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01570D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5197442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331F11D2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4325135B" w14:textId="4E3DBE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26E55723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lastRenderedPageBreak/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66A80A74" w14:textId="77777777" w:rsidR="001553BD" w:rsidRDefault="001553BD" w:rsidP="00773EBC">
      <w:pPr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30FC55A2" w14:textId="5D475195" w:rsidR="00773EBC" w:rsidRDefault="001553BD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265F03BF" w14:textId="796E08BD" w:rsidR="00773EBC" w:rsidRPr="00773EBC" w:rsidRDefault="00773EBC" w:rsidP="001553BD">
      <w:pPr>
        <w:ind w:firstLine="720"/>
        <w:rPr>
          <w:b/>
          <w:bCs/>
          <w:sz w:val="24"/>
          <w:szCs w:val="24"/>
          <w:lang w:val="en-US"/>
        </w:rPr>
      </w:pPr>
      <w:r w:rsidRPr="00773EBC">
        <w:rPr>
          <w:b/>
          <w:bCs/>
          <w:sz w:val="24"/>
          <w:szCs w:val="24"/>
          <w:lang w:val="en-US"/>
        </w:rPr>
        <w:lastRenderedPageBreak/>
        <w:t>Keywords extrase din titlurile publicatiilor:</w:t>
      </w:r>
    </w:p>
    <w:p w14:paraId="233C498E" w14:textId="3EB27580" w:rsidR="00773EBC" w:rsidRDefault="00773EB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3BB1173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1.5748253575675677e-06)</w:t>
      </w:r>
    </w:p>
    <w:p w14:paraId="13D516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('Opportunistic Networks', 2.3822069849192986e-06)</w:t>
      </w:r>
    </w:p>
    <w:p w14:paraId="70DFB89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3.792346452493762e-06)</w:t>
      </w:r>
    </w:p>
    <w:p w14:paraId="51BA043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6.316970388974904e-06)</w:t>
      </w:r>
    </w:p>
    <w:p w14:paraId="7B43A499" w14:textId="683FF5F6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('Enhanced Living', 1.7489544439941143e-05)</w:t>
      </w:r>
    </w:p>
    <w:p w14:paraId="3D4F196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FF84105" w14:textId="4AE0C2A1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1F7F789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3.0867732827543088e-06)</w:t>
      </w:r>
    </w:p>
    <w:p w14:paraId="7841C82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3.115603220655388e-06)</w:t>
      </w:r>
    </w:p>
    <w:p w14:paraId="0EA7E90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3.5027023281787467e-06)</w:t>
      </w:r>
    </w:p>
    <w:p w14:paraId="5AA3137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('International Workshop', 1.1762803994170617e-05)</w:t>
      </w:r>
    </w:p>
    <w:p w14:paraId="6C5F2BCC" w14:textId="3D2FCF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('grid environments', 1.7025587706221265e-05)</w:t>
      </w:r>
    </w:p>
    <w:p w14:paraId="3D144017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3F5A7A57" w14:textId="1EB4E848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 = 841:</w:t>
      </w:r>
    </w:p>
    <w:p w14:paraId="6C3A13F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('composite materials', 2.676360241683179e-06)</w:t>
      </w:r>
    </w:p>
    <w:p w14:paraId="0B1E0D9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('Drug Delivery', 4.137001066887189e-06)</w:t>
      </w:r>
    </w:p>
    <w:p w14:paraId="1AFBCE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('Delivery Systems', 5.351027951944774e-06)</w:t>
      </w:r>
    </w:p>
    <w:p w14:paraId="4940B32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('doped hydroxyapatite', 1.1462341646810241e-05)</w:t>
      </w:r>
    </w:p>
    <w:p w14:paraId="418526DE" w14:textId="088E3D90" w:rsidR="000C74E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('properties Influence', 2.8604797696812297e-05)</w:t>
      </w:r>
      <w:r>
        <w:rPr>
          <w:sz w:val="24"/>
          <w:szCs w:val="24"/>
          <w:lang w:val="en-US"/>
        </w:rPr>
        <w:t>\</w:t>
      </w:r>
    </w:p>
    <w:p w14:paraId="4AEB4689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2D48805C" w14:textId="56C1170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1284:</w:t>
      </w:r>
    </w:p>
    <w:p w14:paraId="3DE0FB7A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('Collaborative Learning', 2.4057826778986495e-06)</w:t>
      </w:r>
    </w:p>
    <w:p w14:paraId="7B1C4E9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4.118095502965536e-06)</w:t>
      </w:r>
    </w:p>
    <w:p w14:paraId="0800A7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('CSCL chats', 4.1808824220006345e-06)</w:t>
      </w:r>
    </w:p>
    <w:p w14:paraId="1C387AC9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('Knowledge Based', 8.755587613642669e-06)</w:t>
      </w:r>
    </w:p>
    <w:p w14:paraId="545F28AF" w14:textId="3DCB328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lastRenderedPageBreak/>
        <w:t>('learning environments', 1.6376898462270156e-05)</w:t>
      </w:r>
    </w:p>
    <w:p w14:paraId="17765125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DB98562" w14:textId="5151B3D0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584:</w:t>
      </w:r>
    </w:p>
    <w:p w14:paraId="7DAE0D47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('Language Models', 2.70330096417991e-05)</w:t>
      </w:r>
    </w:p>
    <w:p w14:paraId="1940568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2.86497828377971e-05)</w:t>
      </w:r>
    </w:p>
    <w:p w14:paraId="54453F81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('case study', 4.190119093975095e-05)</w:t>
      </w:r>
    </w:p>
    <w:p w14:paraId="7FA2215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('Romanian BERT', 0.00011379969979361701)</w:t>
      </w:r>
    </w:p>
    <w:p w14:paraId="3BC84A35" w14:textId="09E6BD09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('Intelligent Tutoring', 0.00012711561095400865)</w:t>
      </w:r>
    </w:p>
    <w:p w14:paraId="2AD88E5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4ADEAAB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87</w:t>
      </w:r>
      <w:r>
        <w:rPr>
          <w:sz w:val="24"/>
          <w:szCs w:val="24"/>
          <w:lang w:val="en-US"/>
        </w:rPr>
        <w:t>2:</w:t>
      </w:r>
    </w:p>
    <w:p w14:paraId="419278C2" w14:textId="4F1092BD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('Neural Networks', 1.0532712085698561e-06)</w:t>
      </w:r>
    </w:p>
    <w:p w14:paraId="2B2F77F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('system based', 3.8021660986415337e-06)</w:t>
      </w:r>
    </w:p>
    <w:p w14:paraId="57199E6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('Image Processing', 6.12623580015751e-06)</w:t>
      </w:r>
    </w:p>
    <w:p w14:paraId="0CDFFD8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('Wireless Sensor', 8.26114897764314e-06)</w:t>
      </w:r>
    </w:p>
    <w:p w14:paraId="668D3809" w14:textId="13A9D06F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('COMMUNICATION SYSTEM', 2.0423771178470455e-05)</w:t>
      </w:r>
    </w:p>
    <w:p w14:paraId="1C50193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3751DA7" w14:textId="3D57AC6C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1146:</w:t>
      </w:r>
    </w:p>
    <w:p w14:paraId="3C85C7B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('Virtual Reality', 2.507807097884285e-06)</w:t>
      </w:r>
    </w:p>
    <w:p w14:paraId="734B41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('IMPAIRED PEOPLE', 1.2930626839537121e-05)</w:t>
      </w:r>
    </w:p>
    <w:p w14:paraId="292EB16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('MMO VIRTUAL', 1.8485080068770645e-05)</w:t>
      </w:r>
    </w:p>
    <w:p w14:paraId="7F59261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('REALITY BASED', 2.997355073975448e-05)</w:t>
      </w:r>
    </w:p>
    <w:p w14:paraId="7A8D898A" w14:textId="1A183B58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('Sensory Substitution', 5.086552075930034e-05)</w:t>
      </w: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0AC64CF5" w14:textId="3F2FD290" w:rsidR="000C74EC" w:rsidRPr="000C74EC" w:rsidRDefault="000C74EC" w:rsidP="001553BD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6F274EC4" w14:textId="7351ADF2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 s</w:t>
      </w:r>
      <w:r w:rsidR="00E5622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trigrame:</w:t>
      </w:r>
    </w:p>
    <w:p w14:paraId="52BC27D9" w14:textId="7253F33D" w:rsidR="000C74EC" w:rsidRP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0120B40C" w14:textId="4AE8B7DC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lastRenderedPageBreak/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46B4C1C5" w14:textId="3568B592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64033225" w14:textId="5B538DF5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1513242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6849EC85" w14:textId="3A657549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797D15D3" w14:textId="08297B22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7ACB12BC" w14:textId="1D188E2D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3F4DF941" w14:textId="44E9EA4B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D6AC828" w14:textId="4FB2C6AD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03496B53" w14:textId="5561FA20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043CC422" w14:textId="4AB2D133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74F972D" w14:textId="65972ACB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5AF87D1" w14:textId="3C15B8B0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47899F31" w14:textId="79F65DCE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048F60A0" w14:textId="0A7F3E88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4FD8A1C6" w14:textId="595912AF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 xml:space="preserve">0: 0.011*"natural language" + 0.008*"e learning" + 0.006*"textual complexity" + 0.006*"chat conversation" + 0.005*"social network" + 0.004*"learning process" + </w:t>
      </w:r>
      <w:r w:rsidRPr="00CD6731">
        <w:rPr>
          <w:sz w:val="24"/>
          <w:szCs w:val="24"/>
          <w:lang w:val="en-US"/>
        </w:rPr>
        <w:lastRenderedPageBreak/>
        <w:t>0.003*"polyphonic model" + 0.003*"machine learning" + 0.003*"artificial intelligence" + 0.003*"web page"</w:t>
      </w:r>
    </w:p>
    <w:p w14:paraId="0F05B58D" w14:textId="77777777" w:rsidR="00CD6731" w:rsidRDefault="00CD6731" w:rsidP="001553BD">
      <w:pPr>
        <w:ind w:firstLine="720"/>
        <w:rPr>
          <w:sz w:val="24"/>
          <w:szCs w:val="24"/>
          <w:lang w:val="en-US"/>
        </w:rPr>
      </w:pPr>
    </w:p>
    <w:p w14:paraId="7570670F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742EA7A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3CE29F9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5D112950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08E62720" w14:textId="766ACA82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4E139C69" w14:textId="7D5560B0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50574900" w14:textId="5E036EF7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2DC5D986" w14:textId="7451E0C6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32706C61" w14:textId="5160EC89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D26D755" w14:textId="0ACC6846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61E74C96" w14:textId="0C08E0B3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7A1EAD59" w14:textId="14F71312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59E72EB1" w14:textId="7444A4A1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4D4B7CD3" w14:textId="7305314F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5650A5A1" w14:textId="5D23BA10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7C96F074" w14:textId="414F6195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71F34E1D" w14:textId="0B4C415F" w:rsidR="00103EF9" w:rsidRPr="000D1D12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sectPr w:rsidR="00103EF9" w:rsidRPr="000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103EF9"/>
    <w:rsid w:val="001553BD"/>
    <w:rsid w:val="004103C0"/>
    <w:rsid w:val="00487F27"/>
    <w:rsid w:val="006470C0"/>
    <w:rsid w:val="006E13DF"/>
    <w:rsid w:val="006E19BA"/>
    <w:rsid w:val="00773EBC"/>
    <w:rsid w:val="00C258C1"/>
    <w:rsid w:val="00C663B7"/>
    <w:rsid w:val="00C7476A"/>
    <w:rsid w:val="00CD6731"/>
    <w:rsid w:val="00D70C71"/>
    <w:rsid w:val="00E5622F"/>
    <w:rsid w:val="00E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47BE447-5B15-4E82-8DDA-2D1979E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9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7</cp:revision>
  <dcterms:created xsi:type="dcterms:W3CDTF">2024-05-01T08:52:00Z</dcterms:created>
  <dcterms:modified xsi:type="dcterms:W3CDTF">2024-05-04T17:07:00Z</dcterms:modified>
</cp:coreProperties>
</file>