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F45A" w14:textId="196878C1" w:rsidR="00E5359F" w:rsidRDefault="00536EC8" w:rsidP="00536EC8">
      <w:pPr>
        <w:pStyle w:val="Title"/>
        <w:jc w:val="center"/>
      </w:pPr>
      <w:r w:rsidRPr="00536EC8">
        <w:t>Lab 09a - Implement Web Apps</w:t>
      </w:r>
    </w:p>
    <w:p w14:paraId="7D59534C" w14:textId="77777777" w:rsidR="00E5359F" w:rsidRPr="00E5359F" w:rsidRDefault="00E5359F" w:rsidP="00E5359F">
      <w:pPr>
        <w:rPr>
          <w:sz w:val="36"/>
          <w:szCs w:val="36"/>
        </w:rPr>
      </w:pPr>
      <w:r w:rsidRPr="00E5359F">
        <w:rPr>
          <w:sz w:val="36"/>
          <w:szCs w:val="36"/>
        </w:rPr>
        <w:t>Objectives</w:t>
      </w:r>
    </w:p>
    <w:p w14:paraId="59B91B0A" w14:textId="4494923F" w:rsidR="00E5359F" w:rsidRPr="00E5359F" w:rsidRDefault="00E5359F" w:rsidP="00E5359F">
      <w:pPr>
        <w:rPr>
          <w:sz w:val="24"/>
          <w:szCs w:val="24"/>
        </w:rPr>
      </w:pPr>
      <w:r w:rsidRPr="00E5359F">
        <w:rPr>
          <w:sz w:val="24"/>
          <w:szCs w:val="24"/>
        </w:rPr>
        <w:t xml:space="preserve">In this lab, </w:t>
      </w:r>
      <w:r w:rsidR="00F05169">
        <w:rPr>
          <w:sz w:val="24"/>
          <w:szCs w:val="24"/>
        </w:rPr>
        <w:t>we</w:t>
      </w:r>
      <w:r w:rsidRPr="00E5359F">
        <w:rPr>
          <w:sz w:val="24"/>
          <w:szCs w:val="24"/>
        </w:rPr>
        <w:t xml:space="preserve"> will:</w:t>
      </w:r>
    </w:p>
    <w:p w14:paraId="09203707" w14:textId="77777777" w:rsidR="00536EC8" w:rsidRPr="00536EC8" w:rsidRDefault="00536EC8" w:rsidP="00536EC8">
      <w:pPr>
        <w:pStyle w:val="ListParagraph"/>
        <w:numPr>
          <w:ilvl w:val="0"/>
          <w:numId w:val="5"/>
        </w:numPr>
        <w:rPr>
          <w:sz w:val="24"/>
          <w:szCs w:val="24"/>
        </w:rPr>
      </w:pPr>
      <w:r w:rsidRPr="00536EC8">
        <w:rPr>
          <w:sz w:val="24"/>
          <w:szCs w:val="24"/>
        </w:rPr>
        <w:t xml:space="preserve">Task 1: </w:t>
      </w:r>
      <w:bookmarkStart w:id="0" w:name="_Hlk130847915"/>
      <w:r w:rsidRPr="00536EC8">
        <w:rPr>
          <w:sz w:val="24"/>
          <w:szCs w:val="24"/>
        </w:rPr>
        <w:t>Create an Azure web app</w:t>
      </w:r>
      <w:bookmarkEnd w:id="0"/>
    </w:p>
    <w:p w14:paraId="33EBAB82" w14:textId="77777777" w:rsidR="00536EC8" w:rsidRPr="00536EC8" w:rsidRDefault="00536EC8" w:rsidP="00536EC8">
      <w:pPr>
        <w:pStyle w:val="ListParagraph"/>
        <w:numPr>
          <w:ilvl w:val="0"/>
          <w:numId w:val="5"/>
        </w:numPr>
        <w:rPr>
          <w:sz w:val="24"/>
          <w:szCs w:val="24"/>
        </w:rPr>
      </w:pPr>
      <w:r w:rsidRPr="00536EC8">
        <w:rPr>
          <w:sz w:val="24"/>
          <w:szCs w:val="24"/>
        </w:rPr>
        <w:t>Task 2: Create a staging deployment slot</w:t>
      </w:r>
    </w:p>
    <w:p w14:paraId="731F7B42" w14:textId="77777777" w:rsidR="00536EC8" w:rsidRPr="00536EC8" w:rsidRDefault="00536EC8" w:rsidP="00536EC8">
      <w:pPr>
        <w:pStyle w:val="ListParagraph"/>
        <w:numPr>
          <w:ilvl w:val="0"/>
          <w:numId w:val="5"/>
        </w:numPr>
        <w:rPr>
          <w:sz w:val="24"/>
          <w:szCs w:val="24"/>
        </w:rPr>
      </w:pPr>
      <w:r w:rsidRPr="00536EC8">
        <w:rPr>
          <w:sz w:val="24"/>
          <w:szCs w:val="24"/>
        </w:rPr>
        <w:t>Task 3: Configure web app deployment settings</w:t>
      </w:r>
    </w:p>
    <w:p w14:paraId="19C8756F" w14:textId="77777777" w:rsidR="00536EC8" w:rsidRPr="00536EC8" w:rsidRDefault="00536EC8" w:rsidP="00536EC8">
      <w:pPr>
        <w:pStyle w:val="ListParagraph"/>
        <w:numPr>
          <w:ilvl w:val="0"/>
          <w:numId w:val="5"/>
        </w:numPr>
        <w:rPr>
          <w:sz w:val="24"/>
          <w:szCs w:val="24"/>
        </w:rPr>
      </w:pPr>
      <w:r w:rsidRPr="00536EC8">
        <w:rPr>
          <w:sz w:val="24"/>
          <w:szCs w:val="24"/>
        </w:rPr>
        <w:t>Task 4: Deploy code to the staging deployment slot</w:t>
      </w:r>
    </w:p>
    <w:p w14:paraId="3A4DF0E0" w14:textId="77777777" w:rsidR="00536EC8" w:rsidRPr="00536EC8" w:rsidRDefault="00536EC8" w:rsidP="00536EC8">
      <w:pPr>
        <w:pStyle w:val="ListParagraph"/>
        <w:numPr>
          <w:ilvl w:val="0"/>
          <w:numId w:val="5"/>
        </w:numPr>
        <w:rPr>
          <w:sz w:val="24"/>
          <w:szCs w:val="24"/>
        </w:rPr>
      </w:pPr>
      <w:r w:rsidRPr="00536EC8">
        <w:rPr>
          <w:sz w:val="24"/>
          <w:szCs w:val="24"/>
        </w:rPr>
        <w:t>Task 5: Swap the staging slots</w:t>
      </w:r>
    </w:p>
    <w:p w14:paraId="47A89007" w14:textId="775BF5A1" w:rsidR="00E5359F" w:rsidRDefault="00536EC8" w:rsidP="00536EC8">
      <w:pPr>
        <w:pStyle w:val="ListParagraph"/>
        <w:numPr>
          <w:ilvl w:val="0"/>
          <w:numId w:val="5"/>
        </w:numPr>
        <w:rPr>
          <w:sz w:val="24"/>
          <w:szCs w:val="24"/>
        </w:rPr>
      </w:pPr>
      <w:r w:rsidRPr="00536EC8">
        <w:rPr>
          <w:sz w:val="24"/>
          <w:szCs w:val="24"/>
        </w:rPr>
        <w:t>Task 6: Configure and test autoscaling of the Azure web app</w:t>
      </w:r>
    </w:p>
    <w:p w14:paraId="1DEB0D03" w14:textId="77777777" w:rsidR="00536EC8" w:rsidRPr="00536EC8" w:rsidRDefault="00536EC8" w:rsidP="00536EC8">
      <w:pPr>
        <w:rPr>
          <w:sz w:val="24"/>
          <w:szCs w:val="24"/>
        </w:rPr>
      </w:pPr>
    </w:p>
    <w:p w14:paraId="6186827E" w14:textId="2E9862AE" w:rsidR="00E5359F" w:rsidRDefault="00E5359F" w:rsidP="00E5359F">
      <w:pPr>
        <w:pStyle w:val="Heading2"/>
      </w:pPr>
      <w:r w:rsidRPr="00E5359F">
        <w:t xml:space="preserve">Task 1: </w:t>
      </w:r>
      <w:r w:rsidR="00536EC8" w:rsidRPr="00536EC8">
        <w:t>Create an Azure web app</w:t>
      </w:r>
    </w:p>
    <w:p w14:paraId="11C1B71D" w14:textId="4F9A9F96" w:rsidR="00E5359F" w:rsidRDefault="00E5359F" w:rsidP="00E5359F"/>
    <w:p w14:paraId="4E6F4B78" w14:textId="08626B98" w:rsidR="00F05169" w:rsidRDefault="00E5359F" w:rsidP="00536EC8">
      <w:pPr>
        <w:ind w:firstLine="720"/>
        <w:rPr>
          <w:sz w:val="24"/>
          <w:szCs w:val="24"/>
        </w:rPr>
      </w:pPr>
      <w:r w:rsidRPr="00852816">
        <w:rPr>
          <w:sz w:val="24"/>
          <w:szCs w:val="24"/>
        </w:rPr>
        <w:t xml:space="preserve">In this task, we will </w:t>
      </w:r>
      <w:r w:rsidR="00536EC8">
        <w:rPr>
          <w:sz w:val="24"/>
          <w:szCs w:val="24"/>
        </w:rPr>
        <w:t>create an Azure web app.</w:t>
      </w:r>
    </w:p>
    <w:p w14:paraId="42C65247" w14:textId="43674775" w:rsidR="00536EC8" w:rsidRDefault="00536EC8" w:rsidP="00536EC8">
      <w:pPr>
        <w:ind w:firstLine="720"/>
        <w:rPr>
          <w:sz w:val="24"/>
          <w:szCs w:val="24"/>
        </w:rPr>
      </w:pPr>
      <w:r>
        <w:rPr>
          <w:sz w:val="24"/>
          <w:szCs w:val="24"/>
        </w:rPr>
        <w:t xml:space="preserve">In the Azure portal we go to App services, and on the App services blade we click + Create. On the Basics tab of Create Web App we specify the following settings: </w:t>
      </w:r>
    </w:p>
    <w:tbl>
      <w:tblPr>
        <w:tblW w:w="6534" w:type="dxa"/>
        <w:shd w:val="clear" w:color="auto" w:fill="FFFFFF"/>
        <w:tblCellMar>
          <w:top w:w="15" w:type="dxa"/>
          <w:left w:w="15" w:type="dxa"/>
          <w:bottom w:w="15" w:type="dxa"/>
          <w:right w:w="15" w:type="dxa"/>
        </w:tblCellMar>
        <w:tblLook w:val="04A0" w:firstRow="1" w:lastRow="0" w:firstColumn="1" w:lastColumn="0" w:noHBand="0" w:noVBand="1"/>
      </w:tblPr>
      <w:tblGrid>
        <w:gridCol w:w="2033"/>
        <w:gridCol w:w="4501"/>
      </w:tblGrid>
      <w:tr w:rsidR="00536EC8" w:rsidRPr="00536EC8" w14:paraId="3AAFE354" w14:textId="77777777" w:rsidTr="00536EC8">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5A34A9B6" w14:textId="77777777" w:rsidR="00536EC8" w:rsidRPr="00536EC8" w:rsidRDefault="00536EC8" w:rsidP="00536EC8">
            <w:pPr>
              <w:spacing w:after="0" w:line="240" w:lineRule="auto"/>
              <w:rPr>
                <w:rFonts w:ascii="Segoe UI Semibold" w:eastAsia="Times New Roman" w:hAnsi="Segoe UI Semibold" w:cs="Segoe UI Semibold"/>
                <w:color w:val="222222"/>
                <w:sz w:val="24"/>
                <w:szCs w:val="24"/>
              </w:rPr>
            </w:pPr>
            <w:r w:rsidRPr="00536EC8">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15F93A5" w14:textId="77777777" w:rsidR="00536EC8" w:rsidRPr="00536EC8" w:rsidRDefault="00536EC8" w:rsidP="00536EC8">
            <w:pPr>
              <w:spacing w:after="0" w:line="240" w:lineRule="auto"/>
              <w:rPr>
                <w:rFonts w:ascii="Segoe UI Semibold" w:eastAsia="Times New Roman" w:hAnsi="Segoe UI Semibold" w:cs="Segoe UI Semibold"/>
                <w:color w:val="222222"/>
                <w:sz w:val="24"/>
                <w:szCs w:val="24"/>
              </w:rPr>
            </w:pPr>
            <w:r w:rsidRPr="00536EC8">
              <w:rPr>
                <w:rFonts w:ascii="Segoe UI Semibold" w:eastAsia="Times New Roman" w:hAnsi="Segoe UI Semibold" w:cs="Segoe UI Semibold"/>
                <w:color w:val="222222"/>
                <w:sz w:val="24"/>
                <w:szCs w:val="24"/>
              </w:rPr>
              <w:t>Value</w:t>
            </w:r>
          </w:p>
        </w:tc>
      </w:tr>
      <w:tr w:rsidR="00536EC8" w:rsidRPr="00536EC8" w14:paraId="0213520B" w14:textId="77777777" w:rsidTr="00536EC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8B0E4D0"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Subscription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46A422"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the name of the Azure subscription you are using in this lab</w:t>
            </w:r>
          </w:p>
        </w:tc>
      </w:tr>
      <w:tr w:rsidR="00536EC8" w:rsidRPr="00536EC8" w14:paraId="104E2C70" w14:textId="77777777" w:rsidTr="00536EC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A3F317C"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55A3273"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the name of a new resource group </w:t>
            </w:r>
            <w:r w:rsidRPr="00536EC8">
              <w:rPr>
                <w:rFonts w:ascii="Segoe UI" w:eastAsia="Times New Roman" w:hAnsi="Segoe UI" w:cs="Segoe UI"/>
                <w:b/>
                <w:bCs/>
                <w:color w:val="222222"/>
                <w:sz w:val="24"/>
                <w:szCs w:val="24"/>
              </w:rPr>
              <w:t>az104-09a-rg1</w:t>
            </w:r>
          </w:p>
        </w:tc>
      </w:tr>
      <w:tr w:rsidR="00536EC8" w:rsidRPr="00536EC8" w14:paraId="5451B5C7" w14:textId="77777777" w:rsidTr="00536EC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20B832E"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Web app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EB441EC"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any globally unique name</w:t>
            </w:r>
          </w:p>
        </w:tc>
      </w:tr>
      <w:tr w:rsidR="00536EC8" w:rsidRPr="00536EC8" w14:paraId="377D7723" w14:textId="77777777" w:rsidTr="00536EC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DB7723A"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Publish</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1A5FA3A"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b/>
                <w:bCs/>
                <w:color w:val="222222"/>
                <w:sz w:val="24"/>
                <w:szCs w:val="24"/>
              </w:rPr>
              <w:t>Code</w:t>
            </w:r>
          </w:p>
        </w:tc>
      </w:tr>
      <w:tr w:rsidR="00536EC8" w:rsidRPr="00536EC8" w14:paraId="5E96BB1E" w14:textId="77777777" w:rsidTr="00536EC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3503B0D"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Runtime stack</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7F64A8D"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b/>
                <w:bCs/>
                <w:color w:val="222222"/>
                <w:sz w:val="24"/>
                <w:szCs w:val="24"/>
              </w:rPr>
              <w:t>PHP 8.0</w:t>
            </w:r>
          </w:p>
        </w:tc>
      </w:tr>
      <w:tr w:rsidR="00536EC8" w:rsidRPr="00536EC8" w14:paraId="29FA2110" w14:textId="77777777" w:rsidTr="00536EC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7955B11"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Operating system</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7D38DF8"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b/>
                <w:bCs/>
                <w:color w:val="222222"/>
                <w:sz w:val="24"/>
                <w:szCs w:val="24"/>
              </w:rPr>
              <w:t>Linux</w:t>
            </w:r>
          </w:p>
        </w:tc>
      </w:tr>
      <w:tr w:rsidR="00536EC8" w:rsidRPr="00536EC8" w14:paraId="49C398EA" w14:textId="77777777" w:rsidTr="00536EC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D31E9A"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lastRenderedPageBreak/>
              <w:t>Region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D49F832"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the name of an Azure region where you can provision Azure web apps</w:t>
            </w:r>
          </w:p>
        </w:tc>
      </w:tr>
      <w:tr w:rsidR="00536EC8" w:rsidRPr="00536EC8" w14:paraId="4A5BAC38" w14:textId="77777777" w:rsidTr="00536EC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FCE217F"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App service plan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1E7F2D5" w14:textId="77777777" w:rsidR="00536EC8" w:rsidRPr="00536EC8" w:rsidRDefault="00536EC8" w:rsidP="00536EC8">
            <w:pPr>
              <w:spacing w:after="0" w:line="240" w:lineRule="auto"/>
              <w:rPr>
                <w:rFonts w:ascii="Segoe UI" w:eastAsia="Times New Roman" w:hAnsi="Segoe UI" w:cs="Segoe UI"/>
                <w:color w:val="222222"/>
                <w:sz w:val="24"/>
                <w:szCs w:val="24"/>
              </w:rPr>
            </w:pPr>
            <w:r w:rsidRPr="00536EC8">
              <w:rPr>
                <w:rFonts w:ascii="Segoe UI" w:eastAsia="Times New Roman" w:hAnsi="Segoe UI" w:cs="Segoe UI"/>
                <w:color w:val="222222"/>
                <w:sz w:val="24"/>
                <w:szCs w:val="24"/>
              </w:rPr>
              <w:t>accept the default configuration</w:t>
            </w:r>
          </w:p>
        </w:tc>
      </w:tr>
    </w:tbl>
    <w:p w14:paraId="6C2D35CF" w14:textId="1D88760A" w:rsidR="00536EC8" w:rsidRDefault="00536EC8" w:rsidP="00536EC8">
      <w:pPr>
        <w:rPr>
          <w:rFonts w:eastAsia="Times New Roman" w:cstheme="minorHAnsi"/>
          <w:color w:val="212529"/>
          <w:sz w:val="24"/>
          <w:szCs w:val="24"/>
          <w:shd w:val="clear" w:color="auto" w:fill="F9F9F9"/>
        </w:rPr>
      </w:pPr>
    </w:p>
    <w:p w14:paraId="17252365" w14:textId="230F7FE7" w:rsidR="00536EC8" w:rsidRDefault="00536EC8" w:rsidP="00536EC8">
      <w:pPr>
        <w:rPr>
          <w:rFonts w:eastAsia="Times New Roman" w:cstheme="minorHAnsi"/>
          <w:color w:val="212529"/>
          <w:sz w:val="24"/>
          <w:szCs w:val="24"/>
          <w:shd w:val="clear" w:color="auto" w:fill="F9F9F9"/>
        </w:rPr>
      </w:pPr>
      <w:r>
        <w:rPr>
          <w:rFonts w:eastAsia="Times New Roman" w:cstheme="minorHAnsi"/>
          <w:color w:val="212529"/>
          <w:sz w:val="24"/>
          <w:szCs w:val="24"/>
          <w:shd w:val="clear" w:color="auto" w:fill="F9F9F9"/>
        </w:rPr>
        <w:t xml:space="preserve">After that we click on Review + create, ensure that the validation passed and click Create. When the deployment is </w:t>
      </w:r>
      <w:r w:rsidR="00521DFA">
        <w:rPr>
          <w:rFonts w:eastAsia="Times New Roman" w:cstheme="minorHAnsi"/>
          <w:color w:val="212529"/>
          <w:sz w:val="24"/>
          <w:szCs w:val="24"/>
          <w:shd w:val="clear" w:color="auto" w:fill="F9F9F9"/>
        </w:rPr>
        <w:t>done,</w:t>
      </w:r>
      <w:r>
        <w:rPr>
          <w:rFonts w:eastAsia="Times New Roman" w:cstheme="minorHAnsi"/>
          <w:color w:val="212529"/>
          <w:sz w:val="24"/>
          <w:szCs w:val="24"/>
          <w:shd w:val="clear" w:color="auto" w:fill="F9F9F9"/>
        </w:rPr>
        <w:t xml:space="preserve"> we click Go to resource.</w:t>
      </w:r>
    </w:p>
    <w:p w14:paraId="3C344911" w14:textId="6D4FB1D1" w:rsidR="00F05169" w:rsidRDefault="00F05169" w:rsidP="00F05169">
      <w:pPr>
        <w:pStyle w:val="Heading2"/>
        <w:rPr>
          <w:rFonts w:eastAsia="Times New Roman"/>
          <w:shd w:val="clear" w:color="auto" w:fill="F9F9F9"/>
        </w:rPr>
      </w:pPr>
      <w:r w:rsidRPr="00F05169">
        <w:rPr>
          <w:rFonts w:eastAsia="Times New Roman"/>
          <w:shd w:val="clear" w:color="auto" w:fill="F9F9F9"/>
        </w:rPr>
        <w:t xml:space="preserve">Task 2: </w:t>
      </w:r>
      <w:r w:rsidR="00536EC8" w:rsidRPr="00536EC8">
        <w:rPr>
          <w:rFonts w:eastAsia="Times New Roman"/>
          <w:shd w:val="clear" w:color="auto" w:fill="F9F9F9"/>
        </w:rPr>
        <w:t>Create a staging deployment slot</w:t>
      </w:r>
    </w:p>
    <w:p w14:paraId="368BE24E" w14:textId="2F759DF5" w:rsidR="00F05169" w:rsidRDefault="00F05169" w:rsidP="00F05169"/>
    <w:p w14:paraId="4E398EC1" w14:textId="334520E8" w:rsidR="00F05169" w:rsidRPr="00174B4F" w:rsidRDefault="00F05169" w:rsidP="00F05169">
      <w:pPr>
        <w:rPr>
          <w:sz w:val="24"/>
          <w:szCs w:val="24"/>
        </w:rPr>
      </w:pPr>
      <w:r>
        <w:tab/>
      </w:r>
      <w:r w:rsidR="00756ECB" w:rsidRPr="00174B4F">
        <w:rPr>
          <w:sz w:val="24"/>
          <w:szCs w:val="24"/>
        </w:rPr>
        <w:t xml:space="preserve">In this task, we will </w:t>
      </w:r>
      <w:r w:rsidR="00536EC8" w:rsidRPr="00536EC8">
        <w:rPr>
          <w:sz w:val="24"/>
          <w:szCs w:val="24"/>
        </w:rPr>
        <w:t>create a staging deployment slot</w:t>
      </w:r>
      <w:r w:rsidR="00756ECB" w:rsidRPr="00174B4F">
        <w:rPr>
          <w:sz w:val="24"/>
          <w:szCs w:val="24"/>
        </w:rPr>
        <w:t>.</w:t>
      </w:r>
    </w:p>
    <w:p w14:paraId="4021FD82" w14:textId="2F451104" w:rsidR="005824B1" w:rsidRDefault="00756ECB" w:rsidP="00521DFA">
      <w:pPr>
        <w:rPr>
          <w:sz w:val="24"/>
          <w:szCs w:val="24"/>
        </w:rPr>
      </w:pPr>
      <w:r w:rsidRPr="00174B4F">
        <w:rPr>
          <w:sz w:val="24"/>
          <w:szCs w:val="24"/>
        </w:rPr>
        <w:tab/>
      </w:r>
      <w:r w:rsidR="00521DFA" w:rsidRPr="00521DFA">
        <w:rPr>
          <w:sz w:val="24"/>
          <w:szCs w:val="24"/>
        </w:rPr>
        <w:t xml:space="preserve">On the blade of the newly deployed web app, </w:t>
      </w:r>
      <w:r w:rsidR="00521DFA">
        <w:rPr>
          <w:sz w:val="24"/>
          <w:szCs w:val="24"/>
        </w:rPr>
        <w:t xml:space="preserve">we </w:t>
      </w:r>
      <w:r w:rsidR="00521DFA" w:rsidRPr="00521DFA">
        <w:rPr>
          <w:sz w:val="24"/>
          <w:szCs w:val="24"/>
        </w:rPr>
        <w:t>click the URL link to display the default web page in a new browser tab</w:t>
      </w:r>
      <w:r w:rsidR="00521DFA">
        <w:rPr>
          <w:sz w:val="24"/>
          <w:szCs w:val="24"/>
        </w:rPr>
        <w:t>. The page looks like this:</w:t>
      </w:r>
    </w:p>
    <w:p w14:paraId="44D9053A" w14:textId="10E83DAA" w:rsidR="00521DFA" w:rsidRDefault="00521DFA" w:rsidP="00521DFA">
      <w:pPr>
        <w:rPr>
          <w:sz w:val="24"/>
          <w:szCs w:val="24"/>
        </w:rPr>
      </w:pPr>
      <w:r>
        <w:rPr>
          <w:rFonts w:ascii="Calibri" w:hAnsi="Calibri" w:cs="Calibri"/>
          <w:noProof/>
        </w:rPr>
        <w:drawing>
          <wp:inline distT="0" distB="0" distL="0" distR="0" wp14:anchorId="2AF89138" wp14:editId="546A666D">
            <wp:extent cx="4216657" cy="4373880"/>
            <wp:effectExtent l="0" t="0" r="0" b="762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6546" cy="4404883"/>
                    </a:xfrm>
                    <a:prstGeom prst="rect">
                      <a:avLst/>
                    </a:prstGeom>
                    <a:noFill/>
                    <a:ln>
                      <a:noFill/>
                    </a:ln>
                  </pic:spPr>
                </pic:pic>
              </a:graphicData>
            </a:graphic>
          </wp:inline>
        </w:drawing>
      </w:r>
    </w:p>
    <w:p w14:paraId="13E9CA60" w14:textId="04A9E6DF" w:rsidR="00521DFA" w:rsidRDefault="00521DFA" w:rsidP="00521DFA">
      <w:pPr>
        <w:rPr>
          <w:sz w:val="24"/>
          <w:szCs w:val="24"/>
        </w:rPr>
      </w:pPr>
      <w:r>
        <w:rPr>
          <w:sz w:val="24"/>
          <w:szCs w:val="24"/>
        </w:rPr>
        <w:lastRenderedPageBreak/>
        <w:t>We c</w:t>
      </w:r>
      <w:r w:rsidRPr="00521DFA">
        <w:rPr>
          <w:sz w:val="24"/>
          <w:szCs w:val="24"/>
        </w:rPr>
        <w:t>lose the new browser tab</w:t>
      </w:r>
      <w:r>
        <w:rPr>
          <w:sz w:val="24"/>
          <w:szCs w:val="24"/>
        </w:rPr>
        <w:t>,</w:t>
      </w:r>
      <w:r w:rsidRPr="00521DFA">
        <w:rPr>
          <w:sz w:val="24"/>
          <w:szCs w:val="24"/>
        </w:rPr>
        <w:t xml:space="preserve"> and</w:t>
      </w:r>
      <w:r>
        <w:rPr>
          <w:sz w:val="24"/>
          <w:szCs w:val="24"/>
        </w:rPr>
        <w:t xml:space="preserve"> we go</w:t>
      </w:r>
      <w:r w:rsidRPr="00521DFA">
        <w:rPr>
          <w:sz w:val="24"/>
          <w:szCs w:val="24"/>
        </w:rPr>
        <w:t xml:space="preserve"> back in the Azure portal</w:t>
      </w:r>
      <w:r>
        <w:rPr>
          <w:sz w:val="24"/>
          <w:szCs w:val="24"/>
        </w:rPr>
        <w:t>.</w:t>
      </w:r>
      <w:r w:rsidRPr="00521DFA">
        <w:rPr>
          <w:sz w:val="24"/>
          <w:szCs w:val="24"/>
        </w:rPr>
        <w:t xml:space="preserve"> </w:t>
      </w:r>
      <w:r>
        <w:rPr>
          <w:sz w:val="24"/>
          <w:szCs w:val="24"/>
        </w:rPr>
        <w:t>I</w:t>
      </w:r>
      <w:r w:rsidRPr="00521DFA">
        <w:rPr>
          <w:sz w:val="24"/>
          <w:szCs w:val="24"/>
        </w:rPr>
        <w:t xml:space="preserve">n the Deployment section of the web app blade, </w:t>
      </w:r>
      <w:r>
        <w:rPr>
          <w:sz w:val="24"/>
          <w:szCs w:val="24"/>
        </w:rPr>
        <w:t xml:space="preserve">we </w:t>
      </w:r>
      <w:r w:rsidRPr="00521DFA">
        <w:rPr>
          <w:sz w:val="24"/>
          <w:szCs w:val="24"/>
        </w:rPr>
        <w:t>click Deployment slots</w:t>
      </w:r>
      <w:r>
        <w:rPr>
          <w:sz w:val="24"/>
          <w:szCs w:val="24"/>
        </w:rPr>
        <w:t xml:space="preserve">. In Deployment slots we add a new slot with the following settings: </w:t>
      </w:r>
    </w:p>
    <w:tbl>
      <w:tblPr>
        <w:tblW w:w="6534"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3465"/>
      </w:tblGrid>
      <w:tr w:rsidR="00521DFA" w:rsidRPr="00521DFA" w14:paraId="0D3DBA87" w14:textId="77777777" w:rsidTr="00521DFA">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1E0055C" w14:textId="77777777" w:rsidR="00521DFA" w:rsidRPr="00521DFA" w:rsidRDefault="00521DFA" w:rsidP="00521DFA">
            <w:pPr>
              <w:spacing w:after="0" w:line="240" w:lineRule="auto"/>
              <w:rPr>
                <w:rFonts w:ascii="Segoe UI Semibold" w:eastAsia="Times New Roman" w:hAnsi="Segoe UI Semibold" w:cs="Segoe UI Semibold"/>
                <w:color w:val="222222"/>
                <w:sz w:val="24"/>
                <w:szCs w:val="24"/>
              </w:rPr>
            </w:pPr>
            <w:r w:rsidRPr="00521DFA">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5A3A64E6" w14:textId="77777777" w:rsidR="00521DFA" w:rsidRPr="00521DFA" w:rsidRDefault="00521DFA" w:rsidP="00521DFA">
            <w:pPr>
              <w:spacing w:after="0" w:line="240" w:lineRule="auto"/>
              <w:rPr>
                <w:rFonts w:ascii="Segoe UI Semibold" w:eastAsia="Times New Roman" w:hAnsi="Segoe UI Semibold" w:cs="Segoe UI Semibold"/>
                <w:color w:val="222222"/>
                <w:sz w:val="24"/>
                <w:szCs w:val="24"/>
              </w:rPr>
            </w:pPr>
            <w:r w:rsidRPr="00521DFA">
              <w:rPr>
                <w:rFonts w:ascii="Segoe UI Semibold" w:eastAsia="Times New Roman" w:hAnsi="Segoe UI Semibold" w:cs="Segoe UI Semibold"/>
                <w:color w:val="222222"/>
                <w:sz w:val="24"/>
                <w:szCs w:val="24"/>
              </w:rPr>
              <w:t>Value</w:t>
            </w:r>
          </w:p>
        </w:tc>
      </w:tr>
      <w:tr w:rsidR="00521DFA" w:rsidRPr="00521DFA" w14:paraId="71E7B7C0" w14:textId="77777777" w:rsidTr="00521DFA">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42980E5" w14:textId="77777777" w:rsidR="00521DFA" w:rsidRPr="00521DFA" w:rsidRDefault="00521DFA" w:rsidP="00521DFA">
            <w:pPr>
              <w:spacing w:after="0" w:line="240" w:lineRule="auto"/>
              <w:rPr>
                <w:rFonts w:ascii="Segoe UI" w:eastAsia="Times New Roman" w:hAnsi="Segoe UI" w:cs="Segoe UI"/>
                <w:color w:val="222222"/>
                <w:sz w:val="24"/>
                <w:szCs w:val="24"/>
              </w:rPr>
            </w:pPr>
            <w:r w:rsidRPr="00521DFA">
              <w:rPr>
                <w:rFonts w:ascii="Segoe UI" w:eastAsia="Times New Roman" w:hAnsi="Segoe UI" w:cs="Segoe UI"/>
                <w:color w:val="222222"/>
                <w:sz w:val="24"/>
                <w:szCs w:val="24"/>
              </w:rPr>
              <w:t>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7429F58" w14:textId="77777777" w:rsidR="00521DFA" w:rsidRPr="00521DFA" w:rsidRDefault="00521DFA" w:rsidP="00521DFA">
            <w:pPr>
              <w:spacing w:after="0" w:line="240" w:lineRule="auto"/>
              <w:rPr>
                <w:rFonts w:ascii="Segoe UI" w:eastAsia="Times New Roman" w:hAnsi="Segoe UI" w:cs="Segoe UI"/>
                <w:color w:val="222222"/>
                <w:sz w:val="24"/>
                <w:szCs w:val="24"/>
              </w:rPr>
            </w:pPr>
            <w:r w:rsidRPr="00521DFA">
              <w:rPr>
                <w:rFonts w:ascii="Segoe UI" w:eastAsia="Times New Roman" w:hAnsi="Segoe UI" w:cs="Segoe UI"/>
                <w:b/>
                <w:bCs/>
                <w:color w:val="222222"/>
                <w:sz w:val="24"/>
                <w:szCs w:val="24"/>
              </w:rPr>
              <w:t>staging</w:t>
            </w:r>
          </w:p>
        </w:tc>
      </w:tr>
      <w:tr w:rsidR="00521DFA" w:rsidRPr="00521DFA" w14:paraId="0B91CA8A" w14:textId="77777777" w:rsidTr="00521DFA">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1813736" w14:textId="77777777" w:rsidR="00521DFA" w:rsidRPr="00521DFA" w:rsidRDefault="00521DFA" w:rsidP="00521DFA">
            <w:pPr>
              <w:spacing w:after="0" w:line="240" w:lineRule="auto"/>
              <w:rPr>
                <w:rFonts w:ascii="Segoe UI" w:eastAsia="Times New Roman" w:hAnsi="Segoe UI" w:cs="Segoe UI"/>
                <w:color w:val="222222"/>
                <w:sz w:val="24"/>
                <w:szCs w:val="24"/>
              </w:rPr>
            </w:pPr>
            <w:r w:rsidRPr="00521DFA">
              <w:rPr>
                <w:rFonts w:ascii="Segoe UI" w:eastAsia="Times New Roman" w:hAnsi="Segoe UI" w:cs="Segoe UI"/>
                <w:color w:val="222222"/>
                <w:sz w:val="24"/>
                <w:szCs w:val="24"/>
              </w:rPr>
              <w:t>Clone settings from</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52FF333" w14:textId="77777777" w:rsidR="00521DFA" w:rsidRPr="00521DFA" w:rsidRDefault="00521DFA" w:rsidP="00521DFA">
            <w:pPr>
              <w:spacing w:after="0" w:line="240" w:lineRule="auto"/>
              <w:rPr>
                <w:rFonts w:ascii="Segoe UI" w:eastAsia="Times New Roman" w:hAnsi="Segoe UI" w:cs="Segoe UI"/>
                <w:color w:val="222222"/>
                <w:sz w:val="24"/>
                <w:szCs w:val="24"/>
              </w:rPr>
            </w:pPr>
            <w:r w:rsidRPr="00521DFA">
              <w:rPr>
                <w:rFonts w:ascii="Segoe UI" w:eastAsia="Times New Roman" w:hAnsi="Segoe UI" w:cs="Segoe UI"/>
                <w:b/>
                <w:bCs/>
                <w:color w:val="222222"/>
                <w:sz w:val="24"/>
                <w:szCs w:val="24"/>
              </w:rPr>
              <w:t>Do not clone settings</w:t>
            </w:r>
          </w:p>
        </w:tc>
      </w:tr>
    </w:tbl>
    <w:p w14:paraId="18F27E30" w14:textId="49C38005" w:rsidR="00521DFA" w:rsidRDefault="00521DFA" w:rsidP="00521DFA">
      <w:pPr>
        <w:rPr>
          <w:sz w:val="24"/>
          <w:szCs w:val="24"/>
        </w:rPr>
      </w:pPr>
    </w:p>
    <w:p w14:paraId="6C131588" w14:textId="16FA9652" w:rsidR="00521DFA" w:rsidRDefault="00521DFA" w:rsidP="00521DFA">
      <w:pPr>
        <w:rPr>
          <w:sz w:val="24"/>
          <w:szCs w:val="24"/>
        </w:rPr>
      </w:pPr>
      <w:r w:rsidRPr="00521DFA">
        <w:rPr>
          <w:sz w:val="24"/>
          <w:szCs w:val="24"/>
        </w:rPr>
        <w:t xml:space="preserve">Back on the Deployment slots blade of the web app, </w:t>
      </w:r>
      <w:r>
        <w:rPr>
          <w:sz w:val="24"/>
          <w:szCs w:val="24"/>
        </w:rPr>
        <w:t xml:space="preserve">we </w:t>
      </w:r>
      <w:r w:rsidRPr="00521DFA">
        <w:rPr>
          <w:sz w:val="24"/>
          <w:szCs w:val="24"/>
        </w:rPr>
        <w:t>click the entry representing the newly created staging slot.</w:t>
      </w:r>
      <w:r>
        <w:rPr>
          <w:sz w:val="24"/>
          <w:szCs w:val="24"/>
        </w:rPr>
        <w:t xml:space="preserve"> We </w:t>
      </w:r>
      <w:r w:rsidRPr="00521DFA">
        <w:rPr>
          <w:sz w:val="24"/>
          <w:szCs w:val="24"/>
        </w:rPr>
        <w:t>not</w:t>
      </w:r>
      <w:r>
        <w:rPr>
          <w:sz w:val="24"/>
          <w:szCs w:val="24"/>
        </w:rPr>
        <w:t>ice</w:t>
      </w:r>
      <w:r w:rsidRPr="00521DFA">
        <w:rPr>
          <w:sz w:val="24"/>
          <w:szCs w:val="24"/>
        </w:rPr>
        <w:t xml:space="preserve"> that its URL differs from the one assigned to the production slot</w:t>
      </w:r>
      <w:r>
        <w:rPr>
          <w:sz w:val="24"/>
          <w:szCs w:val="24"/>
        </w:rPr>
        <w:t xml:space="preserve"> - </w:t>
      </w:r>
      <w:proofErr w:type="gramStart"/>
      <w:r w:rsidRPr="00521DFA">
        <w:rPr>
          <w:sz w:val="24"/>
          <w:szCs w:val="24"/>
        </w:rPr>
        <w:t>academydevops-staging.azurewebsites.net</w:t>
      </w:r>
      <w:proofErr w:type="gramEnd"/>
    </w:p>
    <w:p w14:paraId="592AA5E3" w14:textId="542AC856" w:rsidR="005824B1" w:rsidRDefault="005824B1" w:rsidP="005824B1">
      <w:pPr>
        <w:rPr>
          <w:sz w:val="24"/>
          <w:szCs w:val="24"/>
        </w:rPr>
      </w:pPr>
    </w:p>
    <w:p w14:paraId="0854610A" w14:textId="676239F0" w:rsidR="005824B1" w:rsidRDefault="005824B1" w:rsidP="005824B1">
      <w:pPr>
        <w:pStyle w:val="Heading2"/>
      </w:pPr>
      <w:r w:rsidRPr="005824B1">
        <w:t xml:space="preserve">Task 3: </w:t>
      </w:r>
      <w:r w:rsidR="00521DFA" w:rsidRPr="00521DFA">
        <w:t>Configure web app deployment settings</w:t>
      </w:r>
    </w:p>
    <w:p w14:paraId="17DF96C6" w14:textId="77A7F587" w:rsidR="005824B1" w:rsidRPr="005824B1" w:rsidRDefault="005824B1" w:rsidP="005824B1">
      <w:pPr>
        <w:rPr>
          <w:sz w:val="24"/>
          <w:szCs w:val="24"/>
        </w:rPr>
      </w:pPr>
    </w:p>
    <w:p w14:paraId="63EEAF60" w14:textId="3CDED519" w:rsidR="009626FE" w:rsidRDefault="005824B1" w:rsidP="009626FE">
      <w:pPr>
        <w:rPr>
          <w:sz w:val="24"/>
          <w:szCs w:val="24"/>
        </w:rPr>
      </w:pPr>
      <w:r>
        <w:tab/>
      </w:r>
      <w:r w:rsidRPr="005824B1">
        <w:rPr>
          <w:sz w:val="24"/>
          <w:szCs w:val="24"/>
        </w:rPr>
        <w:t xml:space="preserve">In this task, we will </w:t>
      </w:r>
      <w:r w:rsidR="00521DFA" w:rsidRPr="00521DFA">
        <w:rPr>
          <w:sz w:val="24"/>
          <w:szCs w:val="24"/>
        </w:rPr>
        <w:t>configure web app deployment settings</w:t>
      </w:r>
      <w:r w:rsidRPr="005824B1">
        <w:rPr>
          <w:sz w:val="24"/>
          <w:szCs w:val="24"/>
        </w:rPr>
        <w:t>.</w:t>
      </w:r>
    </w:p>
    <w:p w14:paraId="4BA1F979" w14:textId="558BC03C" w:rsidR="00521DFA" w:rsidRDefault="00521DFA" w:rsidP="009626FE">
      <w:pPr>
        <w:rPr>
          <w:sz w:val="24"/>
          <w:szCs w:val="24"/>
        </w:rPr>
      </w:pPr>
      <w:r>
        <w:rPr>
          <w:sz w:val="24"/>
          <w:szCs w:val="24"/>
        </w:rPr>
        <w:tab/>
      </w:r>
      <w:r w:rsidRPr="00521DFA">
        <w:rPr>
          <w:sz w:val="24"/>
          <w:szCs w:val="24"/>
        </w:rPr>
        <w:t xml:space="preserve">On the staging deployment slot blade, in the Deployment section, </w:t>
      </w:r>
      <w:r>
        <w:rPr>
          <w:sz w:val="24"/>
          <w:szCs w:val="24"/>
        </w:rPr>
        <w:t xml:space="preserve">we </w:t>
      </w:r>
      <w:r w:rsidRPr="00521DFA">
        <w:rPr>
          <w:sz w:val="24"/>
          <w:szCs w:val="24"/>
        </w:rPr>
        <w:t>click Deployment Center and then select the Settings tab</w:t>
      </w:r>
      <w:r>
        <w:rPr>
          <w:sz w:val="24"/>
          <w:szCs w:val="24"/>
        </w:rPr>
        <w:t>. There, in the Source drop-down list we select Local Git</w:t>
      </w:r>
      <w:r w:rsidR="00DB0D98">
        <w:rPr>
          <w:sz w:val="24"/>
          <w:szCs w:val="24"/>
        </w:rPr>
        <w:t xml:space="preserve"> and save it. </w:t>
      </w:r>
      <w:r w:rsidR="00800378" w:rsidRPr="00800378">
        <w:rPr>
          <w:sz w:val="24"/>
          <w:szCs w:val="24"/>
        </w:rPr>
        <w:t xml:space="preserve">On the Deployment Center blade, </w:t>
      </w:r>
      <w:r w:rsidR="00800378">
        <w:rPr>
          <w:sz w:val="24"/>
          <w:szCs w:val="24"/>
        </w:rPr>
        <w:t xml:space="preserve">we </w:t>
      </w:r>
      <w:r w:rsidR="00800378" w:rsidRPr="00800378">
        <w:rPr>
          <w:sz w:val="24"/>
          <w:szCs w:val="24"/>
        </w:rPr>
        <w:t>copy the Git Clone Url</w:t>
      </w:r>
      <w:r w:rsidR="00800378">
        <w:rPr>
          <w:sz w:val="24"/>
          <w:szCs w:val="24"/>
        </w:rPr>
        <w:t xml:space="preserve">: </w:t>
      </w:r>
      <w:r w:rsidR="00800378" w:rsidRPr="00800378">
        <w:rPr>
          <w:sz w:val="24"/>
          <w:szCs w:val="24"/>
        </w:rPr>
        <w:t>https://academydevops-staging.scm.azurewebsites.net:443/academydevops.git</w:t>
      </w:r>
    </w:p>
    <w:p w14:paraId="5DD879B3" w14:textId="33698FB6" w:rsidR="00DB0D98" w:rsidRDefault="00DB0D98" w:rsidP="009626FE">
      <w:pPr>
        <w:rPr>
          <w:sz w:val="24"/>
          <w:szCs w:val="24"/>
        </w:rPr>
      </w:pPr>
      <w:r>
        <w:rPr>
          <w:sz w:val="24"/>
          <w:szCs w:val="24"/>
        </w:rPr>
        <w:tab/>
        <w:t>I</w:t>
      </w:r>
      <w:r w:rsidRPr="00DB0D98">
        <w:rPr>
          <w:sz w:val="24"/>
          <w:szCs w:val="24"/>
        </w:rPr>
        <w:t xml:space="preserve">n the Deployment Center blade, </w:t>
      </w:r>
      <w:r>
        <w:rPr>
          <w:sz w:val="24"/>
          <w:szCs w:val="24"/>
        </w:rPr>
        <w:t xml:space="preserve">we </w:t>
      </w:r>
      <w:r w:rsidRPr="00DB0D98">
        <w:rPr>
          <w:sz w:val="24"/>
          <w:szCs w:val="24"/>
        </w:rPr>
        <w:t>select the Local Git/FTPS credentials tab</w:t>
      </w:r>
      <w:r>
        <w:rPr>
          <w:sz w:val="24"/>
          <w:szCs w:val="24"/>
        </w:rPr>
        <w:t>.</w:t>
      </w:r>
      <w:r w:rsidRPr="00DB0D98">
        <w:rPr>
          <w:sz w:val="24"/>
          <w:szCs w:val="24"/>
        </w:rPr>
        <w:t xml:space="preserve"> </w:t>
      </w:r>
      <w:r>
        <w:rPr>
          <w:sz w:val="24"/>
          <w:szCs w:val="24"/>
        </w:rPr>
        <w:t>I</w:t>
      </w:r>
      <w:r w:rsidRPr="00DB0D98">
        <w:rPr>
          <w:sz w:val="24"/>
          <w:szCs w:val="24"/>
        </w:rPr>
        <w:t xml:space="preserve">n the User Scope section, </w:t>
      </w:r>
      <w:r>
        <w:rPr>
          <w:sz w:val="24"/>
          <w:szCs w:val="24"/>
        </w:rPr>
        <w:t xml:space="preserve">we </w:t>
      </w:r>
      <w:r w:rsidRPr="00DB0D98">
        <w:rPr>
          <w:sz w:val="24"/>
          <w:szCs w:val="24"/>
        </w:rPr>
        <w:t>specify the following settings</w:t>
      </w:r>
      <w:r>
        <w:rPr>
          <w:sz w:val="24"/>
          <w:szCs w:val="24"/>
        </w:rPr>
        <w:t xml:space="preserve"> and then we save it.</w:t>
      </w:r>
    </w:p>
    <w:tbl>
      <w:tblPr>
        <w:tblW w:w="6534" w:type="dxa"/>
        <w:shd w:val="clear" w:color="auto" w:fill="FFFFFF"/>
        <w:tblCellMar>
          <w:top w:w="15" w:type="dxa"/>
          <w:left w:w="15" w:type="dxa"/>
          <w:bottom w:w="15" w:type="dxa"/>
          <w:right w:w="15" w:type="dxa"/>
        </w:tblCellMar>
        <w:tblLook w:val="04A0" w:firstRow="1" w:lastRow="0" w:firstColumn="1" w:lastColumn="0" w:noHBand="0" w:noVBand="1"/>
      </w:tblPr>
      <w:tblGrid>
        <w:gridCol w:w="1546"/>
        <w:gridCol w:w="4988"/>
      </w:tblGrid>
      <w:tr w:rsidR="00DB0D98" w:rsidRPr="00DB0D98" w14:paraId="7346BA27" w14:textId="77777777" w:rsidTr="00DB0D98">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54C2930" w14:textId="77777777" w:rsidR="00DB0D98" w:rsidRPr="00DB0D98" w:rsidRDefault="00DB0D98" w:rsidP="00DB0D98">
            <w:pPr>
              <w:spacing w:after="0" w:line="240" w:lineRule="auto"/>
              <w:rPr>
                <w:rFonts w:ascii="Segoe UI Semibold" w:eastAsia="Times New Roman" w:hAnsi="Segoe UI Semibold" w:cs="Segoe UI Semibold"/>
                <w:color w:val="222222"/>
                <w:sz w:val="24"/>
                <w:szCs w:val="24"/>
              </w:rPr>
            </w:pPr>
            <w:r w:rsidRPr="00DB0D98">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5D4E44A" w14:textId="77777777" w:rsidR="00DB0D98" w:rsidRPr="00DB0D98" w:rsidRDefault="00DB0D98" w:rsidP="00DB0D98">
            <w:pPr>
              <w:spacing w:after="0" w:line="240" w:lineRule="auto"/>
              <w:rPr>
                <w:rFonts w:ascii="Segoe UI Semibold" w:eastAsia="Times New Roman" w:hAnsi="Segoe UI Semibold" w:cs="Segoe UI Semibold"/>
                <w:color w:val="222222"/>
                <w:sz w:val="24"/>
                <w:szCs w:val="24"/>
              </w:rPr>
            </w:pPr>
            <w:r w:rsidRPr="00DB0D98">
              <w:rPr>
                <w:rFonts w:ascii="Segoe UI Semibold" w:eastAsia="Times New Roman" w:hAnsi="Segoe UI Semibold" w:cs="Segoe UI Semibold"/>
                <w:color w:val="222222"/>
                <w:sz w:val="24"/>
                <w:szCs w:val="24"/>
              </w:rPr>
              <w:t>Value</w:t>
            </w:r>
          </w:p>
        </w:tc>
      </w:tr>
      <w:tr w:rsidR="00DB0D98" w:rsidRPr="00DB0D98" w14:paraId="5FB54E91" w14:textId="77777777" w:rsidTr="00DB0D9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60711C" w14:textId="25827485" w:rsidR="00DB0D98" w:rsidRPr="00DB0D98" w:rsidRDefault="00DB0D98" w:rsidP="00DB0D98">
            <w:pPr>
              <w:spacing w:after="0" w:line="240" w:lineRule="auto"/>
              <w:rPr>
                <w:rFonts w:ascii="Segoe UI" w:eastAsia="Times New Roman" w:hAnsi="Segoe UI" w:cs="Segoe UI"/>
                <w:color w:val="222222"/>
                <w:sz w:val="24"/>
                <w:szCs w:val="24"/>
              </w:rPr>
            </w:pPr>
            <w:r w:rsidRPr="00DB0D98">
              <w:rPr>
                <w:rFonts w:ascii="Segoe UI" w:eastAsia="Times New Roman" w:hAnsi="Segoe UI" w:cs="Segoe UI"/>
                <w:color w:val="222222"/>
                <w:sz w:val="24"/>
                <w:szCs w:val="24"/>
              </w:rPr>
              <w:t>Username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9912128" w14:textId="6223D792" w:rsidR="00DB0D98" w:rsidRDefault="00DB0D98" w:rsidP="00DB0D98">
            <w:pPr>
              <w:spacing w:after="0" w:line="240" w:lineRule="auto"/>
              <w:rPr>
                <w:rFonts w:ascii="Segoe UI" w:eastAsia="Times New Roman" w:hAnsi="Segoe UI" w:cs="Segoe UI"/>
                <w:color w:val="222222"/>
                <w:sz w:val="24"/>
                <w:szCs w:val="24"/>
              </w:rPr>
            </w:pPr>
            <w:r w:rsidRPr="00DB0D98">
              <w:rPr>
                <w:rFonts w:ascii="Segoe UI" w:eastAsia="Times New Roman" w:hAnsi="Segoe UI" w:cs="Segoe UI"/>
                <w:color w:val="222222"/>
                <w:sz w:val="24"/>
                <w:szCs w:val="24"/>
              </w:rPr>
              <w:t xml:space="preserve">devopsacademy </w:t>
            </w:r>
            <w:r>
              <w:rPr>
                <w:rFonts w:ascii="Segoe UI" w:eastAsia="Times New Roman" w:hAnsi="Segoe UI" w:cs="Segoe UI"/>
                <w:color w:val="222222"/>
                <w:sz w:val="24"/>
                <w:szCs w:val="24"/>
              </w:rPr>
              <w:t>(</w:t>
            </w:r>
            <w:r w:rsidRPr="00DB0D98">
              <w:rPr>
                <w:rFonts w:ascii="Segoe UI" w:eastAsia="Times New Roman" w:hAnsi="Segoe UI" w:cs="Segoe UI"/>
                <w:color w:val="222222"/>
                <w:sz w:val="24"/>
                <w:szCs w:val="24"/>
              </w:rPr>
              <w:t>must not contain </w:t>
            </w:r>
            <w:r w:rsidRPr="00DB0D98">
              <w:rPr>
                <w:rFonts w:ascii="Consolas" w:eastAsia="Times New Roman" w:hAnsi="Consolas" w:cs="Courier New"/>
                <w:color w:val="E83E8C"/>
                <w:sz w:val="20"/>
                <w:szCs w:val="20"/>
                <w:bdr w:val="single" w:sz="6" w:space="0" w:color="D3D6DB" w:frame="1"/>
                <w:shd w:val="clear" w:color="auto" w:fill="F9F9F9"/>
              </w:rPr>
              <w:t>@</w:t>
            </w:r>
            <w:r w:rsidRPr="00DB0D98">
              <w:rPr>
                <w:rFonts w:ascii="Segoe UI" w:eastAsia="Times New Roman" w:hAnsi="Segoe UI" w:cs="Segoe UI"/>
                <w:color w:val="222222"/>
                <w:sz w:val="24"/>
                <w:szCs w:val="24"/>
              </w:rPr>
              <w:t> character)</w:t>
            </w:r>
          </w:p>
          <w:p w14:paraId="6A35AB6A" w14:textId="77777777" w:rsidR="00DB0D98" w:rsidRDefault="00DB0D98" w:rsidP="00DB0D98">
            <w:pPr>
              <w:spacing w:after="0" w:line="240" w:lineRule="auto"/>
              <w:rPr>
                <w:rFonts w:ascii="Segoe UI" w:eastAsia="Times New Roman" w:hAnsi="Segoe UI" w:cs="Segoe UI"/>
                <w:color w:val="222222"/>
                <w:sz w:val="24"/>
                <w:szCs w:val="24"/>
              </w:rPr>
            </w:pPr>
          </w:p>
          <w:p w14:paraId="3DE0449F" w14:textId="407A5652" w:rsidR="00DB0D98" w:rsidRPr="00DB0D98" w:rsidRDefault="00DB0D98" w:rsidP="00DB0D98">
            <w:pPr>
              <w:spacing w:after="0" w:line="240" w:lineRule="auto"/>
              <w:rPr>
                <w:rFonts w:ascii="Segoe UI" w:eastAsia="Times New Roman" w:hAnsi="Segoe UI" w:cs="Segoe UI"/>
                <w:color w:val="222222"/>
                <w:sz w:val="24"/>
                <w:szCs w:val="24"/>
              </w:rPr>
            </w:pPr>
          </w:p>
        </w:tc>
      </w:tr>
      <w:tr w:rsidR="00DB0D98" w:rsidRPr="00DB0D98" w14:paraId="4D2EE01B" w14:textId="77777777" w:rsidTr="00DB0D9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9940377" w14:textId="77777777" w:rsidR="00DB0D98" w:rsidRPr="00DB0D98" w:rsidRDefault="00DB0D98" w:rsidP="00DB0D98">
            <w:pPr>
              <w:spacing w:after="0" w:line="240" w:lineRule="auto"/>
              <w:rPr>
                <w:rFonts w:ascii="Segoe UI" w:eastAsia="Times New Roman" w:hAnsi="Segoe UI" w:cs="Segoe UI"/>
                <w:color w:val="222222"/>
                <w:sz w:val="24"/>
                <w:szCs w:val="24"/>
              </w:rPr>
            </w:pPr>
            <w:r w:rsidRPr="00DB0D98">
              <w:rPr>
                <w:rFonts w:ascii="Segoe UI" w:eastAsia="Times New Roman" w:hAnsi="Segoe UI" w:cs="Segoe UI"/>
                <w:color w:val="222222"/>
                <w:sz w:val="24"/>
                <w:szCs w:val="24"/>
              </w:rPr>
              <w:t>Password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E55D08F" w14:textId="77777777" w:rsidR="00DB0D98" w:rsidRPr="00DB0D98" w:rsidRDefault="00DB0D98" w:rsidP="00DB0D98">
            <w:pPr>
              <w:spacing w:after="0" w:line="240" w:lineRule="auto"/>
              <w:rPr>
                <w:rFonts w:ascii="Segoe UI" w:eastAsia="Times New Roman" w:hAnsi="Segoe UI" w:cs="Segoe UI"/>
                <w:color w:val="222222"/>
                <w:sz w:val="24"/>
                <w:szCs w:val="24"/>
              </w:rPr>
            </w:pPr>
            <w:r w:rsidRPr="00DB0D98">
              <w:rPr>
                <w:rFonts w:ascii="Segoe UI" w:eastAsia="Times New Roman" w:hAnsi="Segoe UI" w:cs="Segoe UI"/>
                <w:color w:val="222222"/>
                <w:sz w:val="24"/>
                <w:szCs w:val="24"/>
              </w:rPr>
              <w:t>any password that satisfies complexity requirements</w:t>
            </w:r>
          </w:p>
        </w:tc>
      </w:tr>
    </w:tbl>
    <w:p w14:paraId="61E52916" w14:textId="583F95C9" w:rsidR="00DB0D98" w:rsidRDefault="00DB0D98" w:rsidP="009626FE">
      <w:pPr>
        <w:rPr>
          <w:sz w:val="24"/>
          <w:szCs w:val="24"/>
        </w:rPr>
      </w:pPr>
    </w:p>
    <w:p w14:paraId="1A6232BD" w14:textId="150AA661" w:rsidR="00DB0D98" w:rsidRDefault="00DB0D98" w:rsidP="009626FE">
      <w:pPr>
        <w:rPr>
          <w:sz w:val="24"/>
          <w:szCs w:val="24"/>
        </w:rPr>
      </w:pPr>
      <w:r>
        <w:rPr>
          <w:sz w:val="24"/>
          <w:szCs w:val="24"/>
        </w:rPr>
        <w:t>We will need these credentials later.</w:t>
      </w:r>
    </w:p>
    <w:p w14:paraId="549D846B" w14:textId="77777777" w:rsidR="00DB0D98" w:rsidRDefault="00DB0D98" w:rsidP="009626FE">
      <w:pPr>
        <w:rPr>
          <w:sz w:val="24"/>
          <w:szCs w:val="24"/>
        </w:rPr>
      </w:pPr>
    </w:p>
    <w:p w14:paraId="18EE89F3" w14:textId="39EDEB04" w:rsidR="00DB0D98" w:rsidRDefault="00DB0D98" w:rsidP="00DB0D98">
      <w:pPr>
        <w:pStyle w:val="Heading2"/>
      </w:pPr>
      <w:r w:rsidRPr="00DB0D98">
        <w:t>Task 4: Deploy code to the staging deployment slot</w:t>
      </w:r>
    </w:p>
    <w:p w14:paraId="775DD2BD" w14:textId="540AF0DB" w:rsidR="00DB0D98" w:rsidRDefault="00DB0D98" w:rsidP="00DB0D98">
      <w:pPr>
        <w:rPr>
          <w:sz w:val="24"/>
          <w:szCs w:val="24"/>
        </w:rPr>
      </w:pPr>
    </w:p>
    <w:p w14:paraId="42C6EE94" w14:textId="1761AB18" w:rsidR="00DB0D98" w:rsidRDefault="00DB0D98" w:rsidP="00DB0D98">
      <w:pPr>
        <w:rPr>
          <w:sz w:val="24"/>
          <w:szCs w:val="24"/>
        </w:rPr>
      </w:pPr>
      <w:r>
        <w:rPr>
          <w:sz w:val="24"/>
          <w:szCs w:val="24"/>
        </w:rPr>
        <w:tab/>
      </w:r>
      <w:r w:rsidRPr="00DB0D98">
        <w:rPr>
          <w:sz w:val="24"/>
          <w:szCs w:val="24"/>
        </w:rPr>
        <w:t xml:space="preserve">In this task, </w:t>
      </w:r>
      <w:r>
        <w:rPr>
          <w:sz w:val="24"/>
          <w:szCs w:val="24"/>
        </w:rPr>
        <w:t>we</w:t>
      </w:r>
      <w:r w:rsidRPr="00DB0D98">
        <w:rPr>
          <w:sz w:val="24"/>
          <w:szCs w:val="24"/>
        </w:rPr>
        <w:t xml:space="preserve"> will deploy code to the staging deployment slot.</w:t>
      </w:r>
    </w:p>
    <w:p w14:paraId="18ED7DA1" w14:textId="06853882" w:rsidR="00DB0D98" w:rsidRDefault="00DB0D98" w:rsidP="00DB0D98">
      <w:pPr>
        <w:rPr>
          <w:sz w:val="24"/>
          <w:szCs w:val="24"/>
        </w:rPr>
      </w:pPr>
      <w:r>
        <w:rPr>
          <w:sz w:val="24"/>
          <w:szCs w:val="24"/>
        </w:rPr>
        <w:tab/>
        <w:t>We o</w:t>
      </w:r>
      <w:r w:rsidRPr="00DB0D98">
        <w:rPr>
          <w:sz w:val="24"/>
          <w:szCs w:val="24"/>
        </w:rPr>
        <w:t>pen the Azure Cloud Shell</w:t>
      </w:r>
      <w:r>
        <w:rPr>
          <w:sz w:val="24"/>
          <w:szCs w:val="24"/>
        </w:rPr>
        <w:t xml:space="preserve">, and run the following commands: </w:t>
      </w:r>
    </w:p>
    <w:p w14:paraId="3FD59850" w14:textId="0E6C0695" w:rsidR="00DB0D98" w:rsidRDefault="00DB0D98" w:rsidP="00DB0D98">
      <w:pPr>
        <w:pStyle w:val="ListParagraph"/>
        <w:numPr>
          <w:ilvl w:val="0"/>
          <w:numId w:val="6"/>
        </w:numPr>
        <w:rPr>
          <w:sz w:val="24"/>
          <w:szCs w:val="24"/>
        </w:rPr>
      </w:pPr>
      <w:r>
        <w:rPr>
          <w:sz w:val="24"/>
          <w:szCs w:val="24"/>
        </w:rPr>
        <w:t>T</w:t>
      </w:r>
      <w:r w:rsidRPr="00DB0D98">
        <w:rPr>
          <w:sz w:val="24"/>
          <w:szCs w:val="24"/>
        </w:rPr>
        <w:t>o clone the remote repository containing the code for the web app</w:t>
      </w:r>
      <w:r>
        <w:rPr>
          <w:sz w:val="24"/>
          <w:szCs w:val="24"/>
        </w:rPr>
        <w:t xml:space="preserve">: </w:t>
      </w:r>
    </w:p>
    <w:p w14:paraId="61452AAA" w14:textId="00F7D824" w:rsidR="00DB0D98" w:rsidRDefault="00DB0D98" w:rsidP="00DB0D98">
      <w:pPr>
        <w:pStyle w:val="ListParagraph"/>
        <w:rPr>
          <w:rFonts w:ascii="Consolas" w:hAnsi="Consolas"/>
          <w:color w:val="212529"/>
          <w:sz w:val="21"/>
          <w:szCs w:val="21"/>
          <w:shd w:val="clear" w:color="auto" w:fill="F9F9F9"/>
        </w:rPr>
      </w:pPr>
      <w:r>
        <w:rPr>
          <w:rFonts w:ascii="Consolas" w:hAnsi="Consolas"/>
          <w:color w:val="212529"/>
          <w:sz w:val="21"/>
          <w:szCs w:val="21"/>
          <w:shd w:val="clear" w:color="auto" w:fill="F9F9F9"/>
        </w:rPr>
        <w:t xml:space="preserve">git clone </w:t>
      </w:r>
      <w:hyperlink r:id="rId7" w:history="1">
        <w:r w:rsidRPr="009C5D78">
          <w:rPr>
            <w:rStyle w:val="Hyperlink"/>
            <w:rFonts w:ascii="Consolas" w:hAnsi="Consolas"/>
            <w:sz w:val="21"/>
            <w:szCs w:val="21"/>
            <w:shd w:val="clear" w:color="auto" w:fill="F9F9F9"/>
          </w:rPr>
          <w:t>https://github.com/Azure-Samples/php-docs-hello-world</w:t>
        </w:r>
      </w:hyperlink>
    </w:p>
    <w:p w14:paraId="6176D3FA" w14:textId="0BC4EF75" w:rsidR="00DB0D98" w:rsidRDefault="00DB0D98" w:rsidP="00DB0D98">
      <w:pPr>
        <w:pStyle w:val="ListParagraph"/>
        <w:numPr>
          <w:ilvl w:val="0"/>
          <w:numId w:val="6"/>
        </w:numPr>
        <w:rPr>
          <w:sz w:val="24"/>
          <w:szCs w:val="24"/>
        </w:rPr>
      </w:pPr>
      <w:r>
        <w:rPr>
          <w:sz w:val="24"/>
          <w:szCs w:val="24"/>
        </w:rPr>
        <w:t>To</w:t>
      </w:r>
      <w:r w:rsidRPr="00DB0D98">
        <w:rPr>
          <w:sz w:val="24"/>
          <w:szCs w:val="24"/>
        </w:rPr>
        <w:t xml:space="preserve"> set the current location to the newly created clone of the local repository containing the sample web app code</w:t>
      </w:r>
      <w:r>
        <w:rPr>
          <w:sz w:val="24"/>
          <w:szCs w:val="24"/>
        </w:rPr>
        <w:t xml:space="preserve">: </w:t>
      </w:r>
    </w:p>
    <w:p w14:paraId="1D230E73" w14:textId="4CD18CD8" w:rsidR="00DB0D98" w:rsidRDefault="00DB0D98" w:rsidP="00DB0D98">
      <w:pPr>
        <w:pStyle w:val="ListParagraph"/>
        <w:rPr>
          <w:rFonts w:ascii="Consolas" w:hAnsi="Consolas"/>
          <w:color w:val="212529"/>
          <w:sz w:val="21"/>
          <w:szCs w:val="21"/>
          <w:shd w:val="clear" w:color="auto" w:fill="F9F9F9"/>
        </w:rPr>
      </w:pPr>
      <w:r>
        <w:rPr>
          <w:rFonts w:ascii="Consolas" w:hAnsi="Consolas"/>
          <w:color w:val="212529"/>
          <w:sz w:val="21"/>
          <w:szCs w:val="21"/>
          <w:shd w:val="clear" w:color="auto" w:fill="F9F9F9"/>
        </w:rPr>
        <w:t>Set-Location -Path $HOME/php-docs-hello-world/</w:t>
      </w:r>
    </w:p>
    <w:p w14:paraId="1E1521B9" w14:textId="01757A8C" w:rsidR="00DB0D98" w:rsidRDefault="00DB0D98" w:rsidP="00DB0D98">
      <w:pPr>
        <w:pStyle w:val="ListParagraph"/>
        <w:numPr>
          <w:ilvl w:val="0"/>
          <w:numId w:val="6"/>
        </w:numPr>
        <w:rPr>
          <w:sz w:val="24"/>
          <w:szCs w:val="24"/>
        </w:rPr>
      </w:pPr>
      <w:r>
        <w:rPr>
          <w:sz w:val="24"/>
          <w:szCs w:val="24"/>
        </w:rPr>
        <w:t>T</w:t>
      </w:r>
      <w:r w:rsidRPr="00DB0D98">
        <w:rPr>
          <w:sz w:val="24"/>
          <w:szCs w:val="24"/>
        </w:rPr>
        <w:t>o add the remote git</w:t>
      </w:r>
      <w:r>
        <w:rPr>
          <w:sz w:val="24"/>
          <w:szCs w:val="24"/>
        </w:rPr>
        <w:t>:</w:t>
      </w:r>
    </w:p>
    <w:p w14:paraId="12EAED62" w14:textId="17E41E60" w:rsidR="00DB0D98" w:rsidRDefault="00DB0D98" w:rsidP="00DB0D98">
      <w:pPr>
        <w:pStyle w:val="ListParagraph"/>
        <w:rPr>
          <w:rFonts w:ascii="Consolas" w:hAnsi="Consolas"/>
          <w:color w:val="212529"/>
          <w:sz w:val="21"/>
          <w:szCs w:val="21"/>
          <w:shd w:val="clear" w:color="auto" w:fill="F9F9F9"/>
        </w:rPr>
      </w:pPr>
      <w:r>
        <w:rPr>
          <w:rFonts w:ascii="Consolas" w:hAnsi="Consolas"/>
          <w:color w:val="212529"/>
          <w:sz w:val="21"/>
          <w:szCs w:val="21"/>
          <w:shd w:val="clear" w:color="auto" w:fill="F9F9F9"/>
        </w:rPr>
        <w:t xml:space="preserve">git remote add </w:t>
      </w:r>
      <w:r>
        <w:rPr>
          <w:rFonts w:ascii="Consolas" w:hAnsi="Consolas"/>
          <w:color w:val="212529"/>
          <w:sz w:val="21"/>
          <w:szCs w:val="21"/>
          <w:shd w:val="clear" w:color="auto" w:fill="F9F9F9"/>
        </w:rPr>
        <w:t>devopsacademy</w:t>
      </w:r>
      <w:r>
        <w:rPr>
          <w:rFonts w:ascii="Consolas" w:hAnsi="Consolas"/>
          <w:color w:val="212529"/>
          <w:sz w:val="21"/>
          <w:szCs w:val="21"/>
          <w:shd w:val="clear" w:color="auto" w:fill="F9F9F9"/>
        </w:rPr>
        <w:t xml:space="preserve"> </w:t>
      </w:r>
      <w:hyperlink r:id="rId8" w:history="1">
        <w:r w:rsidR="00800378" w:rsidRPr="009C5D78">
          <w:rPr>
            <w:rStyle w:val="Hyperlink"/>
            <w:rFonts w:ascii="Consolas" w:hAnsi="Consolas"/>
            <w:sz w:val="21"/>
            <w:szCs w:val="21"/>
            <w:shd w:val="clear" w:color="auto" w:fill="F9F9F9"/>
          </w:rPr>
          <w:t>https://academydevops-staging.scm.azurewebsites.net:443/academydevops.git</w:t>
        </w:r>
      </w:hyperlink>
    </w:p>
    <w:p w14:paraId="5330CB36" w14:textId="0F6E30CD" w:rsidR="00800378" w:rsidRDefault="00800378" w:rsidP="00800378">
      <w:pPr>
        <w:pStyle w:val="ListParagraph"/>
        <w:numPr>
          <w:ilvl w:val="0"/>
          <w:numId w:val="6"/>
        </w:numPr>
        <w:rPr>
          <w:sz w:val="24"/>
          <w:szCs w:val="24"/>
        </w:rPr>
      </w:pPr>
      <w:r>
        <w:rPr>
          <w:sz w:val="24"/>
          <w:szCs w:val="24"/>
        </w:rPr>
        <w:t>T</w:t>
      </w:r>
      <w:r w:rsidRPr="00800378">
        <w:rPr>
          <w:sz w:val="24"/>
          <w:szCs w:val="24"/>
        </w:rPr>
        <w:t>o push the sample web app code from the local repository to the Azure web app staging deployment slot</w:t>
      </w:r>
      <w:r>
        <w:rPr>
          <w:sz w:val="24"/>
          <w:szCs w:val="24"/>
        </w:rPr>
        <w:t xml:space="preserve">: </w:t>
      </w:r>
    </w:p>
    <w:p w14:paraId="1152DDAD" w14:textId="4A609E58" w:rsidR="00800378" w:rsidRDefault="00800378" w:rsidP="00800378">
      <w:pPr>
        <w:pStyle w:val="ListParagraph"/>
        <w:rPr>
          <w:rFonts w:ascii="Consolas" w:hAnsi="Consolas"/>
          <w:color w:val="212529"/>
          <w:sz w:val="21"/>
          <w:szCs w:val="21"/>
          <w:shd w:val="clear" w:color="auto" w:fill="F9F9F9"/>
        </w:rPr>
      </w:pPr>
      <w:r>
        <w:rPr>
          <w:rFonts w:ascii="Consolas" w:hAnsi="Consolas"/>
          <w:color w:val="212529"/>
          <w:sz w:val="21"/>
          <w:szCs w:val="21"/>
          <w:shd w:val="clear" w:color="auto" w:fill="F9F9F9"/>
        </w:rPr>
        <w:t xml:space="preserve">git push </w:t>
      </w:r>
      <w:r>
        <w:rPr>
          <w:rFonts w:ascii="Consolas" w:hAnsi="Consolas"/>
          <w:color w:val="212529"/>
          <w:sz w:val="21"/>
          <w:szCs w:val="21"/>
          <w:shd w:val="clear" w:color="auto" w:fill="F9F9F9"/>
        </w:rPr>
        <w:t xml:space="preserve">devopsacademy </w:t>
      </w:r>
      <w:proofErr w:type="gramStart"/>
      <w:r>
        <w:rPr>
          <w:rFonts w:ascii="Consolas" w:hAnsi="Consolas"/>
          <w:color w:val="212529"/>
          <w:sz w:val="21"/>
          <w:szCs w:val="21"/>
          <w:shd w:val="clear" w:color="auto" w:fill="F9F9F9"/>
        </w:rPr>
        <w:t>master</w:t>
      </w:r>
      <w:proofErr w:type="gramEnd"/>
    </w:p>
    <w:p w14:paraId="77A77593" w14:textId="2BD4AC8C" w:rsidR="00800378" w:rsidRDefault="00800378" w:rsidP="00800378">
      <w:pPr>
        <w:pStyle w:val="ListParagraph"/>
        <w:rPr>
          <w:rFonts w:ascii="Consolas" w:hAnsi="Consolas"/>
          <w:color w:val="212529"/>
          <w:sz w:val="21"/>
          <w:szCs w:val="21"/>
          <w:shd w:val="clear" w:color="auto" w:fill="F9F9F9"/>
        </w:rPr>
      </w:pPr>
      <w:r>
        <w:rPr>
          <w:rFonts w:ascii="Consolas" w:hAnsi="Consolas"/>
          <w:color w:val="212529"/>
          <w:sz w:val="21"/>
          <w:szCs w:val="21"/>
          <w:shd w:val="clear" w:color="auto" w:fill="F9F9F9"/>
        </w:rPr>
        <w:t xml:space="preserve">We type the deployment </w:t>
      </w:r>
      <w:proofErr w:type="gramStart"/>
      <w:r>
        <w:rPr>
          <w:rFonts w:ascii="Consolas" w:hAnsi="Consolas"/>
          <w:color w:val="212529"/>
          <w:sz w:val="21"/>
          <w:szCs w:val="21"/>
          <w:shd w:val="clear" w:color="auto" w:fill="F9F9F9"/>
        </w:rPr>
        <w:t>user name</w:t>
      </w:r>
      <w:proofErr w:type="gramEnd"/>
      <w:r>
        <w:rPr>
          <w:rFonts w:ascii="Consolas" w:hAnsi="Consolas"/>
          <w:color w:val="212529"/>
          <w:sz w:val="21"/>
          <w:szCs w:val="21"/>
          <w:shd w:val="clear" w:color="auto" w:fill="F9F9F9"/>
        </w:rPr>
        <w:t xml:space="preserve"> and password.</w:t>
      </w:r>
    </w:p>
    <w:p w14:paraId="18EC39E3" w14:textId="0F2140E2" w:rsidR="00800378" w:rsidRDefault="00800378" w:rsidP="00800378">
      <w:pPr>
        <w:rPr>
          <w:sz w:val="24"/>
          <w:szCs w:val="24"/>
        </w:rPr>
      </w:pPr>
      <w:r>
        <w:rPr>
          <w:sz w:val="24"/>
          <w:szCs w:val="24"/>
        </w:rPr>
        <w:t>When we are done with the commands, we close the Cloud Shell.</w:t>
      </w:r>
    </w:p>
    <w:p w14:paraId="40F19F0F" w14:textId="162C2AAC" w:rsidR="00800378" w:rsidRDefault="00800378" w:rsidP="00800378">
      <w:pPr>
        <w:rPr>
          <w:sz w:val="24"/>
          <w:szCs w:val="24"/>
        </w:rPr>
      </w:pPr>
      <w:r w:rsidRPr="00800378">
        <w:rPr>
          <w:sz w:val="24"/>
          <w:szCs w:val="24"/>
        </w:rPr>
        <w:t xml:space="preserve">On the staging slot blade, </w:t>
      </w:r>
      <w:r>
        <w:rPr>
          <w:sz w:val="24"/>
          <w:szCs w:val="24"/>
        </w:rPr>
        <w:t xml:space="preserve">we </w:t>
      </w:r>
      <w:r w:rsidRPr="00800378">
        <w:rPr>
          <w:sz w:val="24"/>
          <w:szCs w:val="24"/>
        </w:rPr>
        <w:t xml:space="preserve">click Overview and then </w:t>
      </w:r>
      <w:r>
        <w:rPr>
          <w:sz w:val="24"/>
          <w:szCs w:val="24"/>
        </w:rPr>
        <w:t xml:space="preserve">we </w:t>
      </w:r>
      <w:r w:rsidRPr="00800378">
        <w:rPr>
          <w:sz w:val="24"/>
          <w:szCs w:val="24"/>
        </w:rPr>
        <w:t>click the URL link to display the default web page in a new browser tab.</w:t>
      </w:r>
      <w:r>
        <w:rPr>
          <w:sz w:val="24"/>
          <w:szCs w:val="24"/>
        </w:rPr>
        <w:t xml:space="preserve"> We v</w:t>
      </w:r>
      <w:r w:rsidRPr="00800378">
        <w:rPr>
          <w:sz w:val="24"/>
          <w:szCs w:val="24"/>
        </w:rPr>
        <w:t>erify that the browser page displays the Hello World! message and close the new tab.</w:t>
      </w:r>
    </w:p>
    <w:p w14:paraId="376DB3A5" w14:textId="7CBE3002" w:rsidR="00800378" w:rsidRDefault="00800378" w:rsidP="00800378">
      <w:pPr>
        <w:rPr>
          <w:sz w:val="24"/>
          <w:szCs w:val="24"/>
        </w:rPr>
      </w:pPr>
      <w:r w:rsidRPr="00800378">
        <w:rPr>
          <w:sz w:val="24"/>
          <w:szCs w:val="24"/>
        </w:rPr>
        <w:drawing>
          <wp:inline distT="0" distB="0" distL="0" distR="0" wp14:anchorId="72E3E693" wp14:editId="3F816A8F">
            <wp:extent cx="50292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800100"/>
                    </a:xfrm>
                    <a:prstGeom prst="rect">
                      <a:avLst/>
                    </a:prstGeom>
                    <a:noFill/>
                    <a:ln>
                      <a:noFill/>
                    </a:ln>
                  </pic:spPr>
                </pic:pic>
              </a:graphicData>
            </a:graphic>
          </wp:inline>
        </w:drawing>
      </w:r>
    </w:p>
    <w:p w14:paraId="2744CAA5" w14:textId="151ED09E" w:rsidR="00800378" w:rsidRDefault="00800378" w:rsidP="00800378">
      <w:pPr>
        <w:rPr>
          <w:sz w:val="24"/>
          <w:szCs w:val="24"/>
        </w:rPr>
      </w:pPr>
    </w:p>
    <w:p w14:paraId="5A360B79" w14:textId="13932B9F" w:rsidR="00800378" w:rsidRDefault="00800378" w:rsidP="00800378">
      <w:pPr>
        <w:pStyle w:val="Heading2"/>
      </w:pPr>
      <w:r w:rsidRPr="00800378">
        <w:t>Task 5: Swap the staging slots</w:t>
      </w:r>
    </w:p>
    <w:p w14:paraId="7868B7A5" w14:textId="77777777" w:rsidR="00800378" w:rsidRDefault="00800378" w:rsidP="00800378">
      <w:pPr>
        <w:rPr>
          <w:sz w:val="24"/>
          <w:szCs w:val="24"/>
        </w:rPr>
      </w:pPr>
    </w:p>
    <w:p w14:paraId="0FFD3441" w14:textId="1C7CBCEE" w:rsidR="00800378" w:rsidRDefault="00800378" w:rsidP="00800378">
      <w:pPr>
        <w:ind w:firstLine="720"/>
        <w:rPr>
          <w:sz w:val="24"/>
          <w:szCs w:val="24"/>
        </w:rPr>
      </w:pPr>
      <w:r w:rsidRPr="00800378">
        <w:rPr>
          <w:sz w:val="24"/>
          <w:szCs w:val="24"/>
        </w:rPr>
        <w:t xml:space="preserve">In this task, </w:t>
      </w:r>
      <w:r>
        <w:rPr>
          <w:sz w:val="24"/>
          <w:szCs w:val="24"/>
        </w:rPr>
        <w:t>we</w:t>
      </w:r>
      <w:r w:rsidRPr="00800378">
        <w:rPr>
          <w:sz w:val="24"/>
          <w:szCs w:val="24"/>
        </w:rPr>
        <w:t xml:space="preserve"> will swap the staging slot with the production slot</w:t>
      </w:r>
      <w:r>
        <w:rPr>
          <w:sz w:val="24"/>
          <w:szCs w:val="24"/>
        </w:rPr>
        <w:t>.</w:t>
      </w:r>
    </w:p>
    <w:p w14:paraId="0EC4F553" w14:textId="498E1349" w:rsidR="00800378" w:rsidRDefault="00800378" w:rsidP="00800378">
      <w:pPr>
        <w:rPr>
          <w:sz w:val="24"/>
          <w:szCs w:val="24"/>
        </w:rPr>
      </w:pPr>
      <w:r>
        <w:rPr>
          <w:sz w:val="24"/>
          <w:szCs w:val="24"/>
        </w:rPr>
        <w:tab/>
      </w:r>
      <w:r w:rsidRPr="00800378">
        <w:rPr>
          <w:sz w:val="24"/>
          <w:szCs w:val="24"/>
        </w:rPr>
        <w:t xml:space="preserve">In the Deployment section, </w:t>
      </w:r>
      <w:r w:rsidR="009E2A9B">
        <w:rPr>
          <w:sz w:val="24"/>
          <w:szCs w:val="24"/>
        </w:rPr>
        <w:t xml:space="preserve">we </w:t>
      </w:r>
      <w:r w:rsidRPr="00800378">
        <w:rPr>
          <w:sz w:val="24"/>
          <w:szCs w:val="24"/>
        </w:rPr>
        <w:t>click Deployment slots and then</w:t>
      </w:r>
      <w:r w:rsidR="009E2A9B">
        <w:rPr>
          <w:sz w:val="24"/>
          <w:szCs w:val="24"/>
        </w:rPr>
        <w:t xml:space="preserve"> we </w:t>
      </w:r>
      <w:r w:rsidRPr="00800378">
        <w:rPr>
          <w:sz w:val="24"/>
          <w:szCs w:val="24"/>
        </w:rPr>
        <w:t>click Swap.</w:t>
      </w:r>
      <w:r w:rsidR="009E2A9B">
        <w:rPr>
          <w:sz w:val="24"/>
          <w:szCs w:val="24"/>
        </w:rPr>
        <w:t xml:space="preserve"> We review the settings and click Swap. From</w:t>
      </w:r>
      <w:r w:rsidR="009E2A9B" w:rsidRPr="009E2A9B">
        <w:rPr>
          <w:sz w:val="24"/>
          <w:szCs w:val="24"/>
        </w:rPr>
        <w:t xml:space="preserve"> Overview on the production slot blade of the web app </w:t>
      </w:r>
      <w:r w:rsidR="009E2A9B">
        <w:rPr>
          <w:sz w:val="24"/>
          <w:szCs w:val="24"/>
        </w:rPr>
        <w:t>we</w:t>
      </w:r>
      <w:r w:rsidR="009E2A9B" w:rsidRPr="009E2A9B">
        <w:rPr>
          <w:sz w:val="24"/>
          <w:szCs w:val="24"/>
        </w:rPr>
        <w:t xml:space="preserve"> then click the URL link to display the web site home page in a new browser tab.</w:t>
      </w:r>
      <w:r w:rsidR="009E2A9B">
        <w:rPr>
          <w:sz w:val="24"/>
          <w:szCs w:val="24"/>
        </w:rPr>
        <w:t xml:space="preserve"> We can see that the page has been replaced.</w:t>
      </w:r>
    </w:p>
    <w:p w14:paraId="6A86A4B2" w14:textId="7E22432E" w:rsidR="009E2A9B" w:rsidRDefault="009E2A9B" w:rsidP="00800378">
      <w:pPr>
        <w:rPr>
          <w:sz w:val="24"/>
          <w:szCs w:val="24"/>
        </w:rPr>
      </w:pPr>
      <w:r>
        <w:rPr>
          <w:rFonts w:ascii="Calibri" w:hAnsi="Calibri" w:cs="Calibri"/>
          <w:noProof/>
        </w:rPr>
        <w:lastRenderedPageBreak/>
        <w:drawing>
          <wp:inline distT="0" distB="0" distL="0" distR="0" wp14:anchorId="50A6F2DC" wp14:editId="0B5213DF">
            <wp:extent cx="5029200" cy="74676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746760"/>
                    </a:xfrm>
                    <a:prstGeom prst="rect">
                      <a:avLst/>
                    </a:prstGeom>
                    <a:noFill/>
                    <a:ln>
                      <a:noFill/>
                    </a:ln>
                  </pic:spPr>
                </pic:pic>
              </a:graphicData>
            </a:graphic>
          </wp:inline>
        </w:drawing>
      </w:r>
    </w:p>
    <w:p w14:paraId="03782E48" w14:textId="3494294B" w:rsidR="009E2A9B" w:rsidRDefault="009E2A9B" w:rsidP="00800378">
      <w:pPr>
        <w:rPr>
          <w:sz w:val="24"/>
          <w:szCs w:val="24"/>
        </w:rPr>
      </w:pPr>
    </w:p>
    <w:p w14:paraId="3300F15F" w14:textId="09EE5F35" w:rsidR="009E2A9B" w:rsidRDefault="009E2A9B" w:rsidP="009E2A9B">
      <w:pPr>
        <w:pStyle w:val="Heading2"/>
      </w:pPr>
      <w:r w:rsidRPr="009E2A9B">
        <w:t>Task 6: Configure and test autoscaling of the Azure web ap</w:t>
      </w:r>
      <w:r>
        <w:t>p</w:t>
      </w:r>
    </w:p>
    <w:p w14:paraId="38B4D9FC" w14:textId="0D1B5850" w:rsidR="009E2A9B" w:rsidRDefault="009E2A9B" w:rsidP="00800378">
      <w:pPr>
        <w:rPr>
          <w:sz w:val="24"/>
          <w:szCs w:val="24"/>
        </w:rPr>
      </w:pPr>
    </w:p>
    <w:p w14:paraId="6D17BEA4" w14:textId="337AF2DB" w:rsidR="009E2A9B" w:rsidRDefault="009E2A9B" w:rsidP="00800378">
      <w:pPr>
        <w:rPr>
          <w:sz w:val="24"/>
          <w:szCs w:val="24"/>
        </w:rPr>
      </w:pPr>
      <w:r>
        <w:rPr>
          <w:sz w:val="24"/>
          <w:szCs w:val="24"/>
        </w:rPr>
        <w:tab/>
      </w:r>
      <w:r w:rsidRPr="009E2A9B">
        <w:rPr>
          <w:sz w:val="24"/>
          <w:szCs w:val="24"/>
        </w:rPr>
        <w:t>In this task, you will configure and test autoscaling of Azure web app.</w:t>
      </w:r>
    </w:p>
    <w:p w14:paraId="0EC380B9" w14:textId="5626901B" w:rsidR="009E2A9B" w:rsidRDefault="009E2A9B" w:rsidP="009E2A9B">
      <w:pPr>
        <w:rPr>
          <w:sz w:val="24"/>
          <w:szCs w:val="24"/>
        </w:rPr>
      </w:pPr>
      <w:r>
        <w:rPr>
          <w:sz w:val="24"/>
          <w:szCs w:val="24"/>
        </w:rPr>
        <w:tab/>
      </w:r>
      <w:r w:rsidRPr="009E2A9B">
        <w:rPr>
          <w:sz w:val="24"/>
          <w:szCs w:val="24"/>
        </w:rPr>
        <w:t xml:space="preserve">On the blade displaying the production slot of the web app, in the Settings section, </w:t>
      </w:r>
      <w:r>
        <w:rPr>
          <w:sz w:val="24"/>
          <w:szCs w:val="24"/>
        </w:rPr>
        <w:t xml:space="preserve">we </w:t>
      </w:r>
      <w:r w:rsidRPr="009E2A9B">
        <w:rPr>
          <w:sz w:val="24"/>
          <w:szCs w:val="24"/>
        </w:rPr>
        <w:t>click Scale out (App Service plan)</w:t>
      </w:r>
      <w:r>
        <w:rPr>
          <w:sz w:val="24"/>
          <w:szCs w:val="24"/>
        </w:rPr>
        <w:t xml:space="preserve"> and </w:t>
      </w:r>
      <w:r w:rsidRPr="009E2A9B">
        <w:rPr>
          <w:sz w:val="24"/>
          <w:szCs w:val="24"/>
        </w:rPr>
        <w:t>Custom autoscale.</w:t>
      </w:r>
      <w:r>
        <w:rPr>
          <w:sz w:val="24"/>
          <w:szCs w:val="24"/>
        </w:rPr>
        <w:t xml:space="preserve"> We s</w:t>
      </w:r>
      <w:r w:rsidRPr="009E2A9B">
        <w:rPr>
          <w:sz w:val="24"/>
          <w:szCs w:val="24"/>
        </w:rPr>
        <w:t>elect Scale based on a metric and click + Add a rule</w:t>
      </w:r>
      <w:r>
        <w:rPr>
          <w:sz w:val="24"/>
          <w:szCs w:val="24"/>
        </w:rPr>
        <w:t xml:space="preserve">. </w:t>
      </w:r>
      <w:r w:rsidRPr="009E2A9B">
        <w:rPr>
          <w:sz w:val="24"/>
          <w:szCs w:val="24"/>
        </w:rPr>
        <w:t xml:space="preserve">On the Scale rule blade, </w:t>
      </w:r>
      <w:r>
        <w:rPr>
          <w:sz w:val="24"/>
          <w:szCs w:val="24"/>
        </w:rPr>
        <w:t xml:space="preserve">we </w:t>
      </w:r>
      <w:r w:rsidRPr="009E2A9B">
        <w:rPr>
          <w:sz w:val="24"/>
          <w:szCs w:val="24"/>
        </w:rPr>
        <w:t>specify the following settings</w:t>
      </w:r>
      <w:r>
        <w:rPr>
          <w:sz w:val="24"/>
          <w:szCs w:val="24"/>
        </w:rPr>
        <w:t xml:space="preserve"> and then click Add: </w:t>
      </w:r>
    </w:p>
    <w:tbl>
      <w:tblPr>
        <w:tblW w:w="6534" w:type="dxa"/>
        <w:shd w:val="clear" w:color="auto" w:fill="FFFFFF"/>
        <w:tblCellMar>
          <w:top w:w="15" w:type="dxa"/>
          <w:left w:w="15" w:type="dxa"/>
          <w:bottom w:w="15" w:type="dxa"/>
          <w:right w:w="15" w:type="dxa"/>
        </w:tblCellMar>
        <w:tblLook w:val="04A0" w:firstRow="1" w:lastRow="0" w:firstColumn="1" w:lastColumn="0" w:noHBand="0" w:noVBand="1"/>
      </w:tblPr>
      <w:tblGrid>
        <w:gridCol w:w="4177"/>
        <w:gridCol w:w="2357"/>
      </w:tblGrid>
      <w:tr w:rsidR="009E2A9B" w:rsidRPr="009E2A9B" w14:paraId="61477C3D" w14:textId="77777777" w:rsidTr="009E2A9B">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3EDF60A2" w14:textId="77777777" w:rsidR="009E2A9B" w:rsidRPr="009E2A9B" w:rsidRDefault="009E2A9B" w:rsidP="009E2A9B">
            <w:pPr>
              <w:spacing w:after="0" w:line="240" w:lineRule="auto"/>
              <w:rPr>
                <w:rFonts w:ascii="Segoe UI Semibold" w:eastAsia="Times New Roman" w:hAnsi="Segoe UI Semibold" w:cs="Segoe UI Semibold"/>
                <w:color w:val="222222"/>
                <w:sz w:val="24"/>
                <w:szCs w:val="24"/>
              </w:rPr>
            </w:pPr>
            <w:r w:rsidRPr="009E2A9B">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1A8AFE38" w14:textId="77777777" w:rsidR="009E2A9B" w:rsidRPr="009E2A9B" w:rsidRDefault="009E2A9B" w:rsidP="009E2A9B">
            <w:pPr>
              <w:spacing w:after="0" w:line="240" w:lineRule="auto"/>
              <w:rPr>
                <w:rFonts w:ascii="Segoe UI Semibold" w:eastAsia="Times New Roman" w:hAnsi="Segoe UI Semibold" w:cs="Segoe UI Semibold"/>
                <w:color w:val="222222"/>
                <w:sz w:val="24"/>
                <w:szCs w:val="24"/>
              </w:rPr>
            </w:pPr>
            <w:r w:rsidRPr="009E2A9B">
              <w:rPr>
                <w:rFonts w:ascii="Segoe UI Semibold" w:eastAsia="Times New Roman" w:hAnsi="Segoe UI Semibold" w:cs="Segoe UI Semibold"/>
                <w:color w:val="222222"/>
                <w:sz w:val="24"/>
                <w:szCs w:val="24"/>
              </w:rPr>
              <w:t>Value</w:t>
            </w:r>
          </w:p>
        </w:tc>
      </w:tr>
      <w:tr w:rsidR="009E2A9B" w:rsidRPr="009E2A9B" w14:paraId="64FB5306"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E761E75"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Metric source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47B305D"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Current resource</w:t>
            </w:r>
          </w:p>
        </w:tc>
      </w:tr>
      <w:tr w:rsidR="009E2A9B" w:rsidRPr="009E2A9B" w14:paraId="71089076"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8ACF4F5"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Metric namespace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E3E246F"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standard metrics</w:t>
            </w:r>
          </w:p>
        </w:tc>
      </w:tr>
      <w:tr w:rsidR="009E2A9B" w:rsidRPr="009E2A9B" w14:paraId="13CDDD0D"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09AEC69"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Metric name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26C6791"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CPU Percentage</w:t>
            </w:r>
          </w:p>
        </w:tc>
      </w:tr>
      <w:tr w:rsidR="009E2A9B" w:rsidRPr="009E2A9B" w14:paraId="08F0B435"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BA5F81E"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Operator</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92C70D1"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Greater than</w:t>
            </w:r>
          </w:p>
        </w:tc>
      </w:tr>
      <w:tr w:rsidR="009E2A9B" w:rsidRPr="009E2A9B" w14:paraId="33B93B5E"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53E0429"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Metric threshold to trigger scale action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7326780"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10</w:t>
            </w:r>
          </w:p>
        </w:tc>
      </w:tr>
      <w:tr w:rsidR="009E2A9B" w:rsidRPr="009E2A9B" w14:paraId="3FEF6CD5"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42762E2"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Duration (in minutes)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095ADB"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1</w:t>
            </w:r>
          </w:p>
        </w:tc>
      </w:tr>
      <w:tr w:rsidR="009E2A9B" w:rsidRPr="009E2A9B" w14:paraId="014C485E"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F2F0915"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Time grain statistic</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A7C6570"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Maximum</w:t>
            </w:r>
          </w:p>
        </w:tc>
      </w:tr>
      <w:tr w:rsidR="009E2A9B" w:rsidRPr="009E2A9B" w14:paraId="3EC6B27D"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680E6FB"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Time aggregation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A2A2B29"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Maximum</w:t>
            </w:r>
          </w:p>
        </w:tc>
      </w:tr>
      <w:tr w:rsidR="009E2A9B" w:rsidRPr="009E2A9B" w14:paraId="1ECFF871"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7BA4325"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Operation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FAEC532"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Increase count by</w:t>
            </w:r>
          </w:p>
        </w:tc>
      </w:tr>
      <w:tr w:rsidR="009E2A9B" w:rsidRPr="009E2A9B" w14:paraId="0BC78449"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B7AC278"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lastRenderedPageBreak/>
              <w:t>Instance count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F835102"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1</w:t>
            </w:r>
          </w:p>
        </w:tc>
      </w:tr>
      <w:tr w:rsidR="009E2A9B" w:rsidRPr="009E2A9B" w14:paraId="480F7C12"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02A8DBC"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Cool down (minutes)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8C1506"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5</w:t>
            </w:r>
          </w:p>
        </w:tc>
      </w:tr>
    </w:tbl>
    <w:p w14:paraId="71377DE3" w14:textId="20732D07" w:rsidR="009E2A9B" w:rsidRDefault="009E2A9B" w:rsidP="009E2A9B">
      <w:pPr>
        <w:rPr>
          <w:sz w:val="24"/>
          <w:szCs w:val="24"/>
        </w:rPr>
      </w:pPr>
    </w:p>
    <w:p w14:paraId="7D932860" w14:textId="4EDBFFE6" w:rsidR="009E2A9B" w:rsidRDefault="009E2A9B" w:rsidP="009E2A9B">
      <w:pPr>
        <w:rPr>
          <w:sz w:val="24"/>
          <w:szCs w:val="24"/>
        </w:rPr>
      </w:pPr>
      <w:r>
        <w:rPr>
          <w:sz w:val="24"/>
          <w:szCs w:val="24"/>
        </w:rPr>
        <w:t>O</w:t>
      </w:r>
      <w:r w:rsidRPr="009E2A9B">
        <w:rPr>
          <w:sz w:val="24"/>
          <w:szCs w:val="24"/>
        </w:rPr>
        <w:t xml:space="preserve">n the App Service plan scaling blade, </w:t>
      </w:r>
      <w:r>
        <w:rPr>
          <w:sz w:val="24"/>
          <w:szCs w:val="24"/>
        </w:rPr>
        <w:t xml:space="preserve">we </w:t>
      </w:r>
      <w:r w:rsidRPr="009E2A9B">
        <w:rPr>
          <w:sz w:val="24"/>
          <w:szCs w:val="24"/>
        </w:rPr>
        <w:t>specify the following settings</w:t>
      </w:r>
      <w:r>
        <w:rPr>
          <w:sz w:val="24"/>
          <w:szCs w:val="24"/>
        </w:rPr>
        <w:t xml:space="preserve"> and </w:t>
      </w:r>
      <w:proofErr w:type="gramStart"/>
      <w:r>
        <w:rPr>
          <w:sz w:val="24"/>
          <w:szCs w:val="24"/>
        </w:rPr>
        <w:t>Save</w:t>
      </w:r>
      <w:proofErr w:type="gramEnd"/>
      <w:r>
        <w:rPr>
          <w:sz w:val="24"/>
          <w:szCs w:val="24"/>
        </w:rPr>
        <w:t xml:space="preserve"> it: </w:t>
      </w:r>
    </w:p>
    <w:tbl>
      <w:tblPr>
        <w:tblW w:w="6534" w:type="dxa"/>
        <w:shd w:val="clear" w:color="auto" w:fill="FFFFFF"/>
        <w:tblCellMar>
          <w:top w:w="15" w:type="dxa"/>
          <w:left w:w="15" w:type="dxa"/>
          <w:bottom w:w="15" w:type="dxa"/>
          <w:right w:w="15" w:type="dxa"/>
        </w:tblCellMar>
        <w:tblLook w:val="04A0" w:firstRow="1" w:lastRow="0" w:firstColumn="1" w:lastColumn="0" w:noHBand="0" w:noVBand="1"/>
      </w:tblPr>
      <w:tblGrid>
        <w:gridCol w:w="4838"/>
        <w:gridCol w:w="1696"/>
      </w:tblGrid>
      <w:tr w:rsidR="009E2A9B" w:rsidRPr="009E2A9B" w14:paraId="14768060" w14:textId="77777777" w:rsidTr="009E2A9B">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B6A2024" w14:textId="77777777" w:rsidR="009E2A9B" w:rsidRPr="009E2A9B" w:rsidRDefault="009E2A9B" w:rsidP="009E2A9B">
            <w:pPr>
              <w:spacing w:after="0" w:line="240" w:lineRule="auto"/>
              <w:rPr>
                <w:rFonts w:ascii="Segoe UI Semibold" w:eastAsia="Times New Roman" w:hAnsi="Segoe UI Semibold" w:cs="Segoe UI Semibold"/>
                <w:color w:val="222222"/>
                <w:sz w:val="24"/>
                <w:szCs w:val="24"/>
              </w:rPr>
            </w:pPr>
            <w:r w:rsidRPr="009E2A9B">
              <w:rPr>
                <w:rFonts w:ascii="Segoe UI Semibold" w:eastAsia="Times New Roman" w:hAnsi="Segoe UI Semibold" w:cs="Segoe UI Semibold"/>
                <w:color w:val="222222"/>
                <w:sz w:val="24"/>
                <w:szCs w:val="24"/>
              </w:rPr>
              <w:t>Setting</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15FD4E1" w14:textId="77777777" w:rsidR="009E2A9B" w:rsidRPr="009E2A9B" w:rsidRDefault="009E2A9B" w:rsidP="009E2A9B">
            <w:pPr>
              <w:spacing w:after="0" w:line="240" w:lineRule="auto"/>
              <w:rPr>
                <w:rFonts w:ascii="Segoe UI Semibold" w:eastAsia="Times New Roman" w:hAnsi="Segoe UI Semibold" w:cs="Segoe UI Semibold"/>
                <w:color w:val="222222"/>
                <w:sz w:val="24"/>
                <w:szCs w:val="24"/>
              </w:rPr>
            </w:pPr>
            <w:r w:rsidRPr="009E2A9B">
              <w:rPr>
                <w:rFonts w:ascii="Segoe UI Semibold" w:eastAsia="Times New Roman" w:hAnsi="Segoe UI Semibold" w:cs="Segoe UI Semibold"/>
                <w:color w:val="222222"/>
                <w:sz w:val="24"/>
                <w:szCs w:val="24"/>
              </w:rPr>
              <w:t>Value</w:t>
            </w:r>
          </w:p>
        </w:tc>
      </w:tr>
      <w:tr w:rsidR="009E2A9B" w:rsidRPr="009E2A9B" w14:paraId="74F91E1B"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127A50A"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Instance limits Minimum</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8F33306"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1</w:t>
            </w:r>
          </w:p>
        </w:tc>
      </w:tr>
      <w:tr w:rsidR="009E2A9B" w:rsidRPr="009E2A9B" w14:paraId="1AE377FD"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404E31A"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Instance limits Maximum</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1A892880"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2</w:t>
            </w:r>
          </w:p>
        </w:tc>
      </w:tr>
      <w:tr w:rsidR="009E2A9B" w:rsidRPr="009E2A9B" w14:paraId="01363368" w14:textId="77777777" w:rsidTr="009E2A9B">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37EF54F"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color w:val="222222"/>
                <w:sz w:val="24"/>
                <w:szCs w:val="24"/>
              </w:rPr>
              <w:t>Instance limits Default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895ADB7" w14:textId="77777777" w:rsidR="009E2A9B" w:rsidRPr="009E2A9B" w:rsidRDefault="009E2A9B" w:rsidP="009E2A9B">
            <w:pPr>
              <w:spacing w:after="0" w:line="240" w:lineRule="auto"/>
              <w:rPr>
                <w:rFonts w:ascii="Segoe UI" w:eastAsia="Times New Roman" w:hAnsi="Segoe UI" w:cs="Segoe UI"/>
                <w:color w:val="222222"/>
                <w:sz w:val="24"/>
                <w:szCs w:val="24"/>
              </w:rPr>
            </w:pPr>
            <w:r w:rsidRPr="009E2A9B">
              <w:rPr>
                <w:rFonts w:ascii="Segoe UI" w:eastAsia="Times New Roman" w:hAnsi="Segoe UI" w:cs="Segoe UI"/>
                <w:b/>
                <w:bCs/>
                <w:color w:val="222222"/>
                <w:sz w:val="24"/>
                <w:szCs w:val="24"/>
              </w:rPr>
              <w:t>1</w:t>
            </w:r>
          </w:p>
        </w:tc>
      </w:tr>
    </w:tbl>
    <w:p w14:paraId="2B2874F1" w14:textId="68F50AF2" w:rsidR="009E2A9B" w:rsidRDefault="009E2A9B" w:rsidP="009E2A9B">
      <w:pPr>
        <w:rPr>
          <w:sz w:val="24"/>
          <w:szCs w:val="24"/>
        </w:rPr>
      </w:pPr>
    </w:p>
    <w:p w14:paraId="1BB1D170" w14:textId="0149C353" w:rsidR="009E2A9B" w:rsidRDefault="009E2A9B" w:rsidP="009E2A9B">
      <w:pPr>
        <w:rPr>
          <w:sz w:val="24"/>
          <w:szCs w:val="24"/>
        </w:rPr>
      </w:pPr>
      <w:r>
        <w:rPr>
          <w:sz w:val="24"/>
          <w:szCs w:val="24"/>
        </w:rPr>
        <w:t>Next, we open the Azure Cloud Shell – PowerShell. We run the following code to identify the URL of the Azure web app.</w:t>
      </w:r>
    </w:p>
    <w:p w14:paraId="05D6F430" w14:textId="076C0317" w:rsidR="00002CB9" w:rsidRPr="00002CB9" w:rsidRDefault="00002CB9" w:rsidP="00002CB9">
      <w:pPr>
        <w:pStyle w:val="ListParagraph"/>
        <w:numPr>
          <w:ilvl w:val="0"/>
          <w:numId w:val="6"/>
        </w:numPr>
        <w:rPr>
          <w:sz w:val="24"/>
          <w:szCs w:val="24"/>
        </w:rPr>
      </w:pPr>
      <w:r>
        <w:rPr>
          <w:rFonts w:ascii="Consolas" w:hAnsi="Consolas"/>
          <w:color w:val="212529"/>
          <w:sz w:val="21"/>
          <w:szCs w:val="21"/>
          <w:shd w:val="clear" w:color="auto" w:fill="F9F9F9"/>
        </w:rPr>
        <w:t>$rgName = 'az104-09a-rg1'</w:t>
      </w:r>
    </w:p>
    <w:p w14:paraId="55BF4B11" w14:textId="5137FE5B" w:rsidR="00002CB9" w:rsidRPr="00002CB9" w:rsidRDefault="00002CB9" w:rsidP="00002CB9">
      <w:pPr>
        <w:pStyle w:val="ListParagraph"/>
        <w:numPr>
          <w:ilvl w:val="0"/>
          <w:numId w:val="6"/>
        </w:numPr>
        <w:rPr>
          <w:sz w:val="24"/>
          <w:szCs w:val="24"/>
        </w:rPr>
      </w:pPr>
      <w:r>
        <w:rPr>
          <w:rFonts w:ascii="Consolas" w:hAnsi="Consolas"/>
          <w:color w:val="212529"/>
          <w:sz w:val="21"/>
          <w:szCs w:val="21"/>
          <w:shd w:val="clear" w:color="auto" w:fill="F9F9F9"/>
        </w:rPr>
        <w:t>$webapp = Get-AzWebApp -ResourceGroupName $rgName</w:t>
      </w:r>
    </w:p>
    <w:p w14:paraId="6C25D866" w14:textId="1BD045A0" w:rsidR="00002CB9" w:rsidRDefault="00002CB9" w:rsidP="00002CB9">
      <w:pPr>
        <w:rPr>
          <w:sz w:val="24"/>
          <w:szCs w:val="24"/>
        </w:rPr>
      </w:pPr>
      <w:r>
        <w:rPr>
          <w:sz w:val="24"/>
          <w:szCs w:val="24"/>
        </w:rPr>
        <w:t>After these we run the following to start and infinite loop that sands HTTP:</w:t>
      </w:r>
    </w:p>
    <w:p w14:paraId="1DD79F8E" w14:textId="332EA869" w:rsidR="00002CB9" w:rsidRPr="00002CB9" w:rsidRDefault="00002CB9" w:rsidP="00002CB9">
      <w:pPr>
        <w:pStyle w:val="ListParagraph"/>
        <w:numPr>
          <w:ilvl w:val="0"/>
          <w:numId w:val="6"/>
        </w:numPr>
        <w:rPr>
          <w:sz w:val="24"/>
          <w:szCs w:val="24"/>
        </w:rPr>
      </w:pPr>
      <w:r>
        <w:rPr>
          <w:rFonts w:ascii="Consolas" w:hAnsi="Consolas"/>
          <w:color w:val="212529"/>
          <w:sz w:val="21"/>
          <w:szCs w:val="21"/>
          <w:shd w:val="clear" w:color="auto" w:fill="F9F9F9"/>
        </w:rPr>
        <w:t xml:space="preserve">while ($true) </w:t>
      </w:r>
      <w:proofErr w:type="gramStart"/>
      <w:r>
        <w:rPr>
          <w:rFonts w:ascii="Consolas" w:hAnsi="Consolas"/>
          <w:color w:val="212529"/>
          <w:sz w:val="21"/>
          <w:szCs w:val="21"/>
          <w:shd w:val="clear" w:color="auto" w:fill="F9F9F9"/>
        </w:rPr>
        <w:t>{ Invoke</w:t>
      </w:r>
      <w:proofErr w:type="gramEnd"/>
      <w:r>
        <w:rPr>
          <w:rFonts w:ascii="Consolas" w:hAnsi="Consolas"/>
          <w:color w:val="212529"/>
          <w:sz w:val="21"/>
          <w:szCs w:val="21"/>
          <w:shd w:val="clear" w:color="auto" w:fill="F9F9F9"/>
        </w:rPr>
        <w:t>-WebRequest -Uri $webapp.DefaultHostName }</w:t>
      </w:r>
    </w:p>
    <w:p w14:paraId="1FFF94C5" w14:textId="470666D1" w:rsidR="00002CB9" w:rsidRDefault="00002CB9" w:rsidP="00002CB9">
      <w:pPr>
        <w:rPr>
          <w:sz w:val="24"/>
          <w:szCs w:val="24"/>
        </w:rPr>
      </w:pPr>
      <w:r>
        <w:rPr>
          <w:sz w:val="24"/>
          <w:szCs w:val="24"/>
        </w:rPr>
        <w:t>We minimize the pane, and on the web app blade in settings, we click Scale out (App Service plan). From Run history tab se check Observed resource count. We monitor the number of instaces. If is increased to 2 we close the Cloud shell pane.</w:t>
      </w:r>
    </w:p>
    <w:p w14:paraId="0A8730C5" w14:textId="690EC5FA" w:rsidR="00002CB9" w:rsidRPr="00002CB9" w:rsidRDefault="00002CB9" w:rsidP="00002CB9">
      <w:pPr>
        <w:spacing w:after="0" w:line="240" w:lineRule="auto"/>
        <w:rPr>
          <w:rFonts w:ascii="Calibri" w:eastAsia="Times New Roman" w:hAnsi="Calibri" w:cs="Calibri"/>
        </w:rPr>
      </w:pPr>
      <w:r w:rsidRPr="00002CB9">
        <w:rPr>
          <w:rFonts w:ascii="Calibri" w:eastAsia="Times New Roman" w:hAnsi="Calibri" w:cs="Calibri"/>
          <w:noProof/>
        </w:rPr>
        <w:lastRenderedPageBreak/>
        <w:drawing>
          <wp:inline distT="0" distB="0" distL="0" distR="0" wp14:anchorId="5376AAE7" wp14:editId="022EDDFA">
            <wp:extent cx="5257800" cy="4869180"/>
            <wp:effectExtent l="0" t="0" r="0" b="7620"/>
            <wp:docPr id="9" name="Picture 9" descr="Show data for last &#10;6 hours 12 hours &#10;Pin to dashboard &#10;I day &#10;7 days &#10;Custom &#10;Observed resource instance count &#10;PM &#10;12:30 PM &#10;12:45 PM &#10;2 &#10;Autoscale events for this time range &#10;View more details in the Activity [ng &#10;Operation name &#10;Autoscale scale up initiated &#10;Status &#10;Succeeded &#10;Time &#10;7 minutes a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 data for last &#10;6 hours 12 hours &#10;Pin to dashboard &#10;I day &#10;7 days &#10;Custom &#10;Observed resource instance count &#10;PM &#10;12:30 PM &#10;12:45 PM &#10;2 &#10;Autoscale events for this time range &#10;View more details in the Activity [ng &#10;Operation name &#10;Autoscale scale up initiated &#10;Status &#10;Succeeded &#10;Time &#10;7 minutes ago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869180"/>
                    </a:xfrm>
                    <a:prstGeom prst="rect">
                      <a:avLst/>
                    </a:prstGeom>
                    <a:noFill/>
                    <a:ln>
                      <a:noFill/>
                    </a:ln>
                  </pic:spPr>
                </pic:pic>
              </a:graphicData>
            </a:graphic>
          </wp:inline>
        </w:drawing>
      </w:r>
    </w:p>
    <w:p w14:paraId="5BA34BBF" w14:textId="77777777" w:rsidR="00002CB9" w:rsidRPr="00002CB9" w:rsidRDefault="00002CB9" w:rsidP="00002CB9">
      <w:pPr>
        <w:rPr>
          <w:sz w:val="24"/>
          <w:szCs w:val="24"/>
        </w:rPr>
      </w:pPr>
    </w:p>
    <w:sectPr w:rsidR="00002CB9" w:rsidRPr="0000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0DB"/>
    <w:multiLevelType w:val="hybridMultilevel"/>
    <w:tmpl w:val="BFCA59DC"/>
    <w:lvl w:ilvl="0" w:tplc="2C182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C3FC7"/>
    <w:multiLevelType w:val="hybridMultilevel"/>
    <w:tmpl w:val="7EAE758A"/>
    <w:lvl w:ilvl="0" w:tplc="E25EEE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4C6FED"/>
    <w:multiLevelType w:val="hybridMultilevel"/>
    <w:tmpl w:val="6B1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B6FBD"/>
    <w:multiLevelType w:val="hybridMultilevel"/>
    <w:tmpl w:val="CDB0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28B9"/>
    <w:multiLevelType w:val="hybridMultilevel"/>
    <w:tmpl w:val="0D4A4152"/>
    <w:lvl w:ilvl="0" w:tplc="A526376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810FE"/>
    <w:multiLevelType w:val="hybridMultilevel"/>
    <w:tmpl w:val="9C2E255E"/>
    <w:lvl w:ilvl="0" w:tplc="5ACC9A94">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4091110">
    <w:abstractNumId w:val="3"/>
  </w:num>
  <w:num w:numId="2" w16cid:durableId="109975845">
    <w:abstractNumId w:val="4"/>
  </w:num>
  <w:num w:numId="3" w16cid:durableId="181170110">
    <w:abstractNumId w:val="5"/>
  </w:num>
  <w:num w:numId="4" w16cid:durableId="617299904">
    <w:abstractNumId w:val="1"/>
  </w:num>
  <w:num w:numId="5" w16cid:durableId="1945335389">
    <w:abstractNumId w:val="2"/>
  </w:num>
  <w:num w:numId="6" w16cid:durableId="5952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9F"/>
    <w:rsid w:val="00002CB9"/>
    <w:rsid w:val="00174B4F"/>
    <w:rsid w:val="00193E9A"/>
    <w:rsid w:val="00521DFA"/>
    <w:rsid w:val="00536EC8"/>
    <w:rsid w:val="005824B1"/>
    <w:rsid w:val="005A7663"/>
    <w:rsid w:val="00756ECB"/>
    <w:rsid w:val="00800378"/>
    <w:rsid w:val="00852816"/>
    <w:rsid w:val="009626FE"/>
    <w:rsid w:val="009E2A9B"/>
    <w:rsid w:val="00A37A9D"/>
    <w:rsid w:val="00AA3AEA"/>
    <w:rsid w:val="00D24AF6"/>
    <w:rsid w:val="00DB0D98"/>
    <w:rsid w:val="00E5359F"/>
    <w:rsid w:val="00EE239D"/>
    <w:rsid w:val="00F05169"/>
    <w:rsid w:val="00F8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B9D5"/>
  <w15:chartTrackingRefBased/>
  <w15:docId w15:val="{F04C6AFB-51B2-4EFF-9745-EA16E053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3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5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359F"/>
    <w:pPr>
      <w:ind w:left="720"/>
      <w:contextualSpacing/>
    </w:pPr>
  </w:style>
  <w:style w:type="character" w:customStyle="1" w:styleId="Heading2Char">
    <w:name w:val="Heading 2 Char"/>
    <w:basedOn w:val="DefaultParagraphFont"/>
    <w:link w:val="Heading2"/>
    <w:uiPriority w:val="9"/>
    <w:rsid w:val="00E5359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74B4F"/>
    <w:rPr>
      <w:b/>
      <w:bCs/>
    </w:rPr>
  </w:style>
  <w:style w:type="character" w:styleId="HTMLCode">
    <w:name w:val="HTML Code"/>
    <w:basedOn w:val="DefaultParagraphFont"/>
    <w:uiPriority w:val="99"/>
    <w:semiHidden/>
    <w:unhideWhenUsed/>
    <w:rsid w:val="00DB0D98"/>
    <w:rPr>
      <w:rFonts w:ascii="Courier New" w:eastAsia="Times New Roman" w:hAnsi="Courier New" w:cs="Courier New"/>
      <w:sz w:val="20"/>
      <w:szCs w:val="20"/>
    </w:rPr>
  </w:style>
  <w:style w:type="character" w:styleId="Hyperlink">
    <w:name w:val="Hyperlink"/>
    <w:basedOn w:val="DefaultParagraphFont"/>
    <w:uiPriority w:val="99"/>
    <w:unhideWhenUsed/>
    <w:rsid w:val="00DB0D98"/>
    <w:rPr>
      <w:color w:val="0563C1" w:themeColor="hyperlink"/>
      <w:u w:val="single"/>
    </w:rPr>
  </w:style>
  <w:style w:type="character" w:styleId="UnresolvedMention">
    <w:name w:val="Unresolved Mention"/>
    <w:basedOn w:val="DefaultParagraphFont"/>
    <w:uiPriority w:val="99"/>
    <w:semiHidden/>
    <w:unhideWhenUsed/>
    <w:rsid w:val="00DB0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20288">
      <w:bodyDiv w:val="1"/>
      <w:marLeft w:val="0"/>
      <w:marRight w:val="0"/>
      <w:marTop w:val="0"/>
      <w:marBottom w:val="0"/>
      <w:divBdr>
        <w:top w:val="none" w:sz="0" w:space="0" w:color="auto"/>
        <w:left w:val="none" w:sz="0" w:space="0" w:color="auto"/>
        <w:bottom w:val="none" w:sz="0" w:space="0" w:color="auto"/>
        <w:right w:val="none" w:sz="0" w:space="0" w:color="auto"/>
      </w:divBdr>
    </w:div>
    <w:div w:id="634674337">
      <w:bodyDiv w:val="1"/>
      <w:marLeft w:val="0"/>
      <w:marRight w:val="0"/>
      <w:marTop w:val="0"/>
      <w:marBottom w:val="0"/>
      <w:divBdr>
        <w:top w:val="none" w:sz="0" w:space="0" w:color="auto"/>
        <w:left w:val="none" w:sz="0" w:space="0" w:color="auto"/>
        <w:bottom w:val="none" w:sz="0" w:space="0" w:color="auto"/>
        <w:right w:val="none" w:sz="0" w:space="0" w:color="auto"/>
      </w:divBdr>
    </w:div>
    <w:div w:id="1344235755">
      <w:bodyDiv w:val="1"/>
      <w:marLeft w:val="0"/>
      <w:marRight w:val="0"/>
      <w:marTop w:val="0"/>
      <w:marBottom w:val="0"/>
      <w:divBdr>
        <w:top w:val="none" w:sz="0" w:space="0" w:color="auto"/>
        <w:left w:val="none" w:sz="0" w:space="0" w:color="auto"/>
        <w:bottom w:val="none" w:sz="0" w:space="0" w:color="auto"/>
        <w:right w:val="none" w:sz="0" w:space="0" w:color="auto"/>
      </w:divBdr>
    </w:div>
    <w:div w:id="1440681531">
      <w:bodyDiv w:val="1"/>
      <w:marLeft w:val="0"/>
      <w:marRight w:val="0"/>
      <w:marTop w:val="0"/>
      <w:marBottom w:val="0"/>
      <w:divBdr>
        <w:top w:val="none" w:sz="0" w:space="0" w:color="auto"/>
        <w:left w:val="none" w:sz="0" w:space="0" w:color="auto"/>
        <w:bottom w:val="none" w:sz="0" w:space="0" w:color="auto"/>
        <w:right w:val="none" w:sz="0" w:space="0" w:color="auto"/>
      </w:divBdr>
      <w:divsChild>
        <w:div w:id="1641574573">
          <w:marLeft w:val="0"/>
          <w:marRight w:val="0"/>
          <w:marTop w:val="0"/>
          <w:marBottom w:val="0"/>
          <w:divBdr>
            <w:top w:val="none" w:sz="0" w:space="0" w:color="auto"/>
            <w:left w:val="none" w:sz="0" w:space="0" w:color="auto"/>
            <w:bottom w:val="none" w:sz="0" w:space="0" w:color="auto"/>
            <w:right w:val="none" w:sz="0" w:space="0" w:color="auto"/>
          </w:divBdr>
          <w:divsChild>
            <w:div w:id="2029671419">
              <w:marLeft w:val="0"/>
              <w:marRight w:val="0"/>
              <w:marTop w:val="0"/>
              <w:marBottom w:val="0"/>
              <w:divBdr>
                <w:top w:val="none" w:sz="0" w:space="0" w:color="auto"/>
                <w:left w:val="none" w:sz="0" w:space="0" w:color="auto"/>
                <w:bottom w:val="none" w:sz="0" w:space="0" w:color="auto"/>
                <w:right w:val="none" w:sz="0" w:space="0" w:color="auto"/>
              </w:divBdr>
              <w:divsChild>
                <w:div w:id="1607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5046">
      <w:bodyDiv w:val="1"/>
      <w:marLeft w:val="0"/>
      <w:marRight w:val="0"/>
      <w:marTop w:val="0"/>
      <w:marBottom w:val="0"/>
      <w:divBdr>
        <w:top w:val="none" w:sz="0" w:space="0" w:color="auto"/>
        <w:left w:val="none" w:sz="0" w:space="0" w:color="auto"/>
        <w:bottom w:val="none" w:sz="0" w:space="0" w:color="auto"/>
        <w:right w:val="none" w:sz="0" w:space="0" w:color="auto"/>
      </w:divBdr>
    </w:div>
    <w:div w:id="1777362621">
      <w:bodyDiv w:val="1"/>
      <w:marLeft w:val="0"/>
      <w:marRight w:val="0"/>
      <w:marTop w:val="0"/>
      <w:marBottom w:val="0"/>
      <w:divBdr>
        <w:top w:val="none" w:sz="0" w:space="0" w:color="auto"/>
        <w:left w:val="none" w:sz="0" w:space="0" w:color="auto"/>
        <w:bottom w:val="none" w:sz="0" w:space="0" w:color="auto"/>
        <w:right w:val="none" w:sz="0" w:space="0" w:color="auto"/>
      </w:divBdr>
    </w:div>
    <w:div w:id="1810826855">
      <w:bodyDiv w:val="1"/>
      <w:marLeft w:val="0"/>
      <w:marRight w:val="0"/>
      <w:marTop w:val="0"/>
      <w:marBottom w:val="0"/>
      <w:divBdr>
        <w:top w:val="none" w:sz="0" w:space="0" w:color="auto"/>
        <w:left w:val="none" w:sz="0" w:space="0" w:color="auto"/>
        <w:bottom w:val="none" w:sz="0" w:space="0" w:color="auto"/>
        <w:right w:val="none" w:sz="0" w:space="0" w:color="auto"/>
      </w:divBdr>
    </w:div>
    <w:div w:id="1869488356">
      <w:bodyDiv w:val="1"/>
      <w:marLeft w:val="0"/>
      <w:marRight w:val="0"/>
      <w:marTop w:val="0"/>
      <w:marBottom w:val="0"/>
      <w:divBdr>
        <w:top w:val="none" w:sz="0" w:space="0" w:color="auto"/>
        <w:left w:val="none" w:sz="0" w:space="0" w:color="auto"/>
        <w:bottom w:val="none" w:sz="0" w:space="0" w:color="auto"/>
        <w:right w:val="none" w:sz="0" w:space="0" w:color="auto"/>
      </w:divBdr>
    </w:div>
    <w:div w:id="1885829838">
      <w:bodyDiv w:val="1"/>
      <w:marLeft w:val="0"/>
      <w:marRight w:val="0"/>
      <w:marTop w:val="0"/>
      <w:marBottom w:val="0"/>
      <w:divBdr>
        <w:top w:val="none" w:sz="0" w:space="0" w:color="auto"/>
        <w:left w:val="none" w:sz="0" w:space="0" w:color="auto"/>
        <w:bottom w:val="none" w:sz="0" w:space="0" w:color="auto"/>
        <w:right w:val="none" w:sz="0" w:space="0" w:color="auto"/>
      </w:divBdr>
    </w:div>
    <w:div w:id="1965237024">
      <w:bodyDiv w:val="1"/>
      <w:marLeft w:val="0"/>
      <w:marRight w:val="0"/>
      <w:marTop w:val="0"/>
      <w:marBottom w:val="0"/>
      <w:divBdr>
        <w:top w:val="none" w:sz="0" w:space="0" w:color="auto"/>
        <w:left w:val="none" w:sz="0" w:space="0" w:color="auto"/>
        <w:bottom w:val="none" w:sz="0" w:space="0" w:color="auto"/>
        <w:right w:val="none" w:sz="0" w:space="0" w:color="auto"/>
      </w:divBdr>
    </w:div>
    <w:div w:id="209007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devops-staging.scm.azurewebsites.net:443/academydevops.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zure-Samples/php-docs-hello-worl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A97E-90EF-4BF9-B1EB-5F5701C6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Nikolovska</dc:creator>
  <cp:keywords/>
  <dc:description/>
  <cp:lastModifiedBy>Ana Nikolovska</cp:lastModifiedBy>
  <cp:revision>2</cp:revision>
  <dcterms:created xsi:type="dcterms:W3CDTF">2023-03-25T13:46:00Z</dcterms:created>
  <dcterms:modified xsi:type="dcterms:W3CDTF">2023-03-27T21:13:00Z</dcterms:modified>
</cp:coreProperties>
</file>