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944F" w14:textId="426EF91B" w:rsidR="002D7760" w:rsidRDefault="000A72C9" w:rsidP="000A72C9">
      <w:pPr>
        <w:pStyle w:val="Title"/>
        <w:jc w:val="center"/>
      </w:pPr>
      <w:r>
        <w:t>Kubernetes GitOps</w:t>
      </w:r>
    </w:p>
    <w:p w14:paraId="4D8E62E3" w14:textId="77777777" w:rsidR="000A72C9" w:rsidRDefault="000A72C9" w:rsidP="000A72C9"/>
    <w:p w14:paraId="60116FCD" w14:textId="77777777" w:rsidR="000A72C9" w:rsidRPr="000A72C9" w:rsidRDefault="000A72C9" w:rsidP="000A72C9">
      <w:pPr>
        <w:pStyle w:val="Heading2"/>
      </w:pPr>
      <w:r w:rsidRPr="000A72C9">
        <w:t>Prerequisites</w:t>
      </w:r>
    </w:p>
    <w:p w14:paraId="6E1E9B3E" w14:textId="551069B1" w:rsidR="000A72C9" w:rsidRDefault="000A72C9" w:rsidP="000A72C9">
      <w:pPr>
        <w:pStyle w:val="Heading1"/>
        <w:numPr>
          <w:ilvl w:val="0"/>
          <w:numId w:val="5"/>
        </w:numPr>
      </w:pPr>
      <w:r>
        <w:t>For this tutorial we will use continuous delivery tool Harness to do GitOps. In order to use Harness, we will need to create a Harness free account. It uses Argo CD-as-a-Service.</w:t>
      </w:r>
    </w:p>
    <w:p w14:paraId="34C20122" w14:textId="01DBAD34" w:rsidR="000A72C9" w:rsidRDefault="000A72C9" w:rsidP="000A72C9">
      <w:pPr>
        <w:pStyle w:val="Heading1"/>
        <w:numPr>
          <w:ilvl w:val="0"/>
          <w:numId w:val="5"/>
        </w:numPr>
      </w:pPr>
      <w:r>
        <w:t>Also, we will need a GitHub account and a sample repository. For this exercise purpose we forked the repository from the example.</w:t>
      </w:r>
    </w:p>
    <w:p w14:paraId="0B1AB68C" w14:textId="77777777" w:rsidR="00FD0670" w:rsidRDefault="00FD0670" w:rsidP="00FD0670">
      <w:pPr>
        <w:pStyle w:val="Heading1"/>
        <w:ind w:left="460"/>
      </w:pPr>
    </w:p>
    <w:p w14:paraId="37FFA221" w14:textId="44FE161C" w:rsidR="00544615" w:rsidRDefault="00FD0670" w:rsidP="00544615">
      <w:pPr>
        <w:pStyle w:val="Heading1"/>
        <w:ind w:left="460" w:firstLine="260"/>
      </w:pPr>
      <w:r>
        <w:t xml:space="preserve">In order to proceed with the assignment, we need to create a Harness account. After our account Is created, we will proceed with the presented deployment options. In our case </w:t>
      </w:r>
      <w:r w:rsidRPr="00FD0670">
        <w:rPr>
          <w:b/>
          <w:bCs/>
        </w:rPr>
        <w:t>Kubernetes with GitOps</w:t>
      </w:r>
      <w:r>
        <w:rPr>
          <w:b/>
          <w:bCs/>
        </w:rPr>
        <w:t>.</w:t>
      </w:r>
      <w:r>
        <w:t xml:space="preserve"> Here Harness takes care of </w:t>
      </w:r>
      <w:r w:rsidR="00544615">
        <w:t xml:space="preserve">everything. When the agent gets installed successfully, we go to the next configuration. There we provide the Git details, we add the Git repo link, the one we forked at the beginning. </w:t>
      </w:r>
    </w:p>
    <w:p w14:paraId="2214BA2A" w14:textId="7D1A8F4B" w:rsidR="00544615" w:rsidRDefault="00544615" w:rsidP="00544615">
      <w:pPr>
        <w:pStyle w:val="Heading1"/>
        <w:ind w:left="460" w:firstLine="260"/>
      </w:pPr>
      <w:r>
        <w:t xml:space="preserve">To test the GitOps workflow we select “Harness Hosted”. After this we connect to the cluster and make sure the connection is successful. If it is successful, we will get this screen: </w:t>
      </w:r>
    </w:p>
    <w:p w14:paraId="46276232" w14:textId="2809D18B" w:rsidR="00544615" w:rsidRDefault="00544615" w:rsidP="00544615">
      <w:pPr>
        <w:pStyle w:val="Heading1"/>
        <w:ind w:left="460" w:firstLine="260"/>
      </w:pPr>
      <w:r>
        <w:rPr>
          <w:noProof/>
        </w:rPr>
        <w:drawing>
          <wp:inline distT="0" distB="0" distL="0" distR="0" wp14:anchorId="1BB88875" wp14:editId="4841625E">
            <wp:extent cx="6083300" cy="48412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6083300" cy="4841240"/>
                    </a:xfrm>
                    <a:prstGeom prst="rect">
                      <a:avLst/>
                    </a:prstGeom>
                  </pic:spPr>
                </pic:pic>
              </a:graphicData>
            </a:graphic>
          </wp:inline>
        </w:drawing>
      </w:r>
    </w:p>
    <w:p w14:paraId="10DAB538" w14:textId="029A536B" w:rsidR="00D601C5" w:rsidRDefault="00D601C5" w:rsidP="003E560D">
      <w:pPr>
        <w:pStyle w:val="Heading1"/>
        <w:ind w:left="0"/>
      </w:pPr>
    </w:p>
    <w:p w14:paraId="490E676C" w14:textId="002DB1DD" w:rsidR="00D3390C" w:rsidRDefault="00D3390C" w:rsidP="00D601C5">
      <w:pPr>
        <w:pStyle w:val="Heading1"/>
      </w:pPr>
      <w:r>
        <w:lastRenderedPageBreak/>
        <w:t>Next, we go to ‘App Details’ tab and there we configure the sync policy from ‘manual’ to ‘automated’.</w:t>
      </w:r>
      <w:r w:rsidR="00BD6FD6">
        <w:t xml:space="preserve"> </w:t>
      </w:r>
      <w:r w:rsidR="00BD6FD6" w:rsidRPr="00BD6FD6">
        <w:t xml:space="preserve">This means, when any changes happen to </w:t>
      </w:r>
      <w:r w:rsidR="00BD6FD6">
        <w:t>our</w:t>
      </w:r>
      <w:r w:rsidR="00BD6FD6" w:rsidRPr="00BD6FD6">
        <w:t xml:space="preserve"> GitHub repo, the GitOps agent will pick those changes automatically and syncing will happen in an automated fashion.</w:t>
      </w:r>
    </w:p>
    <w:p w14:paraId="572E2280" w14:textId="77777777" w:rsidR="003E560D" w:rsidRDefault="003E560D" w:rsidP="00D601C5">
      <w:pPr>
        <w:pStyle w:val="Heading1"/>
      </w:pPr>
    </w:p>
    <w:p w14:paraId="29BB60D2" w14:textId="4A610463" w:rsidR="00BD6FD6" w:rsidRDefault="00BD6FD6" w:rsidP="00D601C5">
      <w:pPr>
        <w:pStyle w:val="Heading1"/>
      </w:pPr>
      <w:r>
        <w:rPr>
          <w:noProof/>
        </w:rPr>
        <w:drawing>
          <wp:inline distT="0" distB="0" distL="0" distR="0" wp14:anchorId="4410C3BE" wp14:editId="4849AD97">
            <wp:extent cx="2476500" cy="2595105"/>
            <wp:effectExtent l="0" t="0" r="0" b="0"/>
            <wp:docPr id="31" name="Picture 3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chat or text message&#10;&#10;Description automatically generated"/>
                    <pic:cNvPicPr/>
                  </pic:nvPicPr>
                  <pic:blipFill>
                    <a:blip r:embed="rId6"/>
                    <a:stretch>
                      <a:fillRect/>
                    </a:stretch>
                  </pic:blipFill>
                  <pic:spPr>
                    <a:xfrm>
                      <a:off x="0" y="0"/>
                      <a:ext cx="2510017" cy="2630227"/>
                    </a:xfrm>
                    <a:prstGeom prst="rect">
                      <a:avLst/>
                    </a:prstGeom>
                  </pic:spPr>
                </pic:pic>
              </a:graphicData>
            </a:graphic>
          </wp:inline>
        </w:drawing>
      </w:r>
      <w:r>
        <w:t xml:space="preserve">  </w:t>
      </w:r>
      <w:r>
        <w:rPr>
          <w:noProof/>
        </w:rPr>
        <w:drawing>
          <wp:inline distT="0" distB="0" distL="0" distR="0" wp14:anchorId="06F2338B" wp14:editId="48C40698">
            <wp:extent cx="3129643" cy="1405731"/>
            <wp:effectExtent l="0" t="0" r="0" b="4445"/>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7"/>
                    <a:stretch>
                      <a:fillRect/>
                    </a:stretch>
                  </pic:blipFill>
                  <pic:spPr>
                    <a:xfrm>
                      <a:off x="0" y="0"/>
                      <a:ext cx="3215491" cy="1444291"/>
                    </a:xfrm>
                    <a:prstGeom prst="rect">
                      <a:avLst/>
                    </a:prstGeom>
                  </pic:spPr>
                </pic:pic>
              </a:graphicData>
            </a:graphic>
          </wp:inline>
        </w:drawing>
      </w:r>
    </w:p>
    <w:p w14:paraId="5B4DCFB5" w14:textId="77777777" w:rsidR="00BD6FD6" w:rsidRDefault="00BD6FD6" w:rsidP="00D601C5">
      <w:pPr>
        <w:pStyle w:val="Heading1"/>
      </w:pPr>
    </w:p>
    <w:p w14:paraId="7B2D6D84" w14:textId="1C2AB282" w:rsidR="00BD6FD6" w:rsidRDefault="00BD6FD6" w:rsidP="00D601C5">
      <w:pPr>
        <w:pStyle w:val="Heading1"/>
      </w:pPr>
      <w:r>
        <w:rPr>
          <w:noProof/>
        </w:rPr>
        <w:drawing>
          <wp:inline distT="0" distB="0" distL="0" distR="0" wp14:anchorId="2D0EDFBF" wp14:editId="13CF339B">
            <wp:extent cx="5725886" cy="2851588"/>
            <wp:effectExtent l="0" t="0" r="825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889" cy="2906371"/>
                    </a:xfrm>
                    <a:prstGeom prst="rect">
                      <a:avLst/>
                    </a:prstGeom>
                  </pic:spPr>
                </pic:pic>
              </a:graphicData>
            </a:graphic>
          </wp:inline>
        </w:drawing>
      </w:r>
    </w:p>
    <w:p w14:paraId="37AC81A4" w14:textId="77777777" w:rsidR="00BD6FD6" w:rsidRDefault="00BD6FD6" w:rsidP="00D601C5">
      <w:pPr>
        <w:pStyle w:val="Heading1"/>
      </w:pPr>
    </w:p>
    <w:p w14:paraId="56A2FBC4" w14:textId="7F6AB49F" w:rsidR="00BD6FD6" w:rsidRDefault="00BD6FD6" w:rsidP="00D601C5">
      <w:pPr>
        <w:pStyle w:val="Heading1"/>
      </w:pPr>
      <w:r>
        <w:t>The next tabs, the ‘Sync Status’ tab, shows us the sync status of the application, and the ‘Manifest’ tab, shows us the manifest details of the application.</w:t>
      </w:r>
    </w:p>
    <w:p w14:paraId="63FD6D9A" w14:textId="77777777" w:rsidR="004152ED" w:rsidRDefault="004152ED" w:rsidP="00D601C5">
      <w:pPr>
        <w:pStyle w:val="Heading1"/>
      </w:pPr>
    </w:p>
    <w:p w14:paraId="3E015A5A" w14:textId="265F8474" w:rsidR="004152ED" w:rsidRDefault="004152ED" w:rsidP="00D601C5">
      <w:pPr>
        <w:pStyle w:val="Heading1"/>
      </w:pPr>
      <w:r>
        <w:t>The ‘GitOps’ tab from the main dashboard represents the entry to our GitOps workflow.</w:t>
      </w:r>
    </w:p>
    <w:p w14:paraId="12FB0684" w14:textId="7245B444" w:rsidR="004152ED" w:rsidRDefault="004152ED" w:rsidP="00D601C5">
      <w:pPr>
        <w:pStyle w:val="Heading1"/>
      </w:pPr>
      <w:r>
        <w:rPr>
          <w:noProof/>
        </w:rPr>
        <w:lastRenderedPageBreak/>
        <w:drawing>
          <wp:inline distT="0" distB="0" distL="0" distR="0" wp14:anchorId="772198F3" wp14:editId="4CF6EE9E">
            <wp:extent cx="3624476" cy="3875314"/>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9"/>
                    <a:stretch>
                      <a:fillRect/>
                    </a:stretch>
                  </pic:blipFill>
                  <pic:spPr>
                    <a:xfrm>
                      <a:off x="0" y="0"/>
                      <a:ext cx="3636088" cy="3887729"/>
                    </a:xfrm>
                    <a:prstGeom prst="rect">
                      <a:avLst/>
                    </a:prstGeom>
                  </pic:spPr>
                </pic:pic>
              </a:graphicData>
            </a:graphic>
          </wp:inline>
        </w:drawing>
      </w:r>
    </w:p>
    <w:p w14:paraId="2F63B133" w14:textId="77777777" w:rsidR="004152ED" w:rsidRDefault="004152ED" w:rsidP="00D601C5">
      <w:pPr>
        <w:pStyle w:val="Heading1"/>
      </w:pPr>
    </w:p>
    <w:p w14:paraId="55D858FF" w14:textId="0E86E5EA" w:rsidR="004152ED" w:rsidRDefault="004152ED" w:rsidP="00D601C5">
      <w:pPr>
        <w:pStyle w:val="Heading1"/>
      </w:pPr>
      <w:r>
        <w:t>When we click on the application, we see our application.</w:t>
      </w:r>
    </w:p>
    <w:p w14:paraId="1953C3D4" w14:textId="28F34EA5" w:rsidR="004152ED" w:rsidRDefault="004152ED" w:rsidP="00D601C5">
      <w:pPr>
        <w:pStyle w:val="Heading1"/>
      </w:pPr>
      <w:r>
        <w:rPr>
          <w:noProof/>
        </w:rPr>
        <w:drawing>
          <wp:inline distT="0" distB="0" distL="0" distR="0" wp14:anchorId="191CCA8A" wp14:editId="1733D696">
            <wp:extent cx="2422071" cy="30168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4436" cy="3044755"/>
                    </a:xfrm>
                    <a:prstGeom prst="rect">
                      <a:avLst/>
                    </a:prstGeom>
                  </pic:spPr>
                </pic:pic>
              </a:graphicData>
            </a:graphic>
          </wp:inline>
        </w:drawing>
      </w:r>
    </w:p>
    <w:p w14:paraId="6B9252F8" w14:textId="77777777" w:rsidR="004152ED" w:rsidRDefault="004152ED" w:rsidP="00D601C5">
      <w:pPr>
        <w:pStyle w:val="Heading1"/>
      </w:pPr>
    </w:p>
    <w:p w14:paraId="0AD5A1C5" w14:textId="16D27167" w:rsidR="003E560D" w:rsidRDefault="004152ED" w:rsidP="003E560D">
      <w:pPr>
        <w:pStyle w:val="Heading1"/>
      </w:pPr>
      <w:r>
        <w:t>Next</w:t>
      </w:r>
      <w:r w:rsidR="003E560D">
        <w:t>,</w:t>
      </w:r>
      <w:r>
        <w:t xml:space="preserve"> we click on our application and go to the Resource view where we see 5</w:t>
      </w:r>
      <w:r w:rsidR="003E560D">
        <w:t xml:space="preserve"> </w:t>
      </w:r>
      <w:r w:rsidR="003E560D">
        <w:t>replicas running as mentioned in the values.yaml file.</w:t>
      </w:r>
    </w:p>
    <w:p w14:paraId="1525A589" w14:textId="231B1BBD" w:rsidR="004152ED" w:rsidRDefault="003E560D" w:rsidP="00D601C5">
      <w:pPr>
        <w:pStyle w:val="Heading1"/>
      </w:pPr>
      <w:r>
        <w:rPr>
          <w:noProof/>
        </w:rPr>
        <w:lastRenderedPageBreak/>
        <w:drawing>
          <wp:inline distT="0" distB="0" distL="0" distR="0" wp14:anchorId="6203DF8D" wp14:editId="0271C52A">
            <wp:extent cx="6083300" cy="2657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300" cy="2657475"/>
                    </a:xfrm>
                    <a:prstGeom prst="rect">
                      <a:avLst/>
                    </a:prstGeom>
                  </pic:spPr>
                </pic:pic>
              </a:graphicData>
            </a:graphic>
          </wp:inline>
        </w:drawing>
      </w:r>
    </w:p>
    <w:p w14:paraId="2106C962" w14:textId="77777777" w:rsidR="00844FF0" w:rsidRDefault="00844FF0" w:rsidP="00D601C5">
      <w:pPr>
        <w:pStyle w:val="Heading1"/>
      </w:pPr>
    </w:p>
    <w:p w14:paraId="088F1D39" w14:textId="77777777" w:rsidR="00035CB8" w:rsidRDefault="003E560D" w:rsidP="00D601C5">
      <w:pPr>
        <w:pStyle w:val="Heading1"/>
      </w:pPr>
      <w:r>
        <w:t>Next, w</w:t>
      </w:r>
      <w:r w:rsidR="00844FF0">
        <w:t xml:space="preserve">e </w:t>
      </w:r>
      <w:r>
        <w:t xml:space="preserve">will try </w:t>
      </w:r>
      <w:r w:rsidR="00844FF0">
        <w:t xml:space="preserve">to change the replicaCount to </w:t>
      </w:r>
      <w:r>
        <w:t>4 and 6.</w:t>
      </w:r>
      <w:r w:rsidR="00844FF0">
        <w:t xml:space="preserve"> </w:t>
      </w:r>
      <w:r>
        <w:t>For this purpose w</w:t>
      </w:r>
      <w:r w:rsidR="00844FF0">
        <w:t>e go to AppDetailes</w:t>
      </w:r>
      <w:r w:rsidR="00D922B5">
        <w:t>, and there we change it from 5 to 4.</w:t>
      </w:r>
      <w:r w:rsidR="003C7E32">
        <w:t xml:space="preserve"> </w:t>
      </w:r>
    </w:p>
    <w:p w14:paraId="1ACC3E83" w14:textId="4CEB44E0" w:rsidR="00035CB8" w:rsidRDefault="00035CB8" w:rsidP="00D601C5">
      <w:pPr>
        <w:pStyle w:val="Heading1"/>
      </w:pPr>
      <w:r>
        <w:rPr>
          <w:noProof/>
        </w:rPr>
        <w:drawing>
          <wp:inline distT="0" distB="0" distL="0" distR="0" wp14:anchorId="78BE147F" wp14:editId="3859F5C4">
            <wp:extent cx="1871489" cy="2982686"/>
            <wp:effectExtent l="0" t="0" r="0" b="825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2"/>
                    <a:stretch>
                      <a:fillRect/>
                    </a:stretch>
                  </pic:blipFill>
                  <pic:spPr>
                    <a:xfrm>
                      <a:off x="0" y="0"/>
                      <a:ext cx="1878067" cy="2993169"/>
                    </a:xfrm>
                    <a:prstGeom prst="rect">
                      <a:avLst/>
                    </a:prstGeom>
                  </pic:spPr>
                </pic:pic>
              </a:graphicData>
            </a:graphic>
          </wp:inline>
        </w:drawing>
      </w:r>
    </w:p>
    <w:p w14:paraId="31EA6355" w14:textId="77777777" w:rsidR="00035CB8" w:rsidRDefault="00035CB8" w:rsidP="00D601C5">
      <w:pPr>
        <w:pStyle w:val="Heading1"/>
      </w:pPr>
    </w:p>
    <w:p w14:paraId="6FCED202" w14:textId="7560B9FE" w:rsidR="00844FF0" w:rsidRDefault="003C7E32" w:rsidP="00D601C5">
      <w:pPr>
        <w:pStyle w:val="Heading1"/>
      </w:pPr>
      <w:r>
        <w:t>Here we can see our second deployment as ‘Automated’.</w:t>
      </w:r>
    </w:p>
    <w:p w14:paraId="0D62A14F" w14:textId="51E276E9" w:rsidR="002C407D" w:rsidRDefault="002C407D" w:rsidP="002C407D">
      <w:pPr>
        <w:pStyle w:val="Heading1"/>
        <w:ind w:left="720"/>
      </w:pPr>
      <w:r>
        <w:tab/>
      </w:r>
    </w:p>
    <w:p w14:paraId="69E80268" w14:textId="660F62E6" w:rsidR="002C407D" w:rsidRDefault="003C7E32" w:rsidP="00D601C5">
      <w:pPr>
        <w:pStyle w:val="Heading1"/>
      </w:pPr>
      <w:r>
        <w:rPr>
          <w:noProof/>
        </w:rPr>
        <w:lastRenderedPageBreak/>
        <w:drawing>
          <wp:inline distT="0" distB="0" distL="0" distR="0" wp14:anchorId="77520398" wp14:editId="36792EC3">
            <wp:extent cx="4185557" cy="2824158"/>
            <wp:effectExtent l="0" t="0" r="5715"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13"/>
                    <a:stretch>
                      <a:fillRect/>
                    </a:stretch>
                  </pic:blipFill>
                  <pic:spPr>
                    <a:xfrm>
                      <a:off x="0" y="0"/>
                      <a:ext cx="4203302" cy="2836131"/>
                    </a:xfrm>
                    <a:prstGeom prst="rect">
                      <a:avLst/>
                    </a:prstGeom>
                  </pic:spPr>
                </pic:pic>
              </a:graphicData>
            </a:graphic>
          </wp:inline>
        </w:drawing>
      </w:r>
    </w:p>
    <w:p w14:paraId="5018B092" w14:textId="77777777" w:rsidR="003C7E32" w:rsidRDefault="003C7E32" w:rsidP="00D601C5">
      <w:pPr>
        <w:pStyle w:val="Heading1"/>
      </w:pPr>
    </w:p>
    <w:p w14:paraId="6D01744F" w14:textId="2FFA9102" w:rsidR="00F834FD" w:rsidRDefault="00F834FD" w:rsidP="003C7E32">
      <w:pPr>
        <w:pStyle w:val="Heading1"/>
      </w:pPr>
      <w:r>
        <w:t>After a short time the configuration state shows healthy and successful sync state.</w:t>
      </w:r>
    </w:p>
    <w:p w14:paraId="79A612D4" w14:textId="39AD54E9" w:rsidR="003C7E32" w:rsidRDefault="003C7E32" w:rsidP="003C7E32">
      <w:pPr>
        <w:pStyle w:val="Heading1"/>
      </w:pPr>
      <w:r>
        <w:rPr>
          <w:noProof/>
        </w:rPr>
        <w:drawing>
          <wp:inline distT="0" distB="0" distL="0" distR="0" wp14:anchorId="4445A793" wp14:editId="483D690B">
            <wp:extent cx="4637314" cy="1865576"/>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0509" cy="1878930"/>
                    </a:xfrm>
                    <a:prstGeom prst="rect">
                      <a:avLst/>
                    </a:prstGeom>
                  </pic:spPr>
                </pic:pic>
              </a:graphicData>
            </a:graphic>
          </wp:inline>
        </w:drawing>
      </w:r>
    </w:p>
    <w:p w14:paraId="533F4D3A" w14:textId="3E82955E" w:rsidR="00035CB8" w:rsidRDefault="003C7E32" w:rsidP="00035CB8">
      <w:pPr>
        <w:pStyle w:val="Heading1"/>
      </w:pPr>
      <w:r>
        <w:t>In this resource view we see that the number of replicas is 4, as we changed it from 5 to 4.</w:t>
      </w:r>
    </w:p>
    <w:p w14:paraId="41ECA6D4" w14:textId="77777777" w:rsidR="00035CB8" w:rsidRDefault="00035CB8" w:rsidP="00035CB8">
      <w:pPr>
        <w:pStyle w:val="Heading1"/>
      </w:pPr>
      <w:r>
        <w:t xml:space="preserve">If we want to change </w:t>
      </w:r>
      <w:r>
        <w:t>the replicaCount to 6</w:t>
      </w:r>
      <w:r>
        <w:t xml:space="preserve"> we repeat the process. We</w:t>
      </w:r>
      <w:r>
        <w:t xml:space="preserve"> go to AppDetailes, and there we change it </w:t>
      </w:r>
      <w:r>
        <w:t>replicaCount to  6 instead of 4</w:t>
      </w:r>
      <w:r>
        <w:t>.</w:t>
      </w:r>
    </w:p>
    <w:p w14:paraId="5AA8175A" w14:textId="68B458B3" w:rsidR="000C1CA2" w:rsidRDefault="000C1CA2" w:rsidP="00035CB8">
      <w:pPr>
        <w:pStyle w:val="Heading1"/>
      </w:pPr>
      <w:r>
        <w:rPr>
          <w:noProof/>
        </w:rPr>
        <w:lastRenderedPageBreak/>
        <w:drawing>
          <wp:inline distT="0" distB="0" distL="0" distR="0" wp14:anchorId="69BBC5D5" wp14:editId="360EB81E">
            <wp:extent cx="2805815" cy="3472543"/>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5"/>
                    <a:stretch>
                      <a:fillRect/>
                    </a:stretch>
                  </pic:blipFill>
                  <pic:spPr>
                    <a:xfrm>
                      <a:off x="0" y="0"/>
                      <a:ext cx="2815403" cy="3484410"/>
                    </a:xfrm>
                    <a:prstGeom prst="rect">
                      <a:avLst/>
                    </a:prstGeom>
                  </pic:spPr>
                </pic:pic>
              </a:graphicData>
            </a:graphic>
          </wp:inline>
        </w:drawing>
      </w:r>
    </w:p>
    <w:p w14:paraId="5BF19916" w14:textId="7A7B2E5C" w:rsidR="000C1CA2" w:rsidRDefault="000C1CA2" w:rsidP="000C1CA2">
      <w:pPr>
        <w:pStyle w:val="Heading1"/>
      </w:pPr>
      <w:r>
        <w:t xml:space="preserve">In this resource view we see that the number of replicas </w:t>
      </w:r>
      <w:r>
        <w:t xml:space="preserve">now </w:t>
      </w:r>
      <w:r>
        <w:t xml:space="preserve">is </w:t>
      </w:r>
      <w:r>
        <w:t>6</w:t>
      </w:r>
      <w:r>
        <w:t xml:space="preserve">, as we changed it from </w:t>
      </w:r>
      <w:r>
        <w:t>4</w:t>
      </w:r>
      <w:r>
        <w:t xml:space="preserve"> to </w:t>
      </w:r>
      <w:r>
        <w:t>6</w:t>
      </w:r>
      <w:r>
        <w:t>.</w:t>
      </w:r>
    </w:p>
    <w:p w14:paraId="65C1EEC3" w14:textId="77777777" w:rsidR="000C1CA2" w:rsidRDefault="000C1CA2" w:rsidP="000C1CA2">
      <w:pPr>
        <w:pStyle w:val="Heading1"/>
        <w:ind w:left="0"/>
      </w:pPr>
    </w:p>
    <w:p w14:paraId="36782F04" w14:textId="6679289D" w:rsidR="00035CB8" w:rsidRDefault="00561AAF" w:rsidP="00035CB8">
      <w:pPr>
        <w:pStyle w:val="Heading1"/>
      </w:pPr>
      <w:r>
        <w:rPr>
          <w:noProof/>
        </w:rPr>
        <w:drawing>
          <wp:inline distT="0" distB="0" distL="0" distR="0" wp14:anchorId="51180C9D" wp14:editId="6A464E03">
            <wp:extent cx="5083190" cy="2427515"/>
            <wp:effectExtent l="0" t="0" r="3175" b="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16"/>
                    <a:stretch>
                      <a:fillRect/>
                    </a:stretch>
                  </pic:blipFill>
                  <pic:spPr>
                    <a:xfrm>
                      <a:off x="0" y="0"/>
                      <a:ext cx="5100415" cy="2435741"/>
                    </a:xfrm>
                    <a:prstGeom prst="rect">
                      <a:avLst/>
                    </a:prstGeom>
                  </pic:spPr>
                </pic:pic>
              </a:graphicData>
            </a:graphic>
          </wp:inline>
        </w:drawing>
      </w:r>
      <w:r w:rsidR="00035CB8">
        <w:t xml:space="preserve"> </w:t>
      </w:r>
    </w:p>
    <w:p w14:paraId="78C4D4B1" w14:textId="77777777" w:rsidR="00561AAF" w:rsidRDefault="00561AAF" w:rsidP="00035CB8">
      <w:pPr>
        <w:pStyle w:val="Heading1"/>
      </w:pPr>
    </w:p>
    <w:p w14:paraId="2351E0ED" w14:textId="77777777" w:rsidR="00561AAF" w:rsidRDefault="00561AAF" w:rsidP="00035CB8">
      <w:pPr>
        <w:pStyle w:val="Heading1"/>
      </w:pPr>
    </w:p>
    <w:p w14:paraId="1B9E8458" w14:textId="3BB088B1" w:rsidR="00035CB8" w:rsidRDefault="00035CB8" w:rsidP="00035CB8">
      <w:pPr>
        <w:pStyle w:val="Heading1"/>
      </w:pPr>
    </w:p>
    <w:sectPr w:rsidR="00035CB8">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5C7"/>
    <w:multiLevelType w:val="multilevel"/>
    <w:tmpl w:val="EB8C060C"/>
    <w:lvl w:ilvl="0">
      <w:start w:val="1"/>
      <w:numFmt w:val="decimal"/>
      <w:lvlText w:val="%1."/>
      <w:lvlJc w:val="left"/>
      <w:pPr>
        <w:ind w:left="461" w:hanging="361"/>
        <w:jc w:val="left"/>
      </w:pPr>
      <w:rPr>
        <w:rFonts w:ascii="Calibri" w:eastAsia="Calibri" w:hAnsi="Calibri" w:cs="Calibri" w:hint="default"/>
        <w:spacing w:val="-2"/>
        <w:w w:val="100"/>
        <w:sz w:val="22"/>
        <w:szCs w:val="22"/>
        <w:lang w:val="en-US" w:eastAsia="en-US" w:bidi="ar-SA"/>
      </w:rPr>
    </w:lvl>
    <w:lvl w:ilvl="1">
      <w:start w:val="1"/>
      <w:numFmt w:val="decimal"/>
      <w:lvlText w:val="%1.%2."/>
      <w:lvlJc w:val="left"/>
      <w:pPr>
        <w:ind w:left="551" w:hanging="431"/>
        <w:jc w:val="left"/>
      </w:pPr>
      <w:rPr>
        <w:rFonts w:ascii="Calibri" w:eastAsia="Calibri" w:hAnsi="Calibri" w:cs="Calibri" w:hint="default"/>
        <w:spacing w:val="-3"/>
        <w:w w:val="100"/>
        <w:sz w:val="22"/>
        <w:szCs w:val="22"/>
        <w:lang w:val="en-US" w:eastAsia="en-US" w:bidi="ar-SA"/>
      </w:rPr>
    </w:lvl>
    <w:lvl w:ilvl="2">
      <w:start w:val="1"/>
      <w:numFmt w:val="decimal"/>
      <w:lvlText w:val="%1.%2.%3."/>
      <w:lvlJc w:val="left"/>
      <w:pPr>
        <w:ind w:left="641" w:hanging="506"/>
        <w:jc w:val="left"/>
      </w:pPr>
      <w:rPr>
        <w:rFonts w:ascii="Calibri" w:eastAsia="Calibri" w:hAnsi="Calibri" w:cs="Calibri" w:hint="default"/>
        <w:spacing w:val="-3"/>
        <w:w w:val="100"/>
        <w:sz w:val="20"/>
        <w:szCs w:val="20"/>
        <w:lang w:val="en-US" w:eastAsia="en-US" w:bidi="ar-SA"/>
      </w:rPr>
    </w:lvl>
    <w:lvl w:ilvl="3">
      <w:numFmt w:val="bullet"/>
      <w:lvlText w:val=""/>
      <w:lvlJc w:val="left"/>
      <w:pPr>
        <w:ind w:left="1001" w:hanging="360"/>
      </w:pPr>
      <w:rPr>
        <w:rFonts w:ascii="Symbol" w:eastAsia="Symbol" w:hAnsi="Symbol" w:cs="Symbol" w:hint="default"/>
        <w:w w:val="100"/>
        <w:sz w:val="22"/>
        <w:szCs w:val="22"/>
        <w:lang w:val="en-US" w:eastAsia="en-US" w:bidi="ar-SA"/>
      </w:rPr>
    </w:lvl>
    <w:lvl w:ilvl="4">
      <w:numFmt w:val="bullet"/>
      <w:lvlText w:val="•"/>
      <w:lvlJc w:val="left"/>
      <w:pPr>
        <w:ind w:left="1000" w:hanging="360"/>
      </w:pPr>
      <w:rPr>
        <w:rFonts w:hint="default"/>
        <w:lang w:val="en-US" w:eastAsia="en-US" w:bidi="ar-SA"/>
      </w:rPr>
    </w:lvl>
    <w:lvl w:ilvl="5">
      <w:numFmt w:val="bullet"/>
      <w:lvlText w:val="•"/>
      <w:lvlJc w:val="left"/>
      <w:pPr>
        <w:ind w:left="1320" w:hanging="360"/>
      </w:pPr>
      <w:rPr>
        <w:rFonts w:hint="default"/>
        <w:lang w:val="en-US" w:eastAsia="en-US" w:bidi="ar-SA"/>
      </w:rPr>
    </w:lvl>
    <w:lvl w:ilvl="6">
      <w:numFmt w:val="bullet"/>
      <w:lvlText w:val="•"/>
      <w:lvlJc w:val="left"/>
      <w:pPr>
        <w:ind w:left="2972" w:hanging="360"/>
      </w:pPr>
      <w:rPr>
        <w:rFonts w:hint="default"/>
        <w:lang w:val="en-US" w:eastAsia="en-US" w:bidi="ar-SA"/>
      </w:rPr>
    </w:lvl>
    <w:lvl w:ilvl="7">
      <w:numFmt w:val="bullet"/>
      <w:lvlText w:val="•"/>
      <w:lvlJc w:val="left"/>
      <w:pPr>
        <w:ind w:left="4624" w:hanging="360"/>
      </w:pPr>
      <w:rPr>
        <w:rFonts w:hint="default"/>
        <w:lang w:val="en-US" w:eastAsia="en-US" w:bidi="ar-SA"/>
      </w:rPr>
    </w:lvl>
    <w:lvl w:ilvl="8">
      <w:numFmt w:val="bullet"/>
      <w:lvlText w:val="•"/>
      <w:lvlJc w:val="left"/>
      <w:pPr>
        <w:ind w:left="6276" w:hanging="360"/>
      </w:pPr>
      <w:rPr>
        <w:rFonts w:hint="default"/>
        <w:lang w:val="en-US" w:eastAsia="en-US" w:bidi="ar-SA"/>
      </w:rPr>
    </w:lvl>
  </w:abstractNum>
  <w:abstractNum w:abstractNumId="1" w15:restartNumberingAfterBreak="0">
    <w:nsid w:val="414817D3"/>
    <w:multiLevelType w:val="hybridMultilevel"/>
    <w:tmpl w:val="42CE4A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716506E8"/>
    <w:multiLevelType w:val="hybridMultilevel"/>
    <w:tmpl w:val="216C895C"/>
    <w:lvl w:ilvl="0" w:tplc="0752455A">
      <w:numFmt w:val="bullet"/>
      <w:lvlText w:val="-"/>
      <w:lvlJc w:val="left"/>
      <w:pPr>
        <w:ind w:left="1541" w:hanging="360"/>
      </w:pPr>
      <w:rPr>
        <w:rFonts w:ascii="Calibri" w:eastAsia="Calibri" w:hAnsi="Calibri" w:cs="Calibri"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3" w15:restartNumberingAfterBreak="0">
    <w:nsid w:val="71C56C9C"/>
    <w:multiLevelType w:val="multilevel"/>
    <w:tmpl w:val="52B68372"/>
    <w:lvl w:ilvl="0">
      <w:start w:val="1"/>
      <w:numFmt w:val="decimal"/>
      <w:lvlText w:val="%1."/>
      <w:lvlJc w:val="left"/>
      <w:pPr>
        <w:ind w:left="821" w:hanging="360"/>
        <w:jc w:val="left"/>
      </w:pPr>
      <w:rPr>
        <w:rFonts w:ascii="Calibri" w:eastAsia="Calibri" w:hAnsi="Calibri" w:cs="Calibri" w:hint="default"/>
        <w:spacing w:val="-2"/>
        <w:w w:val="100"/>
        <w:sz w:val="22"/>
        <w:szCs w:val="22"/>
        <w:lang w:val="en-US" w:eastAsia="en-US" w:bidi="ar-SA"/>
      </w:rPr>
    </w:lvl>
    <w:lvl w:ilvl="1">
      <w:start w:val="1"/>
      <w:numFmt w:val="decimal"/>
      <w:lvlText w:val="%1.%2"/>
      <w:lvlJc w:val="left"/>
      <w:pPr>
        <w:ind w:left="821" w:hanging="360"/>
        <w:jc w:val="left"/>
      </w:pPr>
      <w:rPr>
        <w:rFonts w:ascii="Calibri" w:eastAsia="Calibri" w:hAnsi="Calibri" w:cs="Calibri" w:hint="default"/>
        <w:spacing w:val="-2"/>
        <w:w w:val="100"/>
        <w:sz w:val="22"/>
        <w:szCs w:val="22"/>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48" w:hanging="360"/>
      </w:pPr>
      <w:rPr>
        <w:rFonts w:hint="default"/>
        <w:lang w:val="en-US" w:eastAsia="en-US" w:bidi="ar-SA"/>
      </w:rPr>
    </w:lvl>
    <w:lvl w:ilvl="4">
      <w:numFmt w:val="bullet"/>
      <w:lvlText w:val="•"/>
      <w:lvlJc w:val="left"/>
      <w:pPr>
        <w:ind w:left="432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95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4" w15:restartNumberingAfterBreak="0">
    <w:nsid w:val="7FDB4803"/>
    <w:multiLevelType w:val="multilevel"/>
    <w:tmpl w:val="2D16035C"/>
    <w:lvl w:ilvl="0">
      <w:start w:val="1"/>
      <w:numFmt w:val="decimal"/>
      <w:lvlText w:val="%1."/>
      <w:lvlJc w:val="left"/>
      <w:pPr>
        <w:ind w:left="821" w:hanging="360"/>
        <w:jc w:val="left"/>
      </w:pPr>
      <w:rPr>
        <w:rFonts w:ascii="Calibri" w:eastAsia="Calibri" w:hAnsi="Calibri" w:cs="Calibri" w:hint="default"/>
        <w:spacing w:val="-2"/>
        <w:w w:val="100"/>
        <w:sz w:val="22"/>
        <w:szCs w:val="22"/>
        <w:lang w:val="en-US" w:eastAsia="en-US" w:bidi="ar-SA"/>
      </w:rPr>
    </w:lvl>
    <w:lvl w:ilvl="1">
      <w:start w:val="1"/>
      <w:numFmt w:val="decimal"/>
      <w:lvlText w:val="%1.%2"/>
      <w:lvlJc w:val="left"/>
      <w:pPr>
        <w:ind w:left="821" w:hanging="360"/>
        <w:jc w:val="left"/>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81" w:hanging="720"/>
        <w:jc w:val="left"/>
      </w:pPr>
      <w:rPr>
        <w:rFonts w:ascii="Calibri" w:eastAsia="Calibri" w:hAnsi="Calibri" w:cs="Calibri" w:hint="default"/>
        <w:spacing w:val="-3"/>
        <w:w w:val="100"/>
        <w:sz w:val="22"/>
        <w:szCs w:val="22"/>
        <w:lang w:val="en-US" w:eastAsia="en-US" w:bidi="ar-SA"/>
      </w:rPr>
    </w:lvl>
    <w:lvl w:ilvl="3">
      <w:numFmt w:val="bullet"/>
      <w:lvlText w:val=""/>
      <w:lvlJc w:val="left"/>
      <w:pPr>
        <w:ind w:left="1541" w:hanging="360"/>
      </w:pPr>
      <w:rPr>
        <w:rFonts w:ascii="Symbol" w:eastAsia="Symbol" w:hAnsi="Symbol" w:cs="Symbol" w:hint="default"/>
        <w:w w:val="100"/>
        <w:sz w:val="22"/>
        <w:szCs w:val="22"/>
        <w:lang w:val="en-US" w:eastAsia="en-US" w:bidi="ar-SA"/>
      </w:rPr>
    </w:lvl>
    <w:lvl w:ilvl="4">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5">
      <w:numFmt w:val="bullet"/>
      <w:lvlText w:val="•"/>
      <w:lvlJc w:val="left"/>
      <w:pPr>
        <w:ind w:left="4094" w:hanging="361"/>
      </w:pPr>
      <w:rPr>
        <w:rFonts w:hint="default"/>
        <w:lang w:val="en-US" w:eastAsia="en-US" w:bidi="ar-SA"/>
      </w:rPr>
    </w:lvl>
    <w:lvl w:ilvl="6">
      <w:numFmt w:val="bullet"/>
      <w:lvlText w:val="•"/>
      <w:lvlJc w:val="left"/>
      <w:pPr>
        <w:ind w:left="5191" w:hanging="361"/>
      </w:pPr>
      <w:rPr>
        <w:rFonts w:hint="default"/>
        <w:lang w:val="en-US" w:eastAsia="en-US" w:bidi="ar-SA"/>
      </w:rPr>
    </w:lvl>
    <w:lvl w:ilvl="7">
      <w:numFmt w:val="bullet"/>
      <w:lvlText w:val="•"/>
      <w:lvlJc w:val="left"/>
      <w:pPr>
        <w:ind w:left="6288" w:hanging="361"/>
      </w:pPr>
      <w:rPr>
        <w:rFonts w:hint="default"/>
        <w:lang w:val="en-US" w:eastAsia="en-US" w:bidi="ar-SA"/>
      </w:rPr>
    </w:lvl>
    <w:lvl w:ilvl="8">
      <w:numFmt w:val="bullet"/>
      <w:lvlText w:val="•"/>
      <w:lvlJc w:val="left"/>
      <w:pPr>
        <w:ind w:left="7385" w:hanging="361"/>
      </w:pPr>
      <w:rPr>
        <w:rFonts w:hint="default"/>
        <w:lang w:val="en-US" w:eastAsia="en-US" w:bidi="ar-SA"/>
      </w:rPr>
    </w:lvl>
  </w:abstractNum>
  <w:num w:numId="1" w16cid:durableId="817453812">
    <w:abstractNumId w:val="0"/>
  </w:num>
  <w:num w:numId="2" w16cid:durableId="1695303096">
    <w:abstractNumId w:val="4"/>
  </w:num>
  <w:num w:numId="3" w16cid:durableId="1963076332">
    <w:abstractNumId w:val="3"/>
  </w:num>
  <w:num w:numId="4" w16cid:durableId="883567872">
    <w:abstractNumId w:val="2"/>
  </w:num>
  <w:num w:numId="5" w16cid:durableId="186115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3566"/>
    <w:rsid w:val="000277E8"/>
    <w:rsid w:val="00035CB8"/>
    <w:rsid w:val="00044A69"/>
    <w:rsid w:val="000A72C9"/>
    <w:rsid w:val="000C1CA2"/>
    <w:rsid w:val="000F06A6"/>
    <w:rsid w:val="001849CA"/>
    <w:rsid w:val="00205EE3"/>
    <w:rsid w:val="0021234B"/>
    <w:rsid w:val="00213301"/>
    <w:rsid w:val="00230EA0"/>
    <w:rsid w:val="00241061"/>
    <w:rsid w:val="002C407D"/>
    <w:rsid w:val="002D7760"/>
    <w:rsid w:val="003C7E32"/>
    <w:rsid w:val="003E560D"/>
    <w:rsid w:val="003F73A4"/>
    <w:rsid w:val="00403A4C"/>
    <w:rsid w:val="004152ED"/>
    <w:rsid w:val="00451866"/>
    <w:rsid w:val="004A1CC7"/>
    <w:rsid w:val="004C383E"/>
    <w:rsid w:val="004C40A5"/>
    <w:rsid w:val="00523566"/>
    <w:rsid w:val="00537377"/>
    <w:rsid w:val="00544615"/>
    <w:rsid w:val="00552468"/>
    <w:rsid w:val="00561AAF"/>
    <w:rsid w:val="00610A63"/>
    <w:rsid w:val="00611C83"/>
    <w:rsid w:val="00675602"/>
    <w:rsid w:val="0069738B"/>
    <w:rsid w:val="006D5E41"/>
    <w:rsid w:val="007817DF"/>
    <w:rsid w:val="007D7D8B"/>
    <w:rsid w:val="007E0A5F"/>
    <w:rsid w:val="007F1556"/>
    <w:rsid w:val="00813555"/>
    <w:rsid w:val="00844FF0"/>
    <w:rsid w:val="008739CE"/>
    <w:rsid w:val="00882100"/>
    <w:rsid w:val="00910206"/>
    <w:rsid w:val="00920B9D"/>
    <w:rsid w:val="00932ACD"/>
    <w:rsid w:val="00971CA6"/>
    <w:rsid w:val="009A499A"/>
    <w:rsid w:val="009C2127"/>
    <w:rsid w:val="009F177F"/>
    <w:rsid w:val="009F675C"/>
    <w:rsid w:val="00A44B02"/>
    <w:rsid w:val="00A61AEE"/>
    <w:rsid w:val="00A959E5"/>
    <w:rsid w:val="00AD517E"/>
    <w:rsid w:val="00BD6FD6"/>
    <w:rsid w:val="00CC043A"/>
    <w:rsid w:val="00D114A3"/>
    <w:rsid w:val="00D3390C"/>
    <w:rsid w:val="00D55234"/>
    <w:rsid w:val="00D601C5"/>
    <w:rsid w:val="00D763B3"/>
    <w:rsid w:val="00D922B5"/>
    <w:rsid w:val="00F0604E"/>
    <w:rsid w:val="00F6418F"/>
    <w:rsid w:val="00F834FD"/>
    <w:rsid w:val="00FB61DB"/>
    <w:rsid w:val="00FD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BBC9"/>
  <w15:docId w15:val="{7060C814-3B1A-4E46-B217-B0FC0DD7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7"/>
      <w:ind w:left="100"/>
      <w:outlineLvl w:val="0"/>
    </w:pPr>
    <w:rPr>
      <w:rFonts w:ascii="Calibri Light" w:eastAsia="Calibri Light" w:hAnsi="Calibri Light" w:cs="Calibri Light"/>
      <w:sz w:val="26"/>
      <w:szCs w:val="26"/>
    </w:rPr>
  </w:style>
  <w:style w:type="paragraph" w:styleId="Heading2">
    <w:name w:val="heading 2"/>
    <w:basedOn w:val="Normal"/>
    <w:next w:val="Normal"/>
    <w:link w:val="Heading2Char"/>
    <w:uiPriority w:val="9"/>
    <w:unhideWhenUsed/>
    <w:qFormat/>
    <w:rsid w:val="000A72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0A72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72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3975</TotalTime>
  <Pages>6</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Mandilov</dc:creator>
  <cp:lastModifiedBy>Ana Nikolovska</cp:lastModifiedBy>
  <cp:revision>36</cp:revision>
  <dcterms:created xsi:type="dcterms:W3CDTF">2023-04-21T22:33:00Z</dcterms:created>
  <dcterms:modified xsi:type="dcterms:W3CDTF">2023-05-03T18:12:00Z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vt:lpwstr>
  </property>
  <property fmtid="{D5CDD505-2E9C-101B-9397-08002B2CF9AE}" pid="4" name="LastSaved">
    <vt:filetime>2023-04-21T00:00:00Z</vt:filetime>
  </property>
</Properties>
</file>