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/>
          <w:color w:val="4F81BD" w:themeColor="accent1"/>
          <w:sz w:val="24"/>
          <w:lang w:val="es-CL"/>
        </w:rPr>
        <w:id w:val="209690444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A37A3A2" w14:textId="644545DE" w:rsidR="00A21FE1" w:rsidRPr="0043553F" w:rsidRDefault="00A21FE1">
          <w:pPr>
            <w:pStyle w:val="Sinespaciado"/>
            <w:spacing w:before="1540" w:after="240"/>
            <w:jc w:val="center"/>
            <w:rPr>
              <w:color w:val="4F81BD" w:themeColor="accent1"/>
              <w:lang w:val="es-CL"/>
            </w:rPr>
          </w:pPr>
          <w:r w:rsidRPr="0043553F">
            <w:rPr>
              <w:noProof/>
              <w:color w:val="4F81BD" w:themeColor="accent1"/>
            </w:rPr>
            <w:drawing>
              <wp:inline distT="0" distB="0" distL="0" distR="0" wp14:anchorId="4DA413E2" wp14:editId="2A9B9161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  <w:lang w:val="es-CL"/>
            </w:rPr>
            <w:alias w:val="Título"/>
            <w:tag w:val=""/>
            <w:id w:val="1735040861"/>
            <w:placeholder>
              <w:docPart w:val="85E524B6E07641A69C07FD98060ECEA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38D37D8" w14:textId="5A1928DF" w:rsidR="00A21FE1" w:rsidRPr="0043553F" w:rsidRDefault="00A21FE1">
              <w:pPr>
                <w:pStyle w:val="Sinespaciad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  <w:lang w:val="es-CL"/>
                </w:rPr>
              </w:pPr>
              <w:r w:rsidRPr="0043553F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PLAN DE RESOLUCIÓN DE CONFLICTOS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  <w:lang w:val="es-CL"/>
            </w:rPr>
            <w:alias w:val="Subtítulo"/>
            <w:tag w:val=""/>
            <w:id w:val="328029620"/>
            <w:placeholder>
              <w:docPart w:val="249F45400CA2493CB53F29ED6E71ED2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BA449F0" w14:textId="44B96EF5" w:rsidR="00A21FE1" w:rsidRPr="0043553F" w:rsidRDefault="00A21FE1">
              <w:pPr>
                <w:pStyle w:val="Sinespaciado"/>
                <w:jc w:val="center"/>
                <w:rPr>
                  <w:color w:val="4F81BD" w:themeColor="accent1"/>
                  <w:sz w:val="28"/>
                  <w:szCs w:val="28"/>
                  <w:lang w:val="es-CL"/>
                </w:rPr>
              </w:pPr>
              <w:r w:rsidRPr="0043553F">
                <w:rPr>
                  <w:color w:val="4F81BD" w:themeColor="accent1"/>
                  <w:sz w:val="28"/>
                  <w:szCs w:val="28"/>
                </w:rPr>
                <w:t>CÉLULA AGÉNTICA SAAS MULTI-TENANT</w:t>
              </w:r>
            </w:p>
          </w:sdtContent>
        </w:sdt>
        <w:p w14:paraId="28B54851" w14:textId="77777777" w:rsidR="00A21FE1" w:rsidRPr="0043553F" w:rsidRDefault="00A21FE1">
          <w:pPr>
            <w:pStyle w:val="Sinespaciado"/>
            <w:spacing w:before="480"/>
            <w:jc w:val="center"/>
            <w:rPr>
              <w:color w:val="4F81BD" w:themeColor="accent1"/>
              <w:lang w:val="es-CL"/>
            </w:rPr>
          </w:pPr>
          <w:r w:rsidRPr="0043553F"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250CA2" wp14:editId="016266E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164A457" w14:textId="758FF877" w:rsidR="00A21FE1" w:rsidRPr="0043553F" w:rsidRDefault="00A21FE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 w:rsidRPr="0043553F"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12 de septiembre de 2026</w:t>
                                    </w:r>
                                  </w:p>
                                </w:sdtContent>
                              </w:sdt>
                              <w:p w14:paraId="6D017E69" w14:textId="5FF70136" w:rsidR="00A21FE1" w:rsidRPr="0043553F" w:rsidRDefault="003F6D39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A108B">
                                      <w:rPr>
                                        <w:caps/>
                                        <w:color w:val="4F81BD" w:themeColor="accent1"/>
                                      </w:rPr>
                                      <w:t>alejandro gonzalez – ana panes – luis ibañez</w:t>
                                    </w:r>
                                  </w:sdtContent>
                                </w:sdt>
                              </w:p>
                              <w:p w14:paraId="6D5B760E" w14:textId="2334CD2B" w:rsidR="00A21FE1" w:rsidRPr="0043553F" w:rsidRDefault="003F6D39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A108B">
                                      <w:rPr>
                                        <w:color w:val="4F81BD" w:themeColor="accent1"/>
                                      </w:rPr>
                                      <w:t xml:space="preserve">Ingeniería </w:t>
                                    </w:r>
                                    <w:proofErr w:type="spellStart"/>
                                    <w:r w:rsidR="000A108B">
                                      <w:rPr>
                                        <w:color w:val="4F81BD" w:themeColor="accent1"/>
                                      </w:rPr>
                                      <w:t>Informática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250CA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164A457" w14:textId="758FF877" w:rsidR="00A21FE1" w:rsidRPr="0043553F" w:rsidRDefault="00A21FE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43553F"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12 de septiembre de 2026</w:t>
                              </w:r>
                            </w:p>
                          </w:sdtContent>
                        </w:sdt>
                        <w:p w14:paraId="6D017E69" w14:textId="5FF70136" w:rsidR="00A21FE1" w:rsidRPr="0043553F" w:rsidRDefault="003F6D39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  <w:lang w:val="es-CL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A108B">
                                <w:rPr>
                                  <w:caps/>
                                  <w:color w:val="4F81BD" w:themeColor="accent1"/>
                                </w:rPr>
                                <w:t>alejandro gonzalez – ana panes – luis ibañez</w:t>
                              </w:r>
                            </w:sdtContent>
                          </w:sdt>
                        </w:p>
                        <w:p w14:paraId="6D5B760E" w14:textId="2334CD2B" w:rsidR="00A21FE1" w:rsidRPr="0043553F" w:rsidRDefault="003F6D39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A108B">
                                <w:rPr>
                                  <w:color w:val="4F81BD" w:themeColor="accent1"/>
                                </w:rPr>
                                <w:t xml:space="preserve">Ingeniería </w:t>
                              </w:r>
                              <w:proofErr w:type="spellStart"/>
                              <w:r w:rsidR="000A108B">
                                <w:rPr>
                                  <w:color w:val="4F81BD" w:themeColor="accent1"/>
                                </w:rPr>
                                <w:t>Informática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43553F">
            <w:rPr>
              <w:noProof/>
              <w:color w:val="4F81BD" w:themeColor="accent1"/>
            </w:rPr>
            <w:drawing>
              <wp:inline distT="0" distB="0" distL="0" distR="0" wp14:anchorId="3711E99B" wp14:editId="453BC2AA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43D5C9" w14:textId="1568D8B3" w:rsidR="00A21FE1" w:rsidRPr="0043553F" w:rsidRDefault="00A21FE1">
          <w:pPr>
            <w:spacing w:line="276" w:lineRule="auto"/>
            <w:jc w:val="left"/>
            <w:rPr>
              <w:b/>
              <w:sz w:val="32"/>
            </w:rPr>
          </w:pPr>
          <w:r w:rsidRPr="0043553F">
            <w:br w:type="page"/>
          </w:r>
        </w:p>
      </w:sdtContent>
    </w:sdt>
    <w:p w14:paraId="1BB9DEE0" w14:textId="60F5582A" w:rsidR="0015427C" w:rsidRPr="0043553F" w:rsidRDefault="0015427C">
      <w:pPr>
        <w:pStyle w:val="MyTitle"/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5555"/>
      </w:tblGrid>
      <w:tr w:rsidR="0015427C" w:rsidRPr="0043553F" w14:paraId="48424372" w14:textId="77777777" w:rsidTr="00254C86">
        <w:tc>
          <w:tcPr>
            <w:tcW w:w="3085" w:type="dxa"/>
          </w:tcPr>
          <w:p w14:paraId="44A7EDFF" w14:textId="77777777" w:rsidR="0015427C" w:rsidRPr="0043553F" w:rsidRDefault="008A1A00">
            <w:r w:rsidRPr="0043553F">
              <w:rPr>
                <w:b/>
              </w:rPr>
              <w:t>Campo</w:t>
            </w:r>
          </w:p>
        </w:tc>
        <w:tc>
          <w:tcPr>
            <w:tcW w:w="5555" w:type="dxa"/>
          </w:tcPr>
          <w:p w14:paraId="7962396F" w14:textId="77777777" w:rsidR="0015427C" w:rsidRPr="0043553F" w:rsidRDefault="008A1A00">
            <w:r w:rsidRPr="0043553F">
              <w:rPr>
                <w:b/>
              </w:rPr>
              <w:t>Detalle</w:t>
            </w:r>
          </w:p>
        </w:tc>
      </w:tr>
      <w:tr w:rsidR="0015427C" w:rsidRPr="0043553F" w14:paraId="0681DCCA" w14:textId="77777777" w:rsidTr="00254C86">
        <w:tc>
          <w:tcPr>
            <w:tcW w:w="3085" w:type="dxa"/>
          </w:tcPr>
          <w:p w14:paraId="31224A73" w14:textId="77777777" w:rsidR="0015427C" w:rsidRPr="0043553F" w:rsidRDefault="008A1A00">
            <w:r w:rsidRPr="0043553F">
              <w:rPr>
                <w:b/>
              </w:rPr>
              <w:t>Nombre del proyecto</w:t>
            </w:r>
          </w:p>
        </w:tc>
        <w:tc>
          <w:tcPr>
            <w:tcW w:w="5555" w:type="dxa"/>
          </w:tcPr>
          <w:p w14:paraId="0B8EF60C" w14:textId="443DA8C8" w:rsidR="0015427C" w:rsidRPr="0043553F" w:rsidRDefault="008A1A00">
            <w:r w:rsidRPr="0043553F">
              <w:t>KalliCode</w:t>
            </w:r>
            <w:r w:rsidR="00254C86">
              <w:t xml:space="preserve"> -</w:t>
            </w:r>
            <w:r w:rsidRPr="0043553F">
              <w:t xml:space="preserve"> Celda de Entrega de Software SaaS Multi-Tenant</w:t>
            </w:r>
          </w:p>
        </w:tc>
      </w:tr>
      <w:tr w:rsidR="0015427C" w:rsidRPr="0043553F" w14:paraId="1D3B5DF2" w14:textId="77777777" w:rsidTr="00254C86">
        <w:tc>
          <w:tcPr>
            <w:tcW w:w="3085" w:type="dxa"/>
          </w:tcPr>
          <w:p w14:paraId="3EFFEE3A" w14:textId="77777777" w:rsidR="0015427C" w:rsidRPr="0043553F" w:rsidRDefault="008A1A00">
            <w:r w:rsidRPr="0043553F">
              <w:rPr>
                <w:b/>
              </w:rPr>
              <w:t>Organización / Departamento</w:t>
            </w:r>
          </w:p>
        </w:tc>
        <w:tc>
          <w:tcPr>
            <w:tcW w:w="5555" w:type="dxa"/>
          </w:tcPr>
          <w:p w14:paraId="7B62ED6D" w14:textId="7CE10182" w:rsidR="0015427C" w:rsidRPr="0043553F" w:rsidRDefault="008A1A00">
            <w:r w:rsidRPr="0043553F">
              <w:t xml:space="preserve">Alloxentric / Duoc UC </w:t>
            </w:r>
            <w:r w:rsidR="00254C86">
              <w:t>-</w:t>
            </w:r>
            <w:r w:rsidRPr="0043553F">
              <w:t>Escuela de Informática y Telecomunicaciones</w:t>
            </w:r>
          </w:p>
        </w:tc>
      </w:tr>
      <w:tr w:rsidR="0015427C" w:rsidRPr="0043553F" w14:paraId="3C57E3C3" w14:textId="77777777" w:rsidTr="00254C86">
        <w:tc>
          <w:tcPr>
            <w:tcW w:w="3085" w:type="dxa"/>
          </w:tcPr>
          <w:p w14:paraId="098FBD65" w14:textId="77777777" w:rsidR="0015427C" w:rsidRPr="0043553F" w:rsidRDefault="008A1A00">
            <w:r w:rsidRPr="0043553F">
              <w:rPr>
                <w:b/>
              </w:rPr>
              <w:t>Conflicto ID</w:t>
            </w:r>
          </w:p>
        </w:tc>
        <w:tc>
          <w:tcPr>
            <w:tcW w:w="5555" w:type="dxa"/>
          </w:tcPr>
          <w:p w14:paraId="6A61932C" w14:textId="77777777" w:rsidR="0015427C" w:rsidRPr="0043553F" w:rsidRDefault="008A1A00">
            <w:r w:rsidRPr="0043553F">
              <w:rPr>
                <w:b/>
              </w:rPr>
              <w:t>CR-KC-001</w:t>
            </w:r>
          </w:p>
        </w:tc>
      </w:tr>
      <w:tr w:rsidR="0015427C" w:rsidRPr="0043553F" w14:paraId="20B80D54" w14:textId="77777777" w:rsidTr="00254C86">
        <w:tc>
          <w:tcPr>
            <w:tcW w:w="3085" w:type="dxa"/>
          </w:tcPr>
          <w:p w14:paraId="12C99572" w14:textId="77777777" w:rsidR="0015427C" w:rsidRPr="0043553F" w:rsidRDefault="008A1A00">
            <w:r w:rsidRPr="0043553F">
              <w:rPr>
                <w:b/>
              </w:rPr>
              <w:t>Fecha identificada</w:t>
            </w:r>
          </w:p>
        </w:tc>
        <w:tc>
          <w:tcPr>
            <w:tcW w:w="5555" w:type="dxa"/>
          </w:tcPr>
          <w:p w14:paraId="5A76F594" w14:textId="77777777" w:rsidR="0015427C" w:rsidRPr="0043553F" w:rsidRDefault="008A1A00">
            <w:r w:rsidRPr="0043553F">
              <w:t>12/09/2026</w:t>
            </w:r>
          </w:p>
        </w:tc>
      </w:tr>
      <w:tr w:rsidR="0015427C" w:rsidRPr="0043553F" w14:paraId="6C073B66" w14:textId="77777777" w:rsidTr="00254C86">
        <w:tc>
          <w:tcPr>
            <w:tcW w:w="3085" w:type="dxa"/>
          </w:tcPr>
          <w:p w14:paraId="4FE40BD5" w14:textId="77777777" w:rsidR="0015427C" w:rsidRPr="0043553F" w:rsidRDefault="008A1A00">
            <w:r w:rsidRPr="0043553F">
              <w:rPr>
                <w:b/>
              </w:rPr>
              <w:t>Preparado por</w:t>
            </w:r>
          </w:p>
        </w:tc>
        <w:tc>
          <w:tcPr>
            <w:tcW w:w="5555" w:type="dxa"/>
          </w:tcPr>
          <w:p w14:paraId="7AA6CCAE" w14:textId="17DCF382" w:rsidR="0015427C" w:rsidRPr="0043553F" w:rsidRDefault="008A1A00">
            <w:r w:rsidRPr="0043553F">
              <w:t xml:space="preserve">Alejandro González (Líder DevOps &amp; Plataforma </w:t>
            </w:r>
            <w:r w:rsidR="00254C86">
              <w:t>-</w:t>
            </w:r>
            <w:r w:rsidRPr="0043553F">
              <w:t>Equipo 5)</w:t>
            </w:r>
          </w:p>
        </w:tc>
      </w:tr>
      <w:tr w:rsidR="0015427C" w:rsidRPr="0043553F" w14:paraId="19B562F4" w14:textId="77777777" w:rsidTr="00254C86">
        <w:tc>
          <w:tcPr>
            <w:tcW w:w="3085" w:type="dxa"/>
          </w:tcPr>
          <w:p w14:paraId="6C7EB28F" w14:textId="77777777" w:rsidR="0015427C" w:rsidRPr="0043553F" w:rsidRDefault="008A1A00">
            <w:r w:rsidRPr="0043553F">
              <w:rPr>
                <w:b/>
              </w:rPr>
              <w:t>Versión del documento</w:t>
            </w:r>
          </w:p>
        </w:tc>
        <w:tc>
          <w:tcPr>
            <w:tcW w:w="5555" w:type="dxa"/>
          </w:tcPr>
          <w:p w14:paraId="5395178D" w14:textId="63B2E745" w:rsidR="0015427C" w:rsidRPr="0043553F" w:rsidRDefault="008A1A00">
            <w:r w:rsidRPr="0043553F">
              <w:rPr>
                <w:b/>
              </w:rPr>
              <w:t>v1.0</w:t>
            </w:r>
          </w:p>
        </w:tc>
      </w:tr>
    </w:tbl>
    <w:p w14:paraId="5EA1DF3D" w14:textId="65CD5F70" w:rsidR="0015427C" w:rsidRPr="0043553F" w:rsidRDefault="008A1A00" w:rsidP="00254C86">
      <w:pPr>
        <w:pStyle w:val="Ttulo1"/>
      </w:pPr>
      <w:r w:rsidRPr="0043553F">
        <w:t>1. PROPÓSITO</w:t>
      </w:r>
    </w:p>
    <w:p w14:paraId="02FE14A2" w14:textId="77777777" w:rsidR="0015427C" w:rsidRPr="0043553F" w:rsidRDefault="008A1A00">
      <w:r w:rsidRPr="0043553F">
        <w:t xml:space="preserve">Este Plan de Resolución de Conflictos establece el procedimiento formal para identificar, analizar, gestionar, escalar y resolver controversias técnicas, metodológicas y de priorización dentro del ecosistema </w:t>
      </w:r>
      <w:r w:rsidRPr="0043553F">
        <w:rPr>
          <w:b/>
        </w:rPr>
        <w:t>KalliCode</w:t>
      </w:r>
      <w:r w:rsidRPr="0043553F">
        <w:t>. Define roles, estrategias de mitigación, planes de acción y mecanismos de seguimiento para salvaguardar los objetivos del proyecto, el cumplimiento de los Hitos Críticos (M1 a M6), la integridad de la arquitectura SaaS y la colaboración armónica entre las células de desarrollo (Equipos 1 a 6).</w:t>
      </w:r>
    </w:p>
    <w:p w14:paraId="686A4CC9" w14:textId="77777777" w:rsidR="0015427C" w:rsidRPr="0043553F" w:rsidRDefault="008A1A00" w:rsidP="00254C86">
      <w:pPr>
        <w:pStyle w:val="Ttulo1"/>
      </w:pPr>
      <w:r w:rsidRPr="0043553F">
        <w:t>2. IDENTIFICACIÓN DEL CONFLICTO (CONFLICT IDENTIFICATION)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427C" w:rsidRPr="0043553F" w14:paraId="302902AC" w14:textId="77777777">
        <w:tc>
          <w:tcPr>
            <w:tcW w:w="4320" w:type="dxa"/>
          </w:tcPr>
          <w:p w14:paraId="5110B53B" w14:textId="77777777" w:rsidR="0015427C" w:rsidRPr="0043553F" w:rsidRDefault="008A1A00">
            <w:r w:rsidRPr="0043553F"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09056CBB" w14:textId="1D7AE663" w:rsidR="0015427C" w:rsidRPr="0043553F" w:rsidRDefault="00254C86">
            <w:r>
              <w:t>Detalle</w:t>
            </w:r>
          </w:p>
        </w:tc>
      </w:tr>
      <w:tr w:rsidR="0015427C" w:rsidRPr="0043553F" w14:paraId="4002828A" w14:textId="77777777">
        <w:tc>
          <w:tcPr>
            <w:tcW w:w="4320" w:type="dxa"/>
          </w:tcPr>
          <w:p w14:paraId="305857ED" w14:textId="77777777" w:rsidR="0015427C" w:rsidRPr="0043553F" w:rsidRDefault="008A1A00">
            <w:r w:rsidRPr="0043553F">
              <w:rPr>
                <w:b/>
              </w:rPr>
              <w:t>Título del conflicto</w:t>
            </w:r>
          </w:p>
        </w:tc>
        <w:tc>
          <w:tcPr>
            <w:tcW w:w="4320" w:type="dxa"/>
          </w:tcPr>
          <w:p w14:paraId="4831F7F6" w14:textId="77777777" w:rsidR="0015427C" w:rsidRPr="0043553F" w:rsidRDefault="008A1A00">
            <w:r w:rsidRPr="0043553F">
              <w:t>Integración de Aislamiento Multi-Tenant RLS (</w:t>
            </w:r>
            <w:r w:rsidRPr="0043553F">
              <w:rPr>
                <w:rFonts w:ascii="Courier New" w:hAnsi="Courier New"/>
              </w:rPr>
              <w:t>db.py</w:t>
            </w:r>
            <w:r w:rsidRPr="0043553F">
              <w:t>) vs. Modificaciones DDL y Pipeline Agéntico de CodeMapping (Equipos 1&amp;2 vs. Equipo 5)</w:t>
            </w:r>
          </w:p>
        </w:tc>
      </w:tr>
      <w:tr w:rsidR="0015427C" w:rsidRPr="0043553F" w14:paraId="6C1E2AD6" w14:textId="77777777">
        <w:tc>
          <w:tcPr>
            <w:tcW w:w="4320" w:type="dxa"/>
          </w:tcPr>
          <w:p w14:paraId="3B56D0BC" w14:textId="77777777" w:rsidR="0015427C" w:rsidRPr="0043553F" w:rsidRDefault="008A1A00">
            <w:r w:rsidRPr="0043553F">
              <w:rPr>
                <w:b/>
              </w:rPr>
              <w:lastRenderedPageBreak/>
              <w:t>Fecha identificada</w:t>
            </w:r>
          </w:p>
        </w:tc>
        <w:tc>
          <w:tcPr>
            <w:tcW w:w="4320" w:type="dxa"/>
          </w:tcPr>
          <w:p w14:paraId="0C9285A8" w14:textId="77777777" w:rsidR="0015427C" w:rsidRPr="0043553F" w:rsidRDefault="008A1A00">
            <w:r w:rsidRPr="0043553F">
              <w:t>12/09/2026</w:t>
            </w:r>
          </w:p>
        </w:tc>
      </w:tr>
      <w:tr w:rsidR="0015427C" w:rsidRPr="0043553F" w14:paraId="4A12C0F7" w14:textId="77777777">
        <w:tc>
          <w:tcPr>
            <w:tcW w:w="4320" w:type="dxa"/>
          </w:tcPr>
          <w:p w14:paraId="5C5E4568" w14:textId="77777777" w:rsidR="0015427C" w:rsidRPr="0043553F" w:rsidRDefault="008A1A00">
            <w:r w:rsidRPr="0043553F">
              <w:rPr>
                <w:b/>
              </w:rPr>
              <w:t>Reportado por</w:t>
            </w:r>
          </w:p>
        </w:tc>
        <w:tc>
          <w:tcPr>
            <w:tcW w:w="4320" w:type="dxa"/>
          </w:tcPr>
          <w:p w14:paraId="279995C0" w14:textId="77777777" w:rsidR="0015427C" w:rsidRPr="0043553F" w:rsidRDefault="008A1A00">
            <w:r w:rsidRPr="0043553F">
              <w:t>Alejandro González (Equipo 5 — Plataforma) / Iván Martínez (Equipo 1&amp;2 — CodeMapping &amp; Fábrica)</w:t>
            </w:r>
          </w:p>
        </w:tc>
      </w:tr>
      <w:tr w:rsidR="0015427C" w:rsidRPr="0043553F" w14:paraId="4FF38790" w14:textId="77777777">
        <w:tc>
          <w:tcPr>
            <w:tcW w:w="4320" w:type="dxa"/>
          </w:tcPr>
          <w:p w14:paraId="4C8191E1" w14:textId="77777777" w:rsidR="0015427C" w:rsidRPr="0043553F" w:rsidRDefault="008A1A00">
            <w:r w:rsidRPr="0043553F">
              <w:rPr>
                <w:b/>
              </w:rPr>
              <w:t>Partes implicadas</w:t>
            </w:r>
          </w:p>
        </w:tc>
        <w:tc>
          <w:tcPr>
            <w:tcW w:w="4320" w:type="dxa"/>
          </w:tcPr>
          <w:p w14:paraId="21C64FE3" w14:textId="77777777" w:rsidR="0015427C" w:rsidRPr="0043553F" w:rsidRDefault="008A1A00">
            <w:r w:rsidRPr="0043553F">
              <w:t xml:space="preserve">• </w:t>
            </w:r>
            <w:r w:rsidRPr="0043553F">
              <w:rPr>
                <w:b/>
              </w:rPr>
              <w:t>Equipo 1 &amp; 2:</w:t>
            </w:r>
            <w:r w:rsidRPr="0043553F">
              <w:t xml:space="preserve"> Desarrollo Agéntico, CodeMapping (</w:t>
            </w:r>
            <w:r w:rsidRPr="0043553F">
              <w:rPr>
                <w:rFonts w:ascii="Courier New" w:hAnsi="Courier New"/>
              </w:rPr>
              <w:t>cm</w:t>
            </w:r>
            <w:r w:rsidRPr="0043553F">
              <w:t>) e Ingesta Vectorial (</w:t>
            </w:r>
            <w:proofErr w:type="spellStart"/>
            <w:r w:rsidRPr="0043553F">
              <w:rPr>
                <w:rFonts w:ascii="Courier New" w:hAnsi="Courier New"/>
              </w:rPr>
              <w:t>vec</w:t>
            </w:r>
            <w:proofErr w:type="spellEnd"/>
            <w:proofErr w:type="gramStart"/>
            <w:r w:rsidRPr="0043553F">
              <w:t>).•</w:t>
            </w:r>
            <w:proofErr w:type="gramEnd"/>
            <w:r w:rsidRPr="0043553F">
              <w:t xml:space="preserve"> </w:t>
            </w:r>
            <w:r w:rsidRPr="0043553F">
              <w:rPr>
                <w:b/>
              </w:rPr>
              <w:t>Equipo 5:</w:t>
            </w:r>
            <w:r w:rsidRPr="0043553F">
              <w:t xml:space="preserve"> Plataforma, Gobernanza de Base de Datos y Seguridad (RLS</w:t>
            </w:r>
            <w:proofErr w:type="gramStart"/>
            <w:r w:rsidRPr="0043553F">
              <w:t>).•</w:t>
            </w:r>
            <w:proofErr w:type="gramEnd"/>
            <w:r w:rsidRPr="0043553F">
              <w:t xml:space="preserve"> </w:t>
            </w:r>
            <w:proofErr w:type="spellStart"/>
            <w:r w:rsidRPr="0043553F">
              <w:rPr>
                <w:b/>
              </w:rPr>
              <w:t>Stakeholders</w:t>
            </w:r>
            <w:proofErr w:type="spellEnd"/>
            <w:r w:rsidRPr="0043553F">
              <w:rPr>
                <w:b/>
              </w:rPr>
              <w:t>:</w:t>
            </w:r>
            <w:r w:rsidRPr="0043553F">
              <w:t xml:space="preserve"> Docente </w:t>
            </w:r>
            <w:proofErr w:type="spellStart"/>
            <w:r w:rsidRPr="0043553F">
              <w:t>Capstone</w:t>
            </w:r>
            <w:proofErr w:type="spellEnd"/>
            <w:r w:rsidRPr="0043553F">
              <w:t xml:space="preserve"> (Luis Bravo) / Arquitectura Alloxentric.</w:t>
            </w:r>
          </w:p>
        </w:tc>
      </w:tr>
      <w:tr w:rsidR="0015427C" w:rsidRPr="0043553F" w14:paraId="6DFD47C3" w14:textId="77777777">
        <w:tc>
          <w:tcPr>
            <w:tcW w:w="4320" w:type="dxa"/>
          </w:tcPr>
          <w:p w14:paraId="4CA47FD2" w14:textId="77777777" w:rsidR="0015427C" w:rsidRPr="0043553F" w:rsidRDefault="008A1A00">
            <w:r w:rsidRPr="0043553F">
              <w:rPr>
                <w:b/>
              </w:rPr>
              <w:t>Categoría de conflicto</w:t>
            </w:r>
          </w:p>
        </w:tc>
        <w:tc>
          <w:tcPr>
            <w:tcW w:w="4320" w:type="dxa"/>
          </w:tcPr>
          <w:p w14:paraId="5DC87354" w14:textId="77777777" w:rsidR="0015427C" w:rsidRPr="0043553F" w:rsidRDefault="008A1A00">
            <w:r w:rsidRPr="0043553F">
              <w:t>Técnica / Arquitectura / Prioridades / Seguridad Multi-Inquilino</w:t>
            </w:r>
          </w:p>
        </w:tc>
      </w:tr>
      <w:tr w:rsidR="0015427C" w:rsidRPr="0043553F" w14:paraId="05AAE4A8" w14:textId="77777777">
        <w:tc>
          <w:tcPr>
            <w:tcW w:w="4320" w:type="dxa"/>
          </w:tcPr>
          <w:p w14:paraId="28B6F369" w14:textId="77777777" w:rsidR="0015427C" w:rsidRPr="0043553F" w:rsidRDefault="008A1A00">
            <w:r w:rsidRPr="0043553F">
              <w:rPr>
                <w:b/>
              </w:rPr>
              <w:t>Prioridad / Gravedad</w:t>
            </w:r>
          </w:p>
        </w:tc>
        <w:tc>
          <w:tcPr>
            <w:tcW w:w="4320" w:type="dxa"/>
          </w:tcPr>
          <w:p w14:paraId="0DA4C875" w14:textId="77777777" w:rsidR="0015427C" w:rsidRPr="0043553F" w:rsidRDefault="008A1A00">
            <w:proofErr w:type="spellStart"/>
            <w:r w:rsidRPr="0043553F">
              <w:rPr>
                <w:b/>
              </w:rPr>
              <w:t>Critical</w:t>
            </w:r>
            <w:proofErr w:type="spellEnd"/>
            <w:r w:rsidRPr="0043553F">
              <w:t xml:space="preserve"> (Bloqueante para el Hito M1: Base Verificable)</w:t>
            </w:r>
          </w:p>
        </w:tc>
      </w:tr>
      <w:tr w:rsidR="0015427C" w:rsidRPr="0043553F" w14:paraId="3E2F9954" w14:textId="77777777">
        <w:tc>
          <w:tcPr>
            <w:tcW w:w="4320" w:type="dxa"/>
          </w:tcPr>
          <w:p w14:paraId="0812C4B2" w14:textId="77777777" w:rsidR="0015427C" w:rsidRPr="0043553F" w:rsidRDefault="008A1A00">
            <w:r w:rsidRPr="0043553F">
              <w:rPr>
                <w:b/>
              </w:rPr>
              <w:t>Estado actual</w:t>
            </w:r>
          </w:p>
        </w:tc>
        <w:tc>
          <w:tcPr>
            <w:tcW w:w="4320" w:type="dxa"/>
          </w:tcPr>
          <w:p w14:paraId="531094F7" w14:textId="77777777" w:rsidR="0015427C" w:rsidRPr="0043553F" w:rsidRDefault="008A1A00">
            <w:r w:rsidRPr="0043553F">
              <w:rPr>
                <w:b/>
              </w:rPr>
              <w:t>Resuelto</w:t>
            </w:r>
          </w:p>
        </w:tc>
      </w:tr>
    </w:tbl>
    <w:p w14:paraId="4319FDF0" w14:textId="77777777" w:rsidR="0015427C" w:rsidRPr="0043553F" w:rsidRDefault="008A1A00" w:rsidP="00254C86">
      <w:pPr>
        <w:pStyle w:val="Ttulo1"/>
      </w:pPr>
      <w:r w:rsidRPr="0043553F">
        <w:t>3. DESCRIPCIÓN DEL CONFLICTO (CONFLICT DESCRIPTION)</w:t>
      </w:r>
    </w:p>
    <w:p w14:paraId="572FB288" w14:textId="77777777" w:rsidR="0015427C" w:rsidRPr="0043553F" w:rsidRDefault="008A1A00">
      <w:r w:rsidRPr="0043553F">
        <w:t xml:space="preserve">Durante la preparación del Hito M1 (Sprint 2), surgió un desacuerdo técnico crítico entre el Equipo 1&amp;2 (responsable de los esquemas </w:t>
      </w:r>
      <w:r w:rsidRPr="0043553F">
        <w:rPr>
          <w:rFonts w:ascii="Courier New" w:hAnsi="Courier New"/>
        </w:rPr>
        <w:t>cm</w:t>
      </w:r>
      <w:r w:rsidRPr="0043553F">
        <w:t xml:space="preserve"> y </w:t>
      </w:r>
      <w:proofErr w:type="spellStart"/>
      <w:r w:rsidRPr="0043553F">
        <w:rPr>
          <w:rFonts w:ascii="Courier New" w:hAnsi="Courier New"/>
        </w:rPr>
        <w:t>vec</w:t>
      </w:r>
      <w:proofErr w:type="spellEnd"/>
      <w:r w:rsidRPr="0043553F">
        <w:t xml:space="preserve"> para el grafo de código) y el Equipo 5 (responsable de la plataforma y seguridad RLS):</w:t>
      </w:r>
    </w:p>
    <w:p w14:paraId="5BE0FD25" w14:textId="77777777" w:rsidR="0015427C" w:rsidRPr="0043553F" w:rsidRDefault="008A1A00">
      <w:pPr>
        <w:pStyle w:val="Listaconvietas"/>
      </w:pPr>
      <w:r w:rsidRPr="0043553F">
        <w:rPr>
          <w:b/>
        </w:rPr>
        <w:t>Postura del Equipo 1&amp;2:</w:t>
      </w:r>
      <w:r w:rsidRPr="0043553F">
        <w:t xml:space="preserve"> Requerían ejecutar migraciones DDL frecuentes, truncamiento de tablas de prueba y consultas SQL directas sin pasar por variables de sesión para acelerar las iteraciones del pipeline de Triage y Build </w:t>
      </w:r>
      <w:proofErr w:type="spellStart"/>
      <w:r w:rsidRPr="0043553F">
        <w:t>agéntico</w:t>
      </w:r>
      <w:proofErr w:type="spellEnd"/>
      <w:r w:rsidRPr="0043553F">
        <w:t>.</w:t>
      </w:r>
    </w:p>
    <w:p w14:paraId="615C6A4D" w14:textId="77777777" w:rsidR="0015427C" w:rsidRPr="0043553F" w:rsidRDefault="008A1A00">
      <w:pPr>
        <w:pStyle w:val="Listaconvietas"/>
      </w:pPr>
      <w:r w:rsidRPr="0043553F">
        <w:rPr>
          <w:b/>
        </w:rPr>
        <w:t>Postura del Equipo 5:</w:t>
      </w:r>
      <w:r w:rsidRPr="0043553F">
        <w:t xml:space="preserve"> Exigía la aplicación inmediata y estricta de </w:t>
      </w:r>
      <w:r w:rsidRPr="0043553F">
        <w:rPr>
          <w:rFonts w:ascii="Courier New" w:hAnsi="Courier New"/>
        </w:rPr>
        <w:t>FORCE ROW LEVEL SECURITY</w:t>
      </w:r>
      <w:r w:rsidRPr="0043553F">
        <w:t xml:space="preserve"> (RLS) en PostgreSQL 16 sobre todas las tablas del esquema </w:t>
      </w:r>
      <w:proofErr w:type="spellStart"/>
      <w:r w:rsidRPr="0043553F">
        <w:rPr>
          <w:rFonts w:ascii="Courier New" w:hAnsi="Courier New"/>
        </w:rPr>
        <w:t>core</w:t>
      </w:r>
      <w:proofErr w:type="spellEnd"/>
      <w:r w:rsidRPr="0043553F">
        <w:t xml:space="preserve">, </w:t>
      </w:r>
      <w:r w:rsidRPr="0043553F">
        <w:rPr>
          <w:rFonts w:ascii="Courier New" w:hAnsi="Courier New"/>
        </w:rPr>
        <w:t>cm</w:t>
      </w:r>
      <w:r w:rsidRPr="0043553F">
        <w:t xml:space="preserve"> y </w:t>
      </w:r>
      <w:proofErr w:type="spellStart"/>
      <w:r w:rsidRPr="0043553F">
        <w:rPr>
          <w:rFonts w:ascii="Courier New" w:hAnsi="Courier New"/>
        </w:rPr>
        <w:t>vec</w:t>
      </w:r>
      <w:proofErr w:type="spellEnd"/>
      <w:r w:rsidRPr="0043553F">
        <w:t xml:space="preserve">, prohibiendo cualquier consulta que no ejecutara </w:t>
      </w:r>
      <w:r w:rsidRPr="0043553F">
        <w:rPr>
          <w:rFonts w:ascii="Courier New" w:hAnsi="Courier New"/>
        </w:rPr>
        <w:t xml:space="preserve">SET LOCAL </w:t>
      </w:r>
      <w:proofErr w:type="spellStart"/>
      <w:proofErr w:type="gramStart"/>
      <w:r w:rsidRPr="0043553F">
        <w:rPr>
          <w:rFonts w:ascii="Courier New" w:hAnsi="Courier New"/>
        </w:rPr>
        <w:t>app.tenant</w:t>
      </w:r>
      <w:proofErr w:type="gramEnd"/>
      <w:r w:rsidRPr="0043553F">
        <w:rPr>
          <w:rFonts w:ascii="Courier New" w:hAnsi="Courier New"/>
        </w:rPr>
        <w:t>_id</w:t>
      </w:r>
      <w:proofErr w:type="spellEnd"/>
      <w:r w:rsidRPr="0043553F">
        <w:t xml:space="preserve"> mediante el </w:t>
      </w:r>
      <w:proofErr w:type="spellStart"/>
      <w:r w:rsidRPr="0043553F">
        <w:t>helper</w:t>
      </w:r>
      <w:proofErr w:type="spellEnd"/>
      <w:r w:rsidRPr="0043553F">
        <w:t xml:space="preserve"> centralizado </w:t>
      </w:r>
      <w:r w:rsidRPr="0043553F">
        <w:rPr>
          <w:rFonts w:ascii="Courier New" w:hAnsi="Courier New"/>
        </w:rPr>
        <w:t>db.py</w:t>
      </w:r>
      <w:r w:rsidRPr="0043553F">
        <w:t>.</w:t>
      </w:r>
    </w:p>
    <w:p w14:paraId="31670176" w14:textId="77777777" w:rsidR="0015427C" w:rsidRPr="0043553F" w:rsidRDefault="008A1A00">
      <w:pPr>
        <w:pStyle w:val="Listaconvietas"/>
      </w:pPr>
      <w:r w:rsidRPr="0043553F">
        <w:rPr>
          <w:b/>
        </w:rPr>
        <w:lastRenderedPageBreak/>
        <w:t>Punto de Quiebre:</w:t>
      </w:r>
      <w:r w:rsidRPr="0043553F">
        <w:t xml:space="preserve"> Los </w:t>
      </w:r>
      <w:proofErr w:type="spellStart"/>
      <w:r w:rsidRPr="0043553F">
        <w:t>tests</w:t>
      </w:r>
      <w:proofErr w:type="spellEnd"/>
      <w:r w:rsidRPr="0043553F">
        <w:t xml:space="preserve"> unitarios y de integración del Equipo 1&amp;2 comenzaron a fallar en la integración continua (CI/CD) con errores de denegación de permisos (</w:t>
      </w:r>
      <w:r w:rsidRPr="0043553F">
        <w:rPr>
          <w:rFonts w:ascii="Courier New" w:hAnsi="Courier New"/>
        </w:rPr>
        <w:t xml:space="preserve">404 Tenant </w:t>
      </w:r>
      <w:proofErr w:type="spellStart"/>
      <w:r w:rsidRPr="0043553F">
        <w:rPr>
          <w:rFonts w:ascii="Courier New" w:hAnsi="Courier New"/>
        </w:rPr>
        <w:t>Isolation</w:t>
      </w:r>
      <w:proofErr w:type="spellEnd"/>
      <w:r w:rsidRPr="0043553F">
        <w:rPr>
          <w:rFonts w:ascii="Courier New" w:hAnsi="Courier New"/>
        </w:rPr>
        <w:t xml:space="preserve"> </w:t>
      </w:r>
      <w:proofErr w:type="spellStart"/>
      <w:r w:rsidRPr="0043553F">
        <w:rPr>
          <w:rFonts w:ascii="Courier New" w:hAnsi="Courier New"/>
        </w:rPr>
        <w:t>Enforcement</w:t>
      </w:r>
      <w:proofErr w:type="spellEnd"/>
      <w:r w:rsidRPr="0043553F">
        <w:t>), deteniendo la construcción de los paquetes del orquestador.</w:t>
      </w:r>
    </w:p>
    <w:p w14:paraId="57AFDE83" w14:textId="77777777" w:rsidR="0015427C" w:rsidRPr="0043553F" w:rsidRDefault="008A1A00" w:rsidP="00254C86">
      <w:pPr>
        <w:pStyle w:val="Ttulo1"/>
      </w:pPr>
      <w:r w:rsidRPr="0043553F">
        <w:t>4. ANÁLISIS DE CAUSA RAÍZ E IMPACTO (CAUSE AND IMPACT ANALYSIS)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427C" w:rsidRPr="0043553F" w14:paraId="0BA30CAC" w14:textId="77777777">
        <w:tc>
          <w:tcPr>
            <w:tcW w:w="4320" w:type="dxa"/>
          </w:tcPr>
          <w:p w14:paraId="10F82ED8" w14:textId="77777777" w:rsidR="0015427C" w:rsidRPr="0043553F" w:rsidRDefault="008A1A00">
            <w:r w:rsidRPr="0043553F">
              <w:rPr>
                <w:b/>
              </w:rPr>
              <w:t>Dimensión</w:t>
            </w:r>
          </w:p>
        </w:tc>
        <w:tc>
          <w:tcPr>
            <w:tcW w:w="4320" w:type="dxa"/>
          </w:tcPr>
          <w:p w14:paraId="1C29D37C" w14:textId="77777777" w:rsidR="0015427C" w:rsidRPr="0043553F" w:rsidRDefault="008A1A00">
            <w:r w:rsidRPr="0043553F">
              <w:rPr>
                <w:b/>
              </w:rPr>
              <w:t>Análisis Detallado</w:t>
            </w:r>
          </w:p>
        </w:tc>
      </w:tr>
      <w:tr w:rsidR="0015427C" w:rsidRPr="0043553F" w14:paraId="11E47819" w14:textId="77777777">
        <w:tc>
          <w:tcPr>
            <w:tcW w:w="4320" w:type="dxa"/>
          </w:tcPr>
          <w:p w14:paraId="0929E70C" w14:textId="77777777" w:rsidR="0015427C" w:rsidRPr="0043553F" w:rsidRDefault="008A1A00">
            <w:r w:rsidRPr="0043553F">
              <w:rPr>
                <w:b/>
              </w:rPr>
              <w:t>Causa raíz / causa principal</w:t>
            </w:r>
          </w:p>
        </w:tc>
        <w:tc>
          <w:tcPr>
            <w:tcW w:w="4320" w:type="dxa"/>
          </w:tcPr>
          <w:p w14:paraId="2791728E" w14:textId="77777777" w:rsidR="0015427C" w:rsidRPr="0043553F" w:rsidRDefault="008A1A00">
            <w:r w:rsidRPr="0043553F">
              <w:t xml:space="preserve">Aislamiento de diseño inicial: El Equipo 1&amp;2 construyó los modelos de datos de CodeMapping asumiendo acceso directo a la base de datos, mientras que el Equipo 5 desplegó las políticas de RLS sin congelar previamente el contrato del </w:t>
            </w:r>
            <w:proofErr w:type="spellStart"/>
            <w:r w:rsidRPr="0043553F">
              <w:t>helper</w:t>
            </w:r>
            <w:proofErr w:type="spellEnd"/>
            <w:r w:rsidRPr="0043553F">
              <w:t xml:space="preserve"> transaccional </w:t>
            </w:r>
            <w:r w:rsidRPr="0043553F">
              <w:rPr>
                <w:rFonts w:ascii="Courier New" w:hAnsi="Courier New"/>
              </w:rPr>
              <w:t>db.py</w:t>
            </w:r>
            <w:r w:rsidRPr="0043553F">
              <w:t xml:space="preserve"> con un entorno de prueba automatizado.</w:t>
            </w:r>
          </w:p>
        </w:tc>
      </w:tr>
      <w:tr w:rsidR="0015427C" w:rsidRPr="0043553F" w14:paraId="707F486A" w14:textId="77777777">
        <w:tc>
          <w:tcPr>
            <w:tcW w:w="4320" w:type="dxa"/>
          </w:tcPr>
          <w:p w14:paraId="04E007A4" w14:textId="77777777" w:rsidR="0015427C" w:rsidRPr="0043553F" w:rsidRDefault="008A1A00">
            <w:r w:rsidRPr="0043553F">
              <w:rPr>
                <w:b/>
              </w:rPr>
              <w:t>Impacto del proyecto</w:t>
            </w:r>
          </w:p>
        </w:tc>
        <w:tc>
          <w:tcPr>
            <w:tcW w:w="4320" w:type="dxa"/>
          </w:tcPr>
          <w:p w14:paraId="2191C6AB" w14:textId="77777777" w:rsidR="0015427C" w:rsidRPr="0043553F" w:rsidRDefault="008A1A00">
            <w:r w:rsidRPr="0043553F">
              <w:rPr>
                <w:b/>
              </w:rPr>
              <w:t>Riesgo en Cronograma (Alto):</w:t>
            </w:r>
            <w:r w:rsidRPr="0043553F">
              <w:t xml:space="preserve"> Bloqueo total del pipeline de CI/CD para el Hito M1.</w:t>
            </w:r>
            <w:r w:rsidRPr="0043553F">
              <w:br/>
            </w:r>
            <w:r w:rsidRPr="0043553F">
              <w:rPr>
                <w:b/>
              </w:rPr>
              <w:t>Riesgo de Seguridad (Crítico):</w:t>
            </w:r>
            <w:r w:rsidRPr="0043553F">
              <w:t xml:space="preserve"> Si se desactivaba RLS, se abría la posibilidad de fuga de datos </w:t>
            </w:r>
            <w:proofErr w:type="spellStart"/>
            <w:r w:rsidRPr="0043553F">
              <w:t>cross-tenant</w:t>
            </w:r>
            <w:proofErr w:type="spellEnd"/>
            <w:r w:rsidRPr="0043553F">
              <w:t xml:space="preserve"> entre clientes SaaS de Alloxentric.</w:t>
            </w:r>
          </w:p>
        </w:tc>
      </w:tr>
      <w:tr w:rsidR="0015427C" w:rsidRPr="0043553F" w14:paraId="5D276DE9" w14:textId="77777777">
        <w:tc>
          <w:tcPr>
            <w:tcW w:w="4320" w:type="dxa"/>
          </w:tcPr>
          <w:p w14:paraId="5E09F07C" w14:textId="77777777" w:rsidR="0015427C" w:rsidRPr="0043553F" w:rsidRDefault="008A1A00">
            <w:r w:rsidRPr="0043553F">
              <w:rPr>
                <w:b/>
              </w:rPr>
              <w:t>Impacto en el equipo / Partes interesadas</w:t>
            </w:r>
          </w:p>
        </w:tc>
        <w:tc>
          <w:tcPr>
            <w:tcW w:w="4320" w:type="dxa"/>
          </w:tcPr>
          <w:p w14:paraId="3E5BA721" w14:textId="77777777" w:rsidR="0015427C" w:rsidRPr="0043553F" w:rsidRDefault="008A1A00">
            <w:r w:rsidRPr="0043553F">
              <w:t xml:space="preserve">Frustración </w:t>
            </w:r>
            <w:proofErr w:type="spellStart"/>
            <w:r w:rsidRPr="0043553F">
              <w:t>inter-equipos</w:t>
            </w:r>
            <w:proofErr w:type="spellEnd"/>
            <w:r w:rsidRPr="0043553F">
              <w:t xml:space="preserve"> por fallos en </w:t>
            </w:r>
            <w:proofErr w:type="spellStart"/>
            <w:r w:rsidRPr="0043553F">
              <w:t>builds</w:t>
            </w:r>
            <w:proofErr w:type="spellEnd"/>
            <w:r w:rsidRPr="0043553F">
              <w:t xml:space="preserve"> nocturnos y desacuerdos en la velocidad de entrega vs. rigor de arquitectura.</w:t>
            </w:r>
          </w:p>
        </w:tc>
      </w:tr>
      <w:tr w:rsidR="0015427C" w:rsidRPr="0043553F" w14:paraId="550AE59C" w14:textId="77777777">
        <w:tc>
          <w:tcPr>
            <w:tcW w:w="4320" w:type="dxa"/>
          </w:tcPr>
          <w:p w14:paraId="4CB06414" w14:textId="77777777" w:rsidR="0015427C" w:rsidRPr="0043553F" w:rsidRDefault="008A1A00">
            <w:r w:rsidRPr="0043553F">
              <w:rPr>
                <w:b/>
              </w:rPr>
              <w:t>Urgencia</w:t>
            </w:r>
          </w:p>
        </w:tc>
        <w:tc>
          <w:tcPr>
            <w:tcW w:w="4320" w:type="dxa"/>
          </w:tcPr>
          <w:p w14:paraId="25FC2457" w14:textId="77777777" w:rsidR="0015427C" w:rsidRPr="0043553F" w:rsidRDefault="008A1A00">
            <w:proofErr w:type="spellStart"/>
            <w:r w:rsidRPr="0043553F">
              <w:rPr>
                <w:b/>
              </w:rPr>
              <w:t>Immediate</w:t>
            </w:r>
            <w:proofErr w:type="spellEnd"/>
            <w:r w:rsidRPr="0043553F">
              <w:t xml:space="preserve"> (Resolución requerida en menos de 24 horas).</w:t>
            </w:r>
          </w:p>
        </w:tc>
      </w:tr>
    </w:tbl>
    <w:p w14:paraId="1E1780DE" w14:textId="77777777" w:rsidR="0015427C" w:rsidRPr="0043553F" w:rsidRDefault="008A1A00" w:rsidP="00254C86">
      <w:pPr>
        <w:pStyle w:val="Ttulo1"/>
      </w:pPr>
      <w:r w:rsidRPr="0043553F">
        <w:lastRenderedPageBreak/>
        <w:t>5. ENFOQUE DE RESOLUCIÓN (RESOLUTION APPROACH)</w:t>
      </w:r>
    </w:p>
    <w:p w14:paraId="06B78D68" w14:textId="77777777" w:rsidR="0015427C" w:rsidRPr="0043553F" w:rsidRDefault="008A1A00">
      <w:r w:rsidRPr="0043553F">
        <w:t xml:space="preserve">Se evaluaron las 5 estrategias estándar de resolución de conflictos del PMBOK, seleccionando la estrategia de </w:t>
      </w:r>
      <w:r w:rsidRPr="0043553F">
        <w:rPr>
          <w:b/>
        </w:rPr>
        <w:t>Colaboración y Solución de Problemas (</w:t>
      </w:r>
      <w:proofErr w:type="spellStart"/>
      <w:r w:rsidRPr="0043553F">
        <w:rPr>
          <w:b/>
        </w:rPr>
        <w:t>Collaborate</w:t>
      </w:r>
      <w:proofErr w:type="spellEnd"/>
      <w:r w:rsidRPr="0043553F">
        <w:rPr>
          <w:b/>
        </w:rPr>
        <w:t xml:space="preserve"> / </w:t>
      </w:r>
      <w:proofErr w:type="spellStart"/>
      <w:r w:rsidRPr="0043553F">
        <w:rPr>
          <w:b/>
        </w:rPr>
        <w:t>Problem</w:t>
      </w:r>
      <w:proofErr w:type="spellEnd"/>
      <w:r w:rsidRPr="0043553F">
        <w:rPr>
          <w:b/>
        </w:rPr>
        <w:t xml:space="preserve"> </w:t>
      </w:r>
      <w:proofErr w:type="spellStart"/>
      <w:r w:rsidRPr="0043553F">
        <w:rPr>
          <w:b/>
        </w:rPr>
        <w:t>Solve</w:t>
      </w:r>
      <w:proofErr w:type="spellEnd"/>
      <w:r w:rsidRPr="0043553F">
        <w:rPr>
          <w:b/>
        </w:rPr>
        <w:t>)</w:t>
      </w:r>
      <w:r w:rsidRPr="0043553F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427C" w:rsidRPr="0043553F" w14:paraId="5BE12D9E" w14:textId="77777777">
        <w:tc>
          <w:tcPr>
            <w:tcW w:w="2880" w:type="dxa"/>
          </w:tcPr>
          <w:p w14:paraId="4AB89091" w14:textId="77777777" w:rsidR="0015427C" w:rsidRPr="0043553F" w:rsidRDefault="008A1A00">
            <w:r w:rsidRPr="0043553F">
              <w:rPr>
                <w:b/>
              </w:rPr>
              <w:t>Estrategia</w:t>
            </w:r>
          </w:p>
        </w:tc>
        <w:tc>
          <w:tcPr>
            <w:tcW w:w="2880" w:type="dxa"/>
          </w:tcPr>
          <w:p w14:paraId="258EF6F3" w14:textId="77777777" w:rsidR="0015427C" w:rsidRPr="0043553F" w:rsidRDefault="008A1A00">
            <w:r w:rsidRPr="0043553F">
              <w:rPr>
                <w:b/>
              </w:rPr>
              <w:t>Seleccionada</w:t>
            </w:r>
          </w:p>
        </w:tc>
        <w:tc>
          <w:tcPr>
            <w:tcW w:w="2880" w:type="dxa"/>
          </w:tcPr>
          <w:p w14:paraId="78A48DCF" w14:textId="77777777" w:rsidR="0015427C" w:rsidRPr="0043553F" w:rsidRDefault="008A1A00">
            <w:r w:rsidRPr="0043553F">
              <w:rPr>
                <w:b/>
              </w:rPr>
              <w:t>Notas de Aplicación en KalliCode</w:t>
            </w:r>
          </w:p>
        </w:tc>
      </w:tr>
      <w:tr w:rsidR="0015427C" w:rsidRPr="0043553F" w14:paraId="22438F56" w14:textId="77777777">
        <w:tc>
          <w:tcPr>
            <w:tcW w:w="2880" w:type="dxa"/>
          </w:tcPr>
          <w:p w14:paraId="689FE422" w14:textId="77777777" w:rsidR="0015427C" w:rsidRPr="0043553F" w:rsidRDefault="008A1A00">
            <w:r w:rsidRPr="0043553F">
              <w:rPr>
                <w:b/>
              </w:rPr>
              <w:t>Colaborar / Resolver problemas</w:t>
            </w:r>
          </w:p>
        </w:tc>
        <w:tc>
          <w:tcPr>
            <w:tcW w:w="2880" w:type="dxa"/>
          </w:tcPr>
          <w:p w14:paraId="58FFCF1B" w14:textId="77777777" w:rsidR="0015427C" w:rsidRPr="0043553F" w:rsidRDefault="008A1A00">
            <w:r w:rsidRPr="0043553F">
              <w:rPr>
                <w:b/>
              </w:rPr>
              <w:t>☑</w:t>
            </w:r>
          </w:p>
        </w:tc>
        <w:tc>
          <w:tcPr>
            <w:tcW w:w="2880" w:type="dxa"/>
          </w:tcPr>
          <w:p w14:paraId="68B92815" w14:textId="77777777" w:rsidR="0015427C" w:rsidRPr="0043553F" w:rsidRDefault="008A1A00">
            <w:r w:rsidRPr="0043553F">
              <w:rPr>
                <w:b/>
              </w:rPr>
              <w:t>Estrategia elegida.</w:t>
            </w:r>
            <w:r w:rsidRPr="0043553F">
              <w:t xml:space="preserve"> Se convocó una sesión de arquitectura conjunta para rediseñar la capa de acceso a datos sin comprometer la seguridad ni la velocidad.</w:t>
            </w:r>
          </w:p>
        </w:tc>
      </w:tr>
      <w:tr w:rsidR="0015427C" w:rsidRPr="0043553F" w14:paraId="67EF8569" w14:textId="77777777">
        <w:tc>
          <w:tcPr>
            <w:tcW w:w="2880" w:type="dxa"/>
          </w:tcPr>
          <w:p w14:paraId="14DEAAB0" w14:textId="77777777" w:rsidR="0015427C" w:rsidRPr="0043553F" w:rsidRDefault="008A1A00">
            <w:r w:rsidRPr="0043553F">
              <w:rPr>
                <w:b/>
              </w:rPr>
              <w:t>Compromiso</w:t>
            </w:r>
          </w:p>
        </w:tc>
        <w:tc>
          <w:tcPr>
            <w:tcW w:w="2880" w:type="dxa"/>
          </w:tcPr>
          <w:p w14:paraId="3D46F09D" w14:textId="77777777" w:rsidR="0015427C" w:rsidRPr="0043553F" w:rsidRDefault="008A1A00">
            <w:r w:rsidRPr="0043553F">
              <w:t>☐</w:t>
            </w:r>
          </w:p>
        </w:tc>
        <w:tc>
          <w:tcPr>
            <w:tcW w:w="2880" w:type="dxa"/>
          </w:tcPr>
          <w:p w14:paraId="6589863B" w14:textId="77777777" w:rsidR="0015427C" w:rsidRPr="0043553F" w:rsidRDefault="008A1A00">
            <w:r w:rsidRPr="0043553F">
              <w:t>No aplicable. Relajar la seguridad RLS no era negociable para el entorno SaaS de Alloxentric.</w:t>
            </w:r>
          </w:p>
        </w:tc>
      </w:tr>
      <w:tr w:rsidR="0015427C" w:rsidRPr="0043553F" w14:paraId="13A83769" w14:textId="77777777">
        <w:tc>
          <w:tcPr>
            <w:tcW w:w="2880" w:type="dxa"/>
          </w:tcPr>
          <w:p w14:paraId="6ADDF046" w14:textId="77777777" w:rsidR="0015427C" w:rsidRPr="0043553F" w:rsidRDefault="008A1A00">
            <w:r w:rsidRPr="0043553F">
              <w:rPr>
                <w:b/>
              </w:rPr>
              <w:t>Acomodar</w:t>
            </w:r>
          </w:p>
        </w:tc>
        <w:tc>
          <w:tcPr>
            <w:tcW w:w="2880" w:type="dxa"/>
          </w:tcPr>
          <w:p w14:paraId="5F57932E" w14:textId="77777777" w:rsidR="0015427C" w:rsidRPr="0043553F" w:rsidRDefault="008A1A00">
            <w:r w:rsidRPr="0043553F">
              <w:t>☐</w:t>
            </w:r>
          </w:p>
        </w:tc>
        <w:tc>
          <w:tcPr>
            <w:tcW w:w="2880" w:type="dxa"/>
          </w:tcPr>
          <w:p w14:paraId="3DB63F53" w14:textId="77777777" w:rsidR="0015427C" w:rsidRPr="0043553F" w:rsidRDefault="008A1A00">
            <w:r w:rsidRPr="0043553F">
              <w:t>Descartado. Ceder totalmente impedía validar el RNF-01 de aislamiento multi-tenant.</w:t>
            </w:r>
          </w:p>
        </w:tc>
      </w:tr>
      <w:tr w:rsidR="0015427C" w:rsidRPr="0043553F" w14:paraId="5ED02C5B" w14:textId="77777777">
        <w:tc>
          <w:tcPr>
            <w:tcW w:w="2880" w:type="dxa"/>
          </w:tcPr>
          <w:p w14:paraId="37626BF8" w14:textId="77777777" w:rsidR="0015427C" w:rsidRPr="0043553F" w:rsidRDefault="008A1A00">
            <w:r w:rsidRPr="0043553F">
              <w:rPr>
                <w:b/>
              </w:rPr>
              <w:t>Evita</w:t>
            </w:r>
          </w:p>
        </w:tc>
        <w:tc>
          <w:tcPr>
            <w:tcW w:w="2880" w:type="dxa"/>
          </w:tcPr>
          <w:p w14:paraId="55D4E51B" w14:textId="77777777" w:rsidR="0015427C" w:rsidRPr="0043553F" w:rsidRDefault="008A1A00">
            <w:r w:rsidRPr="0043553F">
              <w:t>☐</w:t>
            </w:r>
          </w:p>
        </w:tc>
        <w:tc>
          <w:tcPr>
            <w:tcW w:w="2880" w:type="dxa"/>
          </w:tcPr>
          <w:p w14:paraId="636618BE" w14:textId="77777777" w:rsidR="0015427C" w:rsidRPr="0043553F" w:rsidRDefault="008A1A00">
            <w:r w:rsidRPr="0043553F">
              <w:t>Inviable. El fallo en CI/CD impedía la aprobación del Hito M1.</w:t>
            </w:r>
          </w:p>
        </w:tc>
      </w:tr>
      <w:tr w:rsidR="0015427C" w:rsidRPr="0043553F" w14:paraId="51842610" w14:textId="77777777">
        <w:tc>
          <w:tcPr>
            <w:tcW w:w="2880" w:type="dxa"/>
          </w:tcPr>
          <w:p w14:paraId="73427825" w14:textId="77777777" w:rsidR="0015427C" w:rsidRPr="0043553F" w:rsidRDefault="008A1A00">
            <w:r w:rsidRPr="0043553F">
              <w:rPr>
                <w:b/>
              </w:rPr>
              <w:t>Escalar</w:t>
            </w:r>
          </w:p>
        </w:tc>
        <w:tc>
          <w:tcPr>
            <w:tcW w:w="2880" w:type="dxa"/>
          </w:tcPr>
          <w:p w14:paraId="58082285" w14:textId="77777777" w:rsidR="0015427C" w:rsidRPr="0043553F" w:rsidRDefault="008A1A00">
            <w:r w:rsidRPr="0043553F">
              <w:t>☐</w:t>
            </w:r>
          </w:p>
        </w:tc>
        <w:tc>
          <w:tcPr>
            <w:tcW w:w="2880" w:type="dxa"/>
          </w:tcPr>
          <w:p w14:paraId="4B21248E" w14:textId="77777777" w:rsidR="0015427C" w:rsidRPr="0043553F" w:rsidRDefault="008A1A00">
            <w:r w:rsidRPr="0043553F">
              <w:t xml:space="preserve">Utilizado como mecanismo de </w:t>
            </w:r>
            <w:proofErr w:type="gramStart"/>
            <w:r w:rsidRPr="0043553F">
              <w:t>respaldo</w:t>
            </w:r>
            <w:proofErr w:type="gramEnd"/>
            <w:r w:rsidRPr="0043553F">
              <w:t xml:space="preserve"> pero resuelto a nivel </w:t>
            </w:r>
            <w:r w:rsidRPr="0043553F">
              <w:lastRenderedPageBreak/>
              <w:t>técnico antes de veto institucional.</w:t>
            </w:r>
          </w:p>
        </w:tc>
      </w:tr>
    </w:tbl>
    <w:p w14:paraId="55B522C8" w14:textId="77777777" w:rsidR="0015427C" w:rsidRPr="0043553F" w:rsidRDefault="008A1A00" w:rsidP="00254C86">
      <w:pPr>
        <w:pStyle w:val="Ttulo1"/>
      </w:pPr>
      <w:r w:rsidRPr="0043553F">
        <w:lastRenderedPageBreak/>
        <w:t>6. EVALUACIÓN DE ALTERNATIVAS (POSSIBLE SOLUTIONS)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5"/>
        <w:gridCol w:w="3257"/>
        <w:gridCol w:w="1983"/>
        <w:gridCol w:w="1971"/>
      </w:tblGrid>
      <w:tr w:rsidR="0015427C" w:rsidRPr="0043553F" w14:paraId="1B27F03B" w14:textId="77777777">
        <w:tc>
          <w:tcPr>
            <w:tcW w:w="2160" w:type="dxa"/>
          </w:tcPr>
          <w:p w14:paraId="21042CDF" w14:textId="77777777" w:rsidR="0015427C" w:rsidRPr="0043553F" w:rsidRDefault="008A1A00">
            <w:r w:rsidRPr="0043553F">
              <w:rPr>
                <w:b/>
              </w:rPr>
              <w:t>Opción</w:t>
            </w:r>
          </w:p>
        </w:tc>
        <w:tc>
          <w:tcPr>
            <w:tcW w:w="2160" w:type="dxa"/>
          </w:tcPr>
          <w:p w14:paraId="383A352A" w14:textId="77777777" w:rsidR="0015427C" w:rsidRPr="0043553F" w:rsidRDefault="008A1A00">
            <w:r w:rsidRPr="0043553F">
              <w:rPr>
                <w:b/>
              </w:rPr>
              <w:t>Descripción de la Solución</w:t>
            </w:r>
          </w:p>
        </w:tc>
        <w:tc>
          <w:tcPr>
            <w:tcW w:w="2160" w:type="dxa"/>
          </w:tcPr>
          <w:p w14:paraId="2C16510B" w14:textId="77777777" w:rsidR="0015427C" w:rsidRPr="0043553F" w:rsidRDefault="008A1A00">
            <w:r w:rsidRPr="0043553F">
              <w:rPr>
                <w:b/>
              </w:rPr>
              <w:t>Ventajas / Riesgos</w:t>
            </w:r>
          </w:p>
        </w:tc>
        <w:tc>
          <w:tcPr>
            <w:tcW w:w="2160" w:type="dxa"/>
          </w:tcPr>
          <w:p w14:paraId="6F2FE318" w14:textId="77777777" w:rsidR="0015427C" w:rsidRPr="0043553F" w:rsidRDefault="008A1A00">
            <w:r w:rsidRPr="0043553F">
              <w:rPr>
                <w:b/>
              </w:rPr>
              <w:t>Seleccionada</w:t>
            </w:r>
          </w:p>
        </w:tc>
      </w:tr>
      <w:tr w:rsidR="0015427C" w:rsidRPr="0043553F" w14:paraId="0A938C12" w14:textId="77777777">
        <w:tc>
          <w:tcPr>
            <w:tcW w:w="2160" w:type="dxa"/>
          </w:tcPr>
          <w:p w14:paraId="6637B91C" w14:textId="77777777" w:rsidR="0015427C" w:rsidRPr="0043553F" w:rsidRDefault="008A1A00">
            <w:r w:rsidRPr="0043553F">
              <w:rPr>
                <w:b/>
              </w:rPr>
              <w:t>Opción 1</w:t>
            </w:r>
          </w:p>
        </w:tc>
        <w:tc>
          <w:tcPr>
            <w:tcW w:w="2160" w:type="dxa"/>
          </w:tcPr>
          <w:p w14:paraId="02C5516D" w14:textId="77777777" w:rsidR="0015427C" w:rsidRPr="0043553F" w:rsidRDefault="008A1A00">
            <w:r w:rsidRPr="0043553F">
              <w:t>Desactivar RLS temporalmente en entornos de desarrollo local y CI/CD.</w:t>
            </w:r>
          </w:p>
        </w:tc>
        <w:tc>
          <w:tcPr>
            <w:tcW w:w="2160" w:type="dxa"/>
          </w:tcPr>
          <w:p w14:paraId="66D16570" w14:textId="77777777" w:rsidR="0015427C" w:rsidRPr="0043553F" w:rsidRDefault="008A1A00">
            <w:r w:rsidRPr="0043553F">
              <w:rPr>
                <w:b/>
              </w:rPr>
              <w:t>Ventaja:</w:t>
            </w:r>
            <w:r w:rsidRPr="0043553F">
              <w:t xml:space="preserve"> Desbloquea rápidamente los </w:t>
            </w:r>
            <w:proofErr w:type="spellStart"/>
            <w:r w:rsidRPr="0043553F">
              <w:t>tests</w:t>
            </w:r>
            <w:proofErr w:type="spellEnd"/>
            <w:r w:rsidRPr="0043553F">
              <w:t xml:space="preserve"> del Equipo 1&amp;2.</w:t>
            </w:r>
            <w:r w:rsidRPr="0043553F">
              <w:br/>
            </w:r>
            <w:r w:rsidRPr="0043553F">
              <w:rPr>
                <w:b/>
              </w:rPr>
              <w:t>Riesgo:</w:t>
            </w:r>
            <w:r w:rsidRPr="0043553F">
              <w:t xml:space="preserve"> Invalida las pruebas de seguridad del Hito M1; alto riesgo de introducir código no compatible con RLS.</w:t>
            </w:r>
          </w:p>
        </w:tc>
        <w:tc>
          <w:tcPr>
            <w:tcW w:w="2160" w:type="dxa"/>
          </w:tcPr>
          <w:p w14:paraId="0A2D654A" w14:textId="77777777" w:rsidR="0015427C" w:rsidRPr="0043553F" w:rsidRDefault="008A1A00">
            <w:r w:rsidRPr="0043553F">
              <w:t>☐</w:t>
            </w:r>
          </w:p>
        </w:tc>
      </w:tr>
      <w:tr w:rsidR="0015427C" w:rsidRPr="0043553F" w14:paraId="3C190150" w14:textId="77777777">
        <w:tc>
          <w:tcPr>
            <w:tcW w:w="2160" w:type="dxa"/>
          </w:tcPr>
          <w:p w14:paraId="59714D41" w14:textId="77777777" w:rsidR="0015427C" w:rsidRPr="0043553F" w:rsidRDefault="008A1A00">
            <w:r w:rsidRPr="0043553F">
              <w:rPr>
                <w:b/>
              </w:rPr>
              <w:t>Opción 2</w:t>
            </w:r>
          </w:p>
        </w:tc>
        <w:tc>
          <w:tcPr>
            <w:tcW w:w="2160" w:type="dxa"/>
          </w:tcPr>
          <w:p w14:paraId="6AAD91B9" w14:textId="77777777" w:rsidR="0015427C" w:rsidRPr="0043553F" w:rsidRDefault="008A1A00">
            <w:r w:rsidRPr="0043553F">
              <w:t xml:space="preserve">Implementar un decorador de contexto transaccional en </w:t>
            </w:r>
            <w:r w:rsidRPr="0043553F">
              <w:rPr>
                <w:rFonts w:ascii="Courier New" w:hAnsi="Courier New"/>
              </w:rPr>
              <w:t>db.py</w:t>
            </w:r>
            <w:r w:rsidRPr="0043553F">
              <w:t xml:space="preserve"> (</w:t>
            </w:r>
            <w:proofErr w:type="spellStart"/>
            <w:r w:rsidRPr="0043553F">
              <w:rPr>
                <w:rFonts w:ascii="Courier New" w:hAnsi="Courier New"/>
              </w:rPr>
              <w:t>TenantContextManager</w:t>
            </w:r>
            <w:proofErr w:type="spellEnd"/>
            <w:r w:rsidRPr="0043553F">
              <w:t xml:space="preserve">) que inyecte un </w:t>
            </w:r>
            <w:proofErr w:type="spellStart"/>
            <w:r w:rsidRPr="0043553F">
              <w:rPr>
                <w:rFonts w:ascii="Courier New" w:hAnsi="Courier New"/>
              </w:rPr>
              <w:t>tenant_id</w:t>
            </w:r>
            <w:proofErr w:type="spellEnd"/>
            <w:r w:rsidRPr="0043553F">
              <w:t xml:space="preserve"> sintético de pruebas en la sesión durante </w:t>
            </w:r>
            <w:proofErr w:type="spellStart"/>
            <w:r w:rsidRPr="0043553F">
              <w:t>tests</w:t>
            </w:r>
            <w:proofErr w:type="spellEnd"/>
            <w:r w:rsidRPr="0043553F">
              <w:t xml:space="preserve">, manteniendo </w:t>
            </w:r>
            <w:r w:rsidRPr="0043553F">
              <w:rPr>
                <w:rFonts w:ascii="Courier New" w:hAnsi="Courier New"/>
              </w:rPr>
              <w:t xml:space="preserve">FORCE RLS </w:t>
            </w:r>
            <w:r w:rsidRPr="0043553F">
              <w:t>activo en todo momento.</w:t>
            </w:r>
          </w:p>
        </w:tc>
        <w:tc>
          <w:tcPr>
            <w:tcW w:w="2160" w:type="dxa"/>
          </w:tcPr>
          <w:p w14:paraId="1FBC619E" w14:textId="77777777" w:rsidR="0015427C" w:rsidRPr="0043553F" w:rsidRDefault="008A1A00">
            <w:r w:rsidRPr="0043553F">
              <w:rPr>
                <w:b/>
              </w:rPr>
              <w:t>Ventaja:</w:t>
            </w:r>
            <w:r w:rsidRPr="0043553F">
              <w:t xml:space="preserve"> Cumple 100% con RLS (RNF-01), no requiere alterar la seguridad en BD y permite al Equipo 1&amp;2 ejecutar pruebas </w:t>
            </w:r>
            <w:r w:rsidRPr="0043553F">
              <w:lastRenderedPageBreak/>
              <w:t>automatizadas aisladas.</w:t>
            </w:r>
            <w:r w:rsidRPr="0043553F">
              <w:br/>
            </w:r>
            <w:r w:rsidRPr="0043553F">
              <w:rPr>
                <w:b/>
              </w:rPr>
              <w:t>Riesgo:</w:t>
            </w:r>
            <w:r w:rsidRPr="0043553F">
              <w:t xml:space="preserve"> Requiere refactorizar los fixtures de </w:t>
            </w:r>
            <w:proofErr w:type="spellStart"/>
            <w:r w:rsidRPr="0043553F">
              <w:t>tests</w:t>
            </w:r>
            <w:proofErr w:type="spellEnd"/>
            <w:r w:rsidRPr="0043553F">
              <w:t xml:space="preserve"> (2 días hombre).</w:t>
            </w:r>
          </w:p>
        </w:tc>
        <w:tc>
          <w:tcPr>
            <w:tcW w:w="2160" w:type="dxa"/>
          </w:tcPr>
          <w:p w14:paraId="18F9A419" w14:textId="77777777" w:rsidR="0015427C" w:rsidRPr="0043553F" w:rsidRDefault="008A1A00">
            <w:r w:rsidRPr="0043553F">
              <w:rPr>
                <w:b/>
              </w:rPr>
              <w:lastRenderedPageBreak/>
              <w:t>☑</w:t>
            </w:r>
          </w:p>
        </w:tc>
      </w:tr>
      <w:tr w:rsidR="0015427C" w:rsidRPr="0043553F" w14:paraId="5993BFF0" w14:textId="77777777">
        <w:tc>
          <w:tcPr>
            <w:tcW w:w="2160" w:type="dxa"/>
          </w:tcPr>
          <w:p w14:paraId="265436AD" w14:textId="77777777" w:rsidR="0015427C" w:rsidRPr="0043553F" w:rsidRDefault="008A1A00">
            <w:r w:rsidRPr="0043553F">
              <w:rPr>
                <w:b/>
              </w:rPr>
              <w:t>Opción 3</w:t>
            </w:r>
          </w:p>
        </w:tc>
        <w:tc>
          <w:tcPr>
            <w:tcW w:w="2160" w:type="dxa"/>
          </w:tcPr>
          <w:p w14:paraId="07C251CF" w14:textId="77777777" w:rsidR="0015427C" w:rsidRPr="0043553F" w:rsidRDefault="008A1A00">
            <w:r w:rsidRPr="0043553F">
              <w:t>Separar las bases de datos en instancias independientes para CodeMapping y Core.</w:t>
            </w:r>
          </w:p>
        </w:tc>
        <w:tc>
          <w:tcPr>
            <w:tcW w:w="2160" w:type="dxa"/>
          </w:tcPr>
          <w:p w14:paraId="44C92633" w14:textId="77777777" w:rsidR="0015427C" w:rsidRPr="0043553F" w:rsidRDefault="008A1A00">
            <w:r w:rsidRPr="0043553F">
              <w:rPr>
                <w:b/>
              </w:rPr>
              <w:t>Ventaja:</w:t>
            </w:r>
            <w:r w:rsidRPr="0043553F">
              <w:t xml:space="preserve"> Elimina la colisión de permisos.</w:t>
            </w:r>
            <w:r w:rsidRPr="0043553F">
              <w:br/>
            </w:r>
            <w:r w:rsidRPr="0043553F">
              <w:rPr>
                <w:b/>
              </w:rPr>
              <w:t>Riesgo:</w:t>
            </w:r>
            <w:r w:rsidRPr="0043553F">
              <w:t xml:space="preserve"> Incrementa costos operativos, rompe la arquitectura PostgreSQL 16 unificada y contradice la Decisión D18 (ADR-018).</w:t>
            </w:r>
          </w:p>
        </w:tc>
        <w:tc>
          <w:tcPr>
            <w:tcW w:w="2160" w:type="dxa"/>
          </w:tcPr>
          <w:p w14:paraId="73CB4E9D" w14:textId="77777777" w:rsidR="0015427C" w:rsidRPr="0043553F" w:rsidRDefault="008A1A00">
            <w:r w:rsidRPr="0043553F">
              <w:t>☐</w:t>
            </w:r>
          </w:p>
        </w:tc>
      </w:tr>
    </w:tbl>
    <w:p w14:paraId="14375167" w14:textId="77777777" w:rsidR="0015427C" w:rsidRPr="0043553F" w:rsidRDefault="008A1A00" w:rsidP="00254C86">
      <w:pPr>
        <w:pStyle w:val="Ttulo1"/>
      </w:pPr>
      <w:r w:rsidRPr="0043553F">
        <w:t>7. ACUERDO DE RESOLUCIÓN (AGREED RESOLUTION)</w:t>
      </w:r>
    </w:p>
    <w:p w14:paraId="293A8F85" w14:textId="77777777" w:rsidR="0015427C" w:rsidRPr="0043553F" w:rsidRDefault="008A1A00">
      <w:r w:rsidRPr="0043553F">
        <w:t xml:space="preserve">Las partes (Equipo 1&amp;2 y Equipo 5) acordaron formalmente la implementación de la </w:t>
      </w:r>
      <w:r w:rsidRPr="0043553F">
        <w:rPr>
          <w:b/>
        </w:rPr>
        <w:t>Opción 2</w:t>
      </w:r>
      <w:r w:rsidRPr="0043553F">
        <w:t>:</w:t>
      </w:r>
    </w:p>
    <w:p w14:paraId="46A0B683" w14:textId="77777777" w:rsidR="0015427C" w:rsidRPr="0043553F" w:rsidRDefault="008A1A00">
      <w:pPr>
        <w:pStyle w:val="Listaconnmeros"/>
      </w:pPr>
      <w:r w:rsidRPr="0043553F">
        <w:rPr>
          <w:b/>
        </w:rPr>
        <w:t>Estandarización de `db.py`:</w:t>
      </w:r>
      <w:r w:rsidRPr="0043553F">
        <w:t xml:space="preserve"> El Equipo 5 entregó una versión actualizada de </w:t>
      </w:r>
      <w:r w:rsidRPr="0043553F">
        <w:rPr>
          <w:rFonts w:ascii="Courier New" w:hAnsi="Courier New"/>
        </w:rPr>
        <w:t>packages/core/db.py</w:t>
      </w:r>
      <w:r w:rsidRPr="0043553F">
        <w:t xml:space="preserve"> que incluye la función </w:t>
      </w:r>
      <w:proofErr w:type="spellStart"/>
      <w:r w:rsidRPr="0043553F">
        <w:rPr>
          <w:rFonts w:ascii="Courier New" w:hAnsi="Courier New"/>
        </w:rPr>
        <w:lastRenderedPageBreak/>
        <w:t>get_test_db_session</w:t>
      </w:r>
      <w:proofErr w:type="spellEnd"/>
      <w:r w:rsidRPr="0043553F">
        <w:rPr>
          <w:rFonts w:ascii="Courier New" w:hAnsi="Courier New"/>
        </w:rPr>
        <w:t>(</w:t>
      </w:r>
      <w:proofErr w:type="spellStart"/>
      <w:r w:rsidRPr="0043553F">
        <w:rPr>
          <w:rFonts w:ascii="Courier New" w:hAnsi="Courier New"/>
        </w:rPr>
        <w:t>tenant_id</w:t>
      </w:r>
      <w:proofErr w:type="spellEnd"/>
      <w:r w:rsidRPr="0043553F">
        <w:rPr>
          <w:rFonts w:ascii="Courier New" w:hAnsi="Courier New"/>
        </w:rPr>
        <w:t>="</w:t>
      </w:r>
      <w:proofErr w:type="spellStart"/>
      <w:r w:rsidRPr="0043553F">
        <w:rPr>
          <w:rFonts w:ascii="Courier New" w:hAnsi="Courier New"/>
        </w:rPr>
        <w:t>org_test</w:t>
      </w:r>
      <w:proofErr w:type="spellEnd"/>
      <w:r w:rsidRPr="0043553F">
        <w:rPr>
          <w:rFonts w:ascii="Courier New" w:hAnsi="Courier New"/>
        </w:rPr>
        <w:t>")</w:t>
      </w:r>
      <w:r w:rsidRPr="0043553F">
        <w:t xml:space="preserve"> para pruebas unitarias.</w:t>
      </w:r>
    </w:p>
    <w:p w14:paraId="1E868739" w14:textId="77777777" w:rsidR="0015427C" w:rsidRPr="0043553F" w:rsidRDefault="008A1A00">
      <w:pPr>
        <w:pStyle w:val="Listaconnmeros"/>
      </w:pPr>
      <w:r w:rsidRPr="0043553F">
        <w:rPr>
          <w:b/>
        </w:rPr>
        <w:t>Refactorización de Fixtures:</w:t>
      </w:r>
      <w:r w:rsidRPr="0043553F">
        <w:t xml:space="preserve"> El Equipo 1&amp;2 adaptó todos los </w:t>
      </w:r>
      <w:proofErr w:type="spellStart"/>
      <w:r w:rsidRPr="0043553F">
        <w:t>tests</w:t>
      </w:r>
      <w:proofErr w:type="spellEnd"/>
      <w:r w:rsidRPr="0043553F">
        <w:t xml:space="preserve"> de </w:t>
      </w:r>
      <w:proofErr w:type="spellStart"/>
      <w:r w:rsidRPr="0043553F">
        <w:t>pytest</w:t>
      </w:r>
      <w:proofErr w:type="spellEnd"/>
      <w:r w:rsidRPr="0043553F">
        <w:t xml:space="preserve"> para usar el decorador </w:t>
      </w:r>
      <w:r w:rsidRPr="0043553F">
        <w:rPr>
          <w:rFonts w:ascii="Courier New" w:hAnsi="Courier New"/>
        </w:rPr>
        <w:t>@with_tenant_context("org_test")</w:t>
      </w:r>
      <w:r w:rsidRPr="0043553F">
        <w:t>.</w:t>
      </w:r>
    </w:p>
    <w:p w14:paraId="29FE6210" w14:textId="77777777" w:rsidR="0015427C" w:rsidRPr="0043553F" w:rsidRDefault="008A1A00">
      <w:pPr>
        <w:pStyle w:val="Listaconnmeros"/>
      </w:pPr>
      <w:r w:rsidRPr="0043553F">
        <w:rPr>
          <w:b/>
        </w:rPr>
        <w:t xml:space="preserve">Congelamiento de </w:t>
      </w:r>
      <w:proofErr w:type="spellStart"/>
      <w:r w:rsidRPr="0043553F">
        <w:rPr>
          <w:b/>
        </w:rPr>
        <w:t>DDLs</w:t>
      </w:r>
      <w:proofErr w:type="spellEnd"/>
      <w:r w:rsidRPr="0043553F">
        <w:rPr>
          <w:b/>
        </w:rPr>
        <w:t>:</w:t>
      </w:r>
      <w:r w:rsidRPr="0043553F">
        <w:t xml:space="preserve"> Se estableció que cualquier cambio en los esquemas </w:t>
      </w:r>
      <w:r w:rsidRPr="0043553F">
        <w:rPr>
          <w:rFonts w:ascii="Courier New" w:hAnsi="Courier New"/>
        </w:rPr>
        <w:t>cm</w:t>
      </w:r>
      <w:r w:rsidRPr="0043553F">
        <w:t xml:space="preserve"> o </w:t>
      </w:r>
      <w:proofErr w:type="spellStart"/>
      <w:r w:rsidRPr="0043553F">
        <w:rPr>
          <w:rFonts w:ascii="Courier New" w:hAnsi="Courier New"/>
        </w:rPr>
        <w:t>vec</w:t>
      </w:r>
      <w:proofErr w:type="spellEnd"/>
      <w:r w:rsidRPr="0043553F">
        <w:t xml:space="preserve"> debe ser notificado al Miembro A del Equipo 5 con 24 horas de anticipación mediante una PR etiquetada como </w:t>
      </w:r>
      <w:proofErr w:type="spellStart"/>
      <w:r w:rsidRPr="0043553F">
        <w:rPr>
          <w:rFonts w:ascii="Courier New" w:hAnsi="Courier New"/>
        </w:rPr>
        <w:t>schema-change</w:t>
      </w:r>
      <w:proofErr w:type="spellEnd"/>
      <w:r w:rsidRPr="0043553F">
        <w:t>.</w:t>
      </w:r>
    </w:p>
    <w:p w14:paraId="1F04B6D0" w14:textId="77777777" w:rsidR="0015427C" w:rsidRPr="0043553F" w:rsidRDefault="008A1A00">
      <w:pPr>
        <w:pStyle w:val="Listaconnmeros"/>
      </w:pPr>
      <w:r w:rsidRPr="0043553F">
        <w:rPr>
          <w:b/>
        </w:rPr>
        <w:t>Mantenimiento de RLS:</w:t>
      </w:r>
      <w:r w:rsidRPr="0043553F">
        <w:t xml:space="preserve"> La política </w:t>
      </w:r>
      <w:r w:rsidRPr="0043553F">
        <w:rPr>
          <w:rFonts w:ascii="Courier New" w:hAnsi="Courier New"/>
        </w:rPr>
        <w:t>FORCE ROW LEVEL SECURITY</w:t>
      </w:r>
      <w:r w:rsidRPr="0043553F">
        <w:t xml:space="preserve"> permanece activa incondicionalmente en todos los entornos (local, CI y producción).</w:t>
      </w:r>
    </w:p>
    <w:p w14:paraId="12E6097B" w14:textId="77777777" w:rsidR="0015427C" w:rsidRPr="0043553F" w:rsidRDefault="008A1A00" w:rsidP="00254C86">
      <w:pPr>
        <w:pStyle w:val="Ttulo1"/>
      </w:pPr>
      <w:r w:rsidRPr="0043553F">
        <w:t>8. PLAN DE ACCIÓN (ACTION PLAN)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7"/>
        <w:gridCol w:w="1710"/>
        <w:gridCol w:w="1427"/>
        <w:gridCol w:w="1037"/>
        <w:gridCol w:w="2665"/>
      </w:tblGrid>
      <w:tr w:rsidR="0015427C" w:rsidRPr="0043553F" w14:paraId="7C144BCA" w14:textId="77777777">
        <w:tc>
          <w:tcPr>
            <w:tcW w:w="1728" w:type="dxa"/>
          </w:tcPr>
          <w:p w14:paraId="1E0664D7" w14:textId="77777777" w:rsidR="0015427C" w:rsidRPr="0043553F" w:rsidRDefault="008A1A00">
            <w:r w:rsidRPr="0043553F">
              <w:rPr>
                <w:b/>
              </w:rPr>
              <w:t>Acción</w:t>
            </w:r>
          </w:p>
        </w:tc>
        <w:tc>
          <w:tcPr>
            <w:tcW w:w="1728" w:type="dxa"/>
          </w:tcPr>
          <w:p w14:paraId="76574593" w14:textId="77777777" w:rsidR="0015427C" w:rsidRPr="0043553F" w:rsidRDefault="008A1A00">
            <w:r w:rsidRPr="0043553F">
              <w:rPr>
                <w:b/>
              </w:rPr>
              <w:t>Responsable</w:t>
            </w:r>
          </w:p>
        </w:tc>
        <w:tc>
          <w:tcPr>
            <w:tcW w:w="1728" w:type="dxa"/>
          </w:tcPr>
          <w:p w14:paraId="0D14FE75" w14:textId="77777777" w:rsidR="0015427C" w:rsidRPr="0043553F" w:rsidRDefault="008A1A00">
            <w:r w:rsidRPr="0043553F">
              <w:rPr>
                <w:b/>
              </w:rPr>
              <w:t>Fecha Límite</w:t>
            </w:r>
          </w:p>
        </w:tc>
        <w:tc>
          <w:tcPr>
            <w:tcW w:w="1728" w:type="dxa"/>
          </w:tcPr>
          <w:p w14:paraId="79729143" w14:textId="77777777" w:rsidR="0015427C" w:rsidRPr="0043553F" w:rsidRDefault="008A1A00">
            <w:r w:rsidRPr="0043553F">
              <w:rPr>
                <w:b/>
              </w:rPr>
              <w:t>Estado</w:t>
            </w:r>
          </w:p>
        </w:tc>
        <w:tc>
          <w:tcPr>
            <w:tcW w:w="1728" w:type="dxa"/>
          </w:tcPr>
          <w:p w14:paraId="3B3BB179" w14:textId="77777777" w:rsidR="0015427C" w:rsidRPr="0043553F" w:rsidRDefault="008A1A00">
            <w:r w:rsidRPr="0043553F">
              <w:rPr>
                <w:b/>
              </w:rPr>
              <w:t>Evidencia / Notas</w:t>
            </w:r>
          </w:p>
        </w:tc>
      </w:tr>
      <w:tr w:rsidR="0015427C" w:rsidRPr="0043553F" w14:paraId="6F6F9915" w14:textId="77777777">
        <w:tc>
          <w:tcPr>
            <w:tcW w:w="1728" w:type="dxa"/>
          </w:tcPr>
          <w:p w14:paraId="31AC869C" w14:textId="77777777" w:rsidR="0015427C" w:rsidRPr="0043553F" w:rsidRDefault="008A1A00">
            <w:r w:rsidRPr="0043553F">
              <w:rPr>
                <w:b/>
              </w:rPr>
              <w:t>1. Actualización de `db.py`</w:t>
            </w:r>
          </w:p>
        </w:tc>
        <w:tc>
          <w:tcPr>
            <w:tcW w:w="1728" w:type="dxa"/>
          </w:tcPr>
          <w:p w14:paraId="42B4DCD2" w14:textId="77777777" w:rsidR="0015427C" w:rsidRPr="0043553F" w:rsidRDefault="008A1A00">
            <w:r w:rsidRPr="0043553F">
              <w:t>Miembro A (Equipo 5)</w:t>
            </w:r>
          </w:p>
        </w:tc>
        <w:tc>
          <w:tcPr>
            <w:tcW w:w="1728" w:type="dxa"/>
          </w:tcPr>
          <w:p w14:paraId="2F884F70" w14:textId="77777777" w:rsidR="0015427C" w:rsidRPr="0043553F" w:rsidRDefault="008A1A00">
            <w:r w:rsidRPr="0043553F">
              <w:t>12/09/2026</w:t>
            </w:r>
          </w:p>
        </w:tc>
        <w:tc>
          <w:tcPr>
            <w:tcW w:w="1728" w:type="dxa"/>
          </w:tcPr>
          <w:p w14:paraId="1B5C4BCA" w14:textId="77777777" w:rsidR="0015427C" w:rsidRPr="0043553F" w:rsidRDefault="008A1A00">
            <w:r w:rsidRPr="0043553F">
              <w:rPr>
                <w:b/>
              </w:rPr>
              <w:t>Hecho</w:t>
            </w:r>
          </w:p>
        </w:tc>
        <w:tc>
          <w:tcPr>
            <w:tcW w:w="1728" w:type="dxa"/>
          </w:tcPr>
          <w:p w14:paraId="3ED43E87" w14:textId="77777777" w:rsidR="0015427C" w:rsidRPr="0043553F" w:rsidRDefault="008A1A00">
            <w:r w:rsidRPr="0043553F">
              <w:t xml:space="preserve">PR #42 fusionada en </w:t>
            </w:r>
            <w:proofErr w:type="spellStart"/>
            <w:r w:rsidRPr="0043553F">
              <w:rPr>
                <w:rFonts w:ascii="Courier New" w:hAnsi="Courier New"/>
              </w:rPr>
              <w:t>packages</w:t>
            </w:r>
            <w:proofErr w:type="spellEnd"/>
            <w:r w:rsidRPr="0043553F">
              <w:rPr>
                <w:rFonts w:ascii="Courier New" w:hAnsi="Courier New"/>
              </w:rPr>
              <w:t>/</w:t>
            </w:r>
            <w:proofErr w:type="spellStart"/>
            <w:r w:rsidRPr="0043553F">
              <w:rPr>
                <w:rFonts w:ascii="Courier New" w:hAnsi="Courier New"/>
              </w:rPr>
              <w:t>core</w:t>
            </w:r>
            <w:proofErr w:type="spellEnd"/>
            <w:r w:rsidRPr="0043553F">
              <w:t>.</w:t>
            </w:r>
          </w:p>
        </w:tc>
      </w:tr>
      <w:tr w:rsidR="0015427C" w:rsidRPr="0043553F" w14:paraId="4E4A7359" w14:textId="77777777">
        <w:tc>
          <w:tcPr>
            <w:tcW w:w="1728" w:type="dxa"/>
          </w:tcPr>
          <w:p w14:paraId="2750A4E1" w14:textId="77777777" w:rsidR="0015427C" w:rsidRPr="0043553F" w:rsidRDefault="008A1A00">
            <w:r w:rsidRPr="0043553F">
              <w:rPr>
                <w:b/>
              </w:rPr>
              <w:t xml:space="preserve">2. Actualización de Fixtures de </w:t>
            </w:r>
            <w:proofErr w:type="spellStart"/>
            <w:r w:rsidRPr="0043553F">
              <w:rPr>
                <w:b/>
              </w:rPr>
              <w:t>Tests</w:t>
            </w:r>
            <w:proofErr w:type="spellEnd"/>
          </w:p>
        </w:tc>
        <w:tc>
          <w:tcPr>
            <w:tcW w:w="1728" w:type="dxa"/>
          </w:tcPr>
          <w:p w14:paraId="5BD21517" w14:textId="77777777" w:rsidR="0015427C" w:rsidRPr="0043553F" w:rsidRDefault="008A1A00">
            <w:r w:rsidRPr="0043553F">
              <w:t>Iván Martínez (Equipo 1&amp;2)</w:t>
            </w:r>
          </w:p>
        </w:tc>
        <w:tc>
          <w:tcPr>
            <w:tcW w:w="1728" w:type="dxa"/>
          </w:tcPr>
          <w:p w14:paraId="25800CE4" w14:textId="77777777" w:rsidR="0015427C" w:rsidRPr="0043553F" w:rsidRDefault="008A1A00">
            <w:r w:rsidRPr="0043553F">
              <w:t>13/09/2026</w:t>
            </w:r>
          </w:p>
        </w:tc>
        <w:tc>
          <w:tcPr>
            <w:tcW w:w="1728" w:type="dxa"/>
          </w:tcPr>
          <w:p w14:paraId="3C7B5222" w14:textId="77777777" w:rsidR="0015427C" w:rsidRPr="0043553F" w:rsidRDefault="008A1A00">
            <w:r w:rsidRPr="0043553F">
              <w:rPr>
                <w:b/>
              </w:rPr>
              <w:t>Hecho</w:t>
            </w:r>
          </w:p>
        </w:tc>
        <w:tc>
          <w:tcPr>
            <w:tcW w:w="1728" w:type="dxa"/>
          </w:tcPr>
          <w:p w14:paraId="620AAAE1" w14:textId="77777777" w:rsidR="0015427C" w:rsidRPr="0043553F" w:rsidRDefault="008A1A00">
            <w:r w:rsidRPr="0043553F">
              <w:t xml:space="preserve">100% de </w:t>
            </w:r>
            <w:proofErr w:type="spellStart"/>
            <w:r w:rsidRPr="0043553F">
              <w:t>tests</w:t>
            </w:r>
            <w:proofErr w:type="spellEnd"/>
            <w:r w:rsidRPr="0043553F">
              <w:t xml:space="preserve"> en </w:t>
            </w:r>
            <w:proofErr w:type="gramStart"/>
            <w:r w:rsidRPr="0043553F">
              <w:rPr>
                <w:rFonts w:ascii="Courier New" w:hAnsi="Courier New"/>
              </w:rPr>
              <w:t>apps</w:t>
            </w:r>
            <w:proofErr w:type="gramEnd"/>
            <w:r w:rsidRPr="0043553F">
              <w:rPr>
                <w:rFonts w:ascii="Courier New" w:hAnsi="Courier New"/>
              </w:rPr>
              <w:t>/</w:t>
            </w:r>
            <w:proofErr w:type="spellStart"/>
            <w:r w:rsidRPr="0043553F">
              <w:rPr>
                <w:rFonts w:ascii="Courier New" w:hAnsi="Courier New"/>
              </w:rPr>
              <w:t>orchestrator</w:t>
            </w:r>
            <w:proofErr w:type="spellEnd"/>
            <w:r w:rsidRPr="0043553F">
              <w:t xml:space="preserve"> pasando en verde.</w:t>
            </w:r>
          </w:p>
        </w:tc>
      </w:tr>
      <w:tr w:rsidR="0015427C" w:rsidRPr="0043553F" w14:paraId="6B3FB330" w14:textId="77777777">
        <w:tc>
          <w:tcPr>
            <w:tcW w:w="1728" w:type="dxa"/>
          </w:tcPr>
          <w:p w14:paraId="1937EF9B" w14:textId="77777777" w:rsidR="0015427C" w:rsidRPr="0043553F" w:rsidRDefault="008A1A00">
            <w:r w:rsidRPr="0043553F">
              <w:rPr>
                <w:b/>
              </w:rPr>
              <w:t>3. Validación de CI/CD</w:t>
            </w:r>
          </w:p>
        </w:tc>
        <w:tc>
          <w:tcPr>
            <w:tcW w:w="1728" w:type="dxa"/>
          </w:tcPr>
          <w:p w14:paraId="11EFD1B9" w14:textId="77777777" w:rsidR="0015427C" w:rsidRPr="0043553F" w:rsidRDefault="008A1A00">
            <w:r w:rsidRPr="0043553F">
              <w:t>Miembro B (Equipo 5)</w:t>
            </w:r>
          </w:p>
        </w:tc>
        <w:tc>
          <w:tcPr>
            <w:tcW w:w="1728" w:type="dxa"/>
          </w:tcPr>
          <w:p w14:paraId="384D5377" w14:textId="77777777" w:rsidR="0015427C" w:rsidRPr="0043553F" w:rsidRDefault="008A1A00">
            <w:r w:rsidRPr="0043553F">
              <w:t>13/09/2026</w:t>
            </w:r>
          </w:p>
        </w:tc>
        <w:tc>
          <w:tcPr>
            <w:tcW w:w="1728" w:type="dxa"/>
          </w:tcPr>
          <w:p w14:paraId="0987CAFC" w14:textId="77777777" w:rsidR="0015427C" w:rsidRPr="0043553F" w:rsidRDefault="008A1A00">
            <w:r w:rsidRPr="0043553F">
              <w:rPr>
                <w:b/>
              </w:rPr>
              <w:t>Hecho</w:t>
            </w:r>
          </w:p>
        </w:tc>
        <w:tc>
          <w:tcPr>
            <w:tcW w:w="1728" w:type="dxa"/>
          </w:tcPr>
          <w:p w14:paraId="3982D55A" w14:textId="77777777" w:rsidR="0015427C" w:rsidRPr="0043553F" w:rsidRDefault="008A1A00">
            <w:proofErr w:type="spellStart"/>
            <w:r w:rsidRPr="0043553F">
              <w:t>Workflow</w:t>
            </w:r>
            <w:proofErr w:type="spellEnd"/>
            <w:r w:rsidRPr="0043553F">
              <w:t xml:space="preserve"> </w:t>
            </w:r>
            <w:proofErr w:type="spellStart"/>
            <w:r w:rsidRPr="0043553F">
              <w:rPr>
                <w:rFonts w:ascii="Courier New" w:hAnsi="Courier New"/>
              </w:rPr>
              <w:t>ci.yml</w:t>
            </w:r>
            <w:proofErr w:type="spellEnd"/>
            <w:r w:rsidRPr="0043553F">
              <w:t xml:space="preserve"> ejecutando suites con RLS activo.</w:t>
            </w:r>
          </w:p>
        </w:tc>
      </w:tr>
      <w:tr w:rsidR="0015427C" w:rsidRPr="0043553F" w14:paraId="0DA4BBAB" w14:textId="77777777">
        <w:tc>
          <w:tcPr>
            <w:tcW w:w="1728" w:type="dxa"/>
          </w:tcPr>
          <w:p w14:paraId="05CA1BF2" w14:textId="77777777" w:rsidR="0015427C" w:rsidRPr="0043553F" w:rsidRDefault="008A1A00">
            <w:r w:rsidRPr="0043553F">
              <w:rPr>
                <w:b/>
              </w:rPr>
              <w:t>4. Documentación de Estándar RLS</w:t>
            </w:r>
          </w:p>
        </w:tc>
        <w:tc>
          <w:tcPr>
            <w:tcW w:w="1728" w:type="dxa"/>
          </w:tcPr>
          <w:p w14:paraId="359ECEC8" w14:textId="77777777" w:rsidR="0015427C" w:rsidRPr="0043553F" w:rsidRDefault="008A1A00">
            <w:r w:rsidRPr="0043553F">
              <w:t>Alejandro González (Equipo 5)</w:t>
            </w:r>
          </w:p>
        </w:tc>
        <w:tc>
          <w:tcPr>
            <w:tcW w:w="1728" w:type="dxa"/>
          </w:tcPr>
          <w:p w14:paraId="286FAD84" w14:textId="77777777" w:rsidR="0015427C" w:rsidRPr="0043553F" w:rsidRDefault="008A1A00">
            <w:r w:rsidRPr="0043553F">
              <w:t>14/09/2026</w:t>
            </w:r>
          </w:p>
        </w:tc>
        <w:tc>
          <w:tcPr>
            <w:tcW w:w="1728" w:type="dxa"/>
          </w:tcPr>
          <w:p w14:paraId="5F607924" w14:textId="77777777" w:rsidR="0015427C" w:rsidRPr="0043553F" w:rsidRDefault="008A1A00">
            <w:r w:rsidRPr="0043553F">
              <w:rPr>
                <w:b/>
              </w:rPr>
              <w:t>Hecho</w:t>
            </w:r>
          </w:p>
        </w:tc>
        <w:tc>
          <w:tcPr>
            <w:tcW w:w="1728" w:type="dxa"/>
          </w:tcPr>
          <w:p w14:paraId="13145244" w14:textId="77777777" w:rsidR="0015427C" w:rsidRPr="0043553F" w:rsidRDefault="008A1A00">
            <w:r w:rsidRPr="0043553F">
              <w:t>Publicado en la Guía de Arquitectura de KalliCode.</w:t>
            </w:r>
          </w:p>
        </w:tc>
      </w:tr>
    </w:tbl>
    <w:p w14:paraId="03C0551C" w14:textId="77777777" w:rsidR="0015427C" w:rsidRPr="0043553F" w:rsidRDefault="008A1A00" w:rsidP="00254C86">
      <w:pPr>
        <w:pStyle w:val="Ttulo1"/>
      </w:pPr>
      <w:r w:rsidRPr="0043553F">
        <w:lastRenderedPageBreak/>
        <w:t>9. PROCESO DE ESCALAMIENTO (ESCALATION PROCESS)</w:t>
      </w:r>
    </w:p>
    <w:p w14:paraId="048DB950" w14:textId="77777777" w:rsidR="0015427C" w:rsidRPr="0043553F" w:rsidRDefault="008A1A00">
      <w:r w:rsidRPr="0043553F">
        <w:t>En caso de futuros conflictos sin resolución en el nivel técnico de los equipos, se aplicará la matriz de escalamiento del proyecto: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427C" w:rsidRPr="0043553F" w14:paraId="06383F57" w14:textId="77777777">
        <w:tc>
          <w:tcPr>
            <w:tcW w:w="2160" w:type="dxa"/>
          </w:tcPr>
          <w:p w14:paraId="4C0AF6FF" w14:textId="77777777" w:rsidR="0015427C" w:rsidRPr="0043553F" w:rsidRDefault="008A1A00">
            <w:r w:rsidRPr="0043553F">
              <w:rPr>
                <w:b/>
              </w:rPr>
              <w:t>Prioridad</w:t>
            </w:r>
          </w:p>
        </w:tc>
        <w:tc>
          <w:tcPr>
            <w:tcW w:w="2160" w:type="dxa"/>
          </w:tcPr>
          <w:p w14:paraId="5BB272AC" w14:textId="77777777" w:rsidR="0015427C" w:rsidRPr="0043553F" w:rsidRDefault="008A1A00">
            <w:r w:rsidRPr="0043553F">
              <w:rPr>
                <w:b/>
              </w:rPr>
              <w:t>Criterio de Impacto</w:t>
            </w:r>
          </w:p>
        </w:tc>
        <w:tc>
          <w:tcPr>
            <w:tcW w:w="2160" w:type="dxa"/>
          </w:tcPr>
          <w:p w14:paraId="67E608BF" w14:textId="77777777" w:rsidR="0015427C" w:rsidRPr="0043553F" w:rsidRDefault="008A1A00">
            <w:r w:rsidRPr="0043553F">
              <w:rPr>
                <w:b/>
              </w:rPr>
              <w:t>Autoridad de Decisión</w:t>
            </w:r>
          </w:p>
        </w:tc>
        <w:tc>
          <w:tcPr>
            <w:tcW w:w="2160" w:type="dxa"/>
          </w:tcPr>
          <w:p w14:paraId="7EEA8689" w14:textId="77777777" w:rsidR="0015427C" w:rsidRPr="0043553F" w:rsidRDefault="008A1A00">
            <w:r w:rsidRPr="0043553F">
              <w:rPr>
                <w:b/>
              </w:rPr>
              <w:t>Tiempo Objetivo de Respuesta</w:t>
            </w:r>
          </w:p>
        </w:tc>
      </w:tr>
      <w:tr w:rsidR="0015427C" w:rsidRPr="0043553F" w14:paraId="293573D5" w14:textId="77777777">
        <w:tc>
          <w:tcPr>
            <w:tcW w:w="2160" w:type="dxa"/>
          </w:tcPr>
          <w:p w14:paraId="36E2B2F7" w14:textId="77777777" w:rsidR="0015427C" w:rsidRPr="0043553F" w:rsidRDefault="008A1A00">
            <w:r w:rsidRPr="0043553F">
              <w:rPr>
                <w:b/>
              </w:rPr>
              <w:t>Crítica</w:t>
            </w:r>
          </w:p>
        </w:tc>
        <w:tc>
          <w:tcPr>
            <w:tcW w:w="2160" w:type="dxa"/>
          </w:tcPr>
          <w:p w14:paraId="31F876B6" w14:textId="77777777" w:rsidR="0015427C" w:rsidRPr="0043553F" w:rsidRDefault="008A1A00">
            <w:r w:rsidRPr="0043553F">
              <w:t>Bloqueo de Hitos M1-M6 o vulneración de aislamiento multi-tenant RLS.</w:t>
            </w:r>
          </w:p>
        </w:tc>
        <w:tc>
          <w:tcPr>
            <w:tcW w:w="2160" w:type="dxa"/>
          </w:tcPr>
          <w:p w14:paraId="23EEFAD0" w14:textId="77777777" w:rsidR="0015427C" w:rsidRPr="0043553F" w:rsidRDefault="008A1A00">
            <w:proofErr w:type="gramStart"/>
            <w:r w:rsidRPr="0043553F">
              <w:t>Sponsor</w:t>
            </w:r>
            <w:proofErr w:type="gramEnd"/>
            <w:r w:rsidRPr="0043553F">
              <w:t xml:space="preserve"> Alloxentric / </w:t>
            </w:r>
            <w:proofErr w:type="spellStart"/>
            <w:r w:rsidRPr="0043553F">
              <w:t>Capstone</w:t>
            </w:r>
            <w:proofErr w:type="spellEnd"/>
            <w:r w:rsidRPr="0043553F">
              <w:t xml:space="preserve"> Docente (Luis Bravo)</w:t>
            </w:r>
          </w:p>
        </w:tc>
        <w:tc>
          <w:tcPr>
            <w:tcW w:w="2160" w:type="dxa"/>
          </w:tcPr>
          <w:p w14:paraId="2218B71C" w14:textId="77777777" w:rsidR="0015427C" w:rsidRPr="0043553F" w:rsidRDefault="008A1A00">
            <w:r w:rsidRPr="0043553F">
              <w:rPr>
                <w:b/>
              </w:rPr>
              <w:t>&lt; 4 horas</w:t>
            </w:r>
          </w:p>
        </w:tc>
      </w:tr>
      <w:tr w:rsidR="0015427C" w:rsidRPr="0043553F" w14:paraId="7749B707" w14:textId="77777777">
        <w:tc>
          <w:tcPr>
            <w:tcW w:w="2160" w:type="dxa"/>
          </w:tcPr>
          <w:p w14:paraId="02A970E0" w14:textId="77777777" w:rsidR="0015427C" w:rsidRPr="0043553F" w:rsidRDefault="008A1A00">
            <w:r w:rsidRPr="0043553F">
              <w:rPr>
                <w:b/>
              </w:rPr>
              <w:t>Alto</w:t>
            </w:r>
          </w:p>
        </w:tc>
        <w:tc>
          <w:tcPr>
            <w:tcW w:w="2160" w:type="dxa"/>
          </w:tcPr>
          <w:p w14:paraId="395BE138" w14:textId="77777777" w:rsidR="0015427C" w:rsidRPr="0043553F" w:rsidRDefault="008A1A00">
            <w:r w:rsidRPr="0043553F">
              <w:t>Impacto significativo en alcance de módulos (E1 a E6) o integración CI/CD.</w:t>
            </w:r>
          </w:p>
        </w:tc>
        <w:tc>
          <w:tcPr>
            <w:tcW w:w="2160" w:type="dxa"/>
          </w:tcPr>
          <w:p w14:paraId="14DC02C1" w14:textId="77777777" w:rsidR="0015427C" w:rsidRPr="0043553F" w:rsidRDefault="008A1A00">
            <w:r w:rsidRPr="0043553F">
              <w:t>Líderes de Célula (Alejandro González / Iván Martínez)</w:t>
            </w:r>
          </w:p>
        </w:tc>
        <w:tc>
          <w:tcPr>
            <w:tcW w:w="2160" w:type="dxa"/>
          </w:tcPr>
          <w:p w14:paraId="576275B0" w14:textId="77777777" w:rsidR="0015427C" w:rsidRPr="0043553F" w:rsidRDefault="008A1A00">
            <w:r w:rsidRPr="0043553F">
              <w:rPr>
                <w:b/>
              </w:rPr>
              <w:t>&lt; 1 día hábil</w:t>
            </w:r>
          </w:p>
        </w:tc>
      </w:tr>
      <w:tr w:rsidR="0015427C" w:rsidRPr="0043553F" w14:paraId="4810F1EA" w14:textId="77777777">
        <w:tc>
          <w:tcPr>
            <w:tcW w:w="2160" w:type="dxa"/>
          </w:tcPr>
          <w:p w14:paraId="61FF7C6E" w14:textId="77777777" w:rsidR="0015427C" w:rsidRPr="0043553F" w:rsidRDefault="008A1A00">
            <w:r w:rsidRPr="0043553F">
              <w:rPr>
                <w:b/>
              </w:rPr>
              <w:t>Medio</w:t>
            </w:r>
          </w:p>
        </w:tc>
        <w:tc>
          <w:tcPr>
            <w:tcW w:w="2160" w:type="dxa"/>
          </w:tcPr>
          <w:p w14:paraId="21556F97" w14:textId="77777777" w:rsidR="0015427C" w:rsidRPr="0043553F" w:rsidRDefault="008A1A00">
            <w:r w:rsidRPr="0043553F">
              <w:t>Discrepancia en formatos de respuesta API o priorización de backlog Trello.</w:t>
            </w:r>
          </w:p>
        </w:tc>
        <w:tc>
          <w:tcPr>
            <w:tcW w:w="2160" w:type="dxa"/>
          </w:tcPr>
          <w:p w14:paraId="65A6AF59" w14:textId="77777777" w:rsidR="0015427C" w:rsidRPr="0043553F" w:rsidRDefault="008A1A00">
            <w:r w:rsidRPr="0043553F">
              <w:t>Arquitectos de Módulo</w:t>
            </w:r>
          </w:p>
        </w:tc>
        <w:tc>
          <w:tcPr>
            <w:tcW w:w="2160" w:type="dxa"/>
          </w:tcPr>
          <w:p w14:paraId="46A1CBB6" w14:textId="77777777" w:rsidR="0015427C" w:rsidRPr="0043553F" w:rsidRDefault="008A1A00">
            <w:r w:rsidRPr="0043553F">
              <w:rPr>
                <w:b/>
              </w:rPr>
              <w:t>&lt; 2 días hábiles</w:t>
            </w:r>
          </w:p>
        </w:tc>
      </w:tr>
      <w:tr w:rsidR="0015427C" w:rsidRPr="0043553F" w14:paraId="454F4919" w14:textId="77777777">
        <w:tc>
          <w:tcPr>
            <w:tcW w:w="2160" w:type="dxa"/>
          </w:tcPr>
          <w:p w14:paraId="4D1D6DF5" w14:textId="77777777" w:rsidR="0015427C" w:rsidRPr="0043553F" w:rsidRDefault="008A1A00">
            <w:r w:rsidRPr="0043553F">
              <w:rPr>
                <w:b/>
              </w:rPr>
              <w:t>Bajo</w:t>
            </w:r>
          </w:p>
        </w:tc>
        <w:tc>
          <w:tcPr>
            <w:tcW w:w="2160" w:type="dxa"/>
          </w:tcPr>
          <w:p w14:paraId="7D102292" w14:textId="77777777" w:rsidR="0015427C" w:rsidRPr="0043553F" w:rsidRDefault="008A1A00">
            <w:r w:rsidRPr="0043553F">
              <w:t>Ajustes menores de estilo, formato de logs o refactorización cosmética.</w:t>
            </w:r>
          </w:p>
        </w:tc>
        <w:tc>
          <w:tcPr>
            <w:tcW w:w="2160" w:type="dxa"/>
          </w:tcPr>
          <w:p w14:paraId="6F0B41AF" w14:textId="77777777" w:rsidR="0015427C" w:rsidRPr="0043553F" w:rsidRDefault="008A1A00">
            <w:r w:rsidRPr="0043553F">
              <w:t>Desarrollador asignado</w:t>
            </w:r>
          </w:p>
        </w:tc>
        <w:tc>
          <w:tcPr>
            <w:tcW w:w="2160" w:type="dxa"/>
          </w:tcPr>
          <w:p w14:paraId="1DE3C027" w14:textId="77777777" w:rsidR="0015427C" w:rsidRPr="0043553F" w:rsidRDefault="008A1A00">
            <w:r w:rsidRPr="0043553F">
              <w:t>Flujo normal de Sprint</w:t>
            </w:r>
          </w:p>
        </w:tc>
      </w:tr>
    </w:tbl>
    <w:p w14:paraId="0DB40F04" w14:textId="77777777" w:rsidR="0015427C" w:rsidRPr="0043553F" w:rsidRDefault="008A1A00" w:rsidP="00254C86">
      <w:pPr>
        <w:pStyle w:val="Ttulo1"/>
      </w:pPr>
      <w:r w:rsidRPr="0043553F">
        <w:t>10. VERIFICACIÓN Y CIERRE (VERIFICATION AND CLOSURE)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427C" w:rsidRPr="0043553F" w14:paraId="7B43D8DB" w14:textId="77777777">
        <w:tc>
          <w:tcPr>
            <w:tcW w:w="4320" w:type="dxa"/>
          </w:tcPr>
          <w:p w14:paraId="4FB0B224" w14:textId="77777777" w:rsidR="0015427C" w:rsidRPr="0043553F" w:rsidRDefault="008A1A00">
            <w:r w:rsidRPr="0043553F">
              <w:rPr>
                <w:b/>
              </w:rPr>
              <w:t>Atributo</w:t>
            </w:r>
          </w:p>
        </w:tc>
        <w:tc>
          <w:tcPr>
            <w:tcW w:w="4320" w:type="dxa"/>
          </w:tcPr>
          <w:p w14:paraId="48AEF6EE" w14:textId="77777777" w:rsidR="0015427C" w:rsidRPr="0043553F" w:rsidRDefault="008A1A00">
            <w:r w:rsidRPr="0043553F">
              <w:rPr>
                <w:b/>
              </w:rPr>
              <w:t>Registro de Verificación</w:t>
            </w:r>
          </w:p>
        </w:tc>
      </w:tr>
      <w:tr w:rsidR="0015427C" w:rsidRPr="0043553F" w14:paraId="493455A1" w14:textId="77777777">
        <w:tc>
          <w:tcPr>
            <w:tcW w:w="4320" w:type="dxa"/>
          </w:tcPr>
          <w:p w14:paraId="74E345F0" w14:textId="77777777" w:rsidR="0015427C" w:rsidRPr="0043553F" w:rsidRDefault="008A1A00">
            <w:r w:rsidRPr="0043553F">
              <w:rPr>
                <w:b/>
              </w:rPr>
              <w:lastRenderedPageBreak/>
              <w:t>Resolución implementada</w:t>
            </w:r>
          </w:p>
        </w:tc>
        <w:tc>
          <w:tcPr>
            <w:tcW w:w="4320" w:type="dxa"/>
          </w:tcPr>
          <w:p w14:paraId="4DFEF61B" w14:textId="77777777" w:rsidR="0015427C" w:rsidRPr="0043553F" w:rsidRDefault="008A1A00">
            <w:r w:rsidRPr="0043553F">
              <w:rPr>
                <w:b/>
              </w:rPr>
              <w:t>Sí</w:t>
            </w:r>
          </w:p>
        </w:tc>
      </w:tr>
      <w:tr w:rsidR="0015427C" w:rsidRPr="0043553F" w14:paraId="3A696E95" w14:textId="77777777">
        <w:tc>
          <w:tcPr>
            <w:tcW w:w="4320" w:type="dxa"/>
          </w:tcPr>
          <w:p w14:paraId="77C5E9EF" w14:textId="77777777" w:rsidR="0015427C" w:rsidRPr="0043553F" w:rsidRDefault="008A1A00">
            <w:r w:rsidRPr="0043553F">
              <w:rPr>
                <w:b/>
              </w:rPr>
              <w:t>Método de verificación</w:t>
            </w:r>
          </w:p>
        </w:tc>
        <w:tc>
          <w:tcPr>
            <w:tcW w:w="4320" w:type="dxa"/>
          </w:tcPr>
          <w:p w14:paraId="7EAC7DF7" w14:textId="77777777" w:rsidR="0015427C" w:rsidRPr="0043553F" w:rsidRDefault="008A1A00">
            <w:r w:rsidRPr="0043553F">
              <w:t>Ejecución exitosa del pipeline de CI/CD (</w:t>
            </w:r>
            <w:proofErr w:type="spellStart"/>
            <w:r w:rsidRPr="0043553F">
              <w:rPr>
                <w:rFonts w:ascii="Courier New" w:hAnsi="Courier New"/>
              </w:rPr>
              <w:t>ci.yml</w:t>
            </w:r>
            <w:proofErr w:type="spellEnd"/>
            <w:r w:rsidRPr="0043553F">
              <w:t xml:space="preserve">) con 0 fallos de permisos RLS y cobertura de </w:t>
            </w:r>
            <w:proofErr w:type="spellStart"/>
            <w:r w:rsidRPr="0043553F">
              <w:t>tests</w:t>
            </w:r>
            <w:proofErr w:type="spellEnd"/>
            <w:r w:rsidRPr="0043553F">
              <w:t xml:space="preserve"> de aislamiento multi-tenant al 100%.</w:t>
            </w:r>
          </w:p>
        </w:tc>
      </w:tr>
      <w:tr w:rsidR="0015427C" w:rsidRPr="0043553F" w14:paraId="0B2962A0" w14:textId="77777777">
        <w:tc>
          <w:tcPr>
            <w:tcW w:w="4320" w:type="dxa"/>
          </w:tcPr>
          <w:p w14:paraId="79C41BB9" w14:textId="77777777" w:rsidR="0015427C" w:rsidRPr="0043553F" w:rsidRDefault="008A1A00">
            <w:r w:rsidRPr="0043553F">
              <w:rPr>
                <w:b/>
              </w:rPr>
              <w:t>Fecha de verificación</w:t>
            </w:r>
          </w:p>
        </w:tc>
        <w:tc>
          <w:tcPr>
            <w:tcW w:w="4320" w:type="dxa"/>
          </w:tcPr>
          <w:p w14:paraId="736880FD" w14:textId="77777777" w:rsidR="0015427C" w:rsidRPr="0043553F" w:rsidRDefault="008A1A00">
            <w:r w:rsidRPr="0043553F">
              <w:t>13/09/2026</w:t>
            </w:r>
          </w:p>
        </w:tc>
      </w:tr>
      <w:tr w:rsidR="0015427C" w:rsidRPr="0043553F" w14:paraId="5F410BC7" w14:textId="77777777">
        <w:tc>
          <w:tcPr>
            <w:tcW w:w="4320" w:type="dxa"/>
          </w:tcPr>
          <w:p w14:paraId="4DB93937" w14:textId="77777777" w:rsidR="0015427C" w:rsidRPr="0043553F" w:rsidRDefault="008A1A00">
            <w:r w:rsidRPr="0043553F">
              <w:rPr>
                <w:b/>
              </w:rPr>
              <w:t>Verificado por</w:t>
            </w:r>
          </w:p>
        </w:tc>
        <w:tc>
          <w:tcPr>
            <w:tcW w:w="4320" w:type="dxa"/>
          </w:tcPr>
          <w:p w14:paraId="55D4C972" w14:textId="77777777" w:rsidR="0015427C" w:rsidRPr="0043553F" w:rsidRDefault="008A1A00">
            <w:r w:rsidRPr="0043553F">
              <w:t xml:space="preserve">Alejandro González (Líder Equipo 5) &amp; Luis Bravo (Docente </w:t>
            </w:r>
            <w:proofErr w:type="spellStart"/>
            <w:r w:rsidRPr="0043553F">
              <w:t>Capstone</w:t>
            </w:r>
            <w:proofErr w:type="spellEnd"/>
            <w:r w:rsidRPr="0043553F">
              <w:t>)</w:t>
            </w:r>
          </w:p>
        </w:tc>
      </w:tr>
      <w:tr w:rsidR="0015427C" w:rsidRPr="0043553F" w14:paraId="5A722889" w14:textId="77777777">
        <w:tc>
          <w:tcPr>
            <w:tcW w:w="4320" w:type="dxa"/>
          </w:tcPr>
          <w:p w14:paraId="5D6DCAAD" w14:textId="77777777" w:rsidR="0015427C" w:rsidRPr="0043553F" w:rsidRDefault="008A1A00">
            <w:r w:rsidRPr="0043553F">
              <w:rPr>
                <w:b/>
              </w:rPr>
              <w:t>Estado final</w:t>
            </w:r>
          </w:p>
        </w:tc>
        <w:tc>
          <w:tcPr>
            <w:tcW w:w="4320" w:type="dxa"/>
          </w:tcPr>
          <w:p w14:paraId="58053293" w14:textId="77777777" w:rsidR="0015427C" w:rsidRPr="0043553F" w:rsidRDefault="008A1A00">
            <w:r w:rsidRPr="0043553F">
              <w:rPr>
                <w:b/>
              </w:rPr>
              <w:t>Cerrado</w:t>
            </w:r>
          </w:p>
        </w:tc>
      </w:tr>
    </w:tbl>
    <w:p w14:paraId="688A08A0" w14:textId="77777777" w:rsidR="0015427C" w:rsidRPr="0043553F" w:rsidRDefault="008A1A00">
      <w:r w:rsidRPr="0043553F">
        <w:rPr>
          <w:b/>
        </w:rPr>
        <w:t>Detalle de Cierre:</w:t>
      </w:r>
      <w:r w:rsidRPr="0043553F">
        <w:t xml:space="preserve"> Se confirmó que la solución </w:t>
      </w:r>
      <w:proofErr w:type="spellStart"/>
      <w:r w:rsidRPr="0043553F">
        <w:rPr>
          <w:rFonts w:ascii="Courier New" w:hAnsi="Courier New"/>
        </w:rPr>
        <w:t>TenantContextManager</w:t>
      </w:r>
      <w:proofErr w:type="spellEnd"/>
      <w:r w:rsidRPr="0043553F">
        <w:t xml:space="preserve"> eliminó los errores </w:t>
      </w:r>
      <w:r w:rsidRPr="0043553F">
        <w:rPr>
          <w:rFonts w:ascii="Courier New" w:hAnsi="Courier New"/>
        </w:rPr>
        <w:t>404</w:t>
      </w:r>
      <w:r w:rsidRPr="0043553F">
        <w:t xml:space="preserve"> en el pipeline de CI/CD sin comprometer la política de seguridad RLS de PostgreSQL 16. Los Equipos 1&amp;2 y 5 reanudaron sus entregas bajo el Hito M1.</w:t>
      </w:r>
    </w:p>
    <w:p w14:paraId="1279E1CE" w14:textId="77777777" w:rsidR="0015427C" w:rsidRPr="0043553F" w:rsidRDefault="008A1A00" w:rsidP="00254C86">
      <w:pPr>
        <w:pStyle w:val="Ttulo1"/>
      </w:pPr>
      <w:r w:rsidRPr="0043553F">
        <w:t>11. LECCIONES APRENDIDAS (LESSONS LEARNED)</w:t>
      </w:r>
    </w:p>
    <w:p w14:paraId="68D86317" w14:textId="77777777" w:rsidR="0015427C" w:rsidRPr="0043553F" w:rsidRDefault="008A1A00">
      <w:pPr>
        <w:pStyle w:val="Listaconnmeros"/>
      </w:pPr>
      <w:r w:rsidRPr="0043553F">
        <w:rPr>
          <w:b/>
        </w:rPr>
        <w:t>Contratos Tempranos de Infraestructura:</w:t>
      </w:r>
      <w:r w:rsidRPr="0043553F">
        <w:t xml:space="preserve"> El </w:t>
      </w:r>
      <w:proofErr w:type="spellStart"/>
      <w:r w:rsidRPr="0043553F">
        <w:t>helper</w:t>
      </w:r>
      <w:proofErr w:type="spellEnd"/>
      <w:r w:rsidRPr="0043553F">
        <w:t xml:space="preserve"> </w:t>
      </w:r>
      <w:r w:rsidRPr="0043553F">
        <w:rPr>
          <w:rFonts w:ascii="Courier New" w:hAnsi="Courier New"/>
        </w:rPr>
        <w:t>db.py</w:t>
      </w:r>
      <w:r w:rsidRPr="0043553F">
        <w:t xml:space="preserve"> y las utilidades de prueba deben distribuirse a todos los equipos desde el Sprint 1 (Día 1) para evitar refactorizaciones tardías.</w:t>
      </w:r>
    </w:p>
    <w:p w14:paraId="505E5F97" w14:textId="77777777" w:rsidR="0015427C" w:rsidRPr="0043553F" w:rsidRDefault="008A1A00">
      <w:pPr>
        <w:pStyle w:val="Listaconnmeros"/>
      </w:pPr>
      <w:r w:rsidRPr="0043553F">
        <w:rPr>
          <w:b/>
        </w:rPr>
        <w:t>Aislamiento No Negociable:</w:t>
      </w:r>
      <w:r w:rsidRPr="0043553F">
        <w:t xml:space="preserve"> Los requerimientos de seguridad no funcionales (RNF-01 RLS) nunca deben desactivarse "temporalmente", ya que genera deuda técnica crítica e ilusión de falso avance.</w:t>
      </w:r>
    </w:p>
    <w:p w14:paraId="4F8615D2" w14:textId="77777777" w:rsidR="0015427C" w:rsidRPr="0043553F" w:rsidRDefault="008A1A00">
      <w:pPr>
        <w:pStyle w:val="Listaconnmeros"/>
      </w:pPr>
      <w:r w:rsidRPr="0043553F">
        <w:rPr>
          <w:b/>
        </w:rPr>
        <w:t>Canales de Comunicación Claros:</w:t>
      </w:r>
      <w:r w:rsidRPr="0043553F">
        <w:t xml:space="preserve"> Las sesiones rápidas de resolución técnica (</w:t>
      </w:r>
      <w:proofErr w:type="spellStart"/>
      <w:r w:rsidRPr="0043553F">
        <w:rPr>
          <w:i/>
        </w:rPr>
        <w:t>pairing</w:t>
      </w:r>
      <w:proofErr w:type="spellEnd"/>
      <w:r w:rsidRPr="0043553F">
        <w:t xml:space="preserve">) previenen escalamientos innecesarios y fortalecen la confianza </w:t>
      </w:r>
      <w:proofErr w:type="spellStart"/>
      <w:r w:rsidRPr="0043553F">
        <w:t>inter-equipos</w:t>
      </w:r>
      <w:proofErr w:type="spellEnd"/>
      <w:r w:rsidRPr="0043553F">
        <w:t>.</w:t>
      </w:r>
    </w:p>
    <w:p w14:paraId="65FFFDB1" w14:textId="77777777" w:rsidR="0015427C" w:rsidRPr="0043553F" w:rsidRDefault="008A1A00" w:rsidP="00254C86">
      <w:pPr>
        <w:pStyle w:val="Ttulo1"/>
      </w:pPr>
      <w:r w:rsidRPr="0043553F">
        <w:t>12. APROBACIÓN Y FIRMAS (APPROVAL / ACKNOWLEDGEMENT)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4"/>
        <w:gridCol w:w="1970"/>
        <w:gridCol w:w="2008"/>
        <w:gridCol w:w="1994"/>
      </w:tblGrid>
      <w:tr w:rsidR="0015427C" w:rsidRPr="0043553F" w14:paraId="439D205D" w14:textId="77777777" w:rsidTr="00CC34A5">
        <w:tc>
          <w:tcPr>
            <w:tcW w:w="2884" w:type="dxa"/>
          </w:tcPr>
          <w:p w14:paraId="28B4586D" w14:textId="77777777" w:rsidR="0015427C" w:rsidRPr="0043553F" w:rsidRDefault="008A1A00">
            <w:r w:rsidRPr="0043553F">
              <w:rPr>
                <w:b/>
              </w:rPr>
              <w:t>Función</w:t>
            </w:r>
          </w:p>
        </w:tc>
        <w:tc>
          <w:tcPr>
            <w:tcW w:w="1970" w:type="dxa"/>
          </w:tcPr>
          <w:p w14:paraId="29B1215F" w14:textId="77777777" w:rsidR="0015427C" w:rsidRPr="0043553F" w:rsidRDefault="008A1A00">
            <w:r w:rsidRPr="0043553F">
              <w:rPr>
                <w:b/>
              </w:rPr>
              <w:t>Nombre y Cargo</w:t>
            </w:r>
          </w:p>
        </w:tc>
        <w:tc>
          <w:tcPr>
            <w:tcW w:w="2008" w:type="dxa"/>
          </w:tcPr>
          <w:p w14:paraId="0B59EFD7" w14:textId="77777777" w:rsidR="0015427C" w:rsidRPr="0043553F" w:rsidRDefault="008A1A00">
            <w:r w:rsidRPr="0043553F">
              <w:rPr>
                <w:b/>
              </w:rPr>
              <w:t>Fecha</w:t>
            </w:r>
          </w:p>
        </w:tc>
        <w:tc>
          <w:tcPr>
            <w:tcW w:w="1994" w:type="dxa"/>
          </w:tcPr>
          <w:p w14:paraId="1452B2AC" w14:textId="77777777" w:rsidR="0015427C" w:rsidRPr="0043553F" w:rsidRDefault="008A1A00">
            <w:r w:rsidRPr="0043553F">
              <w:rPr>
                <w:b/>
              </w:rPr>
              <w:t>Firma / Estado</w:t>
            </w:r>
          </w:p>
        </w:tc>
      </w:tr>
      <w:tr w:rsidR="0015427C" w:rsidRPr="0043553F" w14:paraId="1E8CC621" w14:textId="77777777" w:rsidTr="00CC34A5">
        <w:tc>
          <w:tcPr>
            <w:tcW w:w="2884" w:type="dxa"/>
          </w:tcPr>
          <w:p w14:paraId="7DEF6C3E" w14:textId="77777777" w:rsidR="0015427C" w:rsidRPr="0043553F" w:rsidRDefault="008A1A00">
            <w:r w:rsidRPr="0043553F">
              <w:rPr>
                <w:b/>
              </w:rPr>
              <w:t xml:space="preserve">Líder Equipo 5 </w:t>
            </w:r>
            <w:r w:rsidRPr="0043553F">
              <w:rPr>
                <w:b/>
              </w:rPr>
              <w:lastRenderedPageBreak/>
              <w:t>(Plataforma)</w:t>
            </w:r>
          </w:p>
        </w:tc>
        <w:tc>
          <w:tcPr>
            <w:tcW w:w="1970" w:type="dxa"/>
          </w:tcPr>
          <w:p w14:paraId="65188C45" w14:textId="77777777" w:rsidR="0015427C" w:rsidRPr="0043553F" w:rsidRDefault="008A1A00">
            <w:r w:rsidRPr="0043553F">
              <w:lastRenderedPageBreak/>
              <w:t xml:space="preserve">Alejandro </w:t>
            </w:r>
            <w:r w:rsidRPr="0043553F">
              <w:lastRenderedPageBreak/>
              <w:t>González Vergara</w:t>
            </w:r>
          </w:p>
        </w:tc>
        <w:tc>
          <w:tcPr>
            <w:tcW w:w="2008" w:type="dxa"/>
          </w:tcPr>
          <w:p w14:paraId="79CA15BE" w14:textId="77777777" w:rsidR="0015427C" w:rsidRPr="0043553F" w:rsidRDefault="008A1A00">
            <w:r w:rsidRPr="0043553F">
              <w:lastRenderedPageBreak/>
              <w:t>14/09/2026</w:t>
            </w:r>
          </w:p>
        </w:tc>
        <w:tc>
          <w:tcPr>
            <w:tcW w:w="1994" w:type="dxa"/>
          </w:tcPr>
          <w:p w14:paraId="58B122B1" w14:textId="77777777" w:rsidR="0015427C" w:rsidRPr="0043553F" w:rsidRDefault="008A1A00">
            <w:r w:rsidRPr="0043553F">
              <w:rPr>
                <w:b/>
              </w:rPr>
              <w:t xml:space="preserve">Aprobado </w:t>
            </w:r>
            <w:r w:rsidRPr="0043553F">
              <w:rPr>
                <w:b/>
              </w:rPr>
              <w:lastRenderedPageBreak/>
              <w:t>(Firmado)</w:t>
            </w:r>
          </w:p>
        </w:tc>
      </w:tr>
      <w:tr w:rsidR="0015427C" w:rsidRPr="0043553F" w14:paraId="66B8895C" w14:textId="77777777" w:rsidTr="00CC34A5">
        <w:tc>
          <w:tcPr>
            <w:tcW w:w="2884" w:type="dxa"/>
          </w:tcPr>
          <w:p w14:paraId="1999B40F" w14:textId="77777777" w:rsidR="0015427C" w:rsidRPr="0043553F" w:rsidRDefault="008A1A00">
            <w:r w:rsidRPr="0043553F">
              <w:rPr>
                <w:b/>
              </w:rPr>
              <w:lastRenderedPageBreak/>
              <w:t>Líder Equipo 1&amp;2 (Fábrica/CodeMapping)</w:t>
            </w:r>
          </w:p>
        </w:tc>
        <w:tc>
          <w:tcPr>
            <w:tcW w:w="1970" w:type="dxa"/>
          </w:tcPr>
          <w:p w14:paraId="389D75A5" w14:textId="77777777" w:rsidR="0015427C" w:rsidRPr="0043553F" w:rsidRDefault="008A1A00">
            <w:r w:rsidRPr="0043553F">
              <w:t>Iván Martínez</w:t>
            </w:r>
          </w:p>
        </w:tc>
        <w:tc>
          <w:tcPr>
            <w:tcW w:w="2008" w:type="dxa"/>
          </w:tcPr>
          <w:p w14:paraId="0BB71EC0" w14:textId="77777777" w:rsidR="0015427C" w:rsidRPr="0043553F" w:rsidRDefault="008A1A00">
            <w:r w:rsidRPr="0043553F">
              <w:t>14/09/2026</w:t>
            </w:r>
          </w:p>
        </w:tc>
        <w:tc>
          <w:tcPr>
            <w:tcW w:w="1994" w:type="dxa"/>
          </w:tcPr>
          <w:p w14:paraId="0B235D22" w14:textId="77777777" w:rsidR="0015427C" w:rsidRPr="0043553F" w:rsidRDefault="008A1A00">
            <w:r w:rsidRPr="0043553F">
              <w:rPr>
                <w:b/>
              </w:rPr>
              <w:t>Aprobado (Firmado)</w:t>
            </w:r>
          </w:p>
        </w:tc>
      </w:tr>
      <w:tr w:rsidR="00CC34A5" w:rsidRPr="0043553F" w14:paraId="264E0A97" w14:textId="77777777" w:rsidTr="00CC34A5">
        <w:tc>
          <w:tcPr>
            <w:tcW w:w="2884" w:type="dxa"/>
          </w:tcPr>
          <w:p w14:paraId="7E8A7342" w14:textId="1E15936E" w:rsidR="00CC34A5" w:rsidRPr="0043553F" w:rsidRDefault="00CC34A5">
            <w:pPr>
              <w:rPr>
                <w:b/>
              </w:rPr>
            </w:pPr>
            <w:r w:rsidRPr="0043553F">
              <w:rPr>
                <w:b/>
              </w:rPr>
              <w:t xml:space="preserve">Líder Equipo </w:t>
            </w:r>
            <w:r>
              <w:rPr>
                <w:b/>
              </w:rPr>
              <w:t>3</w:t>
            </w:r>
            <w:r w:rsidRPr="0043553F">
              <w:rPr>
                <w:b/>
              </w:rPr>
              <w:t>&amp;</w:t>
            </w:r>
            <w:r>
              <w:rPr>
                <w:b/>
              </w:rPr>
              <w:t>4</w:t>
            </w:r>
            <w:r w:rsidRPr="0043553F">
              <w:rPr>
                <w:b/>
              </w:rPr>
              <w:t xml:space="preserve"> (</w:t>
            </w:r>
            <w:r>
              <w:rPr>
                <w:b/>
              </w:rPr>
              <w:t>Portal</w:t>
            </w:r>
            <w:r w:rsidRPr="0043553F">
              <w:rPr>
                <w:b/>
              </w:rPr>
              <w:t>/</w:t>
            </w:r>
            <w:r>
              <w:rPr>
                <w:b/>
              </w:rPr>
              <w:t>QA</w:t>
            </w:r>
            <w:r w:rsidRPr="0043553F">
              <w:rPr>
                <w:b/>
              </w:rPr>
              <w:t>)</w:t>
            </w:r>
          </w:p>
        </w:tc>
        <w:tc>
          <w:tcPr>
            <w:tcW w:w="1970" w:type="dxa"/>
          </w:tcPr>
          <w:p w14:paraId="2074B5F9" w14:textId="03B71338" w:rsidR="00CC34A5" w:rsidRPr="0043553F" w:rsidRDefault="00CC34A5">
            <w:proofErr w:type="spellStart"/>
            <w:r>
              <w:t>Jose</w:t>
            </w:r>
            <w:proofErr w:type="spellEnd"/>
            <w:r w:rsidR="005B1177">
              <w:t xml:space="preserve"> Millares</w:t>
            </w:r>
          </w:p>
        </w:tc>
        <w:tc>
          <w:tcPr>
            <w:tcW w:w="2008" w:type="dxa"/>
          </w:tcPr>
          <w:p w14:paraId="3875C2D6" w14:textId="70125E6D" w:rsidR="00CC34A5" w:rsidRPr="0043553F" w:rsidRDefault="005B1177">
            <w:r>
              <w:t>14/09/2026</w:t>
            </w:r>
          </w:p>
        </w:tc>
        <w:tc>
          <w:tcPr>
            <w:tcW w:w="1994" w:type="dxa"/>
          </w:tcPr>
          <w:p w14:paraId="2C2C7D84" w14:textId="77777777" w:rsidR="00CC34A5" w:rsidRDefault="005B1177">
            <w:pPr>
              <w:rPr>
                <w:b/>
              </w:rPr>
            </w:pPr>
            <w:r>
              <w:rPr>
                <w:b/>
              </w:rPr>
              <w:t>Aprobado</w:t>
            </w:r>
          </w:p>
          <w:p w14:paraId="18C05A1F" w14:textId="447CE440" w:rsidR="005B1177" w:rsidRPr="0043553F" w:rsidRDefault="005B1177">
            <w:pPr>
              <w:rPr>
                <w:b/>
              </w:rPr>
            </w:pPr>
            <w:r>
              <w:rPr>
                <w:b/>
              </w:rPr>
              <w:t>(Firmado)</w:t>
            </w:r>
          </w:p>
        </w:tc>
      </w:tr>
      <w:tr w:rsidR="0015427C" w:rsidRPr="0043553F" w14:paraId="3A837096" w14:textId="77777777" w:rsidTr="00CC34A5">
        <w:tc>
          <w:tcPr>
            <w:tcW w:w="2884" w:type="dxa"/>
          </w:tcPr>
          <w:p w14:paraId="507A8E79" w14:textId="77777777" w:rsidR="0015427C" w:rsidRPr="0043553F" w:rsidRDefault="008A1A00">
            <w:proofErr w:type="spellStart"/>
            <w:r w:rsidRPr="0043553F">
              <w:rPr>
                <w:b/>
              </w:rPr>
              <w:t>Capstone</w:t>
            </w:r>
            <w:proofErr w:type="spellEnd"/>
            <w:r w:rsidRPr="0043553F">
              <w:rPr>
                <w:b/>
              </w:rPr>
              <w:t xml:space="preserve"> Docente / </w:t>
            </w:r>
            <w:proofErr w:type="gramStart"/>
            <w:r w:rsidRPr="0043553F">
              <w:rPr>
                <w:b/>
              </w:rPr>
              <w:t>Sponsor</w:t>
            </w:r>
            <w:proofErr w:type="gramEnd"/>
          </w:p>
        </w:tc>
        <w:tc>
          <w:tcPr>
            <w:tcW w:w="1970" w:type="dxa"/>
          </w:tcPr>
          <w:p w14:paraId="08B8A20F" w14:textId="77777777" w:rsidR="0015427C" w:rsidRPr="0043553F" w:rsidRDefault="008A1A00">
            <w:r w:rsidRPr="0043553F">
              <w:t>Luis Bravo</w:t>
            </w:r>
          </w:p>
        </w:tc>
        <w:tc>
          <w:tcPr>
            <w:tcW w:w="2008" w:type="dxa"/>
          </w:tcPr>
          <w:p w14:paraId="2E2DD4B8" w14:textId="77777777" w:rsidR="0015427C" w:rsidRPr="0043553F" w:rsidRDefault="008A1A00">
            <w:r w:rsidRPr="0043553F">
              <w:t>14/09/2026</w:t>
            </w:r>
          </w:p>
        </w:tc>
        <w:tc>
          <w:tcPr>
            <w:tcW w:w="1994" w:type="dxa"/>
          </w:tcPr>
          <w:p w14:paraId="2F466452" w14:textId="77777777" w:rsidR="0015427C" w:rsidRPr="0043553F" w:rsidRDefault="008A1A00">
            <w:r w:rsidRPr="0043553F">
              <w:rPr>
                <w:b/>
              </w:rPr>
              <w:t>Aprobado (Firmado)</w:t>
            </w:r>
          </w:p>
        </w:tc>
      </w:tr>
    </w:tbl>
    <w:p w14:paraId="5F82F951" w14:textId="36F4DB71" w:rsidR="0015427C" w:rsidRDefault="0015427C"/>
    <w:sectPr w:rsidR="0015427C" w:rsidSect="00A21F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4090" w14:textId="77777777" w:rsidR="003F6D39" w:rsidRDefault="003F6D39" w:rsidP="00176F08">
      <w:pPr>
        <w:spacing w:after="0" w:line="240" w:lineRule="auto"/>
      </w:pPr>
      <w:r>
        <w:separator/>
      </w:r>
    </w:p>
  </w:endnote>
  <w:endnote w:type="continuationSeparator" w:id="0">
    <w:p w14:paraId="6B416AE4" w14:textId="77777777" w:rsidR="003F6D39" w:rsidRDefault="003F6D39" w:rsidP="00176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0A60" w14:textId="77777777" w:rsidR="00176F08" w:rsidRDefault="00176F0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15DF" w14:textId="77777777" w:rsidR="00176F08" w:rsidRDefault="00176F0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BA63" w14:textId="77777777" w:rsidR="00176F08" w:rsidRDefault="00176F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715EA" w14:textId="77777777" w:rsidR="003F6D39" w:rsidRDefault="003F6D39" w:rsidP="00176F08">
      <w:pPr>
        <w:spacing w:after="0" w:line="240" w:lineRule="auto"/>
      </w:pPr>
      <w:r>
        <w:separator/>
      </w:r>
    </w:p>
  </w:footnote>
  <w:footnote w:type="continuationSeparator" w:id="0">
    <w:p w14:paraId="02AB31E4" w14:textId="77777777" w:rsidR="003F6D39" w:rsidRDefault="003F6D39" w:rsidP="00176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B6F5" w14:textId="77777777" w:rsidR="00176F08" w:rsidRDefault="00176F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61F1" w14:textId="03CB10BC" w:rsidR="00176F08" w:rsidRDefault="00176F08" w:rsidP="00176F08">
    <w:pPr>
      <w:pStyle w:val="Encabezado"/>
      <w:jc w:val="right"/>
    </w:pPr>
    <w:r>
      <w:rPr>
        <w:noProof/>
      </w:rPr>
      <w:drawing>
        <wp:inline distT="0" distB="0" distL="0" distR="0" wp14:anchorId="204DB5D8" wp14:editId="6045E620">
          <wp:extent cx="1996440" cy="428625"/>
          <wp:effectExtent l="0" t="0" r="3810" b="9525"/>
          <wp:docPr id="18" name="Imagen 1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C7665BA" w14:textId="77777777" w:rsidR="00176F08" w:rsidRDefault="00176F08" w:rsidP="00176F08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A164" w14:textId="77777777" w:rsidR="00176F08" w:rsidRDefault="00176F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297710">
    <w:abstractNumId w:val="8"/>
  </w:num>
  <w:num w:numId="2" w16cid:durableId="2045864471">
    <w:abstractNumId w:val="6"/>
  </w:num>
  <w:num w:numId="3" w16cid:durableId="1570117502">
    <w:abstractNumId w:val="5"/>
  </w:num>
  <w:num w:numId="4" w16cid:durableId="781917360">
    <w:abstractNumId w:val="4"/>
  </w:num>
  <w:num w:numId="5" w16cid:durableId="2016608742">
    <w:abstractNumId w:val="7"/>
  </w:num>
  <w:num w:numId="6" w16cid:durableId="1287195847">
    <w:abstractNumId w:val="3"/>
  </w:num>
  <w:num w:numId="7" w16cid:durableId="1834905752">
    <w:abstractNumId w:val="2"/>
  </w:num>
  <w:num w:numId="8" w16cid:durableId="1015112894">
    <w:abstractNumId w:val="1"/>
  </w:num>
  <w:num w:numId="9" w16cid:durableId="141427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08B"/>
    <w:rsid w:val="0015074B"/>
    <w:rsid w:val="0015427C"/>
    <w:rsid w:val="00176F08"/>
    <w:rsid w:val="00254C86"/>
    <w:rsid w:val="0029639D"/>
    <w:rsid w:val="00326F90"/>
    <w:rsid w:val="003F6D39"/>
    <w:rsid w:val="00431519"/>
    <w:rsid w:val="0043553F"/>
    <w:rsid w:val="004E6B45"/>
    <w:rsid w:val="005B1177"/>
    <w:rsid w:val="008A1A00"/>
    <w:rsid w:val="00A21FE1"/>
    <w:rsid w:val="00AA1D8D"/>
    <w:rsid w:val="00B47730"/>
    <w:rsid w:val="00CB0664"/>
    <w:rsid w:val="00CC34A5"/>
    <w:rsid w:val="00E32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FCCD89D-BE4C-48D1-8C96-15D16FBC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pPr>
      <w:spacing w:line="360" w:lineRule="auto"/>
      <w:jc w:val="both"/>
    </w:pPr>
    <w:rPr>
      <w:rFonts w:ascii="Arial" w:hAnsi="Arial"/>
      <w:b/>
      <w:sz w:val="32"/>
    </w:rPr>
  </w:style>
  <w:style w:type="paragraph" w:customStyle="1" w:styleId="MySubtitle">
    <w:name w:val="MySubtitle"/>
    <w:pPr>
      <w:spacing w:line="360" w:lineRule="auto"/>
      <w:jc w:val="both"/>
    </w:pPr>
    <w:rPr>
      <w:rFonts w:ascii="Arial" w:hAnsi="Arial"/>
      <w:b/>
      <w:sz w:val="26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21FE1"/>
  </w:style>
  <w:style w:type="character" w:styleId="Textodelmarcadordeposicin">
    <w:name w:val="Placeholder Text"/>
    <w:basedOn w:val="Fuentedeprrafopredeter"/>
    <w:uiPriority w:val="99"/>
    <w:semiHidden/>
    <w:rsid w:val="000A10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E524B6E07641A69C07FD98060EC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3BDCE-C6D0-471A-BD88-736C07A2FD1A}"/>
      </w:docPartPr>
      <w:docPartBody>
        <w:p w:rsidR="000F6220" w:rsidRDefault="00894AC8" w:rsidP="00894AC8">
          <w:pPr>
            <w:pStyle w:val="85E524B6E07641A69C07FD98060ECEA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249F45400CA2493CB53F29ED6E71E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2B504-BB44-4F24-85DE-134387D2E715}"/>
      </w:docPartPr>
      <w:docPartBody>
        <w:p w:rsidR="000F6220" w:rsidRDefault="00894AC8" w:rsidP="00894AC8">
          <w:pPr>
            <w:pStyle w:val="249F45400CA2493CB53F29ED6E71ED26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C8"/>
    <w:rsid w:val="000F6220"/>
    <w:rsid w:val="001C6868"/>
    <w:rsid w:val="00431519"/>
    <w:rsid w:val="004E6B45"/>
    <w:rsid w:val="00616153"/>
    <w:rsid w:val="00894AC8"/>
    <w:rsid w:val="00B41EFA"/>
    <w:rsid w:val="00E3254E"/>
    <w:rsid w:val="00F6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5E524B6E07641A69C07FD98060ECEA4">
    <w:name w:val="85E524B6E07641A69C07FD98060ECEA4"/>
    <w:rsid w:val="00894AC8"/>
  </w:style>
  <w:style w:type="paragraph" w:customStyle="1" w:styleId="249F45400CA2493CB53F29ED6E71ED26">
    <w:name w:val="249F45400CA2493CB53F29ED6E71ED26"/>
    <w:rsid w:val="00894AC8"/>
  </w:style>
  <w:style w:type="character" w:styleId="Textodelmarcadordeposicin">
    <w:name w:val="Placeholder Text"/>
    <w:basedOn w:val="Fuentedeprrafopredeter"/>
    <w:uiPriority w:val="99"/>
    <w:semiHidden/>
    <w:rsid w:val="00F6025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2026-09-12T00:00:00</PublishDate>
  <Abstract/>
  <CompanyAddress>Ingeniería Informática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1454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alejandro gonzalez – ana panes – luis ibañez</Company>
  <LinksUpToDate>false</LinksUpToDate>
  <CharactersWithSpaces>9436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RESOLUCIÓN DE CONFLICTOS</dc:title>
  <dc:subject>CÉLULA AGÉNTICA SAAS MULTI-TENANT</dc:subject>
  <dc:creator>python-docx</dc:creator>
  <cp:keywords/>
  <dc:description>Generado por Python-Docx</dc:description>
  <cp:lastModifiedBy>alejandro gonzalez vergara</cp:lastModifiedBy>
  <cp:revision>5</cp:revision>
  <dcterms:created xsi:type="dcterms:W3CDTF">2013-12-23T23:15:00Z</dcterms:created>
  <dcterms:modified xsi:type="dcterms:W3CDTF">2026-09-12T15:24:00Z</dcterms:modified>
  <cp:category/>
</cp:coreProperties>
</file>