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color w:val="156082" w:themeColor="accent1"/>
          <w:sz w:val="24"/>
          <w:szCs w:val="24"/>
        </w:rPr>
        <w:id w:val="1271598143"/>
        <w:docPartObj>
          <w:docPartGallery w:val="Cover Pages"/>
          <w:docPartUnique/>
        </w:docPartObj>
      </w:sdtPr>
      <w:sdtEndPr>
        <w:rPr>
          <w:b/>
          <w:bCs/>
          <w:color w:val="auto"/>
          <w:sz w:val="32"/>
          <w:szCs w:val="32"/>
        </w:rPr>
      </w:sdtEndPr>
      <w:sdtContent>
        <w:p w14:paraId="7976F131" w14:textId="45CEB442" w:rsidR="00CE09B3" w:rsidRDefault="00CE09B3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92461B9" wp14:editId="53C5B200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F164C288A4343A7AEA5E5DA058C637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30FCB87" w14:textId="0849D25D" w:rsidR="00CE09B3" w:rsidRDefault="00CE09B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Documento de Stakeholders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2D309228C3D446BB9F02EE4B527902D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FFFD514" w14:textId="01E1E3AC" w:rsidR="00CE09B3" w:rsidRDefault="00CE09B3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CE09B3">
                <w:rPr>
                  <w:color w:val="156082" w:themeColor="accent1"/>
                  <w:sz w:val="28"/>
                  <w:szCs w:val="28"/>
                </w:rPr>
                <w:t>Célula Agéntica de Entrega de Software SaaS Multi-Tenant</w:t>
              </w:r>
            </w:p>
          </w:sdtContent>
        </w:sdt>
        <w:p w14:paraId="449E54B4" w14:textId="77777777" w:rsidR="00CE09B3" w:rsidRDefault="00CE09B3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4A81E4" wp14:editId="5F65E42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2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F1DC963" w14:textId="72650AD0" w:rsidR="00CE09B3" w:rsidRDefault="00CE09B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12 de septiembre de 2026</w:t>
                                    </w:r>
                                  </w:p>
                                </w:sdtContent>
                              </w:sdt>
                              <w:p w14:paraId="24C3B3E8" w14:textId="1C5647F9" w:rsidR="00CE09B3" w:rsidRDefault="009B2206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E09B3">
                                      <w:rPr>
                                        <w:caps/>
                                        <w:color w:val="156082" w:themeColor="accent1"/>
                                      </w:rPr>
                                      <w:t>alejandro gonzalez – ana panes - luis ibañez</w:t>
                                    </w:r>
                                  </w:sdtContent>
                                </w:sdt>
                              </w:p>
                              <w:p w14:paraId="02D99610" w14:textId="1E3038CC" w:rsidR="00CE09B3" w:rsidRDefault="009B2206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E09B3">
                                      <w:rPr>
                                        <w:color w:val="156082" w:themeColor="accent1"/>
                                      </w:rPr>
                                      <w:t xml:space="preserve">Ingeniería </w:t>
                                    </w:r>
                                    <w:proofErr w:type="spellStart"/>
                                    <w:r w:rsidR="00CE09B3">
                                      <w:rPr>
                                        <w:color w:val="156082" w:themeColor="accent1"/>
                                      </w:rPr>
                                      <w:t>Informatica</w:t>
                                    </w:r>
                                    <w:proofErr w:type="spellEnd"/>
                                    <w:r w:rsidR="00CE09B3">
                                      <w:rPr>
                                        <w:color w:val="156082" w:themeColor="accent1"/>
                                      </w:rPr>
                                      <w:t xml:space="preserve"> – Sede Plaza Oeste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4A81E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2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F1DC963" w14:textId="72650AD0" w:rsidR="00CE09B3" w:rsidRDefault="00CE09B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12 de septiembre de 2026</w:t>
                              </w:r>
                            </w:p>
                          </w:sdtContent>
                        </w:sdt>
                        <w:p w14:paraId="24C3B3E8" w14:textId="1C5647F9" w:rsidR="00CE09B3" w:rsidRDefault="00CE09B3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alejandro gonzalez – ana panes - luis ibañez</w:t>
                              </w:r>
                            </w:sdtContent>
                          </w:sdt>
                        </w:p>
                        <w:p w14:paraId="02D99610" w14:textId="1E3038CC" w:rsidR="00CE09B3" w:rsidRDefault="00CE09B3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Ingeniería </w:t>
                              </w:r>
                              <w:proofErr w:type="spellStart"/>
                              <w:r>
                                <w:rPr>
                                  <w:color w:val="156082" w:themeColor="accent1"/>
                                </w:rPr>
                                <w:t>Informatica</w:t>
                              </w:r>
                              <w:proofErr w:type="spellEnd"/>
                              <w:r>
                                <w:rPr>
                                  <w:color w:val="156082" w:themeColor="accent1"/>
                                </w:rPr>
                                <w:t xml:space="preserve"> – Sede Plaza Oeste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2EE0A86" wp14:editId="6116A187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298F3A2" w14:textId="11B3C51E" w:rsidR="00CE09B3" w:rsidRDefault="00CE09B3">
          <w:pPr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4"/>
          <w:szCs w:val="24"/>
          <w:lang w:val="es-ES"/>
        </w:rPr>
        <w:id w:val="21472361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3C6CE1" w14:textId="37D9F7A6" w:rsidR="007039D5" w:rsidRDefault="007039D5">
          <w:pPr>
            <w:pStyle w:val="TtuloTDC"/>
          </w:pPr>
          <w:r>
            <w:rPr>
              <w:lang w:val="es-ES"/>
            </w:rPr>
            <w:t>Contenido</w:t>
          </w:r>
        </w:p>
        <w:p w14:paraId="6F806B98" w14:textId="54919361" w:rsidR="007039D5" w:rsidRDefault="007039D5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06113" w:history="1">
            <w:r w:rsidRPr="00901E4E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C9C28" w14:textId="10F2B9AA" w:rsidR="007039D5" w:rsidRDefault="007039D5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6114" w:history="1">
            <w:r w:rsidRPr="00901E4E">
              <w:rPr>
                <w:rStyle w:val="Hipervnculo"/>
                <w:noProof/>
              </w:rPr>
              <w:t>2. Identificación de Interesados (Identify 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F80C5" w14:textId="2E1D4331" w:rsidR="007039D5" w:rsidRDefault="007039D5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106115" w:history="1">
            <w:r w:rsidRPr="00901E4E">
              <w:rPr>
                <w:rStyle w:val="Hipervnculo"/>
                <w:noProof/>
              </w:rPr>
              <w:t>2.1 Criterios de Inclusión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C0865" w14:textId="388BC2CB" w:rsidR="007039D5" w:rsidRDefault="007039D5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6116" w:history="1">
            <w:r w:rsidRPr="00901E4E">
              <w:rPr>
                <w:rStyle w:val="Hipervnculo"/>
                <w:noProof/>
              </w:rPr>
              <w:t>3. Interesados Clave (Key 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AC3DC" w14:textId="34F552DC" w:rsidR="007039D5" w:rsidRDefault="007039D5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6117" w:history="1">
            <w:r w:rsidRPr="00901E4E">
              <w:rPr>
                <w:rStyle w:val="Hipervnculo"/>
                <w:noProof/>
              </w:rPr>
              <w:t>4. Análisis de Interesados (Stakeholder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8BF77" w14:textId="25E5B191" w:rsidR="007039D5" w:rsidRDefault="007039D5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106118" w:history="1">
            <w:r w:rsidRPr="00901E4E">
              <w:rPr>
                <w:rStyle w:val="Hipervnculo"/>
                <w:noProof/>
              </w:rPr>
              <w:t>4.1 Matriz de Clasificación Poder e Interés (Power/Interest Grid)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60B7A" w14:textId="7C7F58B1" w:rsidR="007039D5" w:rsidRDefault="007039D5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106119" w:history="1">
            <w:r w:rsidRPr="00901E4E">
              <w:rPr>
                <w:rStyle w:val="Hipervnculo"/>
                <w:noProof/>
              </w:rPr>
              <w:t>4.2 Matriz de Análisis de Interesados (Stakeholder Analysis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1998" w14:textId="40AA7FC0" w:rsidR="007039D5" w:rsidRDefault="007039D5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6120" w:history="1">
            <w:r w:rsidRPr="00901E4E">
              <w:rPr>
                <w:rStyle w:val="Hipervnculo"/>
                <w:noProof/>
              </w:rPr>
              <w:t>5. Estrategia de Comunicación y Nivel de Participación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9A0A2" w14:textId="0DE18801" w:rsidR="007039D5" w:rsidRDefault="007039D5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6121" w:history="1">
            <w:r w:rsidRPr="00901E4E">
              <w:rPr>
                <w:rStyle w:val="Hipervnculo"/>
                <w:noProof/>
              </w:rPr>
              <w:t>6. Aprobación del Patrocinador (Sponsor Acceptance)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9D957" w14:textId="202B4A9C" w:rsidR="007039D5" w:rsidRDefault="007039D5">
          <w:r>
            <w:rPr>
              <w:b/>
              <w:bCs/>
              <w:lang w:val="es-ES"/>
            </w:rPr>
            <w:fldChar w:fldCharType="end"/>
          </w:r>
        </w:p>
      </w:sdtContent>
    </w:sdt>
    <w:p w14:paraId="04484D0A" w14:textId="5211A7AB" w:rsidR="007039D5" w:rsidRPr="007039D5" w:rsidRDefault="007039D5" w:rsidP="007039D5">
      <w:pPr>
        <w:rPr>
          <w:color w:val="2E74B5"/>
          <w:sz w:val="32"/>
          <w:szCs w:val="32"/>
        </w:rPr>
      </w:pPr>
      <w:r>
        <w:br w:type="page"/>
      </w:r>
    </w:p>
    <w:p w14:paraId="2FC6DE4A" w14:textId="2AC546CD" w:rsidR="00343380" w:rsidRDefault="009B2206" w:rsidP="00CE09B3">
      <w:pPr>
        <w:pStyle w:val="Ttulo1"/>
      </w:pPr>
      <w:bookmarkStart w:id="0" w:name="_Toc240106113"/>
      <w:r>
        <w:lastRenderedPageBreak/>
        <w:t>1. Introducción</w:t>
      </w:r>
      <w:bookmarkEnd w:id="0"/>
    </w:p>
    <w:p w14:paraId="2FC6DE4B" w14:textId="77777777" w:rsidR="00343380" w:rsidRDefault="009B2206">
      <w:pPr>
        <w:spacing w:after="160"/>
      </w:pPr>
      <w:r>
        <w:t xml:space="preserve">El presente documento define la </w:t>
      </w:r>
      <w:r>
        <w:rPr>
          <w:b/>
          <w:bCs/>
        </w:rPr>
        <w:t>Estrategia de Gestión de Interesados</w:t>
      </w:r>
      <w:r>
        <w:t xml:space="preserve"> para el proyecto </w:t>
      </w:r>
      <w:r>
        <w:rPr>
          <w:b/>
          <w:bCs/>
        </w:rPr>
        <w:t>KalliCode</w:t>
      </w:r>
      <w:r>
        <w:t xml:space="preserve">, una Célula Agéntica de Entrega de Software SaaS Multi-Tenant impulsada por la empresa </w:t>
      </w:r>
      <w:r>
        <w:rPr>
          <w:b/>
          <w:bCs/>
        </w:rPr>
        <w:t>Alloxentric</w:t>
      </w:r>
      <w:r>
        <w:t xml:space="preserve"> y desarrollada/robustecida en el marco del Proyecto de Portafolio de Título de Ingeniería Informática.</w:t>
      </w:r>
    </w:p>
    <w:p w14:paraId="2FC6DE4C" w14:textId="77777777" w:rsidR="00343380" w:rsidRDefault="009B2206">
      <w:pPr>
        <w:spacing w:after="160"/>
      </w:pPr>
      <w:r>
        <w:t>El objetivo principal de esta estrategia es identificar, clasificar y gestionar proactivamente a todos los actores clave (</w:t>
      </w:r>
      <w:proofErr w:type="spellStart"/>
      <w:r>
        <w:t>stakeholders</w:t>
      </w:r>
      <w:proofErr w:type="spellEnd"/>
      <w:r>
        <w:t xml:space="preserve">) internos y externos que interactúan con el sistema o se ven afectados por su implementación. En un entorno </w:t>
      </w:r>
      <w:proofErr w:type="spellStart"/>
      <w:r>
        <w:t>agéntico</w:t>
      </w:r>
      <w:proofErr w:type="spellEnd"/>
      <w:r>
        <w:t xml:space="preserve"> automatizado como KalliCode —donde la Inteligencia Artificial transforma </w:t>
      </w:r>
      <w:proofErr w:type="gramStart"/>
      <w:r>
        <w:t>tickets</w:t>
      </w:r>
      <w:proofErr w:type="gramEnd"/>
      <w:r>
        <w:t xml:space="preserve"> en Pull </w:t>
      </w:r>
      <w:proofErr w:type="spellStart"/>
      <w:r>
        <w:t>Requests</w:t>
      </w:r>
      <w:proofErr w:type="spellEnd"/>
      <w:r>
        <w:t xml:space="preserve"> verificadas bajo un modelo de </w:t>
      </w:r>
      <w:r>
        <w:rPr>
          <w:b/>
          <w:bCs/>
        </w:rPr>
        <w:t>Gobernanza Humana (3 Gates Criptográficos)</w:t>
      </w:r>
      <w:r>
        <w:t>—, la gestión efectiva de los interesados es crítica para:</w:t>
      </w:r>
    </w:p>
    <w:p w14:paraId="2FC6DE4D" w14:textId="77777777" w:rsidR="00343380" w:rsidRDefault="009B2206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Garantizar la alineación estratégica</w:t>
      </w:r>
      <w:r>
        <w:t xml:space="preserve"> entre los requerimientos corporativos de Alloxentric y las exigencias académicas de la comisión evaluadora.</w:t>
      </w:r>
    </w:p>
    <w:p w14:paraId="2FC6DE4E" w14:textId="77777777" w:rsidR="00343380" w:rsidRDefault="009B2206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Asegurar la adopción y confianza</w:t>
      </w:r>
      <w:r>
        <w:t xml:space="preserve"> de los clientes SaaS (Portal E4) y aprobadores técnicos (QA/Arquitectos E3) en las firmas digitales inmutables (SHA-256).</w:t>
      </w:r>
    </w:p>
    <w:p w14:paraId="2FC6DE4F" w14:textId="77777777" w:rsidR="00343380" w:rsidRDefault="009B2206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Prevenir fricciones y cuellos de botella</w:t>
      </w:r>
      <w:r>
        <w:t xml:space="preserve"> en el desarrollo incremental por equipos (Equipos E1 a E6) bajo la metodología Kanban.</w:t>
      </w:r>
    </w:p>
    <w:p w14:paraId="2FC6DE50" w14:textId="77777777" w:rsidR="00343380" w:rsidRDefault="009B2206" w:rsidP="00CE09B3">
      <w:pPr>
        <w:pStyle w:val="Ttulo1"/>
      </w:pPr>
      <w:bookmarkStart w:id="1" w:name="_Toc240106114"/>
      <w:r>
        <w:t>2. Identificación de Interesados (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>)</w:t>
      </w:r>
      <w:bookmarkEnd w:id="1"/>
    </w:p>
    <w:p w14:paraId="2FC6DE51" w14:textId="77777777" w:rsidR="00343380" w:rsidRDefault="009B2206">
      <w:pPr>
        <w:spacing w:after="160"/>
      </w:pPr>
      <w:r>
        <w:t xml:space="preserve">La identificación de interesados se realiza mediante sesiones grupales de análisis y mapeo de actores, dividiendo el ecosistema KalliCode en </w:t>
      </w:r>
      <w:r>
        <w:rPr>
          <w:b/>
          <w:bCs/>
        </w:rPr>
        <w:t>interesados internos</w:t>
      </w:r>
      <w:r>
        <w:t xml:space="preserve"> (Alloxentric y equipos de desarrollo de estudiantes) e </w:t>
      </w:r>
      <w:r>
        <w:rPr>
          <w:b/>
          <w:bCs/>
        </w:rPr>
        <w:t>interesados externos</w:t>
      </w:r>
      <w:r>
        <w:t xml:space="preserve"> (clientes SaaS, comisión académica y proveedores de infraestructura).</w:t>
      </w:r>
    </w:p>
    <w:p w14:paraId="2FC6DE52" w14:textId="77777777" w:rsidR="00343380" w:rsidRDefault="009B2206" w:rsidP="00CE09B3">
      <w:pPr>
        <w:pStyle w:val="Ttulo2"/>
      </w:pPr>
      <w:bookmarkStart w:id="2" w:name="_Toc240106115"/>
      <w:r>
        <w:t>2.1 Criterios de Inclusión</w:t>
      </w:r>
      <w:bookmarkEnd w:id="2"/>
    </w:p>
    <w:p w14:paraId="2FC6DE53" w14:textId="77777777" w:rsidR="00343380" w:rsidRDefault="009B2206">
      <w:pPr>
        <w:spacing w:after="160"/>
      </w:pPr>
      <w:r>
        <w:t xml:space="preserve">Para determinar si un individuo u organización es clasificado como </w:t>
      </w:r>
      <w:proofErr w:type="spellStart"/>
      <w:r>
        <w:t>stakeholder</w:t>
      </w:r>
      <w:proofErr w:type="spellEnd"/>
      <w:r>
        <w:t xml:space="preserve"> de KalliCode, se evalúan las siguientes 5 preguntas de control del estándar PMBOK:</w:t>
      </w:r>
    </w:p>
    <w:p w14:paraId="2FC6DE54" w14:textId="20EF3C2D" w:rsidR="00343380" w:rsidRDefault="009B2206" w:rsidP="00A500DA">
      <w:pPr>
        <w:pStyle w:val="Prrafodelista"/>
        <w:numPr>
          <w:ilvl w:val="0"/>
          <w:numId w:val="3"/>
        </w:numPr>
        <w:spacing w:after="160"/>
      </w:pPr>
      <w:r w:rsidRPr="00A500DA">
        <w:rPr>
          <w:b/>
          <w:bCs/>
        </w:rPr>
        <w:t>¿Afectación Directa/Indirecta?</w:t>
      </w:r>
      <w:r>
        <w:t xml:space="preserve"> ¿La persona u organización se ve directamente beneficiada o impactada por la automatización del pipeline de software de KalliCode?</w:t>
      </w:r>
    </w:p>
    <w:p w14:paraId="2FC6DE55" w14:textId="3614D94D" w:rsidR="00343380" w:rsidRDefault="009B2206" w:rsidP="00A500DA">
      <w:pPr>
        <w:pStyle w:val="Prrafodelista"/>
        <w:numPr>
          <w:ilvl w:val="0"/>
          <w:numId w:val="3"/>
        </w:numPr>
        <w:spacing w:after="160"/>
      </w:pPr>
      <w:r w:rsidRPr="00A500DA">
        <w:rPr>
          <w:b/>
          <w:bCs/>
        </w:rPr>
        <w:lastRenderedPageBreak/>
        <w:t>¿Posición de Influencia?</w:t>
      </w:r>
      <w:r>
        <w:t xml:space="preserve"> ¿Posee la facultad o autoridad para aprobar, vetar o modificar entregables del proyecto (ej. firmas de Gates, aprobaciones de Hitos M1-M6, evaluación académica)?</w:t>
      </w:r>
    </w:p>
    <w:p w14:paraId="2FC6DE56" w14:textId="73338576" w:rsidR="00343380" w:rsidRDefault="009B2206" w:rsidP="00A500DA">
      <w:pPr>
        <w:pStyle w:val="Prrafodelista"/>
        <w:numPr>
          <w:ilvl w:val="0"/>
          <w:numId w:val="3"/>
        </w:numPr>
        <w:spacing w:after="160"/>
      </w:pPr>
      <w:r w:rsidRPr="00A500DA">
        <w:rPr>
          <w:b/>
          <w:bCs/>
        </w:rPr>
        <w:t>¿Impacto en Recursos?</w:t>
      </w:r>
      <w:r>
        <w:t xml:space="preserve"> ¿Controla o asigna recursos clave (financieros, infraestructura cloud, accesos a repositorios, tiempo de evaluación)?</w:t>
      </w:r>
    </w:p>
    <w:p w14:paraId="2FC6DE57" w14:textId="7B984F51" w:rsidR="00343380" w:rsidRDefault="009B2206" w:rsidP="00A500DA">
      <w:pPr>
        <w:pStyle w:val="Prrafodelista"/>
        <w:numPr>
          <w:ilvl w:val="0"/>
          <w:numId w:val="3"/>
        </w:numPr>
        <w:spacing w:after="160"/>
      </w:pPr>
      <w:r w:rsidRPr="00A500DA">
        <w:rPr>
          <w:b/>
          <w:bCs/>
        </w:rPr>
        <w:t>¿Habilidades Especializadas?</w:t>
      </w:r>
      <w:r>
        <w:t xml:space="preserve"> ¿Aporta conocimiento técnico o de dominio imprescindible (ej. arquitectura de modelos LLM, aislamiento RLS en PostgreSQL 16, auditoría WORM)?</w:t>
      </w:r>
    </w:p>
    <w:p w14:paraId="2FC6DE58" w14:textId="43854C97" w:rsidR="00343380" w:rsidRDefault="009B2206" w:rsidP="00A500DA">
      <w:pPr>
        <w:pStyle w:val="Prrafodelista"/>
        <w:numPr>
          <w:ilvl w:val="0"/>
          <w:numId w:val="3"/>
        </w:numPr>
        <w:spacing w:after="160"/>
      </w:pPr>
      <w:r w:rsidRPr="00A500DA">
        <w:rPr>
          <w:b/>
          <w:bCs/>
        </w:rPr>
        <w:t>¿Resistencia o Cambio Operacional?</w:t>
      </w:r>
      <w:r>
        <w:t xml:space="preserve"> ¿Se encuentra en una posición donde la introducción de agentes de IA altere su flujo de trabajo tradicional y requiera gestión del cambio?</w:t>
      </w:r>
    </w:p>
    <w:p w14:paraId="2FC6DE59" w14:textId="77777777" w:rsidR="00343380" w:rsidRDefault="009B2206">
      <w:pPr>
        <w:spacing w:after="160"/>
      </w:pPr>
      <w:r>
        <w:t xml:space="preserve">Cualquier entidad que responda afirmativamente a </w:t>
      </w:r>
      <w:r>
        <w:rPr>
          <w:b/>
          <w:bCs/>
        </w:rPr>
        <w:t>al menos un criterio</w:t>
      </w:r>
      <w:r>
        <w:t xml:space="preserve"> es registrada formalmente en el inventario de interesados del proyecto.</w:t>
      </w:r>
    </w:p>
    <w:p w14:paraId="2FC6DE5A" w14:textId="77777777" w:rsidR="00343380" w:rsidRDefault="009B2206" w:rsidP="00CE09B3">
      <w:pPr>
        <w:pStyle w:val="Ttulo1"/>
      </w:pPr>
      <w:bookmarkStart w:id="3" w:name="_Toc240106116"/>
      <w:r>
        <w:t xml:space="preserve">3. Interesados Clave (Key </w:t>
      </w:r>
      <w:proofErr w:type="spellStart"/>
      <w:r>
        <w:t>Stakeholders</w:t>
      </w:r>
      <w:proofErr w:type="spellEnd"/>
      <w:r>
        <w:t>)</w:t>
      </w:r>
      <w:bookmarkEnd w:id="3"/>
    </w:p>
    <w:p w14:paraId="2FC6DE5B" w14:textId="77777777" w:rsidR="00343380" w:rsidRDefault="009B2206">
      <w:pPr>
        <w:spacing w:after="160"/>
      </w:pPr>
      <w:r>
        <w:t xml:space="preserve">Dentro del universo de interesados, se identifican como </w:t>
      </w:r>
      <w:proofErr w:type="spellStart"/>
      <w:r>
        <w:rPr>
          <w:b/>
          <w:bCs/>
        </w:rPr>
        <w:t>Stakeholders</w:t>
      </w:r>
      <w:proofErr w:type="spellEnd"/>
      <w:r>
        <w:rPr>
          <w:b/>
          <w:bCs/>
        </w:rPr>
        <w:t xml:space="preserve"> Clave</w:t>
      </w:r>
      <w:r>
        <w:t xml:space="preserve"> a aquellos que poseen el máximo nivel de influencia sobre el éxito del sistema o cuyos procesos de negocio experimentarán la transformación más profunda:</w:t>
      </w:r>
    </w:p>
    <w:p w14:paraId="2FC6DE5C" w14:textId="0009AFB3" w:rsidR="00343380" w:rsidRDefault="009B2206" w:rsidP="00A500DA">
      <w:pPr>
        <w:pStyle w:val="Prrafodelista"/>
        <w:numPr>
          <w:ilvl w:val="0"/>
          <w:numId w:val="5"/>
        </w:numPr>
        <w:spacing w:after="160"/>
      </w:pPr>
      <w:r w:rsidRPr="00A500DA">
        <w:rPr>
          <w:b/>
          <w:bCs/>
        </w:rPr>
        <w:t>Patrocinador Principal &amp; Dirección Técnica (Alloxentric):</w:t>
      </w:r>
      <w:r>
        <w:t xml:space="preserve"> Responsables de la visión del producto SaaS, aprobación de arquitectura corporativa y </w:t>
      </w:r>
      <w:proofErr w:type="spellStart"/>
      <w:r>
        <w:t>disponibilización</w:t>
      </w:r>
      <w:proofErr w:type="spellEnd"/>
      <w:r>
        <w:t xml:space="preserve"> del proyecto base.</w:t>
      </w:r>
    </w:p>
    <w:p w14:paraId="2FC6DE5D" w14:textId="42E95815" w:rsidR="00343380" w:rsidRDefault="009B2206" w:rsidP="00A500DA">
      <w:pPr>
        <w:pStyle w:val="Prrafodelista"/>
        <w:numPr>
          <w:ilvl w:val="0"/>
          <w:numId w:val="5"/>
        </w:numPr>
        <w:spacing w:after="160"/>
      </w:pPr>
      <w:r w:rsidRPr="00A500DA">
        <w:rPr>
          <w:b/>
          <w:bCs/>
        </w:rPr>
        <w:t xml:space="preserve">Comisión Evaluadora / Docente </w:t>
      </w:r>
      <w:proofErr w:type="spellStart"/>
      <w:r w:rsidRPr="00A500DA">
        <w:rPr>
          <w:b/>
          <w:bCs/>
        </w:rPr>
        <w:t>Capstone</w:t>
      </w:r>
      <w:proofErr w:type="spellEnd"/>
      <w:r w:rsidRPr="00A500DA">
        <w:rPr>
          <w:b/>
          <w:bCs/>
        </w:rPr>
        <w:t xml:space="preserve"> (Duoc UC - Prof. Luis Bravo):</w:t>
      </w:r>
      <w:r>
        <w:t xml:space="preserve"> Entidad encargada de evaluar la rigurosidad metodológica, cumplimiento de hitos académicamente medibles (M1 a M6) y factibilidad técnica de la PoC.</w:t>
      </w:r>
    </w:p>
    <w:p w14:paraId="2FC6DE5E" w14:textId="23E4F6C5" w:rsidR="00343380" w:rsidRDefault="009B2206" w:rsidP="00A500DA">
      <w:pPr>
        <w:pStyle w:val="Prrafodelista"/>
        <w:numPr>
          <w:ilvl w:val="0"/>
          <w:numId w:val="5"/>
        </w:numPr>
        <w:spacing w:after="160"/>
      </w:pPr>
      <w:r w:rsidRPr="00A500DA">
        <w:rPr>
          <w:b/>
          <w:bCs/>
        </w:rPr>
        <w:t xml:space="preserve">Clientes SaaS / Product </w:t>
      </w:r>
      <w:proofErr w:type="spellStart"/>
      <w:r w:rsidRPr="00A500DA">
        <w:rPr>
          <w:b/>
          <w:bCs/>
        </w:rPr>
        <w:t>Owners</w:t>
      </w:r>
      <w:proofErr w:type="spellEnd"/>
      <w:r w:rsidRPr="00A500DA">
        <w:rPr>
          <w:b/>
          <w:bCs/>
        </w:rPr>
        <w:t xml:space="preserve"> de Clientes (Portal E4):</w:t>
      </w:r>
      <w:r>
        <w:t xml:space="preserve"> Usuarios que ingresan requerimientos al sistema, consultan líneas de producción y consumen créditos de código (LOC).</w:t>
      </w:r>
    </w:p>
    <w:p w14:paraId="2FC6DE5F" w14:textId="7CB354D1" w:rsidR="00343380" w:rsidRDefault="009B2206" w:rsidP="00A500DA">
      <w:pPr>
        <w:pStyle w:val="Prrafodelista"/>
        <w:numPr>
          <w:ilvl w:val="0"/>
          <w:numId w:val="5"/>
        </w:numPr>
        <w:spacing w:after="160"/>
      </w:pPr>
      <w:r w:rsidRPr="00A500DA">
        <w:rPr>
          <w:b/>
          <w:bCs/>
        </w:rPr>
        <w:t>Aprobadores y Arquitectos de Seguridad (QA E3):</w:t>
      </w:r>
      <w:r>
        <w:t xml:space="preserve"> Encargados de revisar las evidencias inmutables en el Sandbox de QA y ejecutar la firma criptográfica SHA-256 en los Gates 1, 2 y 3.</w:t>
      </w:r>
    </w:p>
    <w:p w14:paraId="2FC6DE60" w14:textId="7C95753B" w:rsidR="00343380" w:rsidRDefault="009B2206" w:rsidP="00A500DA">
      <w:pPr>
        <w:pStyle w:val="Prrafodelista"/>
        <w:numPr>
          <w:ilvl w:val="0"/>
          <w:numId w:val="5"/>
        </w:numPr>
        <w:spacing w:after="160"/>
      </w:pPr>
      <w:r w:rsidRPr="00A500DA">
        <w:rPr>
          <w:b/>
          <w:bCs/>
        </w:rPr>
        <w:lastRenderedPageBreak/>
        <w:t>Líderes de Células de Desarrollo (Equipos E1 a E6):</w:t>
      </w:r>
      <w:r>
        <w:t xml:space="preserve"> Responsables del desarrollo incremental del backend, </w:t>
      </w:r>
      <w:proofErr w:type="spellStart"/>
      <w:r>
        <w:t>frontend</w:t>
      </w:r>
      <w:proofErr w:type="spellEnd"/>
      <w:r>
        <w:t>, plataforma RLS, integraciones y consola de administración (</w:t>
      </w:r>
      <w:proofErr w:type="spellStart"/>
      <w:r w:rsidRPr="00A500DA">
        <w:rPr>
          <w:rFonts w:ascii="Consolas" w:eastAsia="Consolas" w:hAnsi="Consolas" w:cs="Consolas"/>
        </w:rPr>
        <w:t>kallicode-admin</w:t>
      </w:r>
      <w:proofErr w:type="spellEnd"/>
      <w:r>
        <w:t>).</w:t>
      </w:r>
    </w:p>
    <w:p w14:paraId="2FC6DE61" w14:textId="77777777" w:rsidR="00343380" w:rsidRDefault="009B2206" w:rsidP="00CE09B3">
      <w:pPr>
        <w:pStyle w:val="Ttulo1"/>
      </w:pPr>
      <w:bookmarkStart w:id="4" w:name="_Toc240106117"/>
      <w:r>
        <w:t xml:space="preserve">4. Análisis de Interesados (Stakeholder </w:t>
      </w:r>
      <w:proofErr w:type="spellStart"/>
      <w:r>
        <w:t>Analysis</w:t>
      </w:r>
      <w:proofErr w:type="spellEnd"/>
      <w:r>
        <w:t>)</w:t>
      </w:r>
      <w:bookmarkEnd w:id="4"/>
    </w:p>
    <w:p w14:paraId="2FC6DE62" w14:textId="77777777" w:rsidR="00343380" w:rsidRDefault="009B2206" w:rsidP="00CE09B3">
      <w:pPr>
        <w:pStyle w:val="Ttulo2"/>
      </w:pPr>
      <w:bookmarkStart w:id="5" w:name="_Toc240106118"/>
      <w:r>
        <w:t>4.1 Matriz de Clasificación Poder e Interés (Power/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Grid</w:t>
      </w:r>
      <w:proofErr w:type="spellEnd"/>
      <w:r>
        <w:t>)</w:t>
      </w:r>
      <w:bookmarkEnd w:id="5"/>
    </w:p>
    <w:p w14:paraId="2FC6DE63" w14:textId="77777777" w:rsidR="00343380" w:rsidRDefault="009B2206">
      <w:pPr>
        <w:spacing w:after="160"/>
      </w:pPr>
      <w:r>
        <w:t xml:space="preserve">Para cuantificar y visualizar el impacto de cada interesado, se asigna una escala de </w:t>
      </w:r>
      <w:r>
        <w:rPr>
          <w:b/>
          <w:bCs/>
        </w:rPr>
        <w:t>Poder (1 a 5)</w:t>
      </w:r>
      <w:r>
        <w:t xml:space="preserve"> y de </w:t>
      </w:r>
      <w:r>
        <w:rPr>
          <w:b/>
          <w:bCs/>
        </w:rPr>
        <w:t>Interés (1 a 5)</w:t>
      </w:r>
      <w:r>
        <w:t>, ubicándolos en la matriz cuadrante estándar: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2000"/>
        <w:gridCol w:w="950"/>
        <w:gridCol w:w="1050"/>
        <w:gridCol w:w="2026"/>
      </w:tblGrid>
      <w:tr w:rsidR="00343380" w14:paraId="2FC6DE6A" w14:textId="77777777">
        <w:trPr>
          <w:tblHeader/>
        </w:trPr>
        <w:tc>
          <w:tcPr>
            <w:tcW w:w="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64" w14:textId="77777777" w:rsidR="00343380" w:rsidRDefault="009B2206">
            <w:pPr>
              <w:jc w:val="left"/>
            </w:pPr>
            <w:r>
              <w:rPr>
                <w:b/>
                <w:bCs/>
              </w:rPr>
              <w:t>Clave</w:t>
            </w:r>
          </w:p>
        </w:tc>
        <w:tc>
          <w:tcPr>
            <w:tcW w:w="2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65" w14:textId="77777777" w:rsidR="00343380" w:rsidRDefault="009B2206">
            <w:pPr>
              <w:jc w:val="left"/>
            </w:pPr>
            <w:r>
              <w:rPr>
                <w:b/>
                <w:bCs/>
              </w:rPr>
              <w:t>Stakeholder / Rol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66" w14:textId="77777777" w:rsidR="00343380" w:rsidRDefault="009B2206">
            <w:pPr>
              <w:jc w:val="left"/>
            </w:pPr>
            <w:r>
              <w:rPr>
                <w:b/>
                <w:bCs/>
              </w:rPr>
              <w:t>Organización</w:t>
            </w:r>
          </w:p>
        </w:tc>
        <w:tc>
          <w:tcPr>
            <w:tcW w:w="9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67" w14:textId="77777777" w:rsidR="00343380" w:rsidRDefault="009B2206">
            <w:pPr>
              <w:jc w:val="left"/>
            </w:pPr>
            <w:r>
              <w:rPr>
                <w:b/>
                <w:bCs/>
              </w:rPr>
              <w:t>Poder (1-5)</w:t>
            </w:r>
          </w:p>
        </w:tc>
        <w:tc>
          <w:tcPr>
            <w:tcW w:w="10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68" w14:textId="77777777" w:rsidR="00343380" w:rsidRDefault="009B2206">
            <w:pPr>
              <w:jc w:val="left"/>
            </w:pPr>
            <w:r>
              <w:rPr>
                <w:b/>
                <w:bCs/>
              </w:rPr>
              <w:t>Interés (1-5)</w:t>
            </w:r>
          </w:p>
        </w:tc>
        <w:tc>
          <w:tcPr>
            <w:tcW w:w="202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69" w14:textId="77777777" w:rsidR="00343380" w:rsidRDefault="009B2206">
            <w:pPr>
              <w:jc w:val="left"/>
            </w:pPr>
            <w:r>
              <w:rPr>
                <w:b/>
                <w:bCs/>
              </w:rPr>
              <w:t>Cuadrante de Gestión</w:t>
            </w:r>
          </w:p>
        </w:tc>
      </w:tr>
      <w:tr w:rsidR="00343380" w14:paraId="2FC6DE7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6B" w14:textId="77777777" w:rsidR="00343380" w:rsidRDefault="009B2206">
            <w:r>
              <w:t>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6C" w14:textId="77777777" w:rsidR="00343380" w:rsidRDefault="009B2206">
            <w:r>
              <w:t>Dirección Ejecutiva / Product Owner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6D" w14:textId="77777777" w:rsidR="00343380" w:rsidRDefault="009B2206">
            <w:r>
              <w:t>Alloxentric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6E" w14:textId="77777777" w:rsidR="00343380" w:rsidRDefault="009B2206">
            <w:r>
              <w:t>5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6F" w14:textId="77777777" w:rsidR="00343380" w:rsidRDefault="009B2206">
            <w:r>
              <w:t>5</w:t>
            </w:r>
          </w:p>
        </w:tc>
        <w:tc>
          <w:tcPr>
            <w:tcW w:w="2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0" w14:textId="77777777" w:rsidR="00343380" w:rsidRDefault="009B2206">
            <w:r>
              <w:rPr>
                <w:b/>
                <w:bCs/>
              </w:rPr>
              <w:t>Jugador Clave (Key Player)</w:t>
            </w:r>
          </w:p>
        </w:tc>
      </w:tr>
      <w:tr w:rsidR="00343380" w14:paraId="2FC6DE7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2" w14:textId="77777777" w:rsidR="00343380" w:rsidRDefault="009B2206">
            <w:r>
              <w:t>B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3" w14:textId="77777777" w:rsidR="00343380" w:rsidRDefault="009B2206">
            <w:r>
              <w:t xml:space="preserve">Comisión Evaluadora &amp; </w:t>
            </w:r>
            <w:proofErr w:type="spellStart"/>
            <w:r>
              <w:t>Capstone</w:t>
            </w:r>
            <w:proofErr w:type="spellEnd"/>
            <w:r>
              <w:t xml:space="preserve"> Docente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4" w14:textId="77777777" w:rsidR="00343380" w:rsidRDefault="009B2206">
            <w:r>
              <w:t>Duoc UC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5" w14:textId="77777777" w:rsidR="00343380" w:rsidRDefault="009B2206">
            <w:r>
              <w:t>5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6" w14:textId="77777777" w:rsidR="00343380" w:rsidRDefault="009B2206">
            <w:r>
              <w:t>5</w:t>
            </w:r>
          </w:p>
        </w:tc>
        <w:tc>
          <w:tcPr>
            <w:tcW w:w="2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7" w14:textId="77777777" w:rsidR="00343380" w:rsidRDefault="009B2206">
            <w:r>
              <w:rPr>
                <w:b/>
                <w:bCs/>
              </w:rPr>
              <w:t>Jugador Clave (Key Player)</w:t>
            </w:r>
          </w:p>
        </w:tc>
      </w:tr>
      <w:tr w:rsidR="00343380" w14:paraId="2FC6DE7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9" w14:textId="77777777" w:rsidR="00343380" w:rsidRDefault="009B2206">
            <w:r>
              <w:t>C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A" w14:textId="77777777" w:rsidR="00343380" w:rsidRDefault="009B2206">
            <w:r>
              <w:t xml:space="preserve">Product </w:t>
            </w:r>
            <w:proofErr w:type="spellStart"/>
            <w:r>
              <w:t>Owners</w:t>
            </w:r>
            <w:proofErr w:type="spellEnd"/>
            <w:r>
              <w:t xml:space="preserve"> &amp; Leads de Empresas Clientes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B" w14:textId="77777777" w:rsidR="00343380" w:rsidRDefault="009B2206">
            <w:r>
              <w:t>Clientes SaaS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C" w14:textId="77777777" w:rsidR="00343380" w:rsidRDefault="009B2206">
            <w:r>
              <w:t>4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D" w14:textId="77777777" w:rsidR="00343380" w:rsidRDefault="009B2206">
            <w:r>
              <w:t>5</w:t>
            </w:r>
          </w:p>
        </w:tc>
        <w:tc>
          <w:tcPr>
            <w:tcW w:w="2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7E" w14:textId="77777777" w:rsidR="00343380" w:rsidRDefault="009B2206">
            <w:r>
              <w:rPr>
                <w:b/>
                <w:bCs/>
              </w:rPr>
              <w:t>Jugador Clave (Key Player)</w:t>
            </w:r>
          </w:p>
        </w:tc>
      </w:tr>
      <w:tr w:rsidR="00343380" w14:paraId="2FC6DE8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0" w14:textId="77777777" w:rsidR="00343380" w:rsidRDefault="009B2206">
            <w:r>
              <w:t>D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1" w14:textId="77777777" w:rsidR="00343380" w:rsidRDefault="009B2206">
            <w:r>
              <w:t xml:space="preserve">Arquitectos Lead y QA </w:t>
            </w:r>
            <w:proofErr w:type="spellStart"/>
            <w:r>
              <w:t>Approvers</w:t>
            </w:r>
            <w:proofErr w:type="spellEnd"/>
            <w:r>
              <w:t xml:space="preserve"> (Firmantes Gates)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2" w14:textId="77777777" w:rsidR="00343380" w:rsidRDefault="009B2206">
            <w:r>
              <w:t>Células QA / Cliente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3" w14:textId="77777777" w:rsidR="00343380" w:rsidRDefault="009B2206">
            <w:r>
              <w:t>4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4" w14:textId="77777777" w:rsidR="00343380" w:rsidRDefault="009B2206">
            <w:r>
              <w:t>4</w:t>
            </w:r>
          </w:p>
        </w:tc>
        <w:tc>
          <w:tcPr>
            <w:tcW w:w="2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5" w14:textId="77777777" w:rsidR="00343380" w:rsidRDefault="009B2206">
            <w:r>
              <w:rPr>
                <w:b/>
                <w:bCs/>
              </w:rPr>
              <w:t>Mantener Satisfecho / Key Player</w:t>
            </w:r>
          </w:p>
        </w:tc>
      </w:tr>
      <w:tr w:rsidR="00343380" w14:paraId="2FC6DE8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7" w14:textId="77777777" w:rsidR="00343380" w:rsidRDefault="009B2206">
            <w:r>
              <w:t>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8" w14:textId="77777777" w:rsidR="00343380" w:rsidRDefault="009B2206">
            <w:r>
              <w:t>Integrantes de Equipos de Desarrollo (E1 - E5)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9" w14:textId="77777777" w:rsidR="00343380" w:rsidRDefault="009B2206">
            <w:r>
              <w:t>Células KalliCode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A" w14:textId="77777777" w:rsidR="00343380" w:rsidRDefault="009B2206">
            <w:r>
              <w:t>3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B" w14:textId="77777777" w:rsidR="00343380" w:rsidRDefault="009B2206">
            <w:r>
              <w:t>5</w:t>
            </w:r>
          </w:p>
        </w:tc>
        <w:tc>
          <w:tcPr>
            <w:tcW w:w="2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C" w14:textId="77777777" w:rsidR="00343380" w:rsidRDefault="009B2206">
            <w:r>
              <w:rPr>
                <w:b/>
                <w:bCs/>
              </w:rPr>
              <w:t>Mantener Informado / Involucrado</w:t>
            </w:r>
          </w:p>
        </w:tc>
      </w:tr>
      <w:tr w:rsidR="00343380" w14:paraId="2FC6DE9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E" w14:textId="77777777" w:rsidR="00343380" w:rsidRDefault="009B2206">
            <w:r>
              <w:lastRenderedPageBreak/>
              <w:t>F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8F" w14:textId="77777777" w:rsidR="00343380" w:rsidRDefault="009B2206">
            <w:r>
              <w:t>Equipo 6 - Administración (</w:t>
            </w:r>
            <w:proofErr w:type="spellStart"/>
            <w:r>
              <w:rPr>
                <w:rFonts w:ascii="Consolas" w:eastAsia="Consolas" w:hAnsi="Consolas" w:cs="Consolas"/>
              </w:rPr>
              <w:t>kallicode-admin</w:t>
            </w:r>
            <w:proofErr w:type="spellEnd"/>
            <w:r>
              <w:t>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90" w14:textId="77777777" w:rsidR="00343380" w:rsidRDefault="009B2206">
            <w:r>
              <w:t>Células KalliCode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91" w14:textId="77777777" w:rsidR="00343380" w:rsidRDefault="009B2206">
            <w:r>
              <w:t>3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92" w14:textId="77777777" w:rsidR="00343380" w:rsidRDefault="009B2206">
            <w:r>
              <w:t>4</w:t>
            </w:r>
          </w:p>
        </w:tc>
        <w:tc>
          <w:tcPr>
            <w:tcW w:w="2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93" w14:textId="77777777" w:rsidR="00343380" w:rsidRDefault="009B2206">
            <w:r>
              <w:rPr>
                <w:b/>
                <w:bCs/>
              </w:rPr>
              <w:t>Mantener Informado</w:t>
            </w:r>
          </w:p>
        </w:tc>
      </w:tr>
      <w:tr w:rsidR="00343380" w14:paraId="2FC6DE9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95" w14:textId="77777777" w:rsidR="00343380" w:rsidRDefault="009B2206">
            <w:r>
              <w:t>G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96" w14:textId="77777777" w:rsidR="00343380" w:rsidRDefault="009B2206">
            <w:r>
              <w:t>Proveedores de API LLM &amp; Cloud (</w:t>
            </w:r>
            <w:proofErr w:type="spellStart"/>
            <w:r>
              <w:t>OpenAI</w:t>
            </w:r>
            <w:proofErr w:type="spellEnd"/>
            <w:r>
              <w:t xml:space="preserve"> / Azure)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97" w14:textId="77777777" w:rsidR="00343380" w:rsidRDefault="009B2206">
            <w:r>
              <w:t>Externos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98" w14:textId="77777777" w:rsidR="00343380" w:rsidRDefault="009B2206">
            <w:r>
              <w:t>1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99" w14:textId="77777777" w:rsidR="00343380" w:rsidRDefault="009B2206">
            <w:r>
              <w:t>2</w:t>
            </w:r>
          </w:p>
        </w:tc>
        <w:tc>
          <w:tcPr>
            <w:tcW w:w="2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9A" w14:textId="77777777" w:rsidR="00343380" w:rsidRDefault="009B2206">
            <w:r>
              <w:rPr>
                <w:b/>
                <w:bCs/>
              </w:rPr>
              <w:t>Esfuerzo Mínimo (</w:t>
            </w:r>
            <w:proofErr w:type="spellStart"/>
            <w:r>
              <w:rPr>
                <w:b/>
                <w:bCs/>
              </w:rPr>
              <w:t>Minimal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Effort</w:t>
            </w:r>
            <w:proofErr w:type="spellEnd"/>
            <w:r>
              <w:rPr>
                <w:b/>
                <w:bCs/>
              </w:rPr>
              <w:t>)</w:t>
            </w:r>
          </w:p>
        </w:tc>
      </w:tr>
    </w:tbl>
    <w:p w14:paraId="2FC6DE9C" w14:textId="77777777" w:rsidR="00343380" w:rsidRDefault="00343380">
      <w:pPr>
        <w:spacing w:before="200" w:after="100"/>
      </w:pPr>
    </w:p>
    <w:p w14:paraId="2FC6DE9D" w14:textId="77777777" w:rsidR="00343380" w:rsidRDefault="009B2206">
      <w:pPr>
        <w:spacing w:after="160"/>
      </w:pPr>
      <w:r>
        <w:t>La siguiente matriz visual resume la ubicación de cada interesado según su nivel de Poder (eje vertical) e Interés (eje horizontal):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3380" w14:paraId="2FC6DEA4" w14:textId="77777777">
        <w:trPr>
          <w:cantSplit/>
        </w:trPr>
        <w:tc>
          <w:tcPr>
            <w:tcW w:w="4513" w:type="dxa"/>
            <w:shd w:val="clear" w:color="auto" w:fill="FCE8D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C6DE9E" w14:textId="77777777" w:rsidR="00343380" w:rsidRDefault="009B2206">
            <w:pPr>
              <w:spacing w:after="100"/>
              <w:jc w:val="left"/>
            </w:pPr>
            <w:r>
              <w:rPr>
                <w:b/>
                <w:bCs/>
              </w:rPr>
              <w:t xml:space="preserve">MANTENER SATISFECHO (Keep </w:t>
            </w:r>
            <w:proofErr w:type="spellStart"/>
            <w:r>
              <w:rPr>
                <w:b/>
                <w:bCs/>
              </w:rPr>
              <w:t>Satisfied</w:t>
            </w:r>
            <w:proofErr w:type="spellEnd"/>
            <w:r>
              <w:rPr>
                <w:b/>
                <w:bCs/>
              </w:rPr>
              <w:t>)</w:t>
            </w:r>
          </w:p>
          <w:p w14:paraId="2FC6DE9F" w14:textId="77777777" w:rsidR="00343380" w:rsidRDefault="009B2206">
            <w:pPr>
              <w:spacing w:after="60"/>
              <w:jc w:val="left"/>
            </w:pPr>
            <w:r>
              <w:t xml:space="preserve">• [D] Arquitectos &amp; </w:t>
            </w:r>
            <w:proofErr w:type="spellStart"/>
            <w:r>
              <w:t>Approvers</w:t>
            </w:r>
            <w:proofErr w:type="spellEnd"/>
            <w:r>
              <w:t xml:space="preserve"> Gate</w:t>
            </w:r>
          </w:p>
        </w:tc>
        <w:tc>
          <w:tcPr>
            <w:tcW w:w="4513" w:type="dxa"/>
            <w:shd w:val="clear" w:color="auto" w:fill="D5E8D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C6DEA0" w14:textId="77777777" w:rsidR="00343380" w:rsidRDefault="009B2206">
            <w:pPr>
              <w:spacing w:after="100"/>
              <w:jc w:val="left"/>
            </w:pPr>
            <w:r>
              <w:rPr>
                <w:b/>
                <w:bCs/>
              </w:rPr>
              <w:t xml:space="preserve">JUGADORES CLAVE (Key </w:t>
            </w:r>
            <w:proofErr w:type="spellStart"/>
            <w:r>
              <w:rPr>
                <w:b/>
                <w:bCs/>
              </w:rPr>
              <w:t>Players</w:t>
            </w:r>
            <w:proofErr w:type="spellEnd"/>
            <w:r>
              <w:rPr>
                <w:b/>
                <w:bCs/>
              </w:rPr>
              <w:t>)</w:t>
            </w:r>
          </w:p>
          <w:p w14:paraId="2FC6DEA1" w14:textId="77777777" w:rsidR="00343380" w:rsidRDefault="009B2206">
            <w:pPr>
              <w:spacing w:after="60"/>
              <w:jc w:val="left"/>
            </w:pPr>
            <w:r>
              <w:t>• [A] Dirección Alloxentric</w:t>
            </w:r>
          </w:p>
          <w:p w14:paraId="2FC6DEA2" w14:textId="77777777" w:rsidR="00343380" w:rsidRDefault="009B2206">
            <w:pPr>
              <w:spacing w:after="60"/>
              <w:jc w:val="left"/>
            </w:pPr>
            <w:r>
              <w:t>• [B] Comisión Docente Duoc UC</w:t>
            </w:r>
          </w:p>
          <w:p w14:paraId="2FC6DEA3" w14:textId="77777777" w:rsidR="00343380" w:rsidRDefault="009B2206">
            <w:pPr>
              <w:spacing w:after="60"/>
              <w:jc w:val="left"/>
            </w:pPr>
            <w:r>
              <w:t xml:space="preserve">• [C] Product </w:t>
            </w:r>
            <w:proofErr w:type="spellStart"/>
            <w:r>
              <w:t>Owners</w:t>
            </w:r>
            <w:proofErr w:type="spellEnd"/>
            <w:r>
              <w:t xml:space="preserve"> Clientes SaaS</w:t>
            </w:r>
          </w:p>
        </w:tc>
      </w:tr>
      <w:tr w:rsidR="00343380" w14:paraId="2FC6DEAA" w14:textId="77777777">
        <w:trPr>
          <w:cantSplit/>
        </w:trPr>
        <w:tc>
          <w:tcPr>
            <w:tcW w:w="4513" w:type="dxa"/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C6DEA5" w14:textId="77777777" w:rsidR="00343380" w:rsidRDefault="009B2206">
            <w:pPr>
              <w:spacing w:after="100"/>
              <w:jc w:val="left"/>
            </w:pPr>
            <w:r>
              <w:rPr>
                <w:b/>
                <w:bCs/>
              </w:rPr>
              <w:t>ESFUERZO MÍNIMO (</w:t>
            </w:r>
            <w:proofErr w:type="spellStart"/>
            <w:r>
              <w:rPr>
                <w:b/>
                <w:bCs/>
              </w:rPr>
              <w:t>Minimal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Effort</w:t>
            </w:r>
            <w:proofErr w:type="spellEnd"/>
            <w:r>
              <w:rPr>
                <w:b/>
                <w:bCs/>
              </w:rPr>
              <w:t>)</w:t>
            </w:r>
          </w:p>
          <w:p w14:paraId="2FC6DEA6" w14:textId="77777777" w:rsidR="00343380" w:rsidRDefault="009B2206">
            <w:pPr>
              <w:spacing w:after="60"/>
              <w:jc w:val="left"/>
            </w:pPr>
            <w:r>
              <w:t>• [G] Proveedores API / Cloud</w:t>
            </w:r>
          </w:p>
        </w:tc>
        <w:tc>
          <w:tcPr>
            <w:tcW w:w="4513" w:type="dxa"/>
            <w:shd w:val="clear" w:color="auto" w:fill="DAE8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C6DEA7" w14:textId="77777777" w:rsidR="00343380" w:rsidRDefault="009B2206">
            <w:pPr>
              <w:spacing w:after="100"/>
              <w:jc w:val="left"/>
            </w:pPr>
            <w:r>
              <w:rPr>
                <w:b/>
                <w:bCs/>
              </w:rPr>
              <w:t xml:space="preserve">MANTENER INFORMADO (Keep </w:t>
            </w:r>
            <w:proofErr w:type="spellStart"/>
            <w:r>
              <w:rPr>
                <w:b/>
                <w:bCs/>
              </w:rPr>
              <w:t>Informed</w:t>
            </w:r>
            <w:proofErr w:type="spellEnd"/>
            <w:r>
              <w:rPr>
                <w:b/>
                <w:bCs/>
              </w:rPr>
              <w:t>)</w:t>
            </w:r>
          </w:p>
          <w:p w14:paraId="2FC6DEA8" w14:textId="77777777" w:rsidR="00343380" w:rsidRDefault="009B2206">
            <w:pPr>
              <w:spacing w:after="60"/>
              <w:jc w:val="left"/>
            </w:pPr>
            <w:r>
              <w:t>• [E] Equipos Dev (E1 - E5)</w:t>
            </w:r>
          </w:p>
          <w:p w14:paraId="2FC6DEA9" w14:textId="77777777" w:rsidR="00343380" w:rsidRDefault="009B2206">
            <w:pPr>
              <w:spacing w:after="60"/>
              <w:jc w:val="left"/>
            </w:pPr>
            <w:r>
              <w:t>• [F] Equipo 6 (</w:t>
            </w:r>
            <w:proofErr w:type="spellStart"/>
            <w:r>
              <w:t>kallicode-admin</w:t>
            </w:r>
            <w:proofErr w:type="spellEnd"/>
            <w:r>
              <w:t>)</w:t>
            </w:r>
          </w:p>
        </w:tc>
      </w:tr>
    </w:tbl>
    <w:p w14:paraId="2FC6DEAB" w14:textId="77777777" w:rsidR="00343380" w:rsidRDefault="009B2206">
      <w:pPr>
        <w:spacing w:before="120" w:after="200"/>
        <w:jc w:val="center"/>
      </w:pPr>
      <w:r>
        <w:rPr>
          <w:i/>
          <w:iCs/>
          <w:sz w:val="20"/>
          <w:szCs w:val="20"/>
        </w:rPr>
        <w:t>Eje vertical: Poder (alto arriba, bajo abajo) · Eje horizontal: Interés (bajo a la izquierda, alto a la derecha).</w:t>
      </w:r>
    </w:p>
    <w:p w14:paraId="2FC6DEAC" w14:textId="77777777" w:rsidR="00343380" w:rsidRDefault="009B2206" w:rsidP="00A500DA">
      <w:pPr>
        <w:pStyle w:val="Ttulo2"/>
      </w:pPr>
      <w:bookmarkStart w:id="6" w:name="_Toc240106119"/>
      <w:r>
        <w:t xml:space="preserve">4.2 Matriz de Análisis de Interesados (Stakeholder </w:t>
      </w:r>
      <w:proofErr w:type="spellStart"/>
      <w:r>
        <w:t>Analysis</w:t>
      </w:r>
      <w:proofErr w:type="spellEnd"/>
      <w:r>
        <w:t xml:space="preserve"> Matrix)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5"/>
        <w:gridCol w:w="2055"/>
        <w:gridCol w:w="1387"/>
        <w:gridCol w:w="2308"/>
        <w:gridCol w:w="1854"/>
      </w:tblGrid>
      <w:tr w:rsidR="00343380" w14:paraId="2FC6DEB2" w14:textId="77777777">
        <w:trPr>
          <w:tblHeader/>
        </w:trPr>
        <w:tc>
          <w:tcPr>
            <w:tcW w:w="15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AD" w14:textId="77777777" w:rsidR="00343380" w:rsidRDefault="009B2206">
            <w:pPr>
              <w:jc w:val="left"/>
            </w:pPr>
            <w:r>
              <w:rPr>
                <w:b/>
                <w:bCs/>
              </w:rPr>
              <w:lastRenderedPageBreak/>
              <w:t>Stakeholder</w:t>
            </w:r>
          </w:p>
        </w:tc>
        <w:tc>
          <w:tcPr>
            <w:tcW w:w="20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AE" w14:textId="77777777" w:rsidR="00343380" w:rsidRDefault="009B2206">
            <w:pPr>
              <w:jc w:val="left"/>
            </w:pPr>
            <w:r>
              <w:rPr>
                <w:b/>
                <w:bCs/>
              </w:rPr>
              <w:t>Preocupaciones y Expectativas Clave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AF" w14:textId="77777777" w:rsidR="00343380" w:rsidRDefault="009B2206">
            <w:pPr>
              <w:jc w:val="left"/>
            </w:pPr>
            <w:r>
              <w:rPr>
                <w:b/>
                <w:bCs/>
              </w:rPr>
              <w:t>Cuadrante</w:t>
            </w:r>
          </w:p>
        </w:tc>
        <w:tc>
          <w:tcPr>
            <w:tcW w:w="212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B0" w14:textId="77777777" w:rsidR="00343380" w:rsidRDefault="009B2206">
            <w:pPr>
              <w:jc w:val="left"/>
            </w:pPr>
            <w:r>
              <w:rPr>
                <w:b/>
                <w:bCs/>
              </w:rPr>
              <w:t>Estrategia de Gestión y Acción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B1" w14:textId="77777777" w:rsidR="00343380" w:rsidRDefault="009B2206">
            <w:pPr>
              <w:jc w:val="left"/>
            </w:pPr>
            <w:r>
              <w:rPr>
                <w:b/>
                <w:bCs/>
              </w:rPr>
              <w:t>Canales de Comunicación</w:t>
            </w:r>
          </w:p>
        </w:tc>
      </w:tr>
      <w:tr w:rsidR="00343380" w14:paraId="2FC6DEBA" w14:textId="77777777"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B3" w14:textId="21096BE5" w:rsidR="00343380" w:rsidRDefault="009B2206">
            <w:r>
              <w:rPr>
                <w:b/>
                <w:bCs/>
              </w:rPr>
              <w:t>Dirección Alloxentric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B4" w14:textId="77777777" w:rsidR="00343380" w:rsidRDefault="009B2206">
            <w:pPr>
              <w:spacing w:after="60"/>
            </w:pPr>
            <w:r>
              <w:t>• Valor comercial y viabilidad SaaS.</w:t>
            </w:r>
          </w:p>
          <w:p w14:paraId="2FC6DEB5" w14:textId="77777777" w:rsidR="00343380" w:rsidRDefault="009B2206">
            <w:pPr>
              <w:spacing w:after="60"/>
            </w:pPr>
            <w:r>
              <w:t>• Protección de propiedad intelectual.</w:t>
            </w:r>
          </w:p>
          <w:p w14:paraId="2FC6DEB6" w14:textId="77777777" w:rsidR="00343380" w:rsidRDefault="009B2206">
            <w:r>
              <w:t>• Eficiencia en consumo de tokens LLM.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B7" w14:textId="77777777" w:rsidR="00343380" w:rsidRDefault="009B2206">
            <w:r>
              <w:t>Jugador Clave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B8" w14:textId="77777777" w:rsidR="00343380" w:rsidRDefault="009B2206">
            <w:r>
              <w:t>Involucrar en revisiones estratégicas de hitos. Validar modelo de negocio y control de consumo LOC.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B9" w14:textId="77777777" w:rsidR="00343380" w:rsidRDefault="009B2206">
            <w:r>
              <w:t>Reuniones quincenales, demos de producto, informes ejecutivos.</w:t>
            </w:r>
          </w:p>
        </w:tc>
      </w:tr>
      <w:tr w:rsidR="00343380" w14:paraId="2FC6DEC2" w14:textId="77777777"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BB" w14:textId="269D9241" w:rsidR="00343380" w:rsidRDefault="009B2206">
            <w:r>
              <w:rPr>
                <w:b/>
                <w:bCs/>
              </w:rPr>
              <w:t>Comisión Duoc UC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BC" w14:textId="77777777" w:rsidR="00343380" w:rsidRDefault="009B2206">
            <w:pPr>
              <w:spacing w:after="60"/>
            </w:pPr>
            <w:r>
              <w:t>• Cumplimiento del perfil de egreso.</w:t>
            </w:r>
          </w:p>
          <w:p w14:paraId="2FC6DEBD" w14:textId="77777777" w:rsidR="00343380" w:rsidRDefault="009B2206">
            <w:pPr>
              <w:spacing w:after="60"/>
            </w:pPr>
            <w:r>
              <w:t>• Rigor en metodologías e IEEE 830.</w:t>
            </w:r>
          </w:p>
          <w:p w14:paraId="2FC6DEBE" w14:textId="77777777" w:rsidR="00343380" w:rsidRDefault="009B2206">
            <w:r>
              <w:t>• Factibilidad de la PoC en Hitos M1-M6.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BF" w14:textId="77777777" w:rsidR="00343380" w:rsidRDefault="009B2206">
            <w:r>
              <w:t>Jugador Clave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C0" w14:textId="77777777" w:rsidR="00343380" w:rsidRDefault="009B2206">
            <w:r>
              <w:t>Presentación formal de entregables, defensa de arquitectura y evidencias de prueba probatoria.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C1" w14:textId="77777777" w:rsidR="00343380" w:rsidRDefault="009B2206">
            <w:r>
              <w:t xml:space="preserve">Bitácoras </w:t>
            </w:r>
            <w:proofErr w:type="spellStart"/>
            <w:r>
              <w:t>Capstone</w:t>
            </w:r>
            <w:proofErr w:type="spellEnd"/>
            <w:r>
              <w:t>, presentaciones ejecutivas, revisiones de código.</w:t>
            </w:r>
          </w:p>
        </w:tc>
      </w:tr>
      <w:tr w:rsidR="00343380" w14:paraId="2FC6DECA" w14:textId="77777777"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C3" w14:textId="61A0764D" w:rsidR="00343380" w:rsidRDefault="009B2206">
            <w:r>
              <w:rPr>
                <w:b/>
                <w:bCs/>
              </w:rPr>
              <w:t>Clientes SaaS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C4" w14:textId="77777777" w:rsidR="00343380" w:rsidRDefault="009B2206">
            <w:pPr>
              <w:spacing w:after="60"/>
            </w:pPr>
            <w:r>
              <w:t>• Transparencia en tiempos de entrega.</w:t>
            </w:r>
          </w:p>
          <w:p w14:paraId="2FC6DEC5" w14:textId="77777777" w:rsidR="00343380" w:rsidRDefault="009B2206">
            <w:pPr>
              <w:spacing w:after="60"/>
            </w:pPr>
            <w:r>
              <w:t xml:space="preserve">• Calidad de código en Pull </w:t>
            </w:r>
            <w:proofErr w:type="spellStart"/>
            <w:r>
              <w:t>Requests</w:t>
            </w:r>
            <w:proofErr w:type="spellEnd"/>
            <w:r>
              <w:t>.</w:t>
            </w:r>
          </w:p>
          <w:p w14:paraId="2FC6DEC6" w14:textId="77777777" w:rsidR="00343380" w:rsidRDefault="009B2206">
            <w:r>
              <w:t>• Seguridad en aislamiento de sus datos.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C7" w14:textId="77777777" w:rsidR="00343380" w:rsidRDefault="009B2206">
            <w:r>
              <w:t>Jugador Clave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C8" w14:textId="77777777" w:rsidR="00343380" w:rsidRDefault="009B2206">
            <w:r>
              <w:t xml:space="preserve">Demostración del aislamiento RLS en PostgreSQL 16 y flujo transparente desde </w:t>
            </w:r>
            <w:proofErr w:type="gramStart"/>
            <w:r>
              <w:t>ticket</w:t>
            </w:r>
            <w:proofErr w:type="gramEnd"/>
            <w:r>
              <w:t xml:space="preserve"> a PR en Portal E4.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C9" w14:textId="77777777" w:rsidR="00343380" w:rsidRDefault="009B2206">
            <w:r>
              <w:t xml:space="preserve">Dashboard Portal E4, </w:t>
            </w:r>
            <w:proofErr w:type="spellStart"/>
            <w:r>
              <w:t>webhooks</w:t>
            </w:r>
            <w:proofErr w:type="spellEnd"/>
            <w:r>
              <w:t xml:space="preserve"> de integración (Jira/GitHub).</w:t>
            </w:r>
          </w:p>
        </w:tc>
      </w:tr>
      <w:tr w:rsidR="00343380" w14:paraId="2FC6DED2" w14:textId="77777777"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CB" w14:textId="60D18626" w:rsidR="00343380" w:rsidRDefault="009B2206">
            <w:r>
              <w:rPr>
                <w:b/>
                <w:bCs/>
              </w:rPr>
              <w:lastRenderedPageBreak/>
              <w:t xml:space="preserve">Arquitectos &amp; </w:t>
            </w:r>
            <w:proofErr w:type="spellStart"/>
            <w:r>
              <w:rPr>
                <w:b/>
                <w:bCs/>
              </w:rPr>
              <w:t>Approvers</w:t>
            </w:r>
            <w:proofErr w:type="spellEnd"/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CC" w14:textId="77777777" w:rsidR="00343380" w:rsidRDefault="009B2206">
            <w:pPr>
              <w:spacing w:after="60"/>
            </w:pPr>
            <w:r>
              <w:t>• Inmutabilidad del registro de firmas.</w:t>
            </w:r>
          </w:p>
          <w:p w14:paraId="2FC6DECD" w14:textId="77777777" w:rsidR="00343380" w:rsidRDefault="009B2206">
            <w:pPr>
              <w:spacing w:after="60"/>
            </w:pPr>
            <w:r>
              <w:t>• Calidad de evidencias en Sandbox QA.</w:t>
            </w:r>
          </w:p>
          <w:p w14:paraId="2FC6DECE" w14:textId="77777777" w:rsidR="00343380" w:rsidRDefault="009B2206">
            <w:r>
              <w:t xml:space="preserve">• Transparencia antes del </w:t>
            </w:r>
            <w:proofErr w:type="spellStart"/>
            <w:r>
              <w:t>deploy</w:t>
            </w:r>
            <w:proofErr w:type="spellEnd"/>
            <w:r>
              <w:t>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CF" w14:textId="77777777" w:rsidR="00343380" w:rsidRDefault="009B2206">
            <w:r>
              <w:t>Mantener Satisfecho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D0" w14:textId="77777777" w:rsidR="00343380" w:rsidRDefault="009B2206">
            <w:r>
              <w:t xml:space="preserve">Proveer interfaz clara para inspección de videos/logs de </w:t>
            </w:r>
            <w:proofErr w:type="spellStart"/>
            <w:r>
              <w:t>Playwright</w:t>
            </w:r>
            <w:proofErr w:type="spellEnd"/>
            <w:r>
              <w:t xml:space="preserve"> y firma con Hash SHA-256.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D1" w14:textId="77777777" w:rsidR="00343380" w:rsidRDefault="009B2206">
            <w:r>
              <w:t>Portal de Gobernanza E3, alertas de firma pendiente.</w:t>
            </w:r>
          </w:p>
        </w:tc>
      </w:tr>
      <w:tr w:rsidR="00343380" w14:paraId="2FC6DEDA" w14:textId="77777777"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D3" w14:textId="61145CC9" w:rsidR="00343380" w:rsidRDefault="009B2206">
            <w:r>
              <w:rPr>
                <w:b/>
                <w:bCs/>
              </w:rPr>
              <w:t>Equipos Dev (E1-E5)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D4" w14:textId="77777777" w:rsidR="00343380" w:rsidRDefault="009B2206">
            <w:pPr>
              <w:spacing w:after="60"/>
            </w:pPr>
            <w:r>
              <w:t>• Claridad en contratos de interfaz.</w:t>
            </w:r>
          </w:p>
          <w:p w14:paraId="2FC6DED5" w14:textId="77777777" w:rsidR="00343380" w:rsidRDefault="009B2206">
            <w:pPr>
              <w:spacing w:after="60"/>
            </w:pPr>
            <w:r>
              <w:t>• Bloqueos entre dependencias.</w:t>
            </w:r>
          </w:p>
          <w:p w14:paraId="2FC6DED6" w14:textId="77777777" w:rsidR="00343380" w:rsidRDefault="009B2206">
            <w:r>
              <w:t>• Avance fluido en tablero Kanban.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D7" w14:textId="77777777" w:rsidR="00343380" w:rsidRDefault="009B2206">
            <w:r>
              <w:t>Mantener Informado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D8" w14:textId="77777777" w:rsidR="00343380" w:rsidRDefault="009B2206">
            <w:r>
              <w:t>Coordinación diaria/semanal de sincronización de contratos (</w:t>
            </w:r>
            <w:proofErr w:type="spellStart"/>
            <w:r>
              <w:t>OpenAPI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</w:rPr>
              <w:t>db.py</w:t>
            </w:r>
            <w:r>
              <w:t xml:space="preserve">, </w:t>
            </w:r>
            <w:proofErr w:type="spellStart"/>
            <w:r>
              <w:t>schemas</w:t>
            </w:r>
            <w:proofErr w:type="spellEnd"/>
            <w:r>
              <w:t>).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D9" w14:textId="77777777" w:rsidR="00343380" w:rsidRDefault="009B2206">
            <w:r>
              <w:t>Tableros Kanban (Trello/Jira), Slack/</w:t>
            </w:r>
            <w:proofErr w:type="spellStart"/>
            <w:r>
              <w:t>Discord</w:t>
            </w:r>
            <w:proofErr w:type="spellEnd"/>
            <w:r>
              <w:t xml:space="preserve">, Daily </w:t>
            </w:r>
            <w:proofErr w:type="spellStart"/>
            <w:r>
              <w:t>Sync</w:t>
            </w:r>
            <w:proofErr w:type="spellEnd"/>
            <w:r>
              <w:t>.</w:t>
            </w:r>
          </w:p>
        </w:tc>
      </w:tr>
      <w:tr w:rsidR="00343380" w14:paraId="2FC6DEE2" w14:textId="77777777"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DB" w14:textId="352BD764" w:rsidR="00343380" w:rsidRDefault="009B2206">
            <w:r>
              <w:rPr>
                <w:b/>
                <w:bCs/>
              </w:rPr>
              <w:t>Equipo 6 (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DC" w14:textId="77777777" w:rsidR="00343380" w:rsidRDefault="009B2206">
            <w:pPr>
              <w:spacing w:after="60"/>
            </w:pPr>
            <w:r>
              <w:t>• Ingesta de telemetría y métricas.</w:t>
            </w:r>
          </w:p>
          <w:p w14:paraId="2FC6DEDD" w14:textId="77777777" w:rsidR="00343380" w:rsidRDefault="009B2206">
            <w:pPr>
              <w:spacing w:after="60"/>
            </w:pPr>
            <w:r>
              <w:t>• Control multi-tenant y facturación.</w:t>
            </w:r>
          </w:p>
          <w:p w14:paraId="2FC6DEDE" w14:textId="77777777" w:rsidR="00343380" w:rsidRDefault="009B2206">
            <w:r>
              <w:t xml:space="preserve">• </w:t>
            </w:r>
            <w:proofErr w:type="gramStart"/>
            <w:r>
              <w:t>Bypass</w:t>
            </w:r>
            <w:proofErr w:type="gramEnd"/>
            <w:r>
              <w:t xml:space="preserve"> de auditoría (4-rules).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DF" w14:textId="77777777" w:rsidR="00343380" w:rsidRDefault="009B2206">
            <w:r>
              <w:t>Mantener Informado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E0" w14:textId="77777777" w:rsidR="00343380" w:rsidRDefault="009B2206">
            <w:r>
              <w:t xml:space="preserve">Mantener comunicación abierta sobre avances del módulo y congelamiento de </w:t>
            </w:r>
            <w:proofErr w:type="spellStart"/>
            <w:r>
              <w:t>endpoints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admin</w:t>
            </w:r>
            <w:proofErr w:type="spellEnd"/>
            <w:r>
              <w:rPr>
                <w:rFonts w:ascii="Consolas" w:eastAsia="Consolas" w:hAnsi="Consolas" w:cs="Consolas"/>
              </w:rPr>
              <w:t>/v1</w:t>
            </w:r>
            <w:r>
              <w:t>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E1" w14:textId="77777777" w:rsidR="00343380" w:rsidRDefault="009B2206">
            <w:r>
              <w:t xml:space="preserve">Reuniones de alineación de infraestructura, documentación </w:t>
            </w:r>
            <w:proofErr w:type="spellStart"/>
            <w:r>
              <w:t>OpenAPI</w:t>
            </w:r>
            <w:proofErr w:type="spellEnd"/>
            <w:r>
              <w:t>.</w:t>
            </w:r>
          </w:p>
        </w:tc>
      </w:tr>
      <w:tr w:rsidR="00343380" w14:paraId="2FC6DEE9" w14:textId="77777777"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E3" w14:textId="42391BD6" w:rsidR="00343380" w:rsidRDefault="009B2206">
            <w:r>
              <w:rPr>
                <w:b/>
                <w:bCs/>
              </w:rPr>
              <w:t>Proveedores Cloud/API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E4" w14:textId="77777777" w:rsidR="00343380" w:rsidRDefault="009B2206">
            <w:pPr>
              <w:spacing w:after="60"/>
            </w:pPr>
            <w:r>
              <w:t xml:space="preserve">• Disponibilidad de API y </w:t>
            </w:r>
            <w:proofErr w:type="spellStart"/>
            <w:r>
              <w:t>SLAs</w:t>
            </w:r>
            <w:proofErr w:type="spellEnd"/>
            <w:r>
              <w:t>.</w:t>
            </w:r>
          </w:p>
          <w:p w14:paraId="2FC6DEE5" w14:textId="77777777" w:rsidR="00343380" w:rsidRDefault="009B2206">
            <w:r>
              <w:lastRenderedPageBreak/>
              <w:t>• Cuotas de consumo e infraestructura.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E6" w14:textId="77777777" w:rsidR="00343380" w:rsidRDefault="009B2206">
            <w:r>
              <w:lastRenderedPageBreak/>
              <w:t>Esfuerzo Mínimo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E7" w14:textId="77777777" w:rsidR="00343380" w:rsidRDefault="009B2206">
            <w:r>
              <w:t xml:space="preserve">Monitoreo automatizado de </w:t>
            </w:r>
            <w:r>
              <w:lastRenderedPageBreak/>
              <w:t>límites de API (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limits</w:t>
            </w:r>
            <w:proofErr w:type="spellEnd"/>
            <w:r>
              <w:t>) y respaldo con modelos alternativos/locales.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DEE8" w14:textId="77777777" w:rsidR="00343380" w:rsidRDefault="009B2206">
            <w:r>
              <w:lastRenderedPageBreak/>
              <w:t xml:space="preserve">Logs de sistema, </w:t>
            </w:r>
            <w:proofErr w:type="spellStart"/>
            <w:r>
              <w:lastRenderedPageBreak/>
              <w:t>dashboards</w:t>
            </w:r>
            <w:proofErr w:type="spellEnd"/>
            <w:r>
              <w:t xml:space="preserve"> de telemetría.</w:t>
            </w:r>
          </w:p>
        </w:tc>
      </w:tr>
    </w:tbl>
    <w:p w14:paraId="380F63A3" w14:textId="77777777" w:rsidR="00A500DA" w:rsidRDefault="00A500DA" w:rsidP="00A500DA">
      <w:pPr>
        <w:pStyle w:val="Ttulo1"/>
      </w:pPr>
    </w:p>
    <w:p w14:paraId="2FC6DEEA" w14:textId="6CBA099B" w:rsidR="00343380" w:rsidRDefault="009B2206" w:rsidP="00A500DA">
      <w:pPr>
        <w:pStyle w:val="Ttulo1"/>
      </w:pPr>
      <w:bookmarkStart w:id="7" w:name="_Toc240106120"/>
      <w:r>
        <w:t>5. Estrategia de Comunicación y Nivel de Participación</w:t>
      </w:r>
      <w:bookmarkEnd w:id="7"/>
    </w:p>
    <w:p w14:paraId="2FC6DEEB" w14:textId="77777777" w:rsidR="00343380" w:rsidRDefault="009B2206">
      <w:pPr>
        <w:spacing w:after="160"/>
      </w:pPr>
      <w:r>
        <w:t>Para asegurar que el flujo de información sea continuo y libre de fricciones, se establece el siguiente esquema de comunicación y participación diferenciado por grupo de interesados: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900"/>
        <w:gridCol w:w="2300"/>
        <w:gridCol w:w="2326"/>
      </w:tblGrid>
      <w:tr w:rsidR="00343380" w14:paraId="2FC6DEF0" w14:textId="77777777">
        <w:trPr>
          <w:tblHeader/>
        </w:trPr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EC" w14:textId="77777777" w:rsidR="00343380" w:rsidRDefault="009B2206">
            <w:pPr>
              <w:jc w:val="left"/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ED" w14:textId="77777777" w:rsidR="00343380" w:rsidRDefault="009B2206">
            <w:pPr>
              <w:jc w:val="left"/>
            </w:pPr>
            <w:r>
              <w:rPr>
                <w:b/>
                <w:bCs/>
              </w:rPr>
              <w:t>Tipo de Encuentro / Artefacto</w:t>
            </w:r>
          </w:p>
        </w:tc>
        <w:tc>
          <w:tcPr>
            <w:tcW w:w="2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EE" w14:textId="77777777" w:rsidR="00343380" w:rsidRDefault="009B2206">
            <w:pPr>
              <w:jc w:val="left"/>
            </w:pPr>
            <w:r>
              <w:rPr>
                <w:b/>
                <w:bCs/>
              </w:rPr>
              <w:t>Audiencia Principal</w:t>
            </w:r>
          </w:p>
        </w:tc>
        <w:tc>
          <w:tcPr>
            <w:tcW w:w="232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EF" w14:textId="77777777" w:rsidR="00343380" w:rsidRDefault="009B2206">
            <w:pPr>
              <w:jc w:val="left"/>
            </w:pPr>
            <w:r>
              <w:rPr>
                <w:b/>
                <w:bCs/>
              </w:rPr>
              <w:t>Objetivo</w:t>
            </w:r>
          </w:p>
        </w:tc>
      </w:tr>
      <w:tr w:rsidR="00343380" w14:paraId="2FC6DEF5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F1" w14:textId="77777777" w:rsidR="00343380" w:rsidRDefault="009B2206">
            <w:r>
              <w:t>Semanal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F2" w14:textId="77777777" w:rsidR="00343380" w:rsidRDefault="009B2206">
            <w:r>
              <w:t>Sincronización Kanban &amp; Contratos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F3" w14:textId="77777777" w:rsidR="00343380" w:rsidRDefault="009B2206">
            <w:r>
              <w:t>Equipos E1 - E6</w:t>
            </w:r>
          </w:p>
        </w:tc>
        <w:tc>
          <w:tcPr>
            <w:tcW w:w="2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F4" w14:textId="77777777" w:rsidR="00343380" w:rsidRDefault="009B2206">
            <w:r>
              <w:t>Destrabar bloqueos</w:t>
            </w:r>
          </w:p>
        </w:tc>
      </w:tr>
      <w:tr w:rsidR="00343380" w14:paraId="2FC6DEFA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F6" w14:textId="77777777" w:rsidR="00343380" w:rsidRDefault="009B2206">
            <w:r>
              <w:t>Quincenal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F7" w14:textId="77777777" w:rsidR="00343380" w:rsidRDefault="009B2206">
            <w:r>
              <w:t>Demo Incremental de Entregables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F8" w14:textId="77777777" w:rsidR="00343380" w:rsidRDefault="009B2206">
            <w:r>
              <w:t>Alloxentric &amp; Comisión</w:t>
            </w:r>
          </w:p>
        </w:tc>
        <w:tc>
          <w:tcPr>
            <w:tcW w:w="2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F9" w14:textId="77777777" w:rsidR="00343380" w:rsidRDefault="009B2206">
            <w:r>
              <w:t>Validar Hitos M1-M6</w:t>
            </w:r>
          </w:p>
        </w:tc>
      </w:tr>
      <w:tr w:rsidR="00343380" w14:paraId="2FC6DEFF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FB" w14:textId="77777777" w:rsidR="00343380" w:rsidRDefault="009B2206">
            <w:r>
              <w:t>Por Evento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FC" w14:textId="77777777" w:rsidR="00343380" w:rsidRDefault="009B2206">
            <w:r>
              <w:t>Alerta de Firma de Gate (1, 2, 3)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FD" w14:textId="77777777" w:rsidR="00343380" w:rsidRDefault="009B2206">
            <w:r>
              <w:t xml:space="preserve">Arquitectos / </w:t>
            </w:r>
            <w:proofErr w:type="spellStart"/>
            <w:r>
              <w:t>Approvers</w:t>
            </w:r>
            <w:proofErr w:type="spellEnd"/>
          </w:p>
        </w:tc>
        <w:tc>
          <w:tcPr>
            <w:tcW w:w="2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EFE" w14:textId="77777777" w:rsidR="00343380" w:rsidRDefault="009B2206">
            <w:r>
              <w:t>Firma Criptográfica</w:t>
            </w:r>
          </w:p>
        </w:tc>
      </w:tr>
      <w:tr w:rsidR="00343380" w14:paraId="2FC6DF04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F00" w14:textId="77777777" w:rsidR="00343380" w:rsidRDefault="009B2206">
            <w:r>
              <w:t>Mensual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F01" w14:textId="77777777" w:rsidR="00343380" w:rsidRDefault="009B2206">
            <w:r>
              <w:t>Reporte de Consumo y SLA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F02" w14:textId="77777777" w:rsidR="00343380" w:rsidRDefault="009B2206">
            <w:r>
              <w:t>Clientes SaaS</w:t>
            </w:r>
          </w:p>
        </w:tc>
        <w:tc>
          <w:tcPr>
            <w:tcW w:w="2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DF03" w14:textId="77777777" w:rsidR="00343380" w:rsidRDefault="009B2206">
            <w:r>
              <w:t>Balance LOC &amp; Uso</w:t>
            </w:r>
          </w:p>
        </w:tc>
      </w:tr>
    </w:tbl>
    <w:p w14:paraId="680A4305" w14:textId="77777777" w:rsidR="00A500DA" w:rsidRDefault="00A500DA" w:rsidP="00A500DA">
      <w:pPr>
        <w:pStyle w:val="Ttulo1"/>
      </w:pPr>
    </w:p>
    <w:p w14:paraId="2FC6DF05" w14:textId="042A5BA4" w:rsidR="00343380" w:rsidRDefault="009B2206" w:rsidP="00A500DA">
      <w:pPr>
        <w:pStyle w:val="Ttulo1"/>
      </w:pPr>
      <w:bookmarkStart w:id="8" w:name="_Toc240106121"/>
      <w:r>
        <w:t>6. Aprobación del Patrocinador (</w:t>
      </w:r>
      <w:proofErr w:type="gramStart"/>
      <w:r>
        <w:t>Sponsor</w:t>
      </w:r>
      <w:proofErr w:type="gramEnd"/>
      <w:r>
        <w:t xml:space="preserve"> </w:t>
      </w:r>
      <w:proofErr w:type="spellStart"/>
      <w:r>
        <w:t>Acceptance</w:t>
      </w:r>
      <w:proofErr w:type="spellEnd"/>
      <w:r>
        <w:t>)</w:t>
      </w:r>
      <w:bookmarkEnd w:id="8"/>
    </w:p>
    <w:p w14:paraId="2FC6DF06" w14:textId="77777777" w:rsidR="00343380" w:rsidRDefault="009B2206">
      <w:pPr>
        <w:spacing w:after="160"/>
      </w:pPr>
      <w:r>
        <w:t xml:space="preserve">El presente documento de </w:t>
      </w:r>
      <w:r>
        <w:rPr>
          <w:b/>
          <w:bCs/>
        </w:rPr>
        <w:t>Estrategia de Gestión de Interesados</w:t>
      </w:r>
      <w:r>
        <w:t xml:space="preserve"> ha sido revisado y aprobado formalmente por la Dirección del Proyecto y los representantes del patrocinador corporativo y académico.</w:t>
      </w:r>
    </w:p>
    <w:p w14:paraId="2FC6DF07" w14:textId="77777777" w:rsidR="00343380" w:rsidRDefault="009B2206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lastRenderedPageBreak/>
        <w:t>Aprobado por Patrocinador Corporativo (Alloxentric):</w:t>
      </w:r>
    </w:p>
    <w:p w14:paraId="2FC6DF08" w14:textId="77777777" w:rsidR="00343380" w:rsidRDefault="009B2206">
      <w:pPr>
        <w:spacing w:after="60"/>
        <w:jc w:val="left"/>
      </w:pPr>
      <w:r>
        <w:rPr>
          <w:b/>
          <w:bCs/>
        </w:rPr>
        <w:t xml:space="preserve">Firma: </w:t>
      </w:r>
      <w:r>
        <w:t>_____________________________________</w:t>
      </w:r>
    </w:p>
    <w:p w14:paraId="2FC6DF09" w14:textId="77777777" w:rsidR="00343380" w:rsidRDefault="009B2206">
      <w:pPr>
        <w:spacing w:after="60"/>
        <w:jc w:val="left"/>
      </w:pPr>
      <w:r>
        <w:rPr>
          <w:b/>
          <w:bCs/>
        </w:rPr>
        <w:t xml:space="preserve">Nombre: </w:t>
      </w:r>
      <w:r>
        <w:t xml:space="preserve">Representative / Product </w:t>
      </w:r>
      <w:proofErr w:type="gramStart"/>
      <w:r>
        <w:t>Sponsor</w:t>
      </w:r>
      <w:proofErr w:type="gramEnd"/>
      <w:r>
        <w:t xml:space="preserve"> Alloxentric</w:t>
      </w:r>
    </w:p>
    <w:p w14:paraId="2FC6DF0A" w14:textId="77777777" w:rsidR="00343380" w:rsidRDefault="009B2206">
      <w:pPr>
        <w:spacing w:after="60"/>
        <w:jc w:val="left"/>
      </w:pPr>
      <w:r>
        <w:rPr>
          <w:b/>
          <w:bCs/>
        </w:rPr>
        <w:t xml:space="preserve">Fecha: </w:t>
      </w:r>
      <w:r>
        <w:t>____ / ____ / ________</w:t>
      </w:r>
    </w:p>
    <w:p w14:paraId="2FC6DF0B" w14:textId="77777777" w:rsidR="00343380" w:rsidRDefault="009B2206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t>Aprobado por Patrocinador Académico (Duoc UC):</w:t>
      </w:r>
    </w:p>
    <w:p w14:paraId="2FC6DF0C" w14:textId="77777777" w:rsidR="00343380" w:rsidRDefault="009B2206">
      <w:pPr>
        <w:spacing w:after="60"/>
        <w:jc w:val="left"/>
      </w:pPr>
      <w:r>
        <w:rPr>
          <w:b/>
          <w:bCs/>
        </w:rPr>
        <w:t xml:space="preserve">Firma: </w:t>
      </w:r>
      <w:r>
        <w:t>_____________________________________</w:t>
      </w:r>
    </w:p>
    <w:p w14:paraId="2FC6DF0D" w14:textId="77777777" w:rsidR="00343380" w:rsidRDefault="009B2206">
      <w:pPr>
        <w:spacing w:after="60"/>
        <w:jc w:val="left"/>
      </w:pPr>
      <w:r>
        <w:rPr>
          <w:b/>
          <w:bCs/>
        </w:rPr>
        <w:t xml:space="preserve">Nombre: </w:t>
      </w:r>
      <w:r>
        <w:t xml:space="preserve">Luis Bravo — Docente Guía </w:t>
      </w:r>
      <w:proofErr w:type="spellStart"/>
      <w:r>
        <w:t>Capstone</w:t>
      </w:r>
      <w:proofErr w:type="spellEnd"/>
    </w:p>
    <w:p w14:paraId="2FC6DF0E" w14:textId="77777777" w:rsidR="00343380" w:rsidRDefault="009B2206">
      <w:pPr>
        <w:spacing w:after="60"/>
        <w:jc w:val="left"/>
      </w:pPr>
      <w:r>
        <w:rPr>
          <w:b/>
          <w:bCs/>
        </w:rPr>
        <w:t xml:space="preserve">Fecha: </w:t>
      </w:r>
      <w:r>
        <w:t>____ / ____ / ________</w:t>
      </w:r>
    </w:p>
    <w:sectPr w:rsidR="00343380" w:rsidSect="00CE09B3">
      <w:headerReference w:type="default" r:id="rId11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C50F7" w14:textId="77777777" w:rsidR="009B2206" w:rsidRDefault="009B2206" w:rsidP="00B10F0A">
      <w:pPr>
        <w:spacing w:line="240" w:lineRule="auto"/>
      </w:pPr>
      <w:r>
        <w:separator/>
      </w:r>
    </w:p>
  </w:endnote>
  <w:endnote w:type="continuationSeparator" w:id="0">
    <w:p w14:paraId="46CA8D77" w14:textId="77777777" w:rsidR="009B2206" w:rsidRDefault="009B2206" w:rsidP="00B10F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93331" w14:textId="77777777" w:rsidR="009B2206" w:rsidRDefault="009B2206" w:rsidP="00B10F0A">
      <w:pPr>
        <w:spacing w:line="240" w:lineRule="auto"/>
      </w:pPr>
      <w:r>
        <w:separator/>
      </w:r>
    </w:p>
  </w:footnote>
  <w:footnote w:type="continuationSeparator" w:id="0">
    <w:p w14:paraId="6BDA6E0B" w14:textId="77777777" w:rsidR="009B2206" w:rsidRDefault="009B2206" w:rsidP="00B10F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C3CD8" w14:textId="16F45B85" w:rsidR="00B10F0A" w:rsidRDefault="00B10F0A" w:rsidP="00B10F0A">
    <w:pPr>
      <w:pStyle w:val="Encabezado"/>
      <w:jc w:val="right"/>
    </w:pPr>
    <w:r>
      <w:rPr>
        <w:noProof/>
      </w:rPr>
      <w:drawing>
        <wp:inline distT="0" distB="0" distL="0" distR="0" wp14:anchorId="3767C1E0" wp14:editId="22858FEF">
          <wp:extent cx="1996440" cy="428625"/>
          <wp:effectExtent l="0" t="0" r="3810" b="9525"/>
          <wp:docPr id="18" name="Imagen 1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4E3F7F" w14:textId="77777777" w:rsidR="00B10F0A" w:rsidRDefault="00B10F0A" w:rsidP="00B10F0A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BE9"/>
    <w:multiLevelType w:val="hybridMultilevel"/>
    <w:tmpl w:val="76D0A3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0197F"/>
    <w:multiLevelType w:val="hybridMultilevel"/>
    <w:tmpl w:val="0442A1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85664"/>
    <w:multiLevelType w:val="hybridMultilevel"/>
    <w:tmpl w:val="2E9A53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6A4E3E"/>
    <w:multiLevelType w:val="hybridMultilevel"/>
    <w:tmpl w:val="C0BC8E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724B2"/>
    <w:multiLevelType w:val="hybridMultilevel"/>
    <w:tmpl w:val="5D38B99E"/>
    <w:lvl w:ilvl="0" w:tplc="867CB564">
      <w:start w:val="1"/>
      <w:numFmt w:val="bullet"/>
      <w:lvlText w:val="●"/>
      <w:lvlJc w:val="left"/>
      <w:pPr>
        <w:ind w:left="720" w:hanging="360"/>
      </w:pPr>
    </w:lvl>
    <w:lvl w:ilvl="1" w:tplc="4F26C328">
      <w:start w:val="1"/>
      <w:numFmt w:val="bullet"/>
      <w:lvlText w:val="○"/>
      <w:lvlJc w:val="left"/>
      <w:pPr>
        <w:ind w:left="1440" w:hanging="360"/>
      </w:pPr>
    </w:lvl>
    <w:lvl w:ilvl="2" w:tplc="46E2C1A6">
      <w:start w:val="1"/>
      <w:numFmt w:val="bullet"/>
      <w:lvlText w:val="■"/>
      <w:lvlJc w:val="left"/>
      <w:pPr>
        <w:ind w:left="2160" w:hanging="360"/>
      </w:pPr>
    </w:lvl>
    <w:lvl w:ilvl="3" w:tplc="924E53CA">
      <w:start w:val="1"/>
      <w:numFmt w:val="bullet"/>
      <w:lvlText w:val="●"/>
      <w:lvlJc w:val="left"/>
      <w:pPr>
        <w:ind w:left="2880" w:hanging="360"/>
      </w:pPr>
    </w:lvl>
    <w:lvl w:ilvl="4" w:tplc="C5FAC0DE">
      <w:start w:val="1"/>
      <w:numFmt w:val="bullet"/>
      <w:lvlText w:val="○"/>
      <w:lvlJc w:val="left"/>
      <w:pPr>
        <w:ind w:left="3600" w:hanging="360"/>
      </w:pPr>
    </w:lvl>
    <w:lvl w:ilvl="5" w:tplc="85323790">
      <w:start w:val="1"/>
      <w:numFmt w:val="bullet"/>
      <w:lvlText w:val="■"/>
      <w:lvlJc w:val="left"/>
      <w:pPr>
        <w:ind w:left="4320" w:hanging="360"/>
      </w:pPr>
    </w:lvl>
    <w:lvl w:ilvl="6" w:tplc="FCCCB6B8">
      <w:start w:val="1"/>
      <w:numFmt w:val="bullet"/>
      <w:lvlText w:val="●"/>
      <w:lvlJc w:val="left"/>
      <w:pPr>
        <w:ind w:left="5040" w:hanging="360"/>
      </w:pPr>
    </w:lvl>
    <w:lvl w:ilvl="7" w:tplc="258CDBE4">
      <w:start w:val="1"/>
      <w:numFmt w:val="bullet"/>
      <w:lvlText w:val="●"/>
      <w:lvlJc w:val="left"/>
      <w:pPr>
        <w:ind w:left="5760" w:hanging="360"/>
      </w:pPr>
    </w:lvl>
    <w:lvl w:ilvl="8" w:tplc="5C08259E">
      <w:start w:val="1"/>
      <w:numFmt w:val="bullet"/>
      <w:lvlText w:val="●"/>
      <w:lvlJc w:val="left"/>
      <w:pPr>
        <w:ind w:left="6480" w:hanging="360"/>
      </w:pPr>
    </w:lvl>
  </w:abstractNum>
  <w:num w:numId="1" w16cid:durableId="1785998266">
    <w:abstractNumId w:val="4"/>
    <w:lvlOverride w:ilvl="0">
      <w:startOverride w:val="1"/>
    </w:lvlOverride>
  </w:num>
  <w:num w:numId="2" w16cid:durableId="1785953467">
    <w:abstractNumId w:val="3"/>
  </w:num>
  <w:num w:numId="3" w16cid:durableId="2005428831">
    <w:abstractNumId w:val="2"/>
  </w:num>
  <w:num w:numId="4" w16cid:durableId="160312145">
    <w:abstractNumId w:val="0"/>
  </w:num>
  <w:num w:numId="5" w16cid:durableId="360472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380"/>
    <w:rsid w:val="00343380"/>
    <w:rsid w:val="005D441F"/>
    <w:rsid w:val="007039D5"/>
    <w:rsid w:val="009B2206"/>
    <w:rsid w:val="00A500DA"/>
    <w:rsid w:val="00B10F0A"/>
    <w:rsid w:val="00CE09B3"/>
    <w:rsid w:val="00DD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DE3C"/>
  <w15:docId w15:val="{BC3F73D1-0E21-45BF-8569-DE51D797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CE09B3"/>
    <w:pPr>
      <w:spacing w:line="240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E09B3"/>
    <w:rPr>
      <w:rFonts w:asciiTheme="minorHAnsi" w:eastAsiaTheme="minorEastAsia" w:hAnsiTheme="minorHAnsi" w:cstheme="minorBidi"/>
      <w:sz w:val="22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7039D5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7039D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39D5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B10F0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F0A"/>
  </w:style>
  <w:style w:type="paragraph" w:styleId="Piedepgina">
    <w:name w:val="footer"/>
    <w:basedOn w:val="Normal"/>
    <w:link w:val="PiedepginaCar"/>
    <w:uiPriority w:val="99"/>
    <w:unhideWhenUsed/>
    <w:rsid w:val="00B10F0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164C288A4343A7AEA5E5DA058C6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8B49D-FDB6-4684-A53F-E3E347CEF7A2}"/>
      </w:docPartPr>
      <w:docPartBody>
        <w:p w:rsidR="00027B85" w:rsidRDefault="0098055A" w:rsidP="0098055A">
          <w:pPr>
            <w:pStyle w:val="6F164C288A4343A7AEA5E5DA058C637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2D309228C3D446BB9F02EE4B52790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69CF6B-89F1-4E6B-84F9-8B03D31A4126}"/>
      </w:docPartPr>
      <w:docPartBody>
        <w:p w:rsidR="00027B85" w:rsidRDefault="0098055A" w:rsidP="0098055A">
          <w:pPr>
            <w:pStyle w:val="2D309228C3D446BB9F02EE4B527902D1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5A"/>
    <w:rsid w:val="00027B85"/>
    <w:rsid w:val="005D2F6F"/>
    <w:rsid w:val="005D441F"/>
    <w:rsid w:val="0098055A"/>
    <w:rsid w:val="00DD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F164C288A4343A7AEA5E5DA058C637A">
    <w:name w:val="6F164C288A4343A7AEA5E5DA058C637A"/>
    <w:rsid w:val="0098055A"/>
  </w:style>
  <w:style w:type="paragraph" w:customStyle="1" w:styleId="2D309228C3D446BB9F02EE4B527902D1">
    <w:name w:val="2D309228C3D446BB9F02EE4B527902D1"/>
    <w:rsid w:val="009805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2026-09-12T00:00:00</PublishDate>
  <Abstract/>
  <CompanyAddress>Ingeniería Informatica – Sede Plaza Oeste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BCEB85-D022-4EDB-B309-4852F36E7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1573</Words>
  <Characters>8657</Characters>
  <Application>Microsoft Office Word</Application>
  <DocSecurity>0</DocSecurity>
  <Lines>72</Lines>
  <Paragraphs>20</Paragraphs>
  <ScaleCrop>false</ScaleCrop>
  <Company>alejandro gonzalez – ana panes - luis ibañez</Company>
  <LinksUpToDate>false</LinksUpToDate>
  <CharactersWithSpaces>10210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Stakeholders</dc:title>
  <dc:subject>Célula Agéntica de Entrega de Software SaaS Multi-Tenant</dc:subject>
  <dc:creator>Un-named</dc:creator>
  <cp:lastModifiedBy>alejandro gonzalez vergara</cp:lastModifiedBy>
  <cp:revision>5</cp:revision>
  <dcterms:created xsi:type="dcterms:W3CDTF">2026-09-12T14:37:00Z</dcterms:created>
  <dcterms:modified xsi:type="dcterms:W3CDTF">2026-09-12T15:24:00Z</dcterms:modified>
</cp:coreProperties>
</file>