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A1993" w14:textId="77777777" w:rsidR="004555C6" w:rsidRDefault="004555C6" w:rsidP="004555C6"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950053" wp14:editId="273A2B7F">
            <wp:extent cx="878205" cy="85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</w:t>
      </w:r>
    </w:p>
    <w:p w14:paraId="27B2BE8A" w14:textId="77777777" w:rsidR="004555C6" w:rsidRDefault="004555C6" w:rsidP="004555C6"/>
    <w:p w14:paraId="4F4771D5" w14:textId="77777777" w:rsidR="004555C6" w:rsidRDefault="004555C6" w:rsidP="004555C6"/>
    <w:p w14:paraId="6E9103B1" w14:textId="77777777" w:rsidR="004555C6" w:rsidRDefault="004555C6" w:rsidP="004555C6"/>
    <w:p w14:paraId="6F5BCA2D" w14:textId="77777777" w:rsidR="004555C6" w:rsidRDefault="004555C6" w:rsidP="004555C6"/>
    <w:p w14:paraId="72379397" w14:textId="77777777" w:rsidR="004555C6" w:rsidRDefault="004555C6" w:rsidP="004555C6"/>
    <w:p w14:paraId="7418DC21" w14:textId="5925EEF5" w:rsidR="004555C6" w:rsidRDefault="004555C6" w:rsidP="004555C6">
      <w:r>
        <w:t xml:space="preserve">               </w:t>
      </w:r>
    </w:p>
    <w:p w14:paraId="3E118B2B" w14:textId="77777777" w:rsidR="004555C6" w:rsidRDefault="004555C6" w:rsidP="004555C6"/>
    <w:p w14:paraId="0F177226" w14:textId="1B3BE90B" w:rsidR="004555C6" w:rsidRPr="007532CA" w:rsidRDefault="004555C6" w:rsidP="004555C6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Домашна зада</w:t>
      </w:r>
      <w:r w:rsidR="000D26D0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</w:t>
      </w: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 број 1</w:t>
      </w:r>
    </w:p>
    <w:p w14:paraId="1182E46A" w14:textId="77777777" w:rsidR="004555C6" w:rsidRPr="007532CA" w:rsidRDefault="004555C6" w:rsidP="004555C6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Дизајн и анализа на софтвер</w:t>
      </w:r>
    </w:p>
    <w:p w14:paraId="3400D305" w14:textId="77777777" w:rsidR="004555C6" w:rsidRDefault="004555C6" w:rsidP="004555C6"/>
    <w:p w14:paraId="51C8F83C" w14:textId="77777777" w:rsidR="004555C6" w:rsidRDefault="004555C6" w:rsidP="004555C6"/>
    <w:p w14:paraId="516D6905" w14:textId="77777777" w:rsidR="004555C6" w:rsidRDefault="004555C6" w:rsidP="004555C6"/>
    <w:p w14:paraId="007841DD" w14:textId="77777777" w:rsidR="004555C6" w:rsidRDefault="004555C6" w:rsidP="004555C6"/>
    <w:p w14:paraId="6B151957" w14:textId="77777777" w:rsidR="004555C6" w:rsidRDefault="004555C6" w:rsidP="004555C6"/>
    <w:p w14:paraId="1E7CD2BE" w14:textId="77777777" w:rsidR="004555C6" w:rsidRDefault="004555C6" w:rsidP="004555C6"/>
    <w:p w14:paraId="5AE43B74" w14:textId="77777777" w:rsidR="004555C6" w:rsidRDefault="004555C6" w:rsidP="004555C6"/>
    <w:p w14:paraId="57E7205B" w14:textId="77777777" w:rsidR="004555C6" w:rsidRDefault="004555C6" w:rsidP="004555C6"/>
    <w:p w14:paraId="6D5C3200" w14:textId="77777777" w:rsidR="004555C6" w:rsidRDefault="004555C6" w:rsidP="004555C6"/>
    <w:p w14:paraId="191ADEA4" w14:textId="77777777" w:rsidR="004555C6" w:rsidRDefault="004555C6" w:rsidP="004555C6"/>
    <w:p w14:paraId="2F1C1882" w14:textId="77777777" w:rsidR="004555C6" w:rsidRDefault="004555C6" w:rsidP="004555C6"/>
    <w:p w14:paraId="51B727F7" w14:textId="77777777" w:rsidR="004555C6" w:rsidRDefault="004555C6" w:rsidP="004555C6"/>
    <w:p w14:paraId="037480E0" w14:textId="68B06247" w:rsidR="00654F1F" w:rsidRPr="004555C6" w:rsidRDefault="004555C6" w:rsidP="004555C6">
      <w:pPr>
        <w:jc w:val="center"/>
      </w:pPr>
      <w:r w:rsidRPr="004555C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SRS документ</w:t>
      </w:r>
    </w:p>
    <w:p w14:paraId="03C8D1CF" w14:textId="566C800F" w:rsidR="004555C6" w:rsidRDefault="004555C6" w:rsidP="004555C6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5C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Функциски и нефункциски барања</w:t>
      </w:r>
    </w:p>
    <w:p w14:paraId="1B799E03" w14:textId="7A851754" w:rsidR="004555C6" w:rsidRPr="00B91CBD" w:rsidRDefault="004555C6" w:rsidP="004555C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CE13B" w14:textId="7FC7EEF5" w:rsidR="004555C6" w:rsidRPr="00B91CBD" w:rsidRDefault="004555C6" w:rsidP="004555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1CBD">
        <w:rPr>
          <w:sz w:val="28"/>
          <w:szCs w:val="28"/>
        </w:rPr>
        <w:t>Функциски барања: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466"/>
        <w:gridCol w:w="4524"/>
      </w:tblGrid>
      <w:tr w:rsidR="004555C6" w14:paraId="31EDE3BC" w14:textId="77777777" w:rsidTr="00B9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Align w:val="center"/>
          </w:tcPr>
          <w:p w14:paraId="3A8F78AF" w14:textId="6EA968CE" w:rsidR="004555C6" w:rsidRPr="004555C6" w:rsidRDefault="004555C6" w:rsidP="00B91C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 1</w:t>
            </w:r>
          </w:p>
        </w:tc>
        <w:tc>
          <w:tcPr>
            <w:tcW w:w="4524" w:type="dxa"/>
            <w:vAlign w:val="center"/>
          </w:tcPr>
          <w:p w14:paraId="2D15A1D3" w14:textId="4FB8B6BF" w:rsidR="004555C6" w:rsidRPr="00B91CBD" w:rsidRDefault="004555C6" w:rsidP="00B91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91C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Неопходна и суштинска функционалност</w:t>
            </w:r>
          </w:p>
        </w:tc>
      </w:tr>
      <w:tr w:rsidR="004555C6" w14:paraId="68D13701" w14:textId="77777777" w:rsidTr="00B91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Align w:val="center"/>
          </w:tcPr>
          <w:p w14:paraId="0E467319" w14:textId="08B7E3E4" w:rsidR="004555C6" w:rsidRDefault="004555C6" w:rsidP="00B91CBD">
            <w:pPr>
              <w:jc w:val="center"/>
            </w:pPr>
            <w:r>
              <w:rPr>
                <w:lang w:val="en-US"/>
              </w:rPr>
              <w:t>Priority 2</w:t>
            </w:r>
          </w:p>
        </w:tc>
        <w:tc>
          <w:tcPr>
            <w:tcW w:w="4524" w:type="dxa"/>
            <w:vAlign w:val="center"/>
          </w:tcPr>
          <w:p w14:paraId="3FBA4AB7" w14:textId="07ACFCC6" w:rsidR="004555C6" w:rsidRDefault="004555C6" w:rsidP="00B9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Пожелна функционалност</w:t>
            </w:r>
          </w:p>
        </w:tc>
      </w:tr>
      <w:tr w:rsidR="004555C6" w14:paraId="63C67CF1" w14:textId="77777777" w:rsidTr="00B91CB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Align w:val="center"/>
          </w:tcPr>
          <w:p w14:paraId="3D380A1D" w14:textId="672B2D18" w:rsidR="004555C6" w:rsidRDefault="004555C6" w:rsidP="00B91CBD">
            <w:pPr>
              <w:jc w:val="center"/>
            </w:pPr>
            <w:r>
              <w:rPr>
                <w:lang w:val="en-US"/>
              </w:rPr>
              <w:t>Priority 3</w:t>
            </w:r>
          </w:p>
        </w:tc>
        <w:tc>
          <w:tcPr>
            <w:tcW w:w="4524" w:type="dxa"/>
            <w:vAlign w:val="center"/>
          </w:tcPr>
          <w:p w14:paraId="29E8D1D4" w14:textId="05B7D81A" w:rsidR="004555C6" w:rsidRDefault="004555C6" w:rsidP="00B9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Дополнителни карактеристики</w:t>
            </w:r>
          </w:p>
        </w:tc>
      </w:tr>
    </w:tbl>
    <w:p w14:paraId="463F26FF" w14:textId="77777777" w:rsidR="004555C6" w:rsidRDefault="004555C6" w:rsidP="004555C6"/>
    <w:p w14:paraId="6AA62C97" w14:textId="0860596A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ќе има македонска јазична поддршка.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37D2E89E" w14:textId="2A14D4D5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Со самото пристапување до системот, тој ќе ја превземе мометалната локација на корисникот со негова предходна дозвола.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  <w:r w:rsidRPr="00B91CBD">
        <w:rPr>
          <w:sz w:val="24"/>
          <w:szCs w:val="24"/>
        </w:rPr>
        <w:t xml:space="preserve"> </w:t>
      </w:r>
    </w:p>
    <w:p w14:paraId="3132D83B" w14:textId="39D638BB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При клик на некоја аптека, системот ќе ги покаже информации</w:t>
      </w:r>
      <w:r w:rsidR="0053420B">
        <w:rPr>
          <w:sz w:val="24"/>
          <w:szCs w:val="24"/>
        </w:rPr>
        <w:t>те</w:t>
      </w:r>
      <w:r w:rsidRPr="00B91CBD">
        <w:rPr>
          <w:sz w:val="24"/>
          <w:szCs w:val="24"/>
        </w:rPr>
        <w:t xml:space="preserve"> за неа (</w:t>
      </w:r>
      <w:r w:rsidR="0053420B">
        <w:rPr>
          <w:sz w:val="24"/>
          <w:szCs w:val="24"/>
        </w:rPr>
        <w:t>името</w:t>
      </w:r>
      <w:r w:rsidRPr="00B91CBD">
        <w:rPr>
          <w:sz w:val="24"/>
          <w:szCs w:val="24"/>
        </w:rPr>
        <w:t xml:space="preserve"> и</w:t>
      </w:r>
      <w:r w:rsidR="0053420B">
        <w:rPr>
          <w:sz w:val="24"/>
          <w:szCs w:val="24"/>
        </w:rPr>
        <w:t xml:space="preserve"> нејзината</w:t>
      </w:r>
      <w:r w:rsidRPr="00B91CBD">
        <w:rPr>
          <w:sz w:val="24"/>
          <w:szCs w:val="24"/>
        </w:rPr>
        <w:t xml:space="preserve"> локација).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069E1951" w14:textId="09408F69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треба да ги прикаже сите аптеки кои се на оддалеченост најмногу од 1км од корисникот.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5AF9BF50" w14:textId="77777777" w:rsidR="0053420B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ќе може да се користи од компјутери и преносни компјутери. </w:t>
      </w:r>
    </w:p>
    <w:p w14:paraId="7A3DEFA5" w14:textId="27CF68F1" w:rsidR="004555C6" w:rsidRPr="00B91CBD" w:rsidRDefault="00B91CBD" w:rsidP="0053420B">
      <w:pPr>
        <w:pStyle w:val="ListParagraph"/>
        <w:ind w:left="1080"/>
        <w:rPr>
          <w:sz w:val="24"/>
          <w:szCs w:val="24"/>
        </w:rPr>
      </w:pPr>
      <w:r w:rsidRPr="00B91CBD">
        <w:rPr>
          <w:b/>
          <w:bCs/>
          <w:i/>
          <w:iCs/>
          <w:sz w:val="24"/>
          <w:szCs w:val="24"/>
          <w:lang w:val="en-US"/>
        </w:rPr>
        <w:t>Priority</w:t>
      </w:r>
      <w:r w:rsidR="0053420B">
        <w:rPr>
          <w:b/>
          <w:bCs/>
          <w:i/>
          <w:iCs/>
          <w:sz w:val="24"/>
          <w:szCs w:val="24"/>
        </w:rPr>
        <w:t xml:space="preserve"> </w:t>
      </w:r>
      <w:r w:rsidRPr="00B91CBD">
        <w:rPr>
          <w:b/>
          <w:bCs/>
          <w:i/>
          <w:iCs/>
          <w:sz w:val="24"/>
          <w:szCs w:val="24"/>
          <w:lang w:val="en-US"/>
        </w:rPr>
        <w:t>1</w:t>
      </w:r>
    </w:p>
    <w:p w14:paraId="15B5FEC8" w14:textId="07B2FF11" w:rsidR="004555C6" w:rsidRPr="00B91CBD" w:rsidRDefault="004555C6" w:rsidP="00B91C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податоците за сите аптеки ќе ги добива од база на податоци.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01FBF941" w14:textId="3A2D5121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треба да има опција за пребарување</w:t>
      </w:r>
      <w:r w:rsidR="0053420B">
        <w:rPr>
          <w:sz w:val="24"/>
          <w:szCs w:val="24"/>
        </w:rPr>
        <w:t xml:space="preserve"> </w:t>
      </w:r>
      <w:r w:rsidRPr="00B91CBD">
        <w:rPr>
          <w:sz w:val="24"/>
          <w:szCs w:val="24"/>
        </w:rPr>
        <w:t>(search).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2</w:t>
      </w:r>
    </w:p>
    <w:p w14:paraId="3A95E7BD" w14:textId="59E92459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со копчето (новости и настани) ќе овожможи да се видат новостите и настаните поврзани со аптеките (на пр. преместување на локацијата на некоја аптека).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2</w:t>
      </w:r>
    </w:p>
    <w:p w14:paraId="189B6088" w14:textId="50B95FE3" w:rsidR="004555C6" w:rsidRPr="00B91CBD" w:rsidRDefault="004555C6" w:rsidP="00B91C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овозможи пребарување на објектите според име на аптека, град и локација.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2</w:t>
      </w:r>
    </w:p>
    <w:p w14:paraId="1BD30ECF" w14:textId="272AC261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мора да ја покажува мапата за цела држава.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3</w:t>
      </w:r>
    </w:p>
    <w:p w14:paraId="4094D944" w14:textId="0503D228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има англиска јазична поддршка.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3</w:t>
      </w:r>
    </w:p>
    <w:p w14:paraId="38FFFB56" w14:textId="77777777" w:rsidR="004555C6" w:rsidRPr="00B91CBD" w:rsidRDefault="004555C6" w:rsidP="004555C6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89749" w14:textId="243A3A63" w:rsidR="00B91CBD" w:rsidRDefault="00B91CBD" w:rsidP="00B91CBD">
      <w:pPr>
        <w:pStyle w:val="ListParagraph"/>
        <w:rPr>
          <w:sz w:val="28"/>
          <w:szCs w:val="28"/>
        </w:rPr>
      </w:pPr>
    </w:p>
    <w:p w14:paraId="68DEBF1B" w14:textId="77777777" w:rsidR="00B91CBD" w:rsidRPr="00B91CBD" w:rsidRDefault="00B91CBD" w:rsidP="00B91CBD">
      <w:pPr>
        <w:pStyle w:val="ListParagraph"/>
        <w:rPr>
          <w:sz w:val="28"/>
          <w:szCs w:val="28"/>
        </w:rPr>
      </w:pPr>
    </w:p>
    <w:p w14:paraId="13799ED3" w14:textId="60876EAD" w:rsidR="00B91CBD" w:rsidRDefault="00B91CBD" w:rsidP="00B91CBD">
      <w:pPr>
        <w:pStyle w:val="ListParagraph"/>
        <w:rPr>
          <w:sz w:val="28"/>
          <w:szCs w:val="28"/>
        </w:rPr>
      </w:pPr>
    </w:p>
    <w:p w14:paraId="46ADCFDE" w14:textId="150C5C81" w:rsidR="00B91CBD" w:rsidRDefault="00B91CBD" w:rsidP="00B91CBD">
      <w:pPr>
        <w:pStyle w:val="ListParagraph"/>
        <w:rPr>
          <w:sz w:val="28"/>
          <w:szCs w:val="28"/>
        </w:rPr>
      </w:pPr>
    </w:p>
    <w:p w14:paraId="16458713" w14:textId="77777777" w:rsidR="00B91CBD" w:rsidRPr="00B91CBD" w:rsidRDefault="00B91CBD" w:rsidP="00B91CBD">
      <w:pPr>
        <w:pStyle w:val="ListParagraph"/>
        <w:rPr>
          <w:sz w:val="28"/>
          <w:szCs w:val="28"/>
        </w:rPr>
      </w:pPr>
    </w:p>
    <w:p w14:paraId="55C028E2" w14:textId="6029C79C" w:rsidR="00B91CBD" w:rsidRDefault="00B91CBD" w:rsidP="00B91C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Неф</w:t>
      </w:r>
      <w:r w:rsidRPr="00B91CBD">
        <w:rPr>
          <w:sz w:val="28"/>
          <w:szCs w:val="28"/>
        </w:rPr>
        <w:t>ункциски барања:</w:t>
      </w:r>
    </w:p>
    <w:p w14:paraId="3DDBA595" w14:textId="77777777" w:rsidR="00B91CBD" w:rsidRDefault="00B91CBD" w:rsidP="00B91CBD">
      <w:pPr>
        <w:pStyle w:val="ListParagraph"/>
        <w:rPr>
          <w:sz w:val="28"/>
          <w:szCs w:val="28"/>
        </w:rPr>
      </w:pPr>
    </w:p>
    <w:p w14:paraId="30037421" w14:textId="059A6270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мора да поддржува повеќе корисници во исто време. </w:t>
      </w:r>
    </w:p>
    <w:p w14:paraId="3E98BB5B" w14:textId="124823CC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биде достапен 99% од времето.</w:t>
      </w:r>
    </w:p>
    <w:p w14:paraId="5B17E428" w14:textId="1FE992FE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Во случај на грешка, системот мора да врати одговор во рок од 10 минути.</w:t>
      </w:r>
    </w:p>
    <w:p w14:paraId="5C56B545" w14:textId="05E2EDB7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работи на уред поврзан на интернет.</w:t>
      </w:r>
    </w:p>
    <w:p w14:paraId="6013700D" w14:textId="444BE0A1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биде достапен за сите веб прелистувачи.</w:t>
      </w:r>
    </w:p>
    <w:p w14:paraId="4E3C166A" w14:textId="77777777" w:rsidR="004555C6" w:rsidRDefault="004555C6"/>
    <w:sectPr w:rsidR="0045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67FAE"/>
    <w:multiLevelType w:val="hybridMultilevel"/>
    <w:tmpl w:val="52BE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36F5"/>
    <w:multiLevelType w:val="hybridMultilevel"/>
    <w:tmpl w:val="43E4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91E3E"/>
    <w:multiLevelType w:val="hybridMultilevel"/>
    <w:tmpl w:val="D37E0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CB626A"/>
    <w:multiLevelType w:val="hybridMultilevel"/>
    <w:tmpl w:val="569AD528"/>
    <w:lvl w:ilvl="0" w:tplc="F9C6DF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C6"/>
    <w:rsid w:val="000D26D0"/>
    <w:rsid w:val="004555C6"/>
    <w:rsid w:val="0053420B"/>
    <w:rsid w:val="00654F1F"/>
    <w:rsid w:val="00B9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6118"/>
  <w15:chartTrackingRefBased/>
  <w15:docId w15:val="{E5913DF5-DA6E-4EB8-B494-84018059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C6"/>
    <w:pPr>
      <w:ind w:left="720"/>
      <w:contextualSpacing/>
    </w:pPr>
  </w:style>
  <w:style w:type="table" w:styleId="TableGrid">
    <w:name w:val="Table Grid"/>
    <w:basedOn w:val="TableNormal"/>
    <w:uiPriority w:val="39"/>
    <w:rsid w:val="0045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4555C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Ankica Pechkova</dc:creator>
  <cp:keywords/>
  <dc:description/>
  <cp:lastModifiedBy>Ankica Pechkova</cp:lastModifiedBy>
  <cp:revision>2</cp:revision>
  <dcterms:created xsi:type="dcterms:W3CDTF">2020-11-14T21:27:00Z</dcterms:created>
  <dcterms:modified xsi:type="dcterms:W3CDTF">2020-12-06T21:09:00Z</dcterms:modified>
</cp:coreProperties>
</file>