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531C5E3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Zajęcia: </w:t>
      </w:r>
      <w:r w:rsidR="009A2C9B">
        <w:rPr>
          <w:rFonts w:ascii="Calibri" w:eastAsia="Calibri" w:hAnsi="Calibri" w:cs="Calibri"/>
          <w:sz w:val="28"/>
          <w:szCs w:val="28"/>
        </w:rPr>
        <w:t>Nauka o danych I</w:t>
      </w:r>
    </w:p>
    <w:p w14:paraId="1E89E1A1" w14:textId="76615FDC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5A1FD532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5910F3">
              <w:rPr>
                <w:rFonts w:ascii="Calibri" w:eastAsia="Calibri" w:hAnsi="Calibri" w:cs="Calibri"/>
                <w:sz w:val="28"/>
                <w:szCs w:val="28"/>
              </w:rPr>
              <w:t>4</w:t>
            </w:r>
          </w:p>
          <w:p w14:paraId="2E6E032F" w14:textId="019D89FB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C52490">
              <w:rPr>
                <w:rFonts w:ascii="Calibri" w:eastAsia="Calibri" w:hAnsi="Calibri" w:cs="Calibri"/>
                <w:sz w:val="28"/>
                <w:szCs w:val="28"/>
              </w:rPr>
              <w:t>0</w:t>
            </w:r>
            <w:r w:rsidR="00004B31">
              <w:rPr>
                <w:rFonts w:ascii="Calibri" w:eastAsia="Calibri" w:hAnsi="Calibri" w:cs="Calibri"/>
                <w:sz w:val="28"/>
                <w:szCs w:val="28"/>
              </w:rPr>
              <w:t>9</w:t>
            </w:r>
            <w:r w:rsidR="00C52490">
              <w:rPr>
                <w:rFonts w:ascii="Calibri" w:eastAsia="Calibri" w:hAnsi="Calibri" w:cs="Calibri"/>
                <w:sz w:val="28"/>
                <w:szCs w:val="28"/>
              </w:rPr>
              <w:t>.1</w:t>
            </w:r>
            <w:r w:rsidR="00004B31">
              <w:rPr>
                <w:rFonts w:ascii="Calibri" w:eastAsia="Calibri" w:hAnsi="Calibri" w:cs="Calibri"/>
                <w:sz w:val="28"/>
                <w:szCs w:val="28"/>
              </w:rPr>
              <w:t>1</w:t>
            </w:r>
            <w:r w:rsidR="00C52490">
              <w:rPr>
                <w:rFonts w:ascii="Calibri" w:eastAsia="Calibri" w:hAnsi="Calibri" w:cs="Calibri"/>
                <w:sz w:val="28"/>
                <w:szCs w:val="28"/>
              </w:rPr>
              <w:t>.2024</w:t>
            </w:r>
          </w:p>
          <w:p w14:paraId="48A2B185" w14:textId="77777777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004B31" w:rsidRPr="00004B31">
              <w:rPr>
                <w:rFonts w:ascii="Calibri" w:eastAsia="Calibri" w:hAnsi="Calibri" w:cs="Calibri"/>
                <w:sz w:val="28"/>
                <w:szCs w:val="28"/>
              </w:rPr>
              <w:t>Wizualizacja</w:t>
            </w:r>
            <w:r w:rsidR="00004B31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 w:rsidR="00004B31" w:rsidRPr="00004B31">
              <w:rPr>
                <w:rFonts w:ascii="Calibri" w:eastAsia="Calibri" w:hAnsi="Calibri" w:cs="Calibri"/>
                <w:sz w:val="28"/>
                <w:szCs w:val="28"/>
              </w:rPr>
              <w:t>Danych</w:t>
            </w:r>
            <w:r w:rsidR="00004B31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 w:rsidR="00004B31" w:rsidRPr="00004B31">
              <w:rPr>
                <w:rFonts w:ascii="Calibri" w:eastAsia="Calibri" w:hAnsi="Calibri" w:cs="Calibri"/>
                <w:sz w:val="28"/>
                <w:szCs w:val="28"/>
              </w:rPr>
              <w:t>za</w:t>
            </w:r>
            <w:r w:rsidR="00004B31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 w:rsidR="00004B31" w:rsidRPr="00004B31">
              <w:rPr>
                <w:rFonts w:ascii="Calibri" w:eastAsia="Calibri" w:hAnsi="Calibri" w:cs="Calibri"/>
                <w:sz w:val="28"/>
                <w:szCs w:val="28"/>
              </w:rPr>
              <w:t>Pomoc</w:t>
            </w:r>
            <w:r w:rsidR="00004B31">
              <w:rPr>
                <w:rFonts w:ascii="Calibri" w:eastAsia="Calibri" w:hAnsi="Calibri" w:cs="Calibri"/>
                <w:sz w:val="28"/>
                <w:szCs w:val="28"/>
              </w:rPr>
              <w:t xml:space="preserve">ą </w:t>
            </w:r>
            <w:r w:rsidR="00004B31" w:rsidRPr="00004B31">
              <w:rPr>
                <w:rFonts w:ascii="Calibri" w:eastAsia="Calibri" w:hAnsi="Calibri" w:cs="Calibri"/>
                <w:sz w:val="28"/>
                <w:szCs w:val="28"/>
              </w:rPr>
              <w:t>Biblioteki</w:t>
            </w:r>
            <w:r w:rsidR="00CA1286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proofErr w:type="spellStart"/>
            <w:r w:rsidR="00004B31" w:rsidRPr="00004B31">
              <w:rPr>
                <w:rFonts w:ascii="Calibri" w:eastAsia="Calibri" w:hAnsi="Calibri" w:cs="Calibri"/>
                <w:sz w:val="28"/>
                <w:szCs w:val="28"/>
              </w:rPr>
              <w:t>Matplotlib</w:t>
            </w:r>
            <w:proofErr w:type="spellEnd"/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38D98C08" w:rsidR="00AC0766" w:rsidRDefault="00AC0766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Wariant 1</w:t>
            </w:r>
            <w:r w:rsidR="00281167">
              <w:rPr>
                <w:rFonts w:ascii="Calibri" w:eastAsia="Calibri" w:hAnsi="Calibri" w:cs="Calibri"/>
                <w:sz w:val="28"/>
                <w:szCs w:val="28"/>
              </w:rPr>
              <w:t>0</w:t>
            </w:r>
          </w:p>
        </w:tc>
        <w:tc>
          <w:tcPr>
            <w:tcW w:w="4513" w:type="dxa"/>
          </w:tcPr>
          <w:p w14:paraId="185C2B3E" w14:textId="4C16EC2C" w:rsidR="2365EC43" w:rsidRDefault="00281167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Anna Więzik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065D2958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II stopień, </w:t>
            </w:r>
            <w:r w:rsidR="00C52490">
              <w:rPr>
                <w:rFonts w:ascii="Calibri" w:eastAsia="Calibri" w:hAnsi="Calibri" w:cs="Calibri"/>
                <w:sz w:val="28"/>
                <w:szCs w:val="28"/>
              </w:rPr>
              <w:t>nie</w:t>
            </w:r>
            <w:r w:rsidRPr="2365EC43">
              <w:rPr>
                <w:rFonts w:ascii="Calibri" w:eastAsia="Calibri" w:hAnsi="Calibri" w:cs="Calibri"/>
                <w:sz w:val="28"/>
                <w:szCs w:val="28"/>
              </w:rPr>
              <w:t>stacjonarne,</w:t>
            </w:r>
          </w:p>
          <w:p w14:paraId="32BE7427" w14:textId="1F8E48BF" w:rsidR="2365EC43" w:rsidRDefault="00C52490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1 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semestr, gr.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1b</w:t>
            </w:r>
          </w:p>
        </w:tc>
      </w:tr>
    </w:tbl>
    <w:p w14:paraId="0FD0F8EF" w14:textId="77777777" w:rsidR="00C52490" w:rsidRPr="00261FB4" w:rsidRDefault="00C52490" w:rsidP="00261FB4">
      <w:pPr>
        <w:rPr>
          <w:rFonts w:ascii="Calibri" w:eastAsia="Calibri" w:hAnsi="Calibri" w:cs="Calibri"/>
          <w:sz w:val="24"/>
          <w:szCs w:val="24"/>
          <w:lang w:val="en-US"/>
        </w:rPr>
      </w:pPr>
    </w:p>
    <w:p w14:paraId="47CE4397" w14:textId="0043E8CA" w:rsidR="00AC0766" w:rsidRDefault="00AC0766" w:rsidP="00027D29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Polecenie</w:t>
      </w:r>
    </w:p>
    <w:p w14:paraId="485767DF" w14:textId="77777777" w:rsidR="00431D49" w:rsidRPr="00281167" w:rsidRDefault="00431D49" w:rsidP="00281167">
      <w:pPr>
        <w:rPr>
          <w:rFonts w:ascii="Calibri" w:eastAsia="Calibri" w:hAnsi="Calibri" w:cs="Calibri"/>
          <w:sz w:val="24"/>
          <w:szCs w:val="24"/>
        </w:rPr>
      </w:pPr>
    </w:p>
    <w:p w14:paraId="39599D41" w14:textId="77777777" w:rsidR="00281167" w:rsidRDefault="00431D49" w:rsidP="00431D49">
      <w:pPr>
        <w:pStyle w:val="Akapitzlist"/>
        <w:rPr>
          <w:rFonts w:ascii="Calibri" w:eastAsia="Calibri" w:hAnsi="Calibri" w:cs="Calibri"/>
          <w:sz w:val="24"/>
          <w:szCs w:val="24"/>
          <w:lang w:val="en-US"/>
        </w:rPr>
      </w:pPr>
      <w:r w:rsidRPr="00431D49">
        <w:rPr>
          <w:rFonts w:ascii="Calibri" w:eastAsia="Calibri" w:hAnsi="Calibri" w:cs="Calibri"/>
          <w:sz w:val="24"/>
          <w:szCs w:val="24"/>
          <w:lang w:val="en-US"/>
        </w:rPr>
        <w:t xml:space="preserve">Link do </w:t>
      </w:r>
      <w:proofErr w:type="spellStart"/>
      <w:r w:rsidRPr="00431D49">
        <w:rPr>
          <w:rFonts w:ascii="Calibri" w:eastAsia="Calibri" w:hAnsi="Calibri" w:cs="Calibri"/>
          <w:sz w:val="24"/>
          <w:szCs w:val="24"/>
          <w:lang w:val="en-US"/>
        </w:rPr>
        <w:t>repozytorium</w:t>
      </w:r>
      <w:proofErr w:type="spellEnd"/>
      <w:r w:rsidRPr="00431D49">
        <w:rPr>
          <w:rFonts w:ascii="Calibri" w:eastAsia="Calibri" w:hAnsi="Calibri" w:cs="Calibri"/>
          <w:sz w:val="24"/>
          <w:szCs w:val="24"/>
          <w:lang w:val="en-US"/>
        </w:rPr>
        <w:t>:</w:t>
      </w:r>
      <w:r w:rsidR="00A4577F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</w:p>
    <w:p w14:paraId="5C38B924" w14:textId="71E8CD28" w:rsidR="00431D49" w:rsidRPr="00431D49" w:rsidRDefault="00281167" w:rsidP="00431D49">
      <w:pPr>
        <w:pStyle w:val="Akapitzlist"/>
        <w:rPr>
          <w:rFonts w:ascii="Calibri" w:eastAsia="Calibri" w:hAnsi="Calibri" w:cs="Calibri"/>
          <w:sz w:val="24"/>
          <w:szCs w:val="24"/>
        </w:rPr>
      </w:pPr>
      <w:hyperlink r:id="rId5" w:history="1">
        <w:r w:rsidRPr="00190319">
          <w:rPr>
            <w:rStyle w:val="Hipercze"/>
          </w:rPr>
          <w:t>https://github.com/AnaShiro/NoD1_2024</w:t>
        </w:r>
      </w:hyperlink>
      <w:r>
        <w:t xml:space="preserve"> </w:t>
      </w:r>
    </w:p>
    <w:p w14:paraId="5EBA3E66" w14:textId="77777777" w:rsidR="00027D29" w:rsidRPr="00431D49" w:rsidRDefault="00027D29" w:rsidP="00431D49">
      <w:pPr>
        <w:rPr>
          <w:rFonts w:ascii="Calibri" w:eastAsia="Calibri" w:hAnsi="Calibri" w:cs="Calibri"/>
          <w:sz w:val="24"/>
          <w:szCs w:val="24"/>
          <w:lang w:val="en-US"/>
        </w:rPr>
      </w:pPr>
    </w:p>
    <w:p w14:paraId="1574BD6D" w14:textId="77777777" w:rsidR="00431D49" w:rsidRDefault="00431D49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br w:type="page"/>
      </w:r>
    </w:p>
    <w:p w14:paraId="05233169" w14:textId="1B793F0E" w:rsidR="00C52490" w:rsidRDefault="2365EC43" w:rsidP="00004B31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32"/>
          <w:szCs w:val="32"/>
        </w:rPr>
      </w:pPr>
      <w:r w:rsidRPr="00C52490">
        <w:rPr>
          <w:rFonts w:ascii="Calibri" w:eastAsia="Calibri" w:hAnsi="Calibri" w:cs="Calibri"/>
          <w:sz w:val="32"/>
          <w:szCs w:val="32"/>
        </w:rPr>
        <w:lastRenderedPageBreak/>
        <w:t xml:space="preserve">Opis programu opracowanego </w:t>
      </w:r>
    </w:p>
    <w:p w14:paraId="6DEAD853" w14:textId="4078CC5D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 w:rsidRPr="00004B31">
        <w:rPr>
          <w:rFonts w:ascii="Calibri" w:eastAsia="Calibri" w:hAnsi="Calibri" w:cs="Calibri"/>
          <w:sz w:val="24"/>
          <w:szCs w:val="24"/>
        </w:rPr>
        <w:t xml:space="preserve">Podstawy </w:t>
      </w:r>
      <w:proofErr w:type="spellStart"/>
      <w:r w:rsidRPr="00004B31">
        <w:rPr>
          <w:rFonts w:ascii="Calibri" w:eastAsia="Calibri" w:hAnsi="Calibri" w:cs="Calibri"/>
          <w:sz w:val="24"/>
          <w:szCs w:val="24"/>
        </w:rPr>
        <w:t>Matplotlib</w:t>
      </w:r>
      <w:proofErr w:type="spellEnd"/>
    </w:p>
    <w:p w14:paraId="093A2EB6" w14:textId="77777777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Podstawowe typy wykresów</w:t>
      </w:r>
    </w:p>
    <w:p w14:paraId="54AA775E" w14:textId="4C774FBC" w:rsidR="00BA0BCB" w:rsidRDefault="00004B31" w:rsidP="00BA0BCB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liniowy</w:t>
      </w:r>
    </w:p>
    <w:p w14:paraId="20C33B0B" w14:textId="04AF86AB" w:rsidR="00BA0BCB" w:rsidRP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CCE07D0" wp14:editId="5C112049">
            <wp:extent cx="4143375" cy="4166352"/>
            <wp:effectExtent l="0" t="0" r="0" b="5715"/>
            <wp:docPr id="17898248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4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6388" cy="41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F6D0" w14:textId="77777777" w:rsidR="00BA0BCB" w:rsidRDefault="00BA0BC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1362A1C8" w14:textId="1810808A" w:rsidR="00BA0BCB" w:rsidRDefault="00004B31" w:rsidP="00BA0BCB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Wykres słupkowy</w:t>
      </w:r>
    </w:p>
    <w:p w14:paraId="49663805" w14:textId="4FD95EC0" w:rsidR="00BA0BCB" w:rsidRP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114BD32" wp14:editId="79C3B683">
            <wp:extent cx="3655613" cy="4029075"/>
            <wp:effectExtent l="0" t="0" r="2540" b="0"/>
            <wp:docPr id="9414894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9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0405" cy="40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60DE" w14:textId="77777777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Histogram</w:t>
      </w:r>
    </w:p>
    <w:p w14:paraId="3FCCA00C" w14:textId="752628E5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3FBDF89" wp14:editId="75BFE4D8">
            <wp:extent cx="3457575" cy="4229934"/>
            <wp:effectExtent l="0" t="0" r="0" b="0"/>
            <wp:docPr id="17447988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98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2104" cy="42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BB3A" w14:textId="72350A78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Wykres kołowy</w:t>
      </w:r>
    </w:p>
    <w:p w14:paraId="2CD1A480" w14:textId="27B40677" w:rsidR="00BA0BCB" w:rsidRPr="00004B31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068BDE6" wp14:editId="572E974D">
            <wp:extent cx="3778915" cy="4105275"/>
            <wp:effectExtent l="0" t="0" r="0" b="0"/>
            <wp:docPr id="1330669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923" cy="41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5F2" w14:textId="739ECEEF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Dostosowanie wykresów</w:t>
      </w:r>
    </w:p>
    <w:p w14:paraId="2E759917" w14:textId="319B871E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Kolory, linie i style Markerów</w:t>
      </w:r>
    </w:p>
    <w:p w14:paraId="177B38B0" w14:textId="622C62EC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BDBE43B" wp14:editId="47AF0462">
            <wp:extent cx="3314700" cy="3980502"/>
            <wp:effectExtent l="0" t="0" r="0" b="1270"/>
            <wp:docPr id="15376601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60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0450" cy="39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628A" w14:textId="4B7CCD37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Dodawanie siatki</w:t>
      </w:r>
    </w:p>
    <w:p w14:paraId="055CA385" w14:textId="55DC96C9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A9183AD" wp14:editId="37503DE1">
            <wp:extent cx="3857625" cy="4078061"/>
            <wp:effectExtent l="0" t="0" r="0" b="0"/>
            <wp:docPr id="8720084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08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2411" cy="408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1250" w14:textId="651402BE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Dodawanie adnotacji</w:t>
      </w:r>
    </w:p>
    <w:p w14:paraId="666A4B9F" w14:textId="1C9D29C4" w:rsidR="00BA0BCB" w:rsidRPr="00004B31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4580025" wp14:editId="501BB704">
            <wp:extent cx="4702810" cy="3235071"/>
            <wp:effectExtent l="0" t="0" r="2540" b="3810"/>
            <wp:docPr id="10570914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1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227" cy="323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49F1" w14:textId="77777777" w:rsidR="00BA0BCB" w:rsidRDefault="00BA0BC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3F9FBD03" w14:textId="1C62BEED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Zaawansowane typy wykresów</w:t>
      </w:r>
    </w:p>
    <w:p w14:paraId="58C8C89B" w14:textId="59274A98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punktowy</w:t>
      </w:r>
    </w:p>
    <w:p w14:paraId="7D24AC3F" w14:textId="73A530D1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34EB1F2" wp14:editId="67BE2ADB">
            <wp:extent cx="3143411" cy="4038600"/>
            <wp:effectExtent l="0" t="0" r="0" b="0"/>
            <wp:docPr id="483188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8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8538" cy="404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8920" w14:textId="3358FAB8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3D</w:t>
      </w:r>
    </w:p>
    <w:p w14:paraId="4C056090" w14:textId="6AF5E5C1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67BFEE4" wp14:editId="39011DB6">
            <wp:extent cx="2800350" cy="4153732"/>
            <wp:effectExtent l="0" t="0" r="0" b="0"/>
            <wp:docPr id="20242752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75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6338" cy="41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5704" w14:textId="44D0FBE2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Podstawy </w:t>
      </w:r>
      <w:proofErr w:type="spellStart"/>
      <w:r>
        <w:rPr>
          <w:rFonts w:ascii="Calibri" w:eastAsia="Calibri" w:hAnsi="Calibri" w:cs="Calibri"/>
          <w:sz w:val="24"/>
          <w:szCs w:val="24"/>
        </w:rPr>
        <w:t>Plotly</w:t>
      </w:r>
      <w:proofErr w:type="spellEnd"/>
    </w:p>
    <w:p w14:paraId="205BD975" w14:textId="394E4A15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Tworzenie podstawowych wykresów</w:t>
      </w:r>
    </w:p>
    <w:p w14:paraId="51610493" w14:textId="77777777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liniowy</w:t>
      </w:r>
    </w:p>
    <w:p w14:paraId="220CAEAE" w14:textId="4797487F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1C5051C" wp14:editId="38D35EA9">
            <wp:extent cx="4305300" cy="1568338"/>
            <wp:effectExtent l="0" t="0" r="0" b="0"/>
            <wp:docPr id="5267926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26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719" cy="15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5F49" w14:textId="0CB7E432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słupkowy</w:t>
      </w:r>
    </w:p>
    <w:p w14:paraId="70A38375" w14:textId="0B043E2B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CD1B450" wp14:editId="168922A7">
            <wp:extent cx="4410075" cy="1606996"/>
            <wp:effectExtent l="0" t="0" r="0" b="0"/>
            <wp:docPr id="2305235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3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160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14B4" w14:textId="0B38EF8E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kołowy</w:t>
      </w:r>
    </w:p>
    <w:p w14:paraId="62E4661C" w14:textId="43D0718D" w:rsidR="00BA0BCB" w:rsidRPr="00004B31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EA11074" wp14:editId="39CE0383">
            <wp:extent cx="4391025" cy="1425404"/>
            <wp:effectExtent l="0" t="0" r="0" b="3810"/>
            <wp:docPr id="8417849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84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4485" cy="143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E4C5" w14:textId="4C845B85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Histogram</w:t>
      </w:r>
    </w:p>
    <w:p w14:paraId="7E434D3A" w14:textId="4DA07ABA" w:rsidR="00BA0BCB" w:rsidRPr="00004B31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0910438" wp14:editId="59737B3F">
            <wp:extent cx="4369435" cy="1643016"/>
            <wp:effectExtent l="0" t="0" r="0" b="0"/>
            <wp:docPr id="5384528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528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9104" cy="164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D0BB" w14:textId="77777777" w:rsidR="00BA0BCB" w:rsidRDefault="00BA0BC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1FE961D8" w14:textId="5422663B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Dostosowanie wykresów</w:t>
      </w:r>
    </w:p>
    <w:p w14:paraId="68D8BE94" w14:textId="2C2C4C56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Kolory i styl</w:t>
      </w:r>
    </w:p>
    <w:p w14:paraId="05BD8EF8" w14:textId="4D7464A0" w:rsidR="00BA0BCB" w:rsidRPr="00004B31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545330F" wp14:editId="12259F88">
            <wp:extent cx="4578985" cy="1547804"/>
            <wp:effectExtent l="0" t="0" r="0" b="0"/>
            <wp:docPr id="19040765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65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9" cy="1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24D5" w14:textId="77777777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Dodawanie adnotacji</w:t>
      </w:r>
    </w:p>
    <w:p w14:paraId="052095E6" w14:textId="4E90C635" w:rsidR="00BA0BCB" w:rsidRPr="00004B31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310B31A" wp14:editId="0E217D3F">
            <wp:extent cx="4559935" cy="1514084"/>
            <wp:effectExtent l="0" t="0" r="0" b="0"/>
            <wp:docPr id="16462964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96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4315" cy="15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DCE4" w14:textId="77777777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Zaawansowane typy wykresów</w:t>
      </w:r>
    </w:p>
    <w:p w14:paraId="3887E4AE" w14:textId="77777777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punktowy</w:t>
      </w:r>
    </w:p>
    <w:p w14:paraId="50EC70A1" w14:textId="0C00F974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C6E7CE8" wp14:editId="56382A7F">
            <wp:extent cx="4578985" cy="1834435"/>
            <wp:effectExtent l="0" t="0" r="0" b="0"/>
            <wp:docPr id="530307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0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878" cy="18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B67C" w14:textId="3A795303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3D</w:t>
      </w:r>
    </w:p>
    <w:p w14:paraId="30800D02" w14:textId="439A883C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A6932AD" wp14:editId="0C802E46">
            <wp:extent cx="4578985" cy="1912053"/>
            <wp:effectExtent l="0" t="0" r="0" b="0"/>
            <wp:docPr id="19881644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644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6155" cy="191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CF01" w14:textId="77777777" w:rsidR="00BA0BCB" w:rsidRDefault="00BA0BCB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5B7276C6" w14:textId="2C7BF30C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Tworzenie wykresów z </w:t>
      </w:r>
      <w:proofErr w:type="spellStart"/>
      <w:r>
        <w:rPr>
          <w:rFonts w:ascii="Calibri" w:eastAsia="Calibri" w:hAnsi="Calibri" w:cs="Calibri"/>
          <w:sz w:val="24"/>
          <w:szCs w:val="24"/>
        </w:rPr>
        <w:t>Subplotami</w:t>
      </w:r>
      <w:proofErr w:type="spellEnd"/>
    </w:p>
    <w:p w14:paraId="4880BEFB" w14:textId="1DB4D1D0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CE1C85E" wp14:editId="6A4D4B0E">
            <wp:extent cx="4524375" cy="1789499"/>
            <wp:effectExtent l="0" t="0" r="0" b="1270"/>
            <wp:docPr id="5915121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121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336" cy="17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FD4" w14:textId="7FFEA782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Podstawy </w:t>
      </w:r>
      <w:proofErr w:type="spellStart"/>
      <w:r>
        <w:rPr>
          <w:rFonts w:ascii="Calibri" w:eastAsia="Calibri" w:hAnsi="Calibri" w:cs="Calibri"/>
          <w:sz w:val="24"/>
          <w:szCs w:val="24"/>
        </w:rPr>
        <w:t>plotnime</w:t>
      </w:r>
      <w:proofErr w:type="spellEnd"/>
    </w:p>
    <w:p w14:paraId="6106601A" w14:textId="77777777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Tworzenie podstawowych wykresów</w:t>
      </w:r>
    </w:p>
    <w:p w14:paraId="26DF0D01" w14:textId="2621E800" w:rsidR="00CA1286" w:rsidRDefault="00CA1286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punktowy</w:t>
      </w:r>
    </w:p>
    <w:p w14:paraId="27399900" w14:textId="69CE6B1B" w:rsidR="00BA0BCB" w:rsidRDefault="00BA0BCB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EEFC8C5" wp14:editId="6DCB0627">
            <wp:extent cx="3200400" cy="3164373"/>
            <wp:effectExtent l="0" t="0" r="0" b="0"/>
            <wp:docPr id="10038700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0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2457" cy="31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BED4" w14:textId="0D844887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Wykres liniowy</w:t>
      </w:r>
    </w:p>
    <w:p w14:paraId="4BF95D5E" w14:textId="5FEF06E1" w:rsidR="00BA0BCB" w:rsidRDefault="00C56C59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FE7C379" wp14:editId="2942DBB7">
            <wp:extent cx="4312285" cy="2550297"/>
            <wp:effectExtent l="0" t="0" r="0" b="2540"/>
            <wp:docPr id="16203694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94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882" cy="255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B227" w14:textId="77777777" w:rsidR="00C56C59" w:rsidRDefault="00C56C5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7422AEBE" w14:textId="7255A85B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Wykres słupkowy</w:t>
      </w:r>
    </w:p>
    <w:p w14:paraId="38861C68" w14:textId="20C9A1EC" w:rsidR="00BA0BCB" w:rsidRPr="00C56C59" w:rsidRDefault="00C56C59" w:rsidP="00C56C59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16CA56B" wp14:editId="3012B7D7">
            <wp:extent cx="4302760" cy="2138509"/>
            <wp:effectExtent l="0" t="0" r="2540" b="0"/>
            <wp:docPr id="155562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858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58B" w14:textId="77777777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Histogram</w:t>
      </w:r>
    </w:p>
    <w:p w14:paraId="7BEE3F2D" w14:textId="7F9C82E7" w:rsidR="00BA0BCB" w:rsidRPr="00004B31" w:rsidRDefault="00C56C59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256CBFC" wp14:editId="46DC43F6">
            <wp:extent cx="4417060" cy="2172317"/>
            <wp:effectExtent l="0" t="0" r="2540" b="0"/>
            <wp:docPr id="16776344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34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8350" cy="21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A677" w14:textId="77777777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Dostosowanie wykresów</w:t>
      </w:r>
    </w:p>
    <w:p w14:paraId="5739A02F" w14:textId="3D829066" w:rsidR="00BA0BCB" w:rsidRDefault="00004B31" w:rsidP="00C56C59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Kolory i styl</w:t>
      </w:r>
    </w:p>
    <w:p w14:paraId="404F57FC" w14:textId="3EEF4114" w:rsidR="00C56C59" w:rsidRPr="00C56C59" w:rsidRDefault="00C56C59" w:rsidP="00C56C59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BA0BCB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BA070A2" wp14:editId="07616E12">
            <wp:extent cx="4235570" cy="1950727"/>
            <wp:effectExtent l="0" t="0" r="0" b="0"/>
            <wp:docPr id="2519453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453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4787" cy="19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1B2" w14:textId="6C38B9B7" w:rsidR="00004B31" w:rsidRDefault="00004B31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Dodawanie </w:t>
      </w:r>
      <w:r w:rsidR="00CA1286">
        <w:rPr>
          <w:rFonts w:ascii="Calibri" w:eastAsia="Calibri" w:hAnsi="Calibri" w:cs="Calibri"/>
          <w:sz w:val="24"/>
          <w:szCs w:val="24"/>
        </w:rPr>
        <w:t>linii trendu</w:t>
      </w:r>
    </w:p>
    <w:p w14:paraId="4D864C55" w14:textId="2B945B7A" w:rsidR="00BA0BCB" w:rsidRPr="00004B31" w:rsidRDefault="00C56C59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C56C59"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75861D27" wp14:editId="267C3240">
            <wp:extent cx="4425351" cy="1976356"/>
            <wp:effectExtent l="0" t="0" r="0" b="5080"/>
            <wp:docPr id="1927324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24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7603" cy="19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24F6" w14:textId="77777777" w:rsidR="00004B31" w:rsidRDefault="00004B31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Zaawansowane typy wykresów</w:t>
      </w:r>
    </w:p>
    <w:p w14:paraId="56867AAF" w14:textId="066D09CE" w:rsidR="00004B31" w:rsidRDefault="00CA1286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Facetowanie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wykresów</w:t>
      </w:r>
    </w:p>
    <w:p w14:paraId="1EC9521C" w14:textId="247F4D1A" w:rsidR="00BA0BCB" w:rsidRDefault="00C56C59" w:rsidP="00BA0BCB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C56C5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2BDA481" wp14:editId="5B683ED0">
            <wp:extent cx="4437548" cy="2565872"/>
            <wp:effectExtent l="0" t="0" r="1270" b="6350"/>
            <wp:docPr id="7045050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050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0255" cy="25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E181" w14:textId="6FC90E66" w:rsidR="00CA1286" w:rsidRDefault="00CA1286" w:rsidP="00004B31">
      <w:pPr>
        <w:pStyle w:val="Akapitzlist"/>
        <w:numPr>
          <w:ilvl w:val="1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Wykres </w:t>
      </w:r>
      <w:proofErr w:type="spellStart"/>
      <w:r>
        <w:rPr>
          <w:rFonts w:ascii="Calibri" w:eastAsia="Calibri" w:hAnsi="Calibri" w:cs="Calibri"/>
          <w:sz w:val="24"/>
          <w:szCs w:val="24"/>
        </w:rPr>
        <w:t>pudłowy</w:t>
      </w:r>
      <w:proofErr w:type="spellEnd"/>
    </w:p>
    <w:p w14:paraId="7F3782EE" w14:textId="1871039D" w:rsidR="00C56C59" w:rsidRDefault="00C56C59" w:rsidP="00C56C59">
      <w:pPr>
        <w:pStyle w:val="Akapitzlist"/>
        <w:ind w:left="2160"/>
        <w:rPr>
          <w:rFonts w:ascii="Calibri" w:eastAsia="Calibri" w:hAnsi="Calibri" w:cs="Calibri"/>
          <w:sz w:val="24"/>
          <w:szCs w:val="24"/>
        </w:rPr>
      </w:pPr>
      <w:r w:rsidRPr="00C56C5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2A46AFD" wp14:editId="0DF15803">
            <wp:extent cx="4472053" cy="2401511"/>
            <wp:effectExtent l="0" t="0" r="5080" b="0"/>
            <wp:docPr id="13746017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017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5794" cy="240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6EA" w14:textId="77777777" w:rsidR="00C56C59" w:rsidRDefault="00C56C5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676D23E1" w14:textId="7ECA12A6" w:rsidR="00004B31" w:rsidRDefault="00CA1286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Dodawanie motywów do wykresów</w:t>
      </w:r>
    </w:p>
    <w:p w14:paraId="29212C11" w14:textId="3C37D7EB" w:rsidR="00C56C59" w:rsidRDefault="00C56C59" w:rsidP="00C56C59">
      <w:pPr>
        <w:pStyle w:val="Akapitzlist"/>
        <w:ind w:left="1440"/>
        <w:rPr>
          <w:rFonts w:ascii="Calibri" w:eastAsia="Calibri" w:hAnsi="Calibri" w:cs="Calibri"/>
          <w:sz w:val="24"/>
          <w:szCs w:val="24"/>
        </w:rPr>
      </w:pPr>
      <w:r w:rsidRPr="00C56C5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56322B2" wp14:editId="1564D6BE">
            <wp:extent cx="4491565" cy="3140015"/>
            <wp:effectExtent l="0" t="0" r="4445" b="3810"/>
            <wp:docPr id="7972044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44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4830" cy="31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2F55" w14:textId="18BE91A7" w:rsidR="00004B31" w:rsidRDefault="00CA1286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Mapy punktowe</w:t>
      </w:r>
    </w:p>
    <w:p w14:paraId="01141C27" w14:textId="234CC8EE" w:rsidR="00C56C59" w:rsidRDefault="00C56C59" w:rsidP="00C56C59">
      <w:pPr>
        <w:pStyle w:val="Akapitzlist"/>
        <w:ind w:left="1440"/>
        <w:rPr>
          <w:rFonts w:ascii="Calibri" w:eastAsia="Calibri" w:hAnsi="Calibri" w:cs="Calibri"/>
          <w:sz w:val="24"/>
          <w:szCs w:val="24"/>
        </w:rPr>
      </w:pPr>
      <w:r w:rsidRPr="00C56C5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3C5215C" wp14:editId="23887A1B">
            <wp:extent cx="4541065" cy="2074823"/>
            <wp:effectExtent l="0" t="0" r="0" b="1905"/>
            <wp:docPr id="14654913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13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1620" cy="20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7959" w14:textId="642294C3" w:rsidR="00CA1286" w:rsidRDefault="00CA1286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Mapy </w:t>
      </w:r>
      <w:proofErr w:type="spellStart"/>
      <w:r>
        <w:rPr>
          <w:rFonts w:ascii="Calibri" w:eastAsia="Calibri" w:hAnsi="Calibri" w:cs="Calibri"/>
          <w:sz w:val="24"/>
          <w:szCs w:val="24"/>
        </w:rPr>
        <w:t>Choropleth</w:t>
      </w:r>
      <w:proofErr w:type="spellEnd"/>
    </w:p>
    <w:p w14:paraId="1BA1251B" w14:textId="21F0978C" w:rsidR="00C56C59" w:rsidRDefault="00C56C59" w:rsidP="00C56C59">
      <w:pPr>
        <w:pStyle w:val="Akapitzlist"/>
        <w:ind w:left="1440"/>
        <w:rPr>
          <w:rFonts w:ascii="Calibri" w:eastAsia="Calibri" w:hAnsi="Calibri" w:cs="Calibri"/>
          <w:sz w:val="24"/>
          <w:szCs w:val="24"/>
        </w:rPr>
      </w:pPr>
      <w:r w:rsidRPr="00C56C5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5F29DCB" wp14:editId="1CF84795">
            <wp:extent cx="4541065" cy="1642149"/>
            <wp:effectExtent l="0" t="0" r="0" b="0"/>
            <wp:docPr id="5876919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919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571" cy="16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80C1" w14:textId="77777777" w:rsidR="00C56C59" w:rsidRDefault="00C56C5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 w:type="page"/>
      </w:r>
    </w:p>
    <w:p w14:paraId="1DB1EA9D" w14:textId="0B853002" w:rsidR="00CA1286" w:rsidRDefault="00CA1286" w:rsidP="00004B31">
      <w:pPr>
        <w:pStyle w:val="Akapitzlist"/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Mapy cieplne</w:t>
      </w:r>
    </w:p>
    <w:p w14:paraId="2DF79958" w14:textId="0AC1C341" w:rsidR="00C56C59" w:rsidRDefault="00C56C59" w:rsidP="00C56C59">
      <w:pPr>
        <w:pStyle w:val="Akapitzlist"/>
        <w:ind w:left="1440"/>
        <w:rPr>
          <w:rFonts w:ascii="Calibri" w:eastAsia="Calibri" w:hAnsi="Calibri" w:cs="Calibri"/>
          <w:sz w:val="24"/>
          <w:szCs w:val="24"/>
        </w:rPr>
      </w:pPr>
      <w:r w:rsidRPr="00C56C5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66C5281" wp14:editId="073B5DAB">
            <wp:extent cx="4760877" cy="1897811"/>
            <wp:effectExtent l="0" t="0" r="1905" b="7620"/>
            <wp:docPr id="19651945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5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382" cy="19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F7E" w14:textId="77777777" w:rsidR="00950043" w:rsidRPr="00004B31" w:rsidRDefault="00950043" w:rsidP="00C56C59">
      <w:pPr>
        <w:pStyle w:val="Akapitzlist"/>
        <w:ind w:left="1440"/>
        <w:rPr>
          <w:rFonts w:ascii="Calibri" w:eastAsia="Calibri" w:hAnsi="Calibri" w:cs="Calibri"/>
          <w:sz w:val="24"/>
          <w:szCs w:val="24"/>
        </w:rPr>
      </w:pPr>
    </w:p>
    <w:p w14:paraId="3D506F91" w14:textId="33A4B9D5" w:rsidR="2365EC43" w:rsidRDefault="2365EC43" w:rsidP="00C52490">
      <w:pPr>
        <w:pStyle w:val="Akapitzlist"/>
        <w:numPr>
          <w:ilvl w:val="0"/>
          <w:numId w:val="1"/>
        </w:numPr>
        <w:rPr>
          <w:rFonts w:ascii="Calibri" w:eastAsia="Calibri" w:hAnsi="Calibri" w:cs="Calibri"/>
          <w:sz w:val="32"/>
          <w:szCs w:val="32"/>
        </w:rPr>
      </w:pPr>
      <w:r w:rsidRPr="00C52490">
        <w:rPr>
          <w:rFonts w:ascii="Calibri" w:eastAsia="Calibri" w:hAnsi="Calibri" w:cs="Calibri"/>
          <w:sz w:val="32"/>
          <w:szCs w:val="32"/>
        </w:rPr>
        <w:t>Wnioski</w:t>
      </w:r>
    </w:p>
    <w:p w14:paraId="632DF12A" w14:textId="77777777" w:rsidR="00281167" w:rsidRDefault="00281167" w:rsidP="00281167">
      <w:pPr>
        <w:pStyle w:val="NormalnyWeb"/>
        <w:spacing w:before="0" w:beforeAutospacing="0" w:after="0" w:afterAutospacing="0"/>
        <w:ind w:left="720" w:firstLine="696"/>
        <w:jc w:val="both"/>
      </w:pPr>
      <w:proofErr w:type="spellStart"/>
      <w:r>
        <w:t>Matplotlib</w:t>
      </w:r>
      <w:proofErr w:type="spellEnd"/>
      <w:r>
        <w:t xml:space="preserve"> to wszechstronna biblioteka wizualizacji danych, oferująca zarówno proste wykresy liniowe, jak i zaawansowane wizualizacje 3D. Jej podstawowe funkcje i opcje dostosowywania umożliwiają skuteczną analizę danych i prezentację wyników.</w:t>
      </w:r>
    </w:p>
    <w:p w14:paraId="7489D2B0" w14:textId="77777777" w:rsidR="00281167" w:rsidRDefault="00281167" w:rsidP="00281167">
      <w:pPr>
        <w:pStyle w:val="NormalnyWeb"/>
        <w:spacing w:before="0" w:beforeAutospacing="0" w:after="0" w:afterAutospacing="0"/>
        <w:ind w:left="720" w:firstLine="696"/>
        <w:jc w:val="both"/>
      </w:pPr>
      <w:proofErr w:type="spellStart"/>
      <w:r>
        <w:t>Plotly</w:t>
      </w:r>
      <w:proofErr w:type="spellEnd"/>
      <w:r>
        <w:t xml:space="preserve"> specjalizuje się w interaktywnych wizualizacjach, które są estetyczne i dynamiczne, co czyni ją idealnym narzędziem zarówno do analizy, jak i prezentacji danych. Ponadto, pozwala na tworzenie różnorodnych map, takich jak </w:t>
      </w:r>
      <w:proofErr w:type="spellStart"/>
      <w:r>
        <w:t>choropleth</w:t>
      </w:r>
      <w:proofErr w:type="spellEnd"/>
      <w:r>
        <w:t xml:space="preserve"> czy cieplne, przydatnych w analizie geograficznej.</w:t>
      </w:r>
    </w:p>
    <w:p w14:paraId="6664A27F" w14:textId="77777777" w:rsidR="00281167" w:rsidRDefault="00281167" w:rsidP="00281167">
      <w:pPr>
        <w:pStyle w:val="NormalnyWeb"/>
        <w:spacing w:before="0" w:beforeAutospacing="0" w:after="0" w:afterAutospacing="0"/>
        <w:ind w:left="720" w:firstLine="696"/>
        <w:jc w:val="both"/>
      </w:pPr>
      <w:r>
        <w:t xml:space="preserve">Z kolei </w:t>
      </w:r>
      <w:proofErr w:type="spellStart"/>
      <w:r>
        <w:t>Plotnine</w:t>
      </w:r>
      <w:proofErr w:type="spellEnd"/>
      <w:r>
        <w:t>, inspirowana ggplot2, umożliwia intuicyjne tworzenie wysokiej jakości wykresów dzięki czytelnej składni, co znacznie upraszcza proces wizualizacji.</w:t>
      </w:r>
    </w:p>
    <w:p w14:paraId="5179FA11" w14:textId="77777777" w:rsidR="003233AD" w:rsidRPr="003233AD" w:rsidRDefault="003233AD" w:rsidP="003233AD">
      <w:pPr>
        <w:pStyle w:val="Akapitzlist"/>
        <w:rPr>
          <w:rFonts w:ascii="Calibri" w:eastAsia="Calibri" w:hAnsi="Calibri" w:cs="Calibri"/>
          <w:sz w:val="24"/>
          <w:szCs w:val="24"/>
        </w:rPr>
      </w:pPr>
    </w:p>
    <w:sectPr w:rsidR="003233AD" w:rsidRPr="003233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E6062"/>
    <w:multiLevelType w:val="hybridMultilevel"/>
    <w:tmpl w:val="B96A97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90CF6"/>
    <w:multiLevelType w:val="hybridMultilevel"/>
    <w:tmpl w:val="B92A2D6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AD423A2"/>
    <w:multiLevelType w:val="hybridMultilevel"/>
    <w:tmpl w:val="50B232F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788F65C1"/>
    <w:multiLevelType w:val="hybridMultilevel"/>
    <w:tmpl w:val="D6E6E37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248040">
    <w:abstractNumId w:val="0"/>
  </w:num>
  <w:num w:numId="2" w16cid:durableId="20918535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5166669">
    <w:abstractNumId w:val="3"/>
  </w:num>
  <w:num w:numId="4" w16cid:durableId="171341109">
    <w:abstractNumId w:val="2"/>
  </w:num>
  <w:num w:numId="5" w16cid:durableId="20680705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04B31"/>
    <w:rsid w:val="00027D29"/>
    <w:rsid w:val="00050DC7"/>
    <w:rsid w:val="00104C06"/>
    <w:rsid w:val="00261FB4"/>
    <w:rsid w:val="00281167"/>
    <w:rsid w:val="003078D6"/>
    <w:rsid w:val="003233AD"/>
    <w:rsid w:val="00431D49"/>
    <w:rsid w:val="004C5395"/>
    <w:rsid w:val="005910F3"/>
    <w:rsid w:val="0064111A"/>
    <w:rsid w:val="007E4903"/>
    <w:rsid w:val="008E2FFD"/>
    <w:rsid w:val="00950043"/>
    <w:rsid w:val="009A2C9B"/>
    <w:rsid w:val="009F5581"/>
    <w:rsid w:val="00A4577F"/>
    <w:rsid w:val="00AC0766"/>
    <w:rsid w:val="00AE6997"/>
    <w:rsid w:val="00AF69EF"/>
    <w:rsid w:val="00BA0BCB"/>
    <w:rsid w:val="00C52490"/>
    <w:rsid w:val="00C56C59"/>
    <w:rsid w:val="00CA1286"/>
    <w:rsid w:val="00F615FD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C5249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5249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52490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323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4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AnaShiro/NoD1_202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284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Anna Więzik</cp:lastModifiedBy>
  <cp:revision>17</cp:revision>
  <dcterms:created xsi:type="dcterms:W3CDTF">2024-09-28T13:29:00Z</dcterms:created>
  <dcterms:modified xsi:type="dcterms:W3CDTF">2025-01-02T17:00:00Z</dcterms:modified>
</cp:coreProperties>
</file>