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5769A8C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  <w:p w14:paraId="2E6E032F" w14:textId="5948BC1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11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5E2D7EED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90058F" w:rsidRPr="0090058F">
              <w:rPr>
                <w:rFonts w:ascii="Calibri" w:eastAsia="Calibri" w:hAnsi="Calibri" w:cs="Calibri"/>
                <w:sz w:val="28"/>
                <w:szCs w:val="28"/>
              </w:rPr>
              <w:t>Praktyczne zastosowanie analizy skupie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ń</w:t>
            </w:r>
            <w:r w:rsidR="0090058F" w:rsidRPr="0090058F">
              <w:rPr>
                <w:rFonts w:ascii="Calibri" w:eastAsia="Calibri" w:hAnsi="Calibri" w:cs="Calibri"/>
                <w:sz w:val="28"/>
                <w:szCs w:val="28"/>
              </w:rPr>
              <w:t xml:space="preserve"> (</w:t>
            </w:r>
            <w:proofErr w:type="spellStart"/>
            <w:r w:rsidR="0090058F" w:rsidRPr="0090058F">
              <w:rPr>
                <w:rFonts w:ascii="Calibri" w:eastAsia="Calibri" w:hAnsi="Calibri" w:cs="Calibri"/>
                <w:sz w:val="28"/>
                <w:szCs w:val="28"/>
              </w:rPr>
              <w:t>clustering</w:t>
            </w:r>
            <w:proofErr w:type="spellEnd"/>
            <w:r w:rsidR="0090058F" w:rsidRPr="0090058F">
              <w:rPr>
                <w:rFonts w:ascii="Calibri" w:eastAsia="Calibri" w:hAnsi="Calibri" w:cs="Calibri"/>
                <w:sz w:val="28"/>
                <w:szCs w:val="28"/>
              </w:rPr>
              <w:t>) do zbior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ó</w:t>
            </w:r>
            <w:r w:rsidR="0090058F" w:rsidRPr="0090058F">
              <w:rPr>
                <w:rFonts w:ascii="Calibri" w:eastAsia="Calibri" w:hAnsi="Calibri" w:cs="Calibri"/>
                <w:sz w:val="28"/>
                <w:szCs w:val="28"/>
              </w:rPr>
              <w:t>w danych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1718E6C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8317E00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1BA465EA" w14:textId="3FE7133F" w:rsidR="000509CD" w:rsidRDefault="00BA2F7C" w:rsidP="000509CD">
      <w:pPr>
        <w:pStyle w:val="Akapitzlist"/>
        <w:rPr>
          <w:rFonts w:ascii="Calibri" w:eastAsia="Calibri" w:hAnsi="Calibri" w:cs="Calibri"/>
          <w:sz w:val="24"/>
          <w:szCs w:val="24"/>
        </w:rPr>
      </w:pPr>
      <w:r w:rsidRPr="00BA2F7C">
        <w:rPr>
          <w:rFonts w:ascii="Calibri" w:eastAsia="Calibri" w:hAnsi="Calibri" w:cs="Calibri"/>
          <w:sz w:val="24"/>
          <w:szCs w:val="24"/>
        </w:rPr>
        <w:t xml:space="preserve">W KNIME </w:t>
      </w:r>
      <w:proofErr w:type="spellStart"/>
      <w:r w:rsidRPr="00BA2F7C">
        <w:rPr>
          <w:rFonts w:ascii="Calibri" w:eastAsia="Calibri" w:hAnsi="Calibri" w:cs="Calibri"/>
          <w:sz w:val="24"/>
          <w:szCs w:val="24"/>
        </w:rPr>
        <w:t>u˙zyj</w:t>
      </w:r>
      <w:proofErr w:type="spellEnd"/>
      <w:r w:rsidRPr="00BA2F7C">
        <w:rPr>
          <w:rFonts w:ascii="Calibri" w:eastAsia="Calibri" w:hAnsi="Calibri" w:cs="Calibri"/>
          <w:sz w:val="24"/>
          <w:szCs w:val="24"/>
        </w:rPr>
        <w:t xml:space="preserve"> hierarchicznej analizy </w:t>
      </w:r>
      <w:proofErr w:type="spellStart"/>
      <w:r w:rsidRPr="00BA2F7C">
        <w:rPr>
          <w:rFonts w:ascii="Calibri" w:eastAsia="Calibri" w:hAnsi="Calibri" w:cs="Calibri"/>
          <w:sz w:val="24"/>
          <w:szCs w:val="24"/>
        </w:rPr>
        <w:t>skupie´n</w:t>
      </w:r>
      <w:proofErr w:type="spellEnd"/>
      <w:r w:rsidRPr="00BA2F7C">
        <w:rPr>
          <w:rFonts w:ascii="Calibri" w:eastAsia="Calibri" w:hAnsi="Calibri" w:cs="Calibri"/>
          <w:sz w:val="24"/>
          <w:szCs w:val="24"/>
        </w:rPr>
        <w:t xml:space="preserve"> na zbiorze </w:t>
      </w:r>
      <w:proofErr w:type="spellStart"/>
      <w:r w:rsidRPr="00BA2F7C">
        <w:rPr>
          <w:rFonts w:ascii="Calibri" w:eastAsia="Calibri" w:hAnsi="Calibri" w:cs="Calibri"/>
          <w:sz w:val="24"/>
          <w:szCs w:val="24"/>
        </w:rPr>
        <w:t>Digits</w:t>
      </w:r>
      <w:proofErr w:type="spellEnd"/>
      <w:r w:rsidRPr="00BA2F7C">
        <w:rPr>
          <w:rFonts w:ascii="Calibri" w:eastAsia="Calibri" w:hAnsi="Calibri" w:cs="Calibri"/>
          <w:sz w:val="24"/>
          <w:szCs w:val="24"/>
        </w:rPr>
        <w:t xml:space="preserve">. Przedstaw dendrogram i wybierz optymalna </w:t>
      </w:r>
      <w:proofErr w:type="spellStart"/>
      <w:r w:rsidRPr="00BA2F7C">
        <w:rPr>
          <w:rFonts w:ascii="Calibri" w:eastAsia="Calibri" w:hAnsi="Calibri" w:cs="Calibri"/>
          <w:sz w:val="24"/>
          <w:szCs w:val="24"/>
        </w:rPr>
        <w:t>liczbe</w:t>
      </w:r>
      <w:proofErr w:type="spellEnd"/>
      <w:r w:rsidRPr="00BA2F7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A2F7C">
        <w:rPr>
          <w:rFonts w:ascii="Calibri" w:eastAsia="Calibri" w:hAnsi="Calibri" w:cs="Calibri"/>
          <w:sz w:val="24"/>
          <w:szCs w:val="24"/>
        </w:rPr>
        <w:t>klastr´ow</w:t>
      </w:r>
      <w:proofErr w:type="spellEnd"/>
      <w:r w:rsidRPr="00BA2F7C">
        <w:rPr>
          <w:rFonts w:ascii="Calibri" w:eastAsia="Calibri" w:hAnsi="Calibri" w:cs="Calibri"/>
          <w:sz w:val="24"/>
          <w:szCs w:val="24"/>
        </w:rPr>
        <w:t>.</w:t>
      </w:r>
    </w:p>
    <w:p w14:paraId="2EA80418" w14:textId="77777777" w:rsidR="00BA2F7C" w:rsidRDefault="00BA2F7C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380A584C" w14:textId="1A91B2DE" w:rsidR="002336A6" w:rsidRPr="000509CD" w:rsidRDefault="002336A6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90718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90718D" w:rsidRPr="0090718D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</w:p>
    <w:p w14:paraId="13228A60" w14:textId="77777777" w:rsidR="000509CD" w:rsidRPr="002336A6" w:rsidRDefault="000509CD">
      <w:pPr>
        <w:rPr>
          <w:rFonts w:ascii="Calibri" w:eastAsia="Calibri" w:hAnsi="Calibri" w:cs="Calibri"/>
          <w:sz w:val="28"/>
          <w:szCs w:val="28"/>
          <w:lang w:val="en-US"/>
        </w:rPr>
      </w:pPr>
      <w:r w:rsidRPr="002336A6">
        <w:rPr>
          <w:rFonts w:ascii="Calibri" w:eastAsia="Calibri" w:hAnsi="Calibri" w:cs="Calibri"/>
          <w:sz w:val="28"/>
          <w:szCs w:val="28"/>
          <w:lang w:val="en-US"/>
        </w:rPr>
        <w:br w:type="page"/>
      </w:r>
    </w:p>
    <w:p w14:paraId="080B95AA" w14:textId="7B1EA273" w:rsidR="002C1355" w:rsidRDefault="2365EC43" w:rsidP="00D230BF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2FDADC0C" w14:textId="77777777" w:rsidR="00D230BF" w:rsidRDefault="00D230BF" w:rsidP="00D230BF">
      <w:pPr>
        <w:pStyle w:val="Akapitzlist"/>
        <w:jc w:val="both"/>
        <w:rPr>
          <w:rFonts w:ascii="Calibri" w:eastAsia="Calibri" w:hAnsi="Calibri" w:cs="Calibri"/>
          <w:sz w:val="24"/>
          <w:szCs w:val="24"/>
        </w:rPr>
      </w:pPr>
    </w:p>
    <w:p w14:paraId="19FB7FE6" w14:textId="14E70C65" w:rsidR="00D230BF" w:rsidRDefault="00B12249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18EE47" wp14:editId="7D4CE2CB">
            <wp:extent cx="5279022" cy="3800475"/>
            <wp:effectExtent l="0" t="0" r="0" b="0"/>
            <wp:docPr id="1453648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58" cy="38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B9A0" w14:textId="77777777" w:rsidR="00B12249" w:rsidRDefault="00B12249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7F5519A6" w14:textId="7A32EA05" w:rsidR="00B12249" w:rsidRDefault="00B12249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7CBB42E" wp14:editId="0E306469">
            <wp:extent cx="5278755" cy="4141827"/>
            <wp:effectExtent l="0" t="0" r="0" b="0"/>
            <wp:docPr id="187016476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05" cy="41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18AB" w14:textId="77777777" w:rsidR="000628E5" w:rsidRPr="00D230BF" w:rsidRDefault="000628E5" w:rsidP="00D230BF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5BE15D8" w14:textId="2CA3B306" w:rsidR="000628E5" w:rsidRDefault="2365EC43" w:rsidP="00022CA4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0A7E0FB6" w14:textId="77777777" w:rsidR="00022CA4" w:rsidRPr="00022CA4" w:rsidRDefault="00022CA4" w:rsidP="00022CA4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6C57F236" w14:textId="7151C0E1" w:rsidR="00022CA4" w:rsidRPr="0090058F" w:rsidRDefault="0090058F" w:rsidP="0090058F">
      <w:pPr>
        <w:pStyle w:val="Akapitzlist"/>
        <w:ind w:firstLine="696"/>
        <w:jc w:val="both"/>
        <w:rPr>
          <w:rFonts w:ascii="Calibri" w:eastAsia="Calibri" w:hAnsi="Calibri" w:cs="Calibri"/>
          <w:sz w:val="24"/>
          <w:szCs w:val="24"/>
        </w:rPr>
      </w:pPr>
      <w:r w:rsidRPr="0090058F">
        <w:rPr>
          <w:rFonts w:ascii="Calibri" w:eastAsia="Calibri" w:hAnsi="Calibri" w:cs="Calibri"/>
          <w:sz w:val="24"/>
          <w:szCs w:val="24"/>
        </w:rPr>
        <w:t>Analiza skupień to technika uczenia nienadzorowanego, której celem jest podział danych na grupy (klastry) na podstawie ich podobieństwa. Jest często wykorzystywana jako etap wstępny w uczeniu maszynowym, szczególnie do redukcji wymiarowości i uproszczenia złożoności danych, tworzenia cech na podstawie klastrów (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clustering-based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features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>), wstępnej analizy struktury danych (eksploracja danych) oraz detekcji anomalii i punktów odstających. K-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Means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 xml:space="preserve"> jest jednym z najczęściej stosowanych algorytmów analizy skupień. DBSCAN (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Density-Based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Spatial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 xml:space="preserve"> Clustering of Applications with 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Noise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 xml:space="preserve">) grupuje dane na podstawie gęstości punktów, jednocześnie identyfikując anomalie. </w:t>
      </w:r>
      <w:proofErr w:type="spellStart"/>
      <w:r w:rsidRPr="0090058F">
        <w:rPr>
          <w:rFonts w:ascii="Calibri" w:eastAsia="Calibri" w:hAnsi="Calibri" w:cs="Calibri"/>
          <w:sz w:val="24"/>
          <w:szCs w:val="24"/>
        </w:rPr>
        <w:t>Hierarchical</w:t>
      </w:r>
      <w:proofErr w:type="spellEnd"/>
      <w:r w:rsidRPr="0090058F">
        <w:rPr>
          <w:rFonts w:ascii="Calibri" w:eastAsia="Calibri" w:hAnsi="Calibri" w:cs="Calibri"/>
          <w:sz w:val="24"/>
          <w:szCs w:val="24"/>
        </w:rPr>
        <w:t xml:space="preserve"> Clustering tworzy strukturę drzewa (dendrogram), co pozwala analizować dane na różnych poziomach szczegółowości.</w:t>
      </w:r>
    </w:p>
    <w:sectPr w:rsidR="00022CA4" w:rsidRPr="0090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7"/>
  </w:num>
  <w:num w:numId="8" w16cid:durableId="193319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104C06"/>
    <w:rsid w:val="0011075F"/>
    <w:rsid w:val="002336A6"/>
    <w:rsid w:val="002C1355"/>
    <w:rsid w:val="002D00A1"/>
    <w:rsid w:val="003A260F"/>
    <w:rsid w:val="00542118"/>
    <w:rsid w:val="0064111A"/>
    <w:rsid w:val="006D5680"/>
    <w:rsid w:val="00793272"/>
    <w:rsid w:val="007D6F6A"/>
    <w:rsid w:val="0090058F"/>
    <w:rsid w:val="0090718D"/>
    <w:rsid w:val="009A2C9B"/>
    <w:rsid w:val="00B12249"/>
    <w:rsid w:val="00BA2F7C"/>
    <w:rsid w:val="00C16714"/>
    <w:rsid w:val="00CC25DC"/>
    <w:rsid w:val="00D230BF"/>
    <w:rsid w:val="00D25402"/>
    <w:rsid w:val="00DC7508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aShiro/NoD1_20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16</cp:revision>
  <dcterms:created xsi:type="dcterms:W3CDTF">2024-09-28T13:29:00Z</dcterms:created>
  <dcterms:modified xsi:type="dcterms:W3CDTF">2025-01-12T10:57:00Z</dcterms:modified>
</cp:coreProperties>
</file>