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67B95" w14:textId="67ACCB75" w:rsidR="2365EC43" w:rsidRDefault="2365EC43" w:rsidP="2365EC43">
      <w:pPr>
        <w:rPr>
          <w:rFonts w:ascii="Calibri" w:eastAsia="Calibri" w:hAnsi="Calibri" w:cs="Calibri"/>
          <w:sz w:val="28"/>
          <w:szCs w:val="28"/>
        </w:rPr>
      </w:pPr>
      <w:r w:rsidRPr="2365EC43">
        <w:rPr>
          <w:rFonts w:ascii="Calibri" w:eastAsia="Calibri" w:hAnsi="Calibri" w:cs="Calibri"/>
          <w:sz w:val="28"/>
          <w:szCs w:val="28"/>
        </w:rPr>
        <w:t>SPRAWOZDANIE</w:t>
      </w:r>
    </w:p>
    <w:p w14:paraId="1A60B0A1" w14:textId="0550D0AC" w:rsidR="2365EC43" w:rsidRDefault="2365EC43" w:rsidP="2365EC43">
      <w:pPr>
        <w:rPr>
          <w:rFonts w:ascii="Calibri" w:eastAsia="Calibri" w:hAnsi="Calibri" w:cs="Calibri"/>
          <w:sz w:val="28"/>
          <w:szCs w:val="28"/>
        </w:rPr>
      </w:pPr>
      <w:r w:rsidRPr="2365EC43">
        <w:rPr>
          <w:rFonts w:ascii="Calibri" w:eastAsia="Calibri" w:hAnsi="Calibri" w:cs="Calibri"/>
          <w:sz w:val="28"/>
          <w:szCs w:val="28"/>
        </w:rPr>
        <w:t xml:space="preserve">Zajęcia: </w:t>
      </w:r>
      <w:r w:rsidR="00E57B5E">
        <w:rPr>
          <w:rFonts w:ascii="Calibri" w:eastAsia="Calibri" w:hAnsi="Calibri" w:cs="Calibri"/>
          <w:sz w:val="28"/>
          <w:szCs w:val="28"/>
        </w:rPr>
        <w:t>Uczenie Maszynowe</w:t>
      </w:r>
    </w:p>
    <w:p w14:paraId="1E89E1A1" w14:textId="76615FDC" w:rsidR="2365EC43" w:rsidRDefault="2365EC43" w:rsidP="2365EC43">
      <w:pPr>
        <w:rPr>
          <w:rFonts w:ascii="Calibri" w:eastAsia="Calibri" w:hAnsi="Calibri" w:cs="Calibri"/>
          <w:sz w:val="28"/>
          <w:szCs w:val="28"/>
        </w:rPr>
      </w:pPr>
      <w:r w:rsidRPr="2365EC43">
        <w:rPr>
          <w:rFonts w:ascii="Calibri" w:eastAsia="Calibri" w:hAnsi="Calibri" w:cs="Calibri"/>
          <w:sz w:val="28"/>
          <w:szCs w:val="28"/>
        </w:rPr>
        <w:t>Prowadzący: prof. dr hab. Vasyl Martsenyuk</w:t>
      </w:r>
    </w:p>
    <w:p w14:paraId="7702A24E" w14:textId="54E818A2" w:rsidR="2365EC43" w:rsidRDefault="2365EC43" w:rsidP="2365EC43">
      <w:pPr>
        <w:rPr>
          <w:rFonts w:ascii="Calibri" w:eastAsia="Calibri" w:hAnsi="Calibri" w:cs="Calibri"/>
          <w:sz w:val="28"/>
          <w:szCs w:val="28"/>
        </w:rPr>
      </w:pPr>
    </w:p>
    <w:tbl>
      <w:tblPr>
        <w:tblStyle w:val="Tabela-Siatka"/>
        <w:tblW w:w="0" w:type="auto"/>
        <w:tblLayout w:type="fixed"/>
        <w:tblLook w:val="06A0" w:firstRow="1" w:lastRow="0" w:firstColumn="1" w:lastColumn="0" w:noHBand="1" w:noVBand="1"/>
      </w:tblPr>
      <w:tblGrid>
        <w:gridCol w:w="4513"/>
        <w:gridCol w:w="4513"/>
      </w:tblGrid>
      <w:tr w:rsidR="2365EC43" w14:paraId="68EFB50F" w14:textId="77777777" w:rsidTr="2365EC43">
        <w:tc>
          <w:tcPr>
            <w:tcW w:w="4513" w:type="dxa"/>
          </w:tcPr>
          <w:p w14:paraId="530E4892" w14:textId="247F601F" w:rsidR="2365EC43" w:rsidRDefault="2365EC43" w:rsidP="2365EC43">
            <w:pPr>
              <w:rPr>
                <w:rFonts w:ascii="Calibri" w:eastAsia="Calibri" w:hAnsi="Calibri" w:cs="Calibri"/>
                <w:sz w:val="28"/>
                <w:szCs w:val="28"/>
              </w:rPr>
            </w:pPr>
            <w:r w:rsidRPr="2365EC43">
              <w:rPr>
                <w:rFonts w:ascii="Calibri" w:eastAsia="Calibri" w:hAnsi="Calibri" w:cs="Calibri"/>
                <w:sz w:val="28"/>
                <w:szCs w:val="28"/>
              </w:rPr>
              <w:t xml:space="preserve">Laboratorium Nr </w:t>
            </w:r>
            <w:r w:rsidR="007D406B">
              <w:rPr>
                <w:rFonts w:ascii="Calibri" w:eastAsia="Calibri" w:hAnsi="Calibri" w:cs="Calibri"/>
                <w:sz w:val="28"/>
                <w:szCs w:val="28"/>
              </w:rPr>
              <w:t>3</w:t>
            </w:r>
          </w:p>
          <w:p w14:paraId="2E6E032F" w14:textId="5CC37C28" w:rsidR="2365EC43" w:rsidRDefault="2365EC43" w:rsidP="2365EC43">
            <w:pPr>
              <w:rPr>
                <w:rFonts w:ascii="Calibri" w:eastAsia="Calibri" w:hAnsi="Calibri" w:cs="Calibri"/>
                <w:sz w:val="28"/>
                <w:szCs w:val="28"/>
              </w:rPr>
            </w:pPr>
            <w:r w:rsidRPr="2365EC43">
              <w:rPr>
                <w:rFonts w:ascii="Calibri" w:eastAsia="Calibri" w:hAnsi="Calibri" w:cs="Calibri"/>
                <w:sz w:val="28"/>
                <w:szCs w:val="28"/>
              </w:rPr>
              <w:t xml:space="preserve">Data </w:t>
            </w:r>
            <w:r w:rsidR="000E2ECE">
              <w:rPr>
                <w:rFonts w:ascii="Calibri" w:eastAsia="Calibri" w:hAnsi="Calibri" w:cs="Calibri"/>
                <w:sz w:val="28"/>
                <w:szCs w:val="28"/>
              </w:rPr>
              <w:t>0</w:t>
            </w:r>
            <w:r w:rsidR="007D406B">
              <w:rPr>
                <w:rFonts w:ascii="Calibri" w:eastAsia="Calibri" w:hAnsi="Calibri" w:cs="Calibri"/>
                <w:sz w:val="28"/>
                <w:szCs w:val="28"/>
              </w:rPr>
              <w:t>7</w:t>
            </w:r>
            <w:r w:rsidR="000E2ECE">
              <w:rPr>
                <w:rFonts w:ascii="Calibri" w:eastAsia="Calibri" w:hAnsi="Calibri" w:cs="Calibri"/>
                <w:sz w:val="28"/>
                <w:szCs w:val="28"/>
              </w:rPr>
              <w:t>.1</w:t>
            </w:r>
            <w:r w:rsidR="007D406B">
              <w:rPr>
                <w:rFonts w:ascii="Calibri" w:eastAsia="Calibri" w:hAnsi="Calibri" w:cs="Calibri"/>
                <w:sz w:val="28"/>
                <w:szCs w:val="28"/>
              </w:rPr>
              <w:t>2</w:t>
            </w:r>
            <w:r w:rsidR="000E2ECE">
              <w:rPr>
                <w:rFonts w:ascii="Calibri" w:eastAsia="Calibri" w:hAnsi="Calibri" w:cs="Calibri"/>
                <w:sz w:val="28"/>
                <w:szCs w:val="28"/>
              </w:rPr>
              <w:t>.2024</w:t>
            </w:r>
          </w:p>
          <w:p w14:paraId="3D2A916B" w14:textId="2F8E6A07" w:rsidR="2365EC43" w:rsidRDefault="2365EC43" w:rsidP="00E57B5E">
            <w:pPr>
              <w:rPr>
                <w:rFonts w:ascii="Calibri" w:eastAsia="Calibri" w:hAnsi="Calibri" w:cs="Calibri"/>
                <w:sz w:val="28"/>
                <w:szCs w:val="28"/>
              </w:rPr>
            </w:pPr>
            <w:r w:rsidRPr="2365EC43">
              <w:rPr>
                <w:rFonts w:ascii="Calibri" w:eastAsia="Calibri" w:hAnsi="Calibri" w:cs="Calibri"/>
                <w:sz w:val="28"/>
                <w:szCs w:val="28"/>
              </w:rPr>
              <w:t>Temat: "</w:t>
            </w:r>
            <w:r w:rsidR="007D406B" w:rsidRPr="007D406B">
              <w:rPr>
                <w:rFonts w:ascii="Calibri" w:eastAsia="Calibri" w:hAnsi="Calibri" w:cs="Calibri"/>
                <w:sz w:val="28"/>
                <w:szCs w:val="28"/>
              </w:rPr>
              <w:t>Uczenie maszynowe w praktyce: analiza skupie</w:t>
            </w:r>
            <w:r w:rsidR="007D406B">
              <w:rPr>
                <w:rFonts w:ascii="Calibri" w:eastAsia="Calibri" w:hAnsi="Calibri" w:cs="Calibri"/>
                <w:sz w:val="28"/>
                <w:szCs w:val="28"/>
              </w:rPr>
              <w:t>ń</w:t>
            </w:r>
            <w:r w:rsidRPr="2365EC43">
              <w:rPr>
                <w:rFonts w:ascii="Calibri" w:eastAsia="Calibri" w:hAnsi="Calibri" w:cs="Calibri"/>
                <w:sz w:val="28"/>
                <w:szCs w:val="28"/>
              </w:rPr>
              <w:t>"</w:t>
            </w:r>
          </w:p>
          <w:p w14:paraId="0BA2D544" w14:textId="4D514B58" w:rsidR="2365EC43" w:rsidRDefault="2365EC43" w:rsidP="2365EC43">
            <w:pPr>
              <w:rPr>
                <w:rFonts w:ascii="Calibri" w:eastAsia="Calibri" w:hAnsi="Calibri" w:cs="Calibri"/>
                <w:sz w:val="28"/>
                <w:szCs w:val="28"/>
              </w:rPr>
            </w:pPr>
            <w:r w:rsidRPr="2365EC43">
              <w:rPr>
                <w:rFonts w:ascii="Calibri" w:eastAsia="Calibri" w:hAnsi="Calibri" w:cs="Calibri"/>
                <w:sz w:val="28"/>
                <w:szCs w:val="28"/>
              </w:rPr>
              <w:t xml:space="preserve">Wariant </w:t>
            </w:r>
            <w:r w:rsidR="00E57B5E">
              <w:rPr>
                <w:rFonts w:ascii="Calibri" w:eastAsia="Calibri" w:hAnsi="Calibri" w:cs="Calibri"/>
                <w:sz w:val="28"/>
                <w:szCs w:val="28"/>
              </w:rPr>
              <w:t>10</w:t>
            </w:r>
          </w:p>
        </w:tc>
        <w:tc>
          <w:tcPr>
            <w:tcW w:w="4513" w:type="dxa"/>
          </w:tcPr>
          <w:p w14:paraId="185C2B3E" w14:textId="2157BE84" w:rsidR="2365EC43" w:rsidRDefault="00E57B5E" w:rsidP="2365EC43">
            <w:pPr>
              <w:rPr>
                <w:rFonts w:ascii="Calibri" w:eastAsia="Calibri" w:hAnsi="Calibri" w:cs="Calibri"/>
                <w:sz w:val="28"/>
                <w:szCs w:val="28"/>
              </w:rPr>
            </w:pPr>
            <w:r>
              <w:rPr>
                <w:rFonts w:ascii="Calibri" w:eastAsia="Calibri" w:hAnsi="Calibri" w:cs="Calibri"/>
                <w:sz w:val="28"/>
                <w:szCs w:val="28"/>
              </w:rPr>
              <w:t>Anna Więzik</w:t>
            </w:r>
          </w:p>
          <w:p w14:paraId="159D813E" w14:textId="37D40000" w:rsidR="2365EC43" w:rsidRDefault="2365EC43" w:rsidP="2365EC43">
            <w:pPr>
              <w:rPr>
                <w:rFonts w:ascii="Calibri" w:eastAsia="Calibri" w:hAnsi="Calibri" w:cs="Calibri"/>
                <w:sz w:val="28"/>
                <w:szCs w:val="28"/>
              </w:rPr>
            </w:pPr>
            <w:r w:rsidRPr="2365EC43">
              <w:rPr>
                <w:rFonts w:ascii="Calibri" w:eastAsia="Calibri" w:hAnsi="Calibri" w:cs="Calibri"/>
                <w:sz w:val="28"/>
                <w:szCs w:val="28"/>
              </w:rPr>
              <w:t>Informatyka</w:t>
            </w:r>
          </w:p>
          <w:p w14:paraId="26FA9A60" w14:textId="7B879FCD" w:rsidR="2365EC43" w:rsidRDefault="2365EC43" w:rsidP="2365EC43">
            <w:pPr>
              <w:rPr>
                <w:rFonts w:ascii="Calibri" w:eastAsia="Calibri" w:hAnsi="Calibri" w:cs="Calibri"/>
                <w:sz w:val="28"/>
                <w:szCs w:val="28"/>
              </w:rPr>
            </w:pPr>
            <w:r w:rsidRPr="2365EC43">
              <w:rPr>
                <w:rFonts w:ascii="Calibri" w:eastAsia="Calibri" w:hAnsi="Calibri" w:cs="Calibri"/>
                <w:sz w:val="28"/>
                <w:szCs w:val="28"/>
              </w:rPr>
              <w:t xml:space="preserve">II stopień, </w:t>
            </w:r>
            <w:r w:rsidR="00E57B5E">
              <w:rPr>
                <w:rFonts w:ascii="Calibri" w:eastAsia="Calibri" w:hAnsi="Calibri" w:cs="Calibri"/>
                <w:sz w:val="28"/>
                <w:szCs w:val="28"/>
              </w:rPr>
              <w:t>nie</w:t>
            </w:r>
            <w:r w:rsidRPr="2365EC43">
              <w:rPr>
                <w:rFonts w:ascii="Calibri" w:eastAsia="Calibri" w:hAnsi="Calibri" w:cs="Calibri"/>
                <w:sz w:val="28"/>
                <w:szCs w:val="28"/>
              </w:rPr>
              <w:t>stacjonarne,</w:t>
            </w:r>
          </w:p>
          <w:p w14:paraId="32BE7427" w14:textId="034790D5" w:rsidR="2365EC43" w:rsidRDefault="00E57B5E" w:rsidP="2365EC43">
            <w:pPr>
              <w:rPr>
                <w:rFonts w:ascii="Calibri" w:eastAsia="Calibri" w:hAnsi="Calibri" w:cs="Calibri"/>
                <w:sz w:val="28"/>
                <w:szCs w:val="28"/>
              </w:rPr>
            </w:pPr>
            <w:r>
              <w:rPr>
                <w:rFonts w:ascii="Calibri" w:eastAsia="Calibri" w:hAnsi="Calibri" w:cs="Calibri"/>
                <w:sz w:val="28"/>
                <w:szCs w:val="28"/>
              </w:rPr>
              <w:t xml:space="preserve">1 </w:t>
            </w:r>
            <w:r w:rsidR="2365EC43" w:rsidRPr="2365EC43">
              <w:rPr>
                <w:rFonts w:ascii="Calibri" w:eastAsia="Calibri" w:hAnsi="Calibri" w:cs="Calibri"/>
                <w:sz w:val="28"/>
                <w:szCs w:val="28"/>
              </w:rPr>
              <w:t>semestr, gr.</w:t>
            </w:r>
            <w:r>
              <w:rPr>
                <w:rFonts w:ascii="Calibri" w:eastAsia="Calibri" w:hAnsi="Calibri" w:cs="Calibri"/>
                <w:sz w:val="28"/>
                <w:szCs w:val="28"/>
              </w:rPr>
              <w:t>1b</w:t>
            </w:r>
          </w:p>
        </w:tc>
      </w:tr>
    </w:tbl>
    <w:p w14:paraId="41F07EE1" w14:textId="2EACA73D" w:rsidR="2365EC43" w:rsidRDefault="2365EC43" w:rsidP="2365EC43">
      <w:pPr>
        <w:rPr>
          <w:rFonts w:ascii="Calibri" w:eastAsia="Calibri" w:hAnsi="Calibri" w:cs="Calibri"/>
          <w:sz w:val="28"/>
          <w:szCs w:val="28"/>
        </w:rPr>
      </w:pPr>
    </w:p>
    <w:p w14:paraId="267C1DBE" w14:textId="00A10127" w:rsidR="2365EC43" w:rsidRDefault="2365EC43" w:rsidP="2365EC43">
      <w:pPr>
        <w:rPr>
          <w:rFonts w:ascii="Calibri" w:eastAsia="Calibri" w:hAnsi="Calibri" w:cs="Calibri"/>
          <w:sz w:val="28"/>
          <w:szCs w:val="28"/>
        </w:rPr>
      </w:pPr>
    </w:p>
    <w:p w14:paraId="7249A0EB" w14:textId="339C44C0" w:rsidR="00E57B5E" w:rsidRPr="00E57B5E" w:rsidRDefault="2365EC43" w:rsidP="00E57B5E">
      <w:pPr>
        <w:pStyle w:val="Akapitzlist"/>
        <w:numPr>
          <w:ilvl w:val="0"/>
          <w:numId w:val="1"/>
        </w:numPr>
        <w:rPr>
          <w:rFonts w:ascii="Calibri" w:eastAsia="Calibri" w:hAnsi="Calibri" w:cs="Calibri"/>
          <w:sz w:val="32"/>
          <w:szCs w:val="32"/>
        </w:rPr>
      </w:pPr>
      <w:r w:rsidRPr="00E57B5E">
        <w:rPr>
          <w:rFonts w:ascii="Calibri" w:eastAsia="Calibri" w:hAnsi="Calibri" w:cs="Calibri"/>
          <w:sz w:val="32"/>
          <w:szCs w:val="32"/>
        </w:rPr>
        <w:t>Polecenie:</w:t>
      </w:r>
    </w:p>
    <w:p w14:paraId="32CE2BCD" w14:textId="77777777" w:rsidR="00D7111E" w:rsidRDefault="00D7111E" w:rsidP="00E57B5E">
      <w:pPr>
        <w:pStyle w:val="Akapitzlist"/>
        <w:jc w:val="both"/>
        <w:rPr>
          <w:rFonts w:ascii="Calibri" w:eastAsia="Calibri" w:hAnsi="Calibri" w:cs="Calibri"/>
        </w:rPr>
      </w:pPr>
    </w:p>
    <w:p w14:paraId="06BAFD70" w14:textId="3F8029BE" w:rsidR="00E57B5E" w:rsidRPr="00E57B5E" w:rsidRDefault="00E57B5E" w:rsidP="00E57B5E">
      <w:pPr>
        <w:pStyle w:val="Akapitzlist"/>
        <w:jc w:val="both"/>
        <w:rPr>
          <w:rFonts w:ascii="Calibri" w:eastAsia="Calibri" w:hAnsi="Calibri" w:cs="Calibri"/>
        </w:rPr>
      </w:pPr>
      <w:r w:rsidRPr="00E57B5E">
        <w:rPr>
          <w:rFonts w:ascii="Calibri" w:eastAsia="Calibri" w:hAnsi="Calibri" w:cs="Calibri"/>
        </w:rPr>
        <w:t xml:space="preserve">Smoking patient: </w:t>
      </w:r>
      <w:hyperlink r:id="rId5" w:history="1">
        <w:r w:rsidRPr="00E57B5E">
          <w:rPr>
            <w:rStyle w:val="Hipercze"/>
            <w:rFonts w:ascii="Calibri" w:eastAsia="Calibri" w:hAnsi="Calibri" w:cs="Calibri"/>
          </w:rPr>
          <w:t>https://www.kaggle.com/datasets/thomaskonstantin/cpg-values-of-smoking-and-non-smoking-patients</w:t>
        </w:r>
      </w:hyperlink>
    </w:p>
    <w:p w14:paraId="41B7584B" w14:textId="77777777" w:rsidR="00E57B5E" w:rsidRPr="00E57B5E" w:rsidRDefault="00E57B5E" w:rsidP="00E57B5E">
      <w:pPr>
        <w:pStyle w:val="Akapitzlist"/>
        <w:rPr>
          <w:rFonts w:ascii="Calibri" w:eastAsia="Calibri" w:hAnsi="Calibri" w:cs="Calibri"/>
          <w:sz w:val="28"/>
          <w:szCs w:val="28"/>
        </w:rPr>
      </w:pPr>
    </w:p>
    <w:p w14:paraId="0BE3C4D3" w14:textId="77777777" w:rsidR="003C3486" w:rsidRPr="003C3486" w:rsidRDefault="003C3486" w:rsidP="003C3486">
      <w:pPr>
        <w:pStyle w:val="Akapitzlist"/>
        <w:numPr>
          <w:ilvl w:val="0"/>
          <w:numId w:val="1"/>
        </w:numPr>
        <w:rPr>
          <w:rFonts w:ascii="Calibri" w:eastAsia="Calibri" w:hAnsi="Calibri" w:cs="Calibri"/>
          <w:sz w:val="32"/>
          <w:szCs w:val="32"/>
        </w:rPr>
      </w:pPr>
      <w:r w:rsidRPr="003C3486">
        <w:rPr>
          <w:rFonts w:ascii="Calibri" w:eastAsia="Calibri" w:hAnsi="Calibri" w:cs="Calibri"/>
          <w:sz w:val="32"/>
          <w:szCs w:val="32"/>
        </w:rPr>
        <w:t>Link do repozytorium:</w:t>
      </w:r>
    </w:p>
    <w:p w14:paraId="3C028D52" w14:textId="77777777" w:rsidR="003C3486" w:rsidRPr="003C3486" w:rsidRDefault="003C3486" w:rsidP="003C3486">
      <w:pPr>
        <w:pStyle w:val="Akapitzlist"/>
        <w:rPr>
          <w:rFonts w:ascii="Calibri" w:eastAsia="Calibri" w:hAnsi="Calibri" w:cs="Calibri"/>
          <w:sz w:val="24"/>
          <w:szCs w:val="24"/>
        </w:rPr>
      </w:pPr>
    </w:p>
    <w:p w14:paraId="48F4653F" w14:textId="5DFB7C86" w:rsidR="003C3486" w:rsidRPr="003C3486" w:rsidRDefault="003C3486" w:rsidP="003C3486">
      <w:pPr>
        <w:pStyle w:val="Akapitzlist"/>
        <w:rPr>
          <w:rFonts w:ascii="Calibri" w:eastAsia="Calibri" w:hAnsi="Calibri" w:cs="Calibri"/>
          <w:sz w:val="24"/>
          <w:szCs w:val="24"/>
        </w:rPr>
      </w:pPr>
      <w:r w:rsidRPr="003C3486">
        <w:rPr>
          <w:rFonts w:ascii="Calibri" w:eastAsia="Calibri" w:hAnsi="Calibri" w:cs="Calibri"/>
          <w:sz w:val="24"/>
          <w:szCs w:val="24"/>
        </w:rPr>
        <w:t xml:space="preserve">Link: </w:t>
      </w:r>
      <w:hyperlink r:id="rId6" w:history="1">
        <w:r w:rsidR="00544771" w:rsidRPr="003C5BAD">
          <w:rPr>
            <w:rStyle w:val="Hipercze"/>
          </w:rPr>
          <w:t>https://github.com/AnaShiro/UM_2024</w:t>
        </w:r>
      </w:hyperlink>
      <w:r w:rsidR="00544771">
        <w:t xml:space="preserve"> </w:t>
      </w:r>
    </w:p>
    <w:p w14:paraId="50C3CD03" w14:textId="77777777" w:rsidR="003C3486" w:rsidRPr="003C3486" w:rsidRDefault="003C3486" w:rsidP="003C3486">
      <w:pPr>
        <w:pStyle w:val="Akapitzlist"/>
        <w:rPr>
          <w:rFonts w:ascii="Calibri" w:eastAsia="Calibri" w:hAnsi="Calibri" w:cs="Calibri"/>
          <w:sz w:val="24"/>
          <w:szCs w:val="24"/>
        </w:rPr>
      </w:pPr>
    </w:p>
    <w:p w14:paraId="72DB1CCB" w14:textId="77777777" w:rsidR="00DA236D" w:rsidRDefault="00DA236D">
      <w:pPr>
        <w:rPr>
          <w:rFonts w:ascii="Calibri" w:eastAsia="Calibri" w:hAnsi="Calibri" w:cs="Calibri"/>
          <w:sz w:val="32"/>
          <w:szCs w:val="32"/>
        </w:rPr>
      </w:pPr>
      <w:r>
        <w:rPr>
          <w:rFonts w:ascii="Calibri" w:eastAsia="Calibri" w:hAnsi="Calibri" w:cs="Calibri"/>
          <w:sz w:val="32"/>
          <w:szCs w:val="32"/>
        </w:rPr>
        <w:br w:type="page"/>
      </w:r>
    </w:p>
    <w:p w14:paraId="0CD8CD0D" w14:textId="5F163AD0" w:rsidR="2365EC43" w:rsidRDefault="2365EC43" w:rsidP="00E57B5E">
      <w:pPr>
        <w:pStyle w:val="Akapitzlist"/>
        <w:numPr>
          <w:ilvl w:val="0"/>
          <w:numId w:val="1"/>
        </w:numPr>
        <w:rPr>
          <w:rFonts w:ascii="Calibri" w:eastAsia="Calibri" w:hAnsi="Calibri" w:cs="Calibri"/>
          <w:sz w:val="32"/>
          <w:szCs w:val="32"/>
        </w:rPr>
      </w:pPr>
      <w:r w:rsidRPr="00E57B5E">
        <w:rPr>
          <w:rFonts w:ascii="Calibri" w:eastAsia="Calibri" w:hAnsi="Calibri" w:cs="Calibri"/>
          <w:sz w:val="32"/>
          <w:szCs w:val="32"/>
        </w:rPr>
        <w:lastRenderedPageBreak/>
        <w:t xml:space="preserve">Opis programu opracowanego </w:t>
      </w:r>
    </w:p>
    <w:p w14:paraId="1D96FA00" w14:textId="0CFC26C0" w:rsidR="00D7111E" w:rsidRDefault="00D7111E" w:rsidP="00D7111E">
      <w:pPr>
        <w:pStyle w:val="Akapitzlist"/>
        <w:rPr>
          <w:rFonts w:ascii="Calibri" w:eastAsia="Calibri" w:hAnsi="Calibri" w:cs="Calibri"/>
          <w:sz w:val="24"/>
          <w:szCs w:val="24"/>
        </w:rPr>
      </w:pPr>
    </w:p>
    <w:p w14:paraId="09CC80F8" w14:textId="08718A6E" w:rsidR="00D7111E" w:rsidRDefault="00A45666" w:rsidP="00A45666">
      <w:pPr>
        <w:pStyle w:val="Akapitzlist"/>
        <w:numPr>
          <w:ilvl w:val="0"/>
          <w:numId w:val="3"/>
        </w:numPr>
        <w:rPr>
          <w:rFonts w:ascii="Calibri" w:eastAsia="Calibri" w:hAnsi="Calibri" w:cs="Calibri"/>
          <w:sz w:val="24"/>
          <w:szCs w:val="24"/>
        </w:rPr>
      </w:pPr>
      <w:bookmarkStart w:id="0" w:name="_Hlk187477228"/>
      <w:r>
        <w:rPr>
          <w:rFonts w:ascii="Calibri" w:eastAsia="Calibri" w:hAnsi="Calibri" w:cs="Calibri"/>
          <w:sz w:val="24"/>
          <w:szCs w:val="24"/>
        </w:rPr>
        <w:t>Wizualizacja skupień</w:t>
      </w:r>
    </w:p>
    <w:p w14:paraId="5A761EEE" w14:textId="40123E5D" w:rsidR="00A45666" w:rsidRDefault="00A45666" w:rsidP="00A45666">
      <w:pPr>
        <w:pStyle w:val="Akapitzlist"/>
        <w:numPr>
          <w:ilvl w:val="0"/>
          <w:numId w:val="4"/>
        </w:numPr>
        <w:rPr>
          <w:rFonts w:ascii="Calibri" w:eastAsia="Calibri" w:hAnsi="Calibri" w:cs="Calibri"/>
          <w:sz w:val="24"/>
          <w:szCs w:val="24"/>
        </w:rPr>
      </w:pPr>
      <w:r>
        <w:rPr>
          <w:rFonts w:ascii="Calibri" w:eastAsia="Calibri" w:hAnsi="Calibri" w:cs="Calibri"/>
          <w:sz w:val="24"/>
          <w:szCs w:val="24"/>
        </w:rPr>
        <w:t>Python</w:t>
      </w:r>
    </w:p>
    <w:p w14:paraId="624245FC" w14:textId="33D3C49A" w:rsidR="00A54C15" w:rsidRDefault="009548BD" w:rsidP="00A54C15">
      <w:pPr>
        <w:pStyle w:val="Akapitzlist"/>
        <w:ind w:left="2160"/>
        <w:rPr>
          <w:rFonts w:ascii="Calibri" w:eastAsia="Calibri" w:hAnsi="Calibri" w:cs="Calibri"/>
          <w:sz w:val="24"/>
          <w:szCs w:val="24"/>
        </w:rPr>
      </w:pPr>
      <w:bookmarkStart w:id="1" w:name="_Hlk187501564"/>
      <w:r>
        <w:rPr>
          <w:noProof/>
        </w:rPr>
        <w:drawing>
          <wp:inline distT="0" distB="0" distL="0" distR="0" wp14:anchorId="5CA0073E" wp14:editId="5F41A98E">
            <wp:extent cx="4306570" cy="2717729"/>
            <wp:effectExtent l="0" t="0" r="0" b="6985"/>
            <wp:docPr id="1828709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17522" cy="2724640"/>
                    </a:xfrm>
                    <a:prstGeom prst="rect">
                      <a:avLst/>
                    </a:prstGeom>
                    <a:noFill/>
                    <a:ln>
                      <a:noFill/>
                    </a:ln>
                  </pic:spPr>
                </pic:pic>
              </a:graphicData>
            </a:graphic>
          </wp:inline>
        </w:drawing>
      </w:r>
    </w:p>
    <w:bookmarkEnd w:id="1"/>
    <w:p w14:paraId="7AD29A6F" w14:textId="0F4828DC" w:rsidR="009548BD" w:rsidRDefault="009548BD" w:rsidP="00A54C15">
      <w:pPr>
        <w:pStyle w:val="Akapitzlist"/>
        <w:ind w:left="2160"/>
        <w:rPr>
          <w:rFonts w:ascii="Calibri" w:eastAsia="Calibri" w:hAnsi="Calibri" w:cs="Calibri"/>
          <w:sz w:val="24"/>
          <w:szCs w:val="24"/>
        </w:rPr>
      </w:pPr>
      <w:r>
        <w:rPr>
          <w:noProof/>
        </w:rPr>
        <w:drawing>
          <wp:inline distT="0" distB="0" distL="0" distR="0" wp14:anchorId="564C8D01" wp14:editId="1DD2992E">
            <wp:extent cx="4306570" cy="3205355"/>
            <wp:effectExtent l="0" t="0" r="0" b="0"/>
            <wp:docPr id="173933999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1776" cy="3216673"/>
                    </a:xfrm>
                    <a:prstGeom prst="rect">
                      <a:avLst/>
                    </a:prstGeom>
                    <a:noFill/>
                    <a:ln>
                      <a:noFill/>
                    </a:ln>
                  </pic:spPr>
                </pic:pic>
              </a:graphicData>
            </a:graphic>
          </wp:inline>
        </w:drawing>
      </w:r>
    </w:p>
    <w:p w14:paraId="057A2A68" w14:textId="77777777" w:rsidR="00755D91" w:rsidRDefault="00755D91">
      <w:pPr>
        <w:rPr>
          <w:rFonts w:ascii="Calibri" w:eastAsia="Calibri" w:hAnsi="Calibri" w:cs="Calibri"/>
          <w:sz w:val="24"/>
          <w:szCs w:val="24"/>
        </w:rPr>
      </w:pPr>
      <w:r>
        <w:rPr>
          <w:rFonts w:ascii="Calibri" w:eastAsia="Calibri" w:hAnsi="Calibri" w:cs="Calibri"/>
          <w:sz w:val="24"/>
          <w:szCs w:val="24"/>
        </w:rPr>
        <w:br w:type="page"/>
      </w:r>
    </w:p>
    <w:p w14:paraId="7621DB0B" w14:textId="12D80D12" w:rsidR="00A45666" w:rsidRDefault="00A45666" w:rsidP="00A45666">
      <w:pPr>
        <w:pStyle w:val="Akapitzlist"/>
        <w:numPr>
          <w:ilvl w:val="0"/>
          <w:numId w:val="4"/>
        </w:numPr>
        <w:rPr>
          <w:rFonts w:ascii="Calibri" w:eastAsia="Calibri" w:hAnsi="Calibri" w:cs="Calibri"/>
          <w:sz w:val="24"/>
          <w:szCs w:val="24"/>
        </w:rPr>
      </w:pPr>
      <w:r>
        <w:rPr>
          <w:rFonts w:ascii="Calibri" w:eastAsia="Calibri" w:hAnsi="Calibri" w:cs="Calibri"/>
          <w:sz w:val="24"/>
          <w:szCs w:val="24"/>
        </w:rPr>
        <w:lastRenderedPageBreak/>
        <w:t>R</w:t>
      </w:r>
    </w:p>
    <w:p w14:paraId="7D67BA64" w14:textId="4F596743" w:rsidR="00755D91" w:rsidRDefault="00755D91" w:rsidP="00755D91">
      <w:pPr>
        <w:pStyle w:val="Akapitzlist"/>
        <w:ind w:left="2160"/>
        <w:rPr>
          <w:rFonts w:ascii="Calibri" w:eastAsia="Calibri" w:hAnsi="Calibri" w:cs="Calibri"/>
          <w:sz w:val="24"/>
          <w:szCs w:val="24"/>
        </w:rPr>
      </w:pPr>
      <w:r>
        <w:rPr>
          <w:noProof/>
        </w:rPr>
        <w:drawing>
          <wp:inline distT="0" distB="0" distL="0" distR="0" wp14:anchorId="33DB60CA" wp14:editId="724ACB6E">
            <wp:extent cx="4282700" cy="2560320"/>
            <wp:effectExtent l="0" t="0" r="3810" b="0"/>
            <wp:docPr id="86474698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4628" cy="2567451"/>
                    </a:xfrm>
                    <a:prstGeom prst="rect">
                      <a:avLst/>
                    </a:prstGeom>
                    <a:noFill/>
                    <a:ln>
                      <a:noFill/>
                    </a:ln>
                  </pic:spPr>
                </pic:pic>
              </a:graphicData>
            </a:graphic>
          </wp:inline>
        </w:drawing>
      </w:r>
    </w:p>
    <w:p w14:paraId="146BEDDA" w14:textId="0B907487" w:rsidR="00755D91" w:rsidRDefault="00755D91" w:rsidP="00755D91">
      <w:pPr>
        <w:pStyle w:val="Akapitzlist"/>
        <w:ind w:left="2160"/>
        <w:rPr>
          <w:rFonts w:ascii="Calibri" w:eastAsia="Calibri" w:hAnsi="Calibri" w:cs="Calibri"/>
          <w:sz w:val="24"/>
          <w:szCs w:val="24"/>
        </w:rPr>
      </w:pPr>
      <w:r>
        <w:rPr>
          <w:noProof/>
        </w:rPr>
        <w:drawing>
          <wp:inline distT="0" distB="0" distL="0" distR="0" wp14:anchorId="3FD31897" wp14:editId="20631F84">
            <wp:extent cx="4260441" cy="3825240"/>
            <wp:effectExtent l="0" t="0" r="6985" b="3810"/>
            <wp:docPr id="193263345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938" cy="3831972"/>
                    </a:xfrm>
                    <a:prstGeom prst="rect">
                      <a:avLst/>
                    </a:prstGeom>
                    <a:noFill/>
                    <a:ln>
                      <a:noFill/>
                    </a:ln>
                  </pic:spPr>
                </pic:pic>
              </a:graphicData>
            </a:graphic>
          </wp:inline>
        </w:drawing>
      </w:r>
    </w:p>
    <w:p w14:paraId="00763111" w14:textId="77777777" w:rsidR="00A54C15" w:rsidRDefault="00A54C15" w:rsidP="00A54C15">
      <w:pPr>
        <w:pStyle w:val="Akapitzlist"/>
        <w:ind w:left="2160"/>
        <w:rPr>
          <w:rFonts w:ascii="Calibri" w:eastAsia="Calibri" w:hAnsi="Calibri" w:cs="Calibri"/>
          <w:sz w:val="24"/>
          <w:szCs w:val="24"/>
        </w:rPr>
      </w:pPr>
    </w:p>
    <w:p w14:paraId="2EA7F7C2" w14:textId="77777777" w:rsidR="00755D91" w:rsidRDefault="00755D91">
      <w:pPr>
        <w:rPr>
          <w:rFonts w:ascii="Calibri" w:eastAsia="Calibri" w:hAnsi="Calibri" w:cs="Calibri"/>
          <w:sz w:val="24"/>
          <w:szCs w:val="24"/>
        </w:rPr>
      </w:pPr>
      <w:r>
        <w:rPr>
          <w:rFonts w:ascii="Calibri" w:eastAsia="Calibri" w:hAnsi="Calibri" w:cs="Calibri"/>
          <w:sz w:val="24"/>
          <w:szCs w:val="24"/>
        </w:rPr>
        <w:br w:type="page"/>
      </w:r>
    </w:p>
    <w:p w14:paraId="363CEA64" w14:textId="409852A9" w:rsidR="00A45666" w:rsidRDefault="00A45666" w:rsidP="00A45666">
      <w:pPr>
        <w:pStyle w:val="Akapitzlist"/>
        <w:numPr>
          <w:ilvl w:val="0"/>
          <w:numId w:val="3"/>
        </w:numPr>
        <w:rPr>
          <w:rFonts w:ascii="Calibri" w:eastAsia="Calibri" w:hAnsi="Calibri" w:cs="Calibri"/>
          <w:sz w:val="24"/>
          <w:szCs w:val="24"/>
        </w:rPr>
      </w:pPr>
      <w:r>
        <w:rPr>
          <w:rFonts w:ascii="Calibri" w:eastAsia="Calibri" w:hAnsi="Calibri" w:cs="Calibri"/>
          <w:sz w:val="24"/>
          <w:szCs w:val="24"/>
        </w:rPr>
        <w:lastRenderedPageBreak/>
        <w:t>Klasteryzacja k-means</w:t>
      </w:r>
    </w:p>
    <w:p w14:paraId="2C9BEC06" w14:textId="3B0554C7" w:rsidR="00A45666" w:rsidRDefault="00A45666" w:rsidP="00A45666">
      <w:pPr>
        <w:pStyle w:val="Akapitzlist"/>
        <w:numPr>
          <w:ilvl w:val="0"/>
          <w:numId w:val="5"/>
        </w:numPr>
        <w:rPr>
          <w:rFonts w:ascii="Calibri" w:eastAsia="Calibri" w:hAnsi="Calibri" w:cs="Calibri"/>
          <w:sz w:val="24"/>
          <w:szCs w:val="24"/>
        </w:rPr>
      </w:pPr>
      <w:r>
        <w:rPr>
          <w:rFonts w:ascii="Calibri" w:eastAsia="Calibri" w:hAnsi="Calibri" w:cs="Calibri"/>
          <w:sz w:val="24"/>
          <w:szCs w:val="24"/>
        </w:rPr>
        <w:t>Python</w:t>
      </w:r>
    </w:p>
    <w:p w14:paraId="7E13D78A" w14:textId="5208543F" w:rsidR="00A54C15" w:rsidRDefault="009548BD" w:rsidP="00A54C15">
      <w:pPr>
        <w:pStyle w:val="Akapitzlist"/>
        <w:ind w:left="2160"/>
        <w:rPr>
          <w:rFonts w:ascii="Calibri" w:eastAsia="Calibri" w:hAnsi="Calibri" w:cs="Calibri"/>
          <w:sz w:val="24"/>
          <w:szCs w:val="24"/>
        </w:rPr>
      </w:pPr>
      <w:r>
        <w:rPr>
          <w:noProof/>
        </w:rPr>
        <w:drawing>
          <wp:inline distT="0" distB="0" distL="0" distR="0" wp14:anchorId="2494CB0E" wp14:editId="7B3EAD93">
            <wp:extent cx="4312920" cy="3028504"/>
            <wp:effectExtent l="0" t="0" r="0" b="635"/>
            <wp:docPr id="19715866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2264" cy="3035065"/>
                    </a:xfrm>
                    <a:prstGeom prst="rect">
                      <a:avLst/>
                    </a:prstGeom>
                    <a:noFill/>
                    <a:ln>
                      <a:noFill/>
                    </a:ln>
                  </pic:spPr>
                </pic:pic>
              </a:graphicData>
            </a:graphic>
          </wp:inline>
        </w:drawing>
      </w:r>
    </w:p>
    <w:p w14:paraId="02D8E0D3" w14:textId="5535BB7E" w:rsidR="009548BD" w:rsidRDefault="009548BD" w:rsidP="00A54C15">
      <w:pPr>
        <w:pStyle w:val="Akapitzlist"/>
        <w:ind w:left="2160"/>
        <w:rPr>
          <w:rFonts w:ascii="Calibri" w:eastAsia="Calibri" w:hAnsi="Calibri" w:cs="Calibri"/>
          <w:sz w:val="24"/>
          <w:szCs w:val="24"/>
        </w:rPr>
      </w:pPr>
      <w:r>
        <w:rPr>
          <w:noProof/>
        </w:rPr>
        <w:drawing>
          <wp:inline distT="0" distB="0" distL="0" distR="0" wp14:anchorId="0966BD80" wp14:editId="4580911F">
            <wp:extent cx="4298950" cy="2943442"/>
            <wp:effectExtent l="0" t="0" r="6350" b="9525"/>
            <wp:docPr id="5068680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466" cy="2954066"/>
                    </a:xfrm>
                    <a:prstGeom prst="rect">
                      <a:avLst/>
                    </a:prstGeom>
                    <a:noFill/>
                    <a:ln>
                      <a:noFill/>
                    </a:ln>
                  </pic:spPr>
                </pic:pic>
              </a:graphicData>
            </a:graphic>
          </wp:inline>
        </w:drawing>
      </w:r>
    </w:p>
    <w:p w14:paraId="01A18B0E" w14:textId="77777777" w:rsidR="00755D91" w:rsidRDefault="00755D91">
      <w:pPr>
        <w:rPr>
          <w:rFonts w:ascii="Calibri" w:eastAsia="Calibri" w:hAnsi="Calibri" w:cs="Calibri"/>
          <w:sz w:val="24"/>
          <w:szCs w:val="24"/>
        </w:rPr>
      </w:pPr>
      <w:r>
        <w:rPr>
          <w:rFonts w:ascii="Calibri" w:eastAsia="Calibri" w:hAnsi="Calibri" w:cs="Calibri"/>
          <w:sz w:val="24"/>
          <w:szCs w:val="24"/>
        </w:rPr>
        <w:br w:type="page"/>
      </w:r>
    </w:p>
    <w:p w14:paraId="5C8A00A3" w14:textId="2F9E9F16" w:rsidR="00755D91" w:rsidRDefault="00A45666" w:rsidP="00755D91">
      <w:pPr>
        <w:pStyle w:val="Akapitzlist"/>
        <w:numPr>
          <w:ilvl w:val="0"/>
          <w:numId w:val="5"/>
        </w:numPr>
        <w:rPr>
          <w:rFonts w:ascii="Calibri" w:eastAsia="Calibri" w:hAnsi="Calibri" w:cs="Calibri"/>
          <w:sz w:val="24"/>
          <w:szCs w:val="24"/>
        </w:rPr>
      </w:pPr>
      <w:r>
        <w:rPr>
          <w:rFonts w:ascii="Calibri" w:eastAsia="Calibri" w:hAnsi="Calibri" w:cs="Calibri"/>
          <w:sz w:val="24"/>
          <w:szCs w:val="24"/>
        </w:rPr>
        <w:lastRenderedPageBreak/>
        <w:t>R</w:t>
      </w:r>
    </w:p>
    <w:p w14:paraId="74900F65" w14:textId="43849A33" w:rsidR="00755D91" w:rsidRDefault="00755D91" w:rsidP="00755D91">
      <w:pPr>
        <w:pStyle w:val="Akapitzlist"/>
        <w:ind w:left="2160"/>
        <w:rPr>
          <w:rFonts w:ascii="Calibri" w:eastAsia="Calibri" w:hAnsi="Calibri" w:cs="Calibri"/>
          <w:sz w:val="24"/>
          <w:szCs w:val="24"/>
        </w:rPr>
      </w:pPr>
      <w:bookmarkStart w:id="2" w:name="_Hlk187502099"/>
      <w:r>
        <w:rPr>
          <w:noProof/>
        </w:rPr>
        <w:drawing>
          <wp:inline distT="0" distB="0" distL="0" distR="0" wp14:anchorId="45DEB0A6" wp14:editId="11EE0A45">
            <wp:extent cx="4385210" cy="3931920"/>
            <wp:effectExtent l="0" t="0" r="0" b="0"/>
            <wp:docPr id="118726819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012" cy="3938915"/>
                    </a:xfrm>
                    <a:prstGeom prst="rect">
                      <a:avLst/>
                    </a:prstGeom>
                    <a:noFill/>
                    <a:ln>
                      <a:noFill/>
                    </a:ln>
                  </pic:spPr>
                </pic:pic>
              </a:graphicData>
            </a:graphic>
          </wp:inline>
        </w:drawing>
      </w:r>
    </w:p>
    <w:bookmarkEnd w:id="2"/>
    <w:p w14:paraId="258EDECF" w14:textId="0B13008A" w:rsidR="00755D91" w:rsidRPr="00755D91" w:rsidRDefault="00755D91" w:rsidP="00755D91">
      <w:pPr>
        <w:pStyle w:val="Akapitzlist"/>
        <w:ind w:left="2160"/>
        <w:rPr>
          <w:rFonts w:ascii="Calibri" w:eastAsia="Calibri" w:hAnsi="Calibri" w:cs="Calibri"/>
          <w:sz w:val="24"/>
          <w:szCs w:val="24"/>
        </w:rPr>
      </w:pPr>
      <w:r>
        <w:rPr>
          <w:noProof/>
        </w:rPr>
        <w:drawing>
          <wp:inline distT="0" distB="0" distL="0" distR="0" wp14:anchorId="09C1F204" wp14:editId="16140909">
            <wp:extent cx="4404634" cy="3977640"/>
            <wp:effectExtent l="0" t="0" r="0" b="3810"/>
            <wp:docPr id="62427309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9923" cy="3982417"/>
                    </a:xfrm>
                    <a:prstGeom prst="rect">
                      <a:avLst/>
                    </a:prstGeom>
                    <a:noFill/>
                    <a:ln>
                      <a:noFill/>
                    </a:ln>
                  </pic:spPr>
                </pic:pic>
              </a:graphicData>
            </a:graphic>
          </wp:inline>
        </w:drawing>
      </w:r>
    </w:p>
    <w:p w14:paraId="5DC1EEAB" w14:textId="77777777" w:rsidR="00755D91" w:rsidRDefault="00755D91">
      <w:pPr>
        <w:rPr>
          <w:rFonts w:ascii="Calibri" w:eastAsia="Calibri" w:hAnsi="Calibri" w:cs="Calibri"/>
          <w:sz w:val="24"/>
          <w:szCs w:val="24"/>
        </w:rPr>
      </w:pPr>
      <w:r>
        <w:rPr>
          <w:rFonts w:ascii="Calibri" w:eastAsia="Calibri" w:hAnsi="Calibri" w:cs="Calibri"/>
          <w:sz w:val="24"/>
          <w:szCs w:val="24"/>
        </w:rPr>
        <w:br w:type="page"/>
      </w:r>
    </w:p>
    <w:p w14:paraId="4EBB09FA" w14:textId="19AB5AAA" w:rsidR="00A45666" w:rsidRDefault="00A45666" w:rsidP="00A45666">
      <w:pPr>
        <w:pStyle w:val="Akapitzlist"/>
        <w:numPr>
          <w:ilvl w:val="0"/>
          <w:numId w:val="3"/>
        </w:numPr>
        <w:rPr>
          <w:rFonts w:ascii="Calibri" w:eastAsia="Calibri" w:hAnsi="Calibri" w:cs="Calibri"/>
          <w:sz w:val="24"/>
          <w:szCs w:val="24"/>
        </w:rPr>
      </w:pPr>
      <w:r>
        <w:rPr>
          <w:rFonts w:ascii="Calibri" w:eastAsia="Calibri" w:hAnsi="Calibri" w:cs="Calibri"/>
          <w:sz w:val="24"/>
          <w:szCs w:val="24"/>
        </w:rPr>
        <w:lastRenderedPageBreak/>
        <w:t>Klasteryzacja hierarchiczna</w:t>
      </w:r>
    </w:p>
    <w:p w14:paraId="2525851E" w14:textId="4C145ADC" w:rsidR="00A45666" w:rsidRDefault="00A45666" w:rsidP="00A45666">
      <w:pPr>
        <w:pStyle w:val="Akapitzlist"/>
        <w:numPr>
          <w:ilvl w:val="0"/>
          <w:numId w:val="6"/>
        </w:numPr>
        <w:rPr>
          <w:rFonts w:ascii="Calibri" w:eastAsia="Calibri" w:hAnsi="Calibri" w:cs="Calibri"/>
          <w:sz w:val="24"/>
          <w:szCs w:val="24"/>
        </w:rPr>
      </w:pPr>
      <w:r>
        <w:rPr>
          <w:rFonts w:ascii="Calibri" w:eastAsia="Calibri" w:hAnsi="Calibri" w:cs="Calibri"/>
          <w:sz w:val="24"/>
          <w:szCs w:val="24"/>
        </w:rPr>
        <w:t>Python</w:t>
      </w:r>
    </w:p>
    <w:p w14:paraId="4111FE2B" w14:textId="77777777" w:rsidR="009548BD" w:rsidRDefault="009548BD" w:rsidP="009548BD">
      <w:pPr>
        <w:pStyle w:val="Akapitzlist"/>
        <w:ind w:left="2160"/>
        <w:rPr>
          <w:rFonts w:ascii="Calibri" w:eastAsia="Calibri" w:hAnsi="Calibri" w:cs="Calibri"/>
          <w:sz w:val="24"/>
          <w:szCs w:val="24"/>
        </w:rPr>
      </w:pPr>
      <w:r>
        <w:rPr>
          <w:noProof/>
        </w:rPr>
        <w:drawing>
          <wp:inline distT="0" distB="0" distL="0" distR="0" wp14:anchorId="2F7632B7" wp14:editId="648454E5">
            <wp:extent cx="4335780" cy="2975385"/>
            <wp:effectExtent l="0" t="0" r="7620" b="0"/>
            <wp:docPr id="109496247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4581" cy="2981425"/>
                    </a:xfrm>
                    <a:prstGeom prst="rect">
                      <a:avLst/>
                    </a:prstGeom>
                    <a:noFill/>
                    <a:ln>
                      <a:noFill/>
                    </a:ln>
                  </pic:spPr>
                </pic:pic>
              </a:graphicData>
            </a:graphic>
          </wp:inline>
        </w:drawing>
      </w:r>
    </w:p>
    <w:p w14:paraId="6A508E76" w14:textId="77777777" w:rsidR="009548BD" w:rsidRDefault="009548BD" w:rsidP="009548BD">
      <w:pPr>
        <w:pStyle w:val="Akapitzlist"/>
        <w:ind w:left="2160"/>
        <w:rPr>
          <w:rFonts w:ascii="Calibri" w:eastAsia="Calibri" w:hAnsi="Calibri" w:cs="Calibri"/>
          <w:sz w:val="24"/>
          <w:szCs w:val="24"/>
        </w:rPr>
      </w:pPr>
      <w:r>
        <w:rPr>
          <w:noProof/>
        </w:rPr>
        <w:drawing>
          <wp:inline distT="0" distB="0" distL="0" distR="0" wp14:anchorId="43B9BACB" wp14:editId="473FE346">
            <wp:extent cx="4344670" cy="3260187"/>
            <wp:effectExtent l="0" t="0" r="0" b="0"/>
            <wp:docPr id="91624856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4455" cy="3267529"/>
                    </a:xfrm>
                    <a:prstGeom prst="rect">
                      <a:avLst/>
                    </a:prstGeom>
                    <a:noFill/>
                    <a:ln>
                      <a:noFill/>
                    </a:ln>
                  </pic:spPr>
                </pic:pic>
              </a:graphicData>
            </a:graphic>
          </wp:inline>
        </w:drawing>
      </w:r>
    </w:p>
    <w:p w14:paraId="44C7A69C" w14:textId="6053E22A" w:rsidR="00A54C15" w:rsidRDefault="009548BD" w:rsidP="00A54C15">
      <w:pPr>
        <w:pStyle w:val="Akapitzlist"/>
        <w:ind w:left="2160"/>
        <w:rPr>
          <w:rFonts w:ascii="Calibri" w:eastAsia="Calibri" w:hAnsi="Calibri" w:cs="Calibri"/>
          <w:sz w:val="24"/>
          <w:szCs w:val="24"/>
        </w:rPr>
      </w:pPr>
      <w:r>
        <w:rPr>
          <w:noProof/>
        </w:rPr>
        <w:lastRenderedPageBreak/>
        <w:drawing>
          <wp:inline distT="0" distB="0" distL="0" distR="0" wp14:anchorId="0D185E32" wp14:editId="7AE25E15">
            <wp:extent cx="4328160" cy="3562365"/>
            <wp:effectExtent l="0" t="0" r="0" b="0"/>
            <wp:docPr id="51074587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6602" cy="3569313"/>
                    </a:xfrm>
                    <a:prstGeom prst="rect">
                      <a:avLst/>
                    </a:prstGeom>
                    <a:noFill/>
                    <a:ln>
                      <a:noFill/>
                    </a:ln>
                  </pic:spPr>
                </pic:pic>
              </a:graphicData>
            </a:graphic>
          </wp:inline>
        </w:drawing>
      </w:r>
    </w:p>
    <w:p w14:paraId="1FD474E0" w14:textId="6C3654D5" w:rsidR="00A45666" w:rsidRDefault="00A45666" w:rsidP="00A45666">
      <w:pPr>
        <w:pStyle w:val="Akapitzlist"/>
        <w:numPr>
          <w:ilvl w:val="0"/>
          <w:numId w:val="6"/>
        </w:numPr>
        <w:rPr>
          <w:rFonts w:ascii="Calibri" w:eastAsia="Calibri" w:hAnsi="Calibri" w:cs="Calibri"/>
          <w:sz w:val="24"/>
          <w:szCs w:val="24"/>
        </w:rPr>
      </w:pPr>
      <w:r>
        <w:rPr>
          <w:rFonts w:ascii="Calibri" w:eastAsia="Calibri" w:hAnsi="Calibri" w:cs="Calibri"/>
          <w:sz w:val="24"/>
          <w:szCs w:val="24"/>
        </w:rPr>
        <w:t>R</w:t>
      </w:r>
    </w:p>
    <w:p w14:paraId="202777AB" w14:textId="77777777" w:rsidR="00755D91" w:rsidRDefault="00755D91" w:rsidP="00755D91">
      <w:pPr>
        <w:pStyle w:val="Akapitzlist"/>
        <w:ind w:left="2160"/>
        <w:rPr>
          <w:rFonts w:ascii="Calibri" w:eastAsia="Calibri" w:hAnsi="Calibri" w:cs="Calibri"/>
          <w:sz w:val="24"/>
          <w:szCs w:val="24"/>
        </w:rPr>
      </w:pPr>
      <w:r>
        <w:rPr>
          <w:noProof/>
        </w:rPr>
        <w:drawing>
          <wp:inline distT="0" distB="0" distL="0" distR="0" wp14:anchorId="64F1D062" wp14:editId="2BD43863">
            <wp:extent cx="4298950" cy="2651480"/>
            <wp:effectExtent l="0" t="0" r="6350" b="0"/>
            <wp:docPr id="186190736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9020" cy="2657691"/>
                    </a:xfrm>
                    <a:prstGeom prst="rect">
                      <a:avLst/>
                    </a:prstGeom>
                    <a:noFill/>
                    <a:ln>
                      <a:noFill/>
                    </a:ln>
                  </pic:spPr>
                </pic:pic>
              </a:graphicData>
            </a:graphic>
          </wp:inline>
        </w:drawing>
      </w:r>
    </w:p>
    <w:p w14:paraId="25269EC9" w14:textId="77777777" w:rsidR="00755D91" w:rsidRDefault="00755D91" w:rsidP="00755D91">
      <w:pPr>
        <w:pStyle w:val="Akapitzlist"/>
        <w:ind w:left="2160"/>
        <w:rPr>
          <w:rFonts w:ascii="Calibri" w:eastAsia="Calibri" w:hAnsi="Calibri" w:cs="Calibri"/>
          <w:sz w:val="24"/>
          <w:szCs w:val="24"/>
        </w:rPr>
      </w:pPr>
      <w:r>
        <w:rPr>
          <w:noProof/>
        </w:rPr>
        <w:lastRenderedPageBreak/>
        <w:drawing>
          <wp:inline distT="0" distB="0" distL="0" distR="0" wp14:anchorId="07840051" wp14:editId="6E0CC870">
            <wp:extent cx="4099560" cy="3857733"/>
            <wp:effectExtent l="0" t="0" r="0" b="9525"/>
            <wp:docPr id="178481560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9268" cy="3866868"/>
                    </a:xfrm>
                    <a:prstGeom prst="rect">
                      <a:avLst/>
                    </a:prstGeom>
                    <a:noFill/>
                    <a:ln>
                      <a:noFill/>
                    </a:ln>
                  </pic:spPr>
                </pic:pic>
              </a:graphicData>
            </a:graphic>
          </wp:inline>
        </w:drawing>
      </w:r>
    </w:p>
    <w:p w14:paraId="769A9DAB" w14:textId="420C01D7" w:rsidR="00A54C15" w:rsidRPr="00755D91" w:rsidRDefault="00755D91" w:rsidP="00755D91">
      <w:pPr>
        <w:pStyle w:val="Akapitzlist"/>
        <w:ind w:left="2160"/>
        <w:rPr>
          <w:rFonts w:ascii="Calibri" w:eastAsia="Calibri" w:hAnsi="Calibri" w:cs="Calibri"/>
          <w:sz w:val="24"/>
          <w:szCs w:val="24"/>
        </w:rPr>
      </w:pPr>
      <w:r>
        <w:rPr>
          <w:noProof/>
        </w:rPr>
        <w:drawing>
          <wp:inline distT="0" distB="0" distL="0" distR="0" wp14:anchorId="7B72668C" wp14:editId="6ED4FE6B">
            <wp:extent cx="4084320" cy="4845374"/>
            <wp:effectExtent l="0" t="0" r="0" b="0"/>
            <wp:docPr id="39537276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172" cy="4866552"/>
                    </a:xfrm>
                    <a:prstGeom prst="rect">
                      <a:avLst/>
                    </a:prstGeom>
                    <a:noFill/>
                    <a:ln>
                      <a:noFill/>
                    </a:ln>
                  </pic:spPr>
                </pic:pic>
              </a:graphicData>
            </a:graphic>
          </wp:inline>
        </w:drawing>
      </w:r>
    </w:p>
    <w:bookmarkEnd w:id="0"/>
    <w:p w14:paraId="34E6E934" w14:textId="77777777" w:rsidR="00D7111E" w:rsidRPr="00D7111E" w:rsidRDefault="00D7111E" w:rsidP="00D7111E">
      <w:pPr>
        <w:pStyle w:val="Akapitzlist"/>
        <w:rPr>
          <w:rFonts w:ascii="Calibri" w:eastAsia="Calibri" w:hAnsi="Calibri" w:cs="Calibri"/>
          <w:sz w:val="24"/>
          <w:szCs w:val="24"/>
        </w:rPr>
      </w:pPr>
    </w:p>
    <w:p w14:paraId="3D506F91" w14:textId="4932363B" w:rsidR="2365EC43" w:rsidRPr="00E57B5E" w:rsidRDefault="2365EC43" w:rsidP="00E57B5E">
      <w:pPr>
        <w:pStyle w:val="Akapitzlist"/>
        <w:numPr>
          <w:ilvl w:val="0"/>
          <w:numId w:val="1"/>
        </w:numPr>
        <w:rPr>
          <w:rFonts w:ascii="Calibri" w:eastAsia="Calibri" w:hAnsi="Calibri" w:cs="Calibri"/>
          <w:sz w:val="32"/>
          <w:szCs w:val="32"/>
        </w:rPr>
      </w:pPr>
      <w:r w:rsidRPr="00E57B5E">
        <w:rPr>
          <w:rFonts w:ascii="Calibri" w:eastAsia="Calibri" w:hAnsi="Calibri" w:cs="Calibri"/>
          <w:sz w:val="32"/>
          <w:szCs w:val="32"/>
        </w:rPr>
        <w:t>Wnioski</w:t>
      </w:r>
    </w:p>
    <w:p w14:paraId="78445234" w14:textId="77777777" w:rsidR="00E57B5E" w:rsidRDefault="00E57B5E" w:rsidP="00E57B5E">
      <w:pPr>
        <w:pStyle w:val="Akapitzlist"/>
        <w:rPr>
          <w:rFonts w:ascii="Calibri" w:eastAsia="Calibri" w:hAnsi="Calibri" w:cs="Calibri"/>
          <w:sz w:val="24"/>
          <w:szCs w:val="24"/>
        </w:rPr>
      </w:pPr>
    </w:p>
    <w:p w14:paraId="4245C924" w14:textId="4CAF7640" w:rsidR="00E57B5E" w:rsidRPr="00E57B5E" w:rsidRDefault="007D406B" w:rsidP="007D406B">
      <w:pPr>
        <w:pStyle w:val="Akapitzlist"/>
        <w:ind w:firstLine="696"/>
        <w:jc w:val="both"/>
        <w:rPr>
          <w:rFonts w:ascii="Calibri" w:eastAsia="Calibri" w:hAnsi="Calibri" w:cs="Calibri"/>
          <w:sz w:val="24"/>
          <w:szCs w:val="24"/>
        </w:rPr>
      </w:pPr>
      <w:r w:rsidRPr="007D406B">
        <w:rPr>
          <w:rFonts w:ascii="Calibri" w:eastAsia="Calibri" w:hAnsi="Calibri" w:cs="Calibri"/>
          <w:sz w:val="24"/>
          <w:szCs w:val="24"/>
        </w:rPr>
        <w:t>Uczenie nienadzorowane jest jednym z kluczowych typów uczenia maszynowego, w którym odkrywa się ukryte wzorce w danych bez potrzeby posiadania etykiet (czyli zmiennych wynikowych). Analiza skupień (ang. clustering) to proces grupowania danych w k klastrów, gdzie punkty w ramach jednego klastra są bardziej podobne do siebie niż do punktów z innych klastrów. Celem klasteryzacji jest minimalizacja funkcji kosztu J(C), która mierzy wewnętrzną różnorodność w klastrach. Ocena wyników klasteryzacji w uczeniu nienadzorowanym jest bardziej skomplikowana niż w przypadku uczenia nadzorowanego, ponieważ brak jest etykiet referencyjnych. Analiza głównych składowych (ang. Principal Component Analysis, PCA) to metoda redukcji wymiarowości danych, mająca na celu przekształcenie danych wielowymiarowych w mniejszą liczbę wymiarów przy zachowaniu maksymalnej ilości informacji. Metody niehierarchiczne do analizy skupień, takie jak k-means, polegają na podziale danych na k skupień, gdzie k jest parametrem wybranym przez użytkownika. Metody hierarchiczne budują hierarchię klastrów, umożliwiając zrozumienie struktury danych na różnych poziomach szczegółowości. Metryka odległości (np. odległość euklidesowa, Manhattan, kosinusowa) określa sposób mierzenia odległości między punktami, natomiast metoda łączenia (np. single linkage, complete linkage, average linkage) określa, jak mierzyć odległość między klastrami.</w:t>
      </w:r>
    </w:p>
    <w:sectPr w:rsidR="00E57B5E" w:rsidRPr="00E57B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F484F"/>
    <w:multiLevelType w:val="hybridMultilevel"/>
    <w:tmpl w:val="82A2FC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99B20C8"/>
    <w:multiLevelType w:val="hybridMultilevel"/>
    <w:tmpl w:val="B5B45B04"/>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2" w15:restartNumberingAfterBreak="0">
    <w:nsid w:val="3A1F77E7"/>
    <w:multiLevelType w:val="hybridMultilevel"/>
    <w:tmpl w:val="4DE6DBAE"/>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 w15:restartNumberingAfterBreak="0">
    <w:nsid w:val="50FE6062"/>
    <w:multiLevelType w:val="hybridMultilevel"/>
    <w:tmpl w:val="B96A97E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 w15:restartNumberingAfterBreak="0">
    <w:nsid w:val="57F40755"/>
    <w:multiLevelType w:val="hybridMultilevel"/>
    <w:tmpl w:val="F724E4C4"/>
    <w:lvl w:ilvl="0" w:tplc="04150011">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684E401D"/>
    <w:multiLevelType w:val="hybridMultilevel"/>
    <w:tmpl w:val="9B42AFA2"/>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num w:numId="1" w16cid:durableId="1436557490">
    <w:abstractNumId w:val="0"/>
  </w:num>
  <w:num w:numId="2" w16cid:durableId="14823059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15920103">
    <w:abstractNumId w:val="4"/>
  </w:num>
  <w:num w:numId="4" w16cid:durableId="548952291">
    <w:abstractNumId w:val="2"/>
  </w:num>
  <w:num w:numId="5" w16cid:durableId="1108889496">
    <w:abstractNumId w:val="1"/>
  </w:num>
  <w:num w:numId="6" w16cid:durableId="17351575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EF5F2C"/>
    <w:rsid w:val="000E2ECE"/>
    <w:rsid w:val="00104C06"/>
    <w:rsid w:val="001A68A7"/>
    <w:rsid w:val="00306551"/>
    <w:rsid w:val="003C3486"/>
    <w:rsid w:val="003D3084"/>
    <w:rsid w:val="00506E0D"/>
    <w:rsid w:val="00544771"/>
    <w:rsid w:val="005D3AA5"/>
    <w:rsid w:val="0064111A"/>
    <w:rsid w:val="006D4D55"/>
    <w:rsid w:val="00755D91"/>
    <w:rsid w:val="007D406B"/>
    <w:rsid w:val="009548BD"/>
    <w:rsid w:val="009A2C9B"/>
    <w:rsid w:val="00A45666"/>
    <w:rsid w:val="00A54C15"/>
    <w:rsid w:val="00C33EF4"/>
    <w:rsid w:val="00D7111E"/>
    <w:rsid w:val="00DA236D"/>
    <w:rsid w:val="00DB21EB"/>
    <w:rsid w:val="00E57B5E"/>
    <w:rsid w:val="00FE6D14"/>
    <w:rsid w:val="2365EC43"/>
    <w:rsid w:val="61EF5F2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F5F2C"/>
  <w15:chartTrackingRefBased/>
  <w15:docId w15:val="{75AA21A6-2B40-4B45-ADAB-E819E1582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cze">
    <w:name w:val="Hyperlink"/>
    <w:basedOn w:val="Domylnaczcionkaakapitu"/>
    <w:uiPriority w:val="99"/>
    <w:unhideWhenUsed/>
    <w:rsid w:val="00E57B5E"/>
    <w:rPr>
      <w:color w:val="0563C1" w:themeColor="hyperlink"/>
      <w:u w:val="single"/>
    </w:rPr>
  </w:style>
  <w:style w:type="character" w:styleId="Nierozpoznanawzmianka">
    <w:name w:val="Unresolved Mention"/>
    <w:basedOn w:val="Domylnaczcionkaakapitu"/>
    <w:uiPriority w:val="99"/>
    <w:semiHidden/>
    <w:unhideWhenUsed/>
    <w:rsid w:val="00E57B5E"/>
    <w:rPr>
      <w:color w:val="605E5C"/>
      <w:shd w:val="clear" w:color="auto" w:fill="E1DFDD"/>
    </w:rPr>
  </w:style>
  <w:style w:type="paragraph" w:styleId="Akapitzlist">
    <w:name w:val="List Paragraph"/>
    <w:basedOn w:val="Normalny"/>
    <w:uiPriority w:val="34"/>
    <w:qFormat/>
    <w:rsid w:val="00E57B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3150518">
      <w:bodyDiv w:val="1"/>
      <w:marLeft w:val="0"/>
      <w:marRight w:val="0"/>
      <w:marTop w:val="0"/>
      <w:marBottom w:val="0"/>
      <w:divBdr>
        <w:top w:val="none" w:sz="0" w:space="0" w:color="auto"/>
        <w:left w:val="none" w:sz="0" w:space="0" w:color="auto"/>
        <w:bottom w:val="none" w:sz="0" w:space="0" w:color="auto"/>
        <w:right w:val="none" w:sz="0" w:space="0" w:color="auto"/>
      </w:divBdr>
    </w:div>
    <w:div w:id="155734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AnaShiro/UM_2024" TargetMode="External"/><Relationship Id="rId11" Type="http://schemas.openxmlformats.org/officeDocument/2006/relationships/image" Target="media/image5.png"/><Relationship Id="rId5" Type="http://schemas.openxmlformats.org/officeDocument/2006/relationships/hyperlink" Target="https://www.kaggle.com/datasets/thomaskonstantin/cpg-values-of-smoking-and-non-smoking-patient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313</Words>
  <Characters>1884</Characters>
  <Application>Microsoft Office Word</Application>
  <DocSecurity>0</DocSecurity>
  <Lines>15</Lines>
  <Paragraphs>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Vasyl Martsenyuk</dc:creator>
  <cp:keywords/>
  <dc:description/>
  <cp:lastModifiedBy>Anna Więzik</cp:lastModifiedBy>
  <cp:revision>16</cp:revision>
  <dcterms:created xsi:type="dcterms:W3CDTF">2024-09-28T13:29:00Z</dcterms:created>
  <dcterms:modified xsi:type="dcterms:W3CDTF">2025-01-11T14:36:00Z</dcterms:modified>
</cp:coreProperties>
</file>