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highlight w:val="black"/>
          <w:rtl w:val="0"/>
        </w:rPr>
        <w:t xml:space="preserve">Level 1: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highlight w:val="black"/>
          <w:rtl w:val="0"/>
        </w:rPr>
        <w:t xml:space="preserve">1. Create a high-level test case to test the functionality of the mobile application of choice.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 Case 1: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jc w:val="both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mobile application and insert valid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Successfully login into the application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highlight w:val="black"/>
          <w:rtl w:val="0"/>
        </w:rPr>
        <w:t xml:space="preserve">2. Create 3 low-level test cases based on the high-level one.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These are the three low level test cases based on the high-level test case created: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Open the mobile application in mobile device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Enter the valid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email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“catsharingtest@gmail.com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 the top field named “Email”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Enter the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valid password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“testphase1#” in the below field named “Password”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Press the green button that display “Sign-in”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App screen for login appears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Email field is entered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Password field is entered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User photo feed is displayed on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Open the mobile application in mobile device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Enter the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email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“catsharingtest@gmail.com” with a # before at sign in the top field named “Email”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Enter the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valid password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“testphase1#” in the field below named “Password”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Press the green button that display “Sign-in”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App screen for login appears</w:t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Email field is entered</w:t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Password field is entered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color w:val="20202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red pop-up with the message “Email not found. Please check the email address and try again or register a new account.”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color w:val="202020"/>
          <w:sz w:val="21"/>
          <w:szCs w:val="21"/>
        </w:rPr>
      </w:pPr>
      <w:r w:rsidDel="00000000" w:rsidR="00000000" w:rsidRPr="00000000">
        <w:rPr>
          <w:color w:val="20202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color w:val="2020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 Case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Open the mobile application in mobile device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Enter the valid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email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“catsharingtest@gmail.com”” in the top field named “Email”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Enter the 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valid password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“testphase2#” in the field below named “Password”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Press the green button that display “Sign-in”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App screen for login appears</w:t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Email field is entered</w:t>
      </w:r>
    </w:p>
    <w:p w:rsidR="00000000" w:rsidDel="00000000" w:rsidP="00000000" w:rsidRDefault="00000000" w:rsidRPr="00000000" w14:paraId="0000003B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Password field is entered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red pop-up with the message “The password you entered is incorrect. Please double-check your password and try again.”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highlight w:val="black"/>
          <w:rtl w:val="0"/>
        </w:rPr>
        <w:t xml:space="preserve">Level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 Estimate how long it will take to complete the test cases from the previous task. Use at least 2 techniques for evaluation (e.g. WBC and three-point estimate).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Using three techniques this the estimation to complete the three test cases from the previous task: </w:t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Work Breakdown Structure (WBS):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Turn the mobile phone: ~2 minutes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App: ~1 minute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Insert the email: ~3 minutes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Insert the password: ~3 minutes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the button: ~1 minutes</w:t>
      </w:r>
    </w:p>
    <w:p w:rsidR="00000000" w:rsidDel="00000000" w:rsidP="00000000" w:rsidRDefault="00000000" w:rsidRPr="00000000" w14:paraId="0000004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Each test case will take 10 minutes to test. Since we have to do three tests, it would take us 30 minutes to test (10x3).</w:t>
      </w:r>
    </w:p>
    <w:p w:rsidR="00000000" w:rsidDel="00000000" w:rsidP="00000000" w:rsidRDefault="00000000" w:rsidRPr="00000000" w14:paraId="0000004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Three-Point Estimation: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Optimistic Value - a: 20 minutes</w:t>
      </w:r>
    </w:p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 likely value - m: 35 minutes</w:t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Pessimist Value - b: 60 minutes</w:t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E= (a+m+b)/3  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E=(20+30+60)/3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E=~37 minutes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highlight w:val="black"/>
          <w:rtl w:val="0"/>
        </w:rPr>
        <w:t xml:space="preserve">Level 3: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4. We keep on working on a startup for a cat photo sharing app. The testing team is growing along with the product. You are thinking about creating a test strategy. Try to create a document that would meet the needs of your team (template attached).</w:t>
      </w:r>
    </w:p>
    <w:p w:rsidR="00000000" w:rsidDel="00000000" w:rsidP="00000000" w:rsidRDefault="00000000" w:rsidRPr="00000000" w14:paraId="0000005E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Test Strategy created is in this document:</w:t>
      </w:r>
    </w:p>
    <w:p w:rsidR="00000000" w:rsidDel="00000000" w:rsidP="00000000" w:rsidRDefault="00000000" w:rsidRPr="00000000" w14:paraId="0000006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https://docs.google.com/document/d/1dzul3WRhsadaz1XkENqMJfmNNSRQyXEg0Tdx8iWwWsI/edit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zul3WRhsadaz1XkENqMJfmNNSRQyXEg0Tdx8iWwWsI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