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2799"/>
        <w:gridCol w:w="1582"/>
        <w:gridCol w:w="1922"/>
        <w:gridCol w:w="1922"/>
      </w:tblGrid>
      <w:tr w:rsidR="00275A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tblHeader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5ABC" w:rsidRDefault="00051642">
            <w:pPr>
              <w:pStyle w:val="a6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5ABC" w:rsidRDefault="00051642">
            <w:pPr>
              <w:pStyle w:val="a6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</w:rPr>
              <w:t>Определение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5ABC" w:rsidRDefault="00051642">
            <w:pPr>
              <w:pStyle w:val="a6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Формат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5ABC" w:rsidRDefault="00051642">
            <w:pPr>
              <w:pStyle w:val="a6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Правило верификации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5ABC" w:rsidRDefault="00051642">
            <w:pPr>
              <w:pStyle w:val="a6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Синоним</w:t>
            </w:r>
          </w:p>
        </w:tc>
      </w:tr>
      <w:tr w:rsidR="00275ABC" w:rsidRPr="0086359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Default="00863598">
            <w:r w:rsidRPr="00863598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Индивидуальный тур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863598">
            <w:pPr>
              <w:rPr>
                <w:lang w:val="ru-RU"/>
              </w:rPr>
            </w:pPr>
            <w:r w:rsidRPr="00863598">
              <w:rPr>
                <w:rFonts w:ascii="Arial" w:hAnsi="Arial" w:cs="Arial"/>
                <w:bCs/>
                <w:color w:val="333333"/>
                <w:shd w:val="clear" w:color="auto" w:fill="FFFFFF"/>
                <w:lang w:val="ru-RU"/>
              </w:rPr>
              <w:t>программа путешествия, которая формируется под уникальный запрос туриста</w:t>
            </w:r>
            <w:r w:rsidRPr="00863598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 xml:space="preserve">. 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275ABC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275ABC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275ABC">
            <w:pPr>
              <w:rPr>
                <w:lang w:val="ru-RU"/>
              </w:rPr>
            </w:pPr>
          </w:p>
        </w:tc>
      </w:tr>
      <w:tr w:rsidR="00275ABC" w:rsidRPr="0086359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863598">
            <w:pPr>
              <w:rPr>
                <w:lang w:val="ru-RU"/>
              </w:rPr>
            </w:pPr>
            <w:r w:rsidRPr="00863598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Оптимальный маршрут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863598">
            <w:pPr>
              <w:rPr>
                <w:lang w:val="ru-RU"/>
              </w:rPr>
            </w:pPr>
            <w:r w:rsidRPr="00863598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маршрут, при котором движение из точки А в точку В будет выполнено с минимальными издержками.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275ABC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275ABC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275ABC">
            <w:pPr>
              <w:rPr>
                <w:lang w:val="ru-RU"/>
              </w:rPr>
            </w:pPr>
          </w:p>
        </w:tc>
      </w:tr>
      <w:tr w:rsidR="00275ABC" w:rsidRPr="00863598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863598">
            <w:pPr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Трансфер</w:t>
            </w:r>
            <w:proofErr w:type="spellEnd"/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863598">
            <w:pPr>
              <w:rPr>
                <w:lang w:val="ru-RU"/>
              </w:rPr>
            </w:pPr>
            <w:r w:rsidRPr="00863598">
              <w:rPr>
                <w:rFonts w:ascii="Arial" w:hAnsi="Arial" w:cs="Arial"/>
                <w:bCs/>
                <w:color w:val="333333"/>
                <w:shd w:val="clear" w:color="auto" w:fill="FFFFFF"/>
                <w:lang w:val="ru-RU"/>
              </w:rPr>
              <w:t>перевозка туристов от аэропорта до отеля и обратно</w:t>
            </w:r>
            <w:r w:rsidRPr="00863598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.</w:t>
            </w:r>
            <w:r w:rsidRPr="00863598"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275ABC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275ABC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ABC" w:rsidRPr="00863598" w:rsidRDefault="00275ABC">
            <w:pPr>
              <w:rPr>
                <w:lang w:val="ru-RU"/>
              </w:rPr>
            </w:pPr>
          </w:p>
        </w:tc>
      </w:tr>
    </w:tbl>
    <w:p w:rsidR="00275ABC" w:rsidRDefault="00275ABC">
      <w:pPr>
        <w:pStyle w:val="a5"/>
      </w:pPr>
      <w:bookmarkStart w:id="0" w:name="_GoBack"/>
      <w:bookmarkEnd w:id="0"/>
    </w:p>
    <w:sectPr w:rsidR="00275ABC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642" w:rsidRDefault="00051642">
      <w:r>
        <w:separator/>
      </w:r>
    </w:p>
  </w:endnote>
  <w:endnote w:type="continuationSeparator" w:id="0">
    <w:p w:rsidR="00051642" w:rsidRDefault="00051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ABC" w:rsidRDefault="00275AB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642" w:rsidRDefault="00051642">
      <w:r>
        <w:separator/>
      </w:r>
    </w:p>
  </w:footnote>
  <w:footnote w:type="continuationSeparator" w:id="0">
    <w:p w:rsidR="00051642" w:rsidRDefault="00051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ABC" w:rsidRDefault="00275AB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BC"/>
    <w:rsid w:val="00051642"/>
    <w:rsid w:val="00275ABC"/>
    <w:rsid w:val="0086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1889"/>
  <w15:docId w15:val="{DAF022AA-34AD-4697-A5FD-8D0F4EB8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5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Свободная форма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Петренко</cp:lastModifiedBy>
  <cp:revision>2</cp:revision>
  <dcterms:created xsi:type="dcterms:W3CDTF">2022-10-01T13:57:00Z</dcterms:created>
  <dcterms:modified xsi:type="dcterms:W3CDTF">2022-10-01T14:03:00Z</dcterms:modified>
</cp:coreProperties>
</file>