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EDA</w:t>
      </w:r>
    </w:p>
    <w:bookmarkStart w:id="22" w:name="group-contract"/>
    <w:p>
      <w:pPr>
        <w:pStyle w:val="Heading2"/>
      </w:pPr>
      <w:r>
        <w:t xml:space="preserve">Group Contract</w:t>
      </w:r>
    </w:p>
    <w:p>
      <w:pPr>
        <w:pStyle w:val="FirstParagraph"/>
      </w:pPr>
      <w:r>
        <w:rPr>
          <w:bCs/>
          <w:b/>
        </w:rPr>
        <w:t xml:space="preserve">Group number:</w:t>
      </w:r>
      <w:r>
        <w:t xml:space="preserve"> 003E06</w:t>
      </w:r>
    </w:p>
    <w:p>
      <w:pPr>
        <w:pStyle w:val="BodyText"/>
      </w:pPr>
      <w:r>
        <w:rPr>
          <w:bCs/>
          <w:b/>
        </w:rPr>
        <w:t xml:space="preserve">Name:</w:t>
      </w:r>
      <w:r>
        <w:t xml:space="preserve"> Anabel Geraldine</w:t>
      </w:r>
    </w:p>
    <w:p>
      <w:pPr>
        <w:pStyle w:val="BodyText"/>
      </w:pPr>
      <w:r>
        <w:rPr>
          <w:bCs/>
          <w:b/>
        </w:rPr>
        <w:t xml:space="preserve">GitHub link:</w:t>
      </w:r>
      <w:r>
        <w:t xml:space="preserve"> https://github.sydney.edu.au/ager5893/003E06</w:t>
      </w:r>
    </w:p>
    <w:p>
      <w:pPr>
        <w:pStyle w:val="BodyText"/>
      </w:pPr>
      <w:r>
        <w:t xml:space="preserve">I agree to:</w:t>
      </w:r>
    </w:p>
    <w:p>
      <w:pPr>
        <w:numPr>
          <w:ilvl w:val="0"/>
          <w:numId w:val="1001"/>
        </w:numPr>
      </w:pPr>
      <w:r>
        <w:t xml:space="preserve">Abide by the terms of this contract in relation to the group assessment for DATA2002/2902.</w:t>
      </w:r>
    </w:p>
    <w:p>
      <w:pPr>
        <w:numPr>
          <w:ilvl w:val="0"/>
          <w:numId w:val="1001"/>
        </w:numPr>
      </w:pPr>
      <w:r>
        <w:t xml:space="preserve">Store all my contributions to the assessment in the GitHub repository.</w:t>
      </w:r>
    </w:p>
    <w:p>
      <w:pPr>
        <w:numPr>
          <w:ilvl w:val="0"/>
          <w:numId w:val="1001"/>
        </w:numPr>
      </w:pPr>
      <w:r>
        <w:t xml:space="preserve">Keep an accurate record of my contribution to the assessment. A copy of this may be requested by the coordinator.</w:t>
      </w:r>
    </w:p>
    <w:p>
      <w:pPr>
        <w:numPr>
          <w:ilvl w:val="0"/>
          <w:numId w:val="1001"/>
        </w:numPr>
      </w:pPr>
      <w:r>
        <w:t xml:space="preserve">Work cooperatively, treat each other with respect, act honestly and ethically and not engage in any activities that could be perceived as bullying or harassment, as detailed in the</w:t>
      </w:r>
      <w:r>
        <w:t xml:space="preserve"> </w:t>
      </w:r>
      <w:hyperlink r:id="rId20">
        <w:r>
          <w:rPr>
            <w:rStyle w:val="Hyperlink"/>
          </w:rPr>
          <w:t xml:space="preserve">Student Contract</w:t>
        </w:r>
      </w:hyperlink>
      <w:r>
        <w:t xml:space="preserve"> </w:t>
      </w:r>
    </w:p>
    <w:p>
      <w:pPr>
        <w:numPr>
          <w:ilvl w:val="0"/>
          <w:numId w:val="1001"/>
        </w:numPr>
      </w:pPr>
      <w:r>
        <w:t xml:space="preserve">Communicate in two main ways: informal discussions on Messenger and using the</w:t>
      </w:r>
      <w:r>
        <w:t xml:space="preserve"> </w:t>
      </w: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Issues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functionality on GitHub</w:t>
        </w:r>
      </w:hyperlink>
      <w:r>
        <w:t xml:space="preserve"> </w:t>
      </w:r>
      <w:r>
        <w:t xml:space="preserve">to provide updates on specific tasks, including tagging responsibility to specific group members. </w:t>
      </w:r>
    </w:p>
    <w:p>
      <w:pPr>
        <w:numPr>
          <w:ilvl w:val="0"/>
          <w:numId w:val="1001"/>
        </w:numPr>
      </w:pPr>
      <w:r>
        <w:t xml:space="preserve">Check Messenger frequently and check in with GitHub at least once a week and more regularly as we get closer to the deadline. If something on GitHub is urgent, it will be highlighted in Messenger.</w:t>
      </w:r>
    </w:p>
    <w:p>
      <w:pPr>
        <w:numPr>
          <w:ilvl w:val="0"/>
          <w:numId w:val="1001"/>
        </w:numPr>
      </w:pPr>
      <w:r>
        <w:t xml:space="preserve">Meet after labs to talk about any updates or issues. Other meetings will be held via Zoom and arranged on an ad hoc basis. </w:t>
      </w:r>
    </w:p>
    <w:p>
      <w:pPr>
        <w:pStyle w:val="FirstParagraph"/>
      </w:pPr>
      <w:r>
        <w:t xml:space="preserve">I understand that:</w:t>
      </w:r>
    </w:p>
    <w:p>
      <w:pPr>
        <w:numPr>
          <w:ilvl w:val="0"/>
          <w:numId w:val="1002"/>
        </w:numPr>
      </w:pPr>
      <w:r>
        <w:t xml:space="preserve">My agreement to these terms is indicated through the act of submitting this in Canvas.</w:t>
      </w:r>
    </w:p>
    <w:p>
      <w:pPr>
        <w:numPr>
          <w:ilvl w:val="0"/>
          <w:numId w:val="1002"/>
        </w:numPr>
      </w:pPr>
      <w:r>
        <w:t xml:space="preserve">If I fail to meet my obligations as detailed in this group contract, then I have failed to meet the assessment requirements for DATA2002/2902 and may be awarded a mark of zero for some or all of the project components.</w:t>
      </w:r>
    </w:p>
    <w:bookmarkEnd w:id="22"/>
    <w:bookmarkStart w:id="51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rPr>
          <w:bCs/>
          <w:b/>
        </w:rPr>
        <w:t xml:space="preserve">Data set:</w:t>
      </w:r>
      <w:r>
        <w:t xml:space="preserve"> </w:t>
      </w:r>
      <w:r>
        <w:t xml:space="preserve">Abalone</w:t>
      </w:r>
    </w:p>
    <w:p>
      <w:pPr>
        <w:pStyle w:val="BodyText"/>
      </w:pPr>
      <w:r>
        <w:rPr>
          <w:bCs/>
          <w:b/>
        </w:rPr>
        <w:t xml:space="preserve">Dependent variable:</w:t>
      </w:r>
      <w:r>
        <w:t xml:space="preserve"> </w:t>
      </w:r>
      <w:r>
        <w:t xml:space="preserve">Whole Weight</w:t>
      </w:r>
    </w:p>
    <w:bookmarkStart w:id="23" w:name="reading-data"/>
    <w:p>
      <w:pPr>
        <w:pStyle w:val="Heading3"/>
      </w:pPr>
      <w:r>
        <w:t xml:space="preserve">Reading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"abalone.data.csv"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4176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M</w:t>
      </w:r>
      <w:r>
        <w:br/>
      </w:r>
      <w:r>
        <w:rPr>
          <w:rStyle w:val="VerbatimChar"/>
        </w:rPr>
        <w:t xml:space="preserve">dbl (8): 0.455, 0.365, 0.095, 0.514, 0.2245, 0.101, 0.15, 15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"vicera_weight"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</w:t>
      </w:r>
    </w:p>
    <w:bookmarkEnd w:id="23"/>
    <w:bookmarkStart w:id="27" w:name="checking-for-missing-data"/>
    <w:p>
      <w:pPr>
        <w:pStyle w:val="Heading3"/>
      </w:pPr>
      <w:r>
        <w:t xml:space="preserve">Checking for missing Data</w:t>
      </w:r>
    </w:p>
    <w:p>
      <w:pPr>
        <w:pStyle w:val="FirstParagraph"/>
      </w:pPr>
      <w:r>
        <w:t xml:space="preserve">According to the website where the data set is taken from, in the data set description (variable table), there is supposed to be no missing value in all their variables.</w:t>
      </w:r>
    </w:p>
    <w:p>
      <w:pPr>
        <w:pStyle w:val="SourceCode"/>
      </w:pP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checking-for-normality"/>
    <w:p>
      <w:pPr>
        <w:pStyle w:val="Heading3"/>
      </w:pPr>
      <w:r>
        <w:t xml:space="preserve">Checking for normality</w:t>
      </w:r>
    </w:p>
    <w:p>
      <w:pPr>
        <w:pStyle w:val="SourceCode"/>
      </w:pPr>
      <w:r>
        <w:rPr>
          <w:rStyle w:val="NormalTok"/>
        </w:rPr>
        <w:t xml:space="preserve">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"vicera_weight"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numeric)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(x[[var]],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var)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(x[[var]])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numvar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"vicera_weight"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(x[[var]],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(x[[var]],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7"/>
    <w:bookmarkStart w:id="38" w:name="descriptive-statistics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'table1'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units, units&lt;-</w:t>
      </w:r>
    </w:p>
    <w:p>
      <w:pPr>
        <w:pStyle w:val="SourceCode"/>
      </w:pPr>
      <w:r>
        <w:rPr>
          <w:rStyle w:val="NormalTok"/>
        </w:rPr>
        <w:t xml:space="preserve">table1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whole_weight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shucked_weight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vicera_weight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shell_weight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rings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</w:t>
      </w:r>
    </w:p>
    <w:p>
      <w:pPr>
        <w:pStyle w:val="SourceCode"/>
      </w:pPr>
      <w:r>
        <w:rPr>
          <w:rStyle w:val="VerbatimChar"/>
        </w:rPr>
        <w:t xml:space="preserve">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                                           F                        I</w:t>
      </w:r>
      <w:r>
        <w:br/>
      </w:r>
      <w:r>
        <w:rPr>
          <w:rStyle w:val="VerbatimChar"/>
        </w:rPr>
        <w:t xml:space="preserve">1                                   (N=1307)                 (N=1342)</w:t>
      </w:r>
      <w:r>
        <w:br/>
      </w:r>
      <w:r>
        <w:rPr>
          <w:rStyle w:val="VerbatimChar"/>
        </w:rPr>
        <w:t xml:space="preserve">2               length                                               </w:t>
      </w:r>
      <w:r>
        <w:br/>
      </w:r>
      <w:r>
        <w:rPr>
          <w:rStyle w:val="VerbatimChar"/>
        </w:rPr>
        <w:t xml:space="preserve">3            Mean (SD)        0.579 (0.0862)            0.428 (0.109)</w:t>
      </w:r>
      <w:r>
        <w:br/>
      </w:r>
      <w:r>
        <w:rPr>
          <w:rStyle w:val="VerbatimChar"/>
        </w:rPr>
        <w:t xml:space="preserve">4    Median [Min, Max]  0.590 [0.275, 0.815]    0.435 [0.0750, 0.725]</w:t>
      </w:r>
      <w:r>
        <w:br/>
      </w:r>
      <w:r>
        <w:rPr>
          <w:rStyle w:val="VerbatimChar"/>
        </w:rPr>
        <w:t xml:space="preserve">5             diameter                                               </w:t>
      </w:r>
      <w:r>
        <w:br/>
      </w:r>
      <w:r>
        <w:rPr>
          <w:rStyle w:val="VerbatimChar"/>
        </w:rPr>
        <w:t xml:space="preserve">6            Mean (SD)        0.455 (0.0710)           0.326 (0.0881)</w:t>
      </w:r>
      <w:r>
        <w:br/>
      </w:r>
      <w:r>
        <w:rPr>
          <w:rStyle w:val="VerbatimChar"/>
        </w:rPr>
        <w:t xml:space="preserve">7    Median [Min, Max]  0.465 [0.195, 0.650]    0.335 [0.0550, 0.550]</w:t>
      </w:r>
      <w:r>
        <w:br/>
      </w:r>
      <w:r>
        <w:rPr>
          <w:rStyle w:val="VerbatimChar"/>
        </w:rPr>
        <w:t xml:space="preserve">8               height                                               </w:t>
      </w:r>
      <w:r>
        <w:br/>
      </w:r>
      <w:r>
        <w:rPr>
          <w:rStyle w:val="VerbatimChar"/>
        </w:rPr>
        <w:t xml:space="preserve">9            Mean (SD)        0.158 (0.0400)           0.108 (0.0320)</w:t>
      </w:r>
      <w:r>
        <w:br/>
      </w:r>
      <w:r>
        <w:rPr>
          <w:rStyle w:val="VerbatimChar"/>
        </w:rPr>
        <w:t xml:space="preserve">10   Median [Min, Max]  0.160 [0.0150, 1.13]         0.110 [0, 0.220]</w:t>
      </w:r>
      <w:r>
        <w:br/>
      </w:r>
      <w:r>
        <w:rPr>
          <w:rStyle w:val="VerbatimChar"/>
        </w:rPr>
        <w:t xml:space="preserve">11        whole_weight                                               </w:t>
      </w:r>
      <w:r>
        <w:br/>
      </w:r>
      <w:r>
        <w:rPr>
          <w:rStyle w:val="VerbatimChar"/>
        </w:rPr>
        <w:t xml:space="preserve">12           Mean (SD)          1.05 (0.430)            0.431 (0.286)</w:t>
      </w:r>
      <w:r>
        <w:br/>
      </w:r>
      <w:r>
        <w:rPr>
          <w:rStyle w:val="VerbatimChar"/>
        </w:rPr>
        <w:t xml:space="preserve">13   Median [Min, Max]   1.04 [0.0800, 2.66]    0.384 [0.00200, 2.05]</w:t>
      </w:r>
      <w:r>
        <w:br/>
      </w:r>
      <w:r>
        <w:rPr>
          <w:rStyle w:val="VerbatimChar"/>
        </w:rPr>
        <w:t xml:space="preserve">14      shucked_weight                                               </w:t>
      </w:r>
      <w:r>
        <w:br/>
      </w:r>
      <w:r>
        <w:rPr>
          <w:rStyle w:val="VerbatimChar"/>
        </w:rPr>
        <w:t xml:space="preserve">15           Mean (SD)         0.446 (0.199)            0.191 (0.128)</w:t>
      </w:r>
      <w:r>
        <w:br/>
      </w:r>
      <w:r>
        <w:rPr>
          <w:rStyle w:val="VerbatimChar"/>
        </w:rPr>
        <w:t xml:space="preserve">16   Median [Min, Max]  0.441 [0.0310, 1.49]   0.170 [0.00100, 0.774]</w:t>
      </w:r>
      <w:r>
        <w:br/>
      </w:r>
      <w:r>
        <w:rPr>
          <w:rStyle w:val="VerbatimChar"/>
        </w:rPr>
        <w:t xml:space="preserve">17       vicera_weight                                               </w:t>
      </w:r>
      <w:r>
        <w:br/>
      </w:r>
      <w:r>
        <w:rPr>
          <w:rStyle w:val="VerbatimChar"/>
        </w:rPr>
        <w:t xml:space="preserve">18           Mean (SD)        0.231 (0.0976)          0.0920 (0.0625)</w:t>
      </w:r>
      <w:r>
        <w:br/>
      </w:r>
      <w:r>
        <w:rPr>
          <w:rStyle w:val="VerbatimChar"/>
        </w:rPr>
        <w:t xml:space="preserve">19   Median [Min, Max] 0.224 [0.0210, 0.590] 0.0805 [0.000500, 0.441]</w:t>
      </w:r>
      <w:r>
        <w:br/>
      </w:r>
      <w:r>
        <w:rPr>
          <w:rStyle w:val="VerbatimChar"/>
        </w:rPr>
        <w:t xml:space="preserve">20        shell_weight                                               </w:t>
      </w:r>
      <w:r>
        <w:br/>
      </w:r>
      <w:r>
        <w:rPr>
          <w:rStyle w:val="VerbatimChar"/>
        </w:rPr>
        <w:t xml:space="preserve">21           Mean (SD)         0.302 (0.126)           0.128 (0.0849)</w:t>
      </w:r>
      <w:r>
        <w:br/>
      </w:r>
      <w:r>
        <w:rPr>
          <w:rStyle w:val="VerbatimChar"/>
        </w:rPr>
        <w:t xml:space="preserve">22   Median [Min, Max]  0.295 [0.0250, 1.01]   0.113 [0.00150, 0.655]</w:t>
      </w:r>
      <w:r>
        <w:br/>
      </w:r>
      <w:r>
        <w:rPr>
          <w:rStyle w:val="VerbatimChar"/>
        </w:rPr>
        <w:t xml:space="preserve">23               rings                                               </w:t>
      </w:r>
      <w:r>
        <w:br/>
      </w:r>
      <w:r>
        <w:rPr>
          <w:rStyle w:val="VerbatimChar"/>
        </w:rPr>
        <w:t xml:space="preserve">24           Mean (SD)           11.1 (3.10)              7.89 (2.51)</w:t>
      </w:r>
      <w:r>
        <w:br/>
      </w:r>
      <w:r>
        <w:rPr>
          <w:rStyle w:val="VerbatimChar"/>
        </w:rPr>
        <w:t xml:space="preserve">25   Median [Min, Max]     10.0 [5.00, 29.0]        8.00 [1.00, 21.0]</w:t>
      </w:r>
      <w:r>
        <w:br/>
      </w:r>
      <w:r>
        <w:rPr>
          <w:rStyle w:val="VerbatimChar"/>
        </w:rPr>
        <w:t xml:space="preserve">                        M                 Overall</w:t>
      </w:r>
      <w:r>
        <w:br/>
      </w:r>
      <w:r>
        <w:rPr>
          <w:rStyle w:val="VerbatimChar"/>
        </w:rPr>
        <w:t xml:space="preserve">1                (N=1527)                (N=4176)</w:t>
      </w:r>
      <w:r>
        <w:br/>
      </w:r>
      <w:r>
        <w:rPr>
          <w:rStyle w:val="VerbatimChar"/>
        </w:rPr>
        <w:t xml:space="preserve">2                                                </w:t>
      </w:r>
      <w:r>
        <w:br/>
      </w:r>
      <w:r>
        <w:rPr>
          <w:rStyle w:val="VerbatimChar"/>
        </w:rPr>
        <w:t xml:space="preserve">3           0.561 (0.103)           0.524 (0.120)</w:t>
      </w:r>
      <w:r>
        <w:br/>
      </w:r>
      <w:r>
        <w:rPr>
          <w:rStyle w:val="VerbatimChar"/>
        </w:rPr>
        <w:t xml:space="preserve">4    0.580 [0.155, 0.780]   0.545 [0.0750, 0.815]</w:t>
      </w:r>
      <w:r>
        <w:br/>
      </w:r>
      <w:r>
        <w:rPr>
          <w:rStyle w:val="VerbatimChar"/>
        </w:rPr>
        <w:t xml:space="preserve">5                                                </w:t>
      </w:r>
      <w:r>
        <w:br/>
      </w:r>
      <w:r>
        <w:rPr>
          <w:rStyle w:val="VerbatimChar"/>
        </w:rPr>
        <w:t xml:space="preserve">6          0.439 (0.0844)          0.408 (0.0992)</w:t>
      </w:r>
      <w:r>
        <w:br/>
      </w:r>
      <w:r>
        <w:rPr>
          <w:rStyle w:val="VerbatimChar"/>
        </w:rPr>
        <w:t xml:space="preserve">7    0.455 [0.110, 0.630]   0.425 [0.0550, 0.650]</w:t>
      </w:r>
      <w:r>
        <w:br/>
      </w:r>
      <w:r>
        <w:rPr>
          <w:rStyle w:val="VerbatimChar"/>
        </w:rPr>
        <w:t xml:space="preserve">8                                                </w:t>
      </w:r>
      <w:r>
        <w:br/>
      </w:r>
      <w:r>
        <w:rPr>
          <w:rStyle w:val="VerbatimChar"/>
        </w:rPr>
        <w:t xml:space="preserve">9          0.151 (0.0348)          0.140 (0.0418)</w:t>
      </w:r>
      <w:r>
        <w:br/>
      </w:r>
      <w:r>
        <w:rPr>
          <w:rStyle w:val="VerbatimChar"/>
        </w:rPr>
        <w:t xml:space="preserve">10  0.155 [0.0250, 0.515]         0.140 [0, 1.13]</w:t>
      </w:r>
      <w:r>
        <w:br/>
      </w:r>
      <w:r>
        <w:rPr>
          <w:rStyle w:val="VerbatimChar"/>
        </w:rPr>
        <w:t xml:space="preserve">11                                               </w:t>
      </w:r>
      <w:r>
        <w:br/>
      </w:r>
      <w:r>
        <w:rPr>
          <w:rStyle w:val="VerbatimChar"/>
        </w:rPr>
        <w:t xml:space="preserve">12          0.992 (0.471)           0.829 (0.490)</w:t>
      </w:r>
      <w:r>
        <w:br/>
      </w:r>
      <w:r>
        <w:rPr>
          <w:rStyle w:val="VerbatimChar"/>
        </w:rPr>
        <w:t xml:space="preserve">13   0.976 [0.0155, 2.83]   0.800 [0.00200, 2.83]</w:t>
      </w:r>
      <w:r>
        <w:br/>
      </w:r>
      <w:r>
        <w:rPr>
          <w:rStyle w:val="VerbatimChar"/>
        </w:rPr>
        <w:t xml:space="preserve">14                                               </w:t>
      </w:r>
      <w:r>
        <w:br/>
      </w:r>
      <w:r>
        <w:rPr>
          <w:rStyle w:val="VerbatimChar"/>
        </w:rPr>
        <w:t xml:space="preserve">15          0.433 (0.223)           0.359 (0.222)</w:t>
      </w:r>
      <w:r>
        <w:br/>
      </w:r>
      <w:r>
        <w:rPr>
          <w:rStyle w:val="VerbatimChar"/>
        </w:rPr>
        <w:t xml:space="preserve">16  0.422 [0.00650, 1.35]   0.336 [0.00100, 1.49]</w:t>
      </w:r>
      <w:r>
        <w:br/>
      </w:r>
      <w:r>
        <w:rPr>
          <w:rStyle w:val="VerbatimChar"/>
        </w:rPr>
        <w:t xml:space="preserve">17                                               </w:t>
      </w:r>
      <w:r>
        <w:br/>
      </w:r>
      <w:r>
        <w:rPr>
          <w:rStyle w:val="VerbatimChar"/>
        </w:rPr>
        <w:t xml:space="preserve">18          0.216 (0.105)           0.181 (0.110)</w:t>
      </w:r>
      <w:r>
        <w:br/>
      </w:r>
      <w:r>
        <w:rPr>
          <w:rStyle w:val="VerbatimChar"/>
        </w:rPr>
        <w:t xml:space="preserve">19 0.210 [0.00300, 0.760] 0.171 [0.000500, 0.760]</w:t>
      </w:r>
      <w:r>
        <w:br/>
      </w:r>
      <w:r>
        <w:rPr>
          <w:rStyle w:val="VerbatimChar"/>
        </w:rPr>
        <w:t xml:space="preserve">20                                               </w:t>
      </w:r>
      <w:r>
        <w:br/>
      </w:r>
      <w:r>
        <w:rPr>
          <w:rStyle w:val="VerbatimChar"/>
        </w:rPr>
        <w:t xml:space="preserve">21          0.282 (0.131)           0.239 (0.139)</w:t>
      </w:r>
      <w:r>
        <w:br/>
      </w:r>
      <w:r>
        <w:rPr>
          <w:rStyle w:val="VerbatimChar"/>
        </w:rPr>
        <w:t xml:space="preserve">22 0.276 [0.00500, 0.897]   0.234 [0.00150, 1.01]</w:t>
      </w:r>
      <w:r>
        <w:br/>
      </w:r>
      <w:r>
        <w:rPr>
          <w:rStyle w:val="VerbatimChar"/>
        </w:rPr>
        <w:t xml:space="preserve">23                                               </w:t>
      </w:r>
      <w:r>
        <w:br/>
      </w:r>
      <w:r>
        <w:rPr>
          <w:rStyle w:val="VerbatimChar"/>
        </w:rPr>
        <w:t xml:space="preserve">24            10.7 (3.03)             9.93 (3.22)</w:t>
      </w:r>
      <w:r>
        <w:br/>
      </w:r>
      <w:r>
        <w:rPr>
          <w:rStyle w:val="VerbatimChar"/>
        </w:rPr>
        <w:t xml:space="preserve">25      10.0 [3.00, 27.0]       9.00 [1.00, 29.0]</w:t>
      </w:r>
    </w:p>
    <w:bookmarkEnd w:id="38"/>
    <w:bookmarkStart w:id="50" w:name="initial-visualization"/>
    <w:p>
      <w:pPr>
        <w:pStyle w:val="Heading3"/>
      </w:pPr>
      <w:r>
        <w:t xml:space="preserve">Initial Visualization</w:t>
      </w:r>
    </w:p>
    <w:bookmarkStart w:id="42" w:name="Xab02e3f6587e7eaa6f09cc0247df6703e22e6ad"/>
    <w:p>
      <w:pPr>
        <w:pStyle w:val="Heading4"/>
      </w:pPr>
      <w:r>
        <w:t xml:space="preserve">1. Length vs whole_weight, shucked_weight, vicera_weight, shell_weight (and sex)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'gridExtra'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combine</w:t>
      </w:r>
    </w:p>
    <w:p>
      <w:pPr>
        <w:pStyle w:val="SourceCode"/>
      </w:pP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"vicera_weight"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scatter_plots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(variables,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(var),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of"</w:t>
      </w:r>
      <w:r>
        <w:rPr>
          <w:rStyle w:val="NormalTok"/>
        </w:rPr>
        <w:t xml:space="preserve">, var, </w:t>
      </w:r>
      <w:r>
        <w:rPr>
          <w:rStyle w:val="StringTok"/>
        </w:rPr>
        <w:t xml:space="preserve">"vs. Length"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scatter_plots[[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scatter_plots[[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scatter_plots[[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scatter_plots[[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  <w:r>
        <w:br/>
      </w:r>
      <w:r>
        <w:rPr>
          <w:rStyle w:val="VerbatimChar"/>
        </w:rPr>
        <w:t xml:space="preserve">`geom_smooth()` using formula = 'y ~ x'</w:t>
      </w:r>
      <w:r>
        <w:br/>
      </w: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sex-vs-whole_weight"/>
    <w:p>
      <w:pPr>
        <w:pStyle w:val="Heading4"/>
      </w:pPr>
      <w:r>
        <w:t xml:space="preserve">2. Sex vs Whole_weight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whole_weight,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Whole Weight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 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columns_to_plot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"vicera_weight"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columns_to_plot)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select(columns_to_plot)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select(all_of(columns_to_plot))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(x_long,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 of Variables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roject-Contract-and-EDA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21" Target="https://docs.github.com/en/issues/tracking-your-work-with-issues/about-issues" TargetMode="External" /><Relationship Type="http://schemas.openxmlformats.org/officeDocument/2006/relationships/hyperlink" Id="rId20" Target="https://www.sydney.edu.au/policies/showdoc.aspx?recnum=PDOC2011/215&amp;RendNum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ithub.com/en/issues/tracking-your-work-with-issues/about-issues" TargetMode="External" /><Relationship Type="http://schemas.openxmlformats.org/officeDocument/2006/relationships/hyperlink" Id="rId20" Target="https://www.sydney.edu.au/policies/showdoc.aspx?recnum=PDOC2011/215&amp;RendNum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EDA</dc:title>
  <dc:creator/>
  <cp:keywords/>
  <dcterms:created xsi:type="dcterms:W3CDTF">2023-11-03T03:24:49Z</dcterms:created>
  <dcterms:modified xsi:type="dcterms:W3CDTF">2023-11-03T03:24:49Z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