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E224" w14:textId="77777777" w:rsidR="00A35A4C" w:rsidRDefault="00A35A4C" w:rsidP="00A35A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A35A4C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Una empresa ha utilizado durante el mes de julio 1.750 metros de varilla para fabricar un total de 165 persianas. ¿Cómo es su productividad con respecto al 9,46% del mes de junio?</w:t>
      </w:r>
    </w:p>
    <w:p w14:paraId="11F019C4" w14:textId="77777777" w:rsidR="00A35A4C" w:rsidRDefault="00A35A4C" w:rsidP="00A35A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A35A4C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Una empresa dedicada a la comercialización de </w:t>
      </w:r>
      <w:r w:rsidRPr="00A35A4C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balones se</w:t>
      </w:r>
      <w:r w:rsidRPr="00A35A4C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 está planteando fabricarlos directamente. Hasta la fecha compraba a su proveedor cada balón a un precio de 40 euros. Fabricar ese balón tendría unos costes fijos de 3.150 euros y el coste variable unitario (el coste variable de fabricar cada unidad ) ascendería a 23 euros ¿Cuántos balones tiene que fabricar como mínimo para que sean rentables?</w:t>
      </w:r>
    </w:p>
    <w:p w14:paraId="40F5A902" w14:textId="15A5BA7D" w:rsidR="00A35A4C" w:rsidRPr="00A35A4C" w:rsidRDefault="00A35A4C" w:rsidP="00A35A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En una empresa manufacturera sabe que los costes fijos ascienden a 10.000 euros y los variables 2.5 euros por unidad producida. Vendiendo el producto a 4.5 euros la unidad ¿A partir de qué nivel de producción comenzarían a tener ganancias?</w:t>
      </w:r>
    </w:p>
    <w:p w14:paraId="2B3DCCC5" w14:textId="7CE57123" w:rsidR="00A35A4C" w:rsidRPr="00A35A4C" w:rsidRDefault="00A35A4C" w:rsidP="00A35A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Movilnet fabrica teléfonos móviles y desea conocer la cantidad de artículos que debe vender para no perder dinero. Las instalaciones y la maquinaria necesarios en el proceso productivo tienen un coste de 750.000 euros. La fabricación de cada móvil tiene un coste de 220 euros y los venden a 50 euros más. Calcula el punto muerto de la empresa</w:t>
      </w:r>
      <w:r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.</w:t>
      </w:r>
    </w:p>
    <w:p w14:paraId="00D26B6F" w14:textId="77777777" w:rsidR="00A35A4C" w:rsidRDefault="00A35A4C" w:rsidP="00A35A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¿Por qué y para qué sirve un inventario</w:t>
      </w:r>
      <w:r w:rsidR="00304C5F" w:rsidRPr="00906228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?</w:t>
      </w:r>
    </w:p>
    <w:p w14:paraId="35885251" w14:textId="0A86E3F3" w:rsidR="00A35A4C" w:rsidRDefault="00A35A4C" w:rsidP="00146F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Para incrementar la </w:t>
      </w:r>
      <w:r w:rsidR="00146F68"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productividad podemos</w:t>
      </w: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 actuar sobre variables como las condiciones de trabajo, los procesos o los equipo. Indica sobre qué variable estamos actuando en cada uno de estos ejemplos:</w:t>
      </w:r>
    </w:p>
    <w:p w14:paraId="2907F013" w14:textId="285A9FB9" w:rsidR="00A35A4C" w:rsidRPr="00146F68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La distribución de la jornada de trabajo: </w:t>
      </w:r>
    </w:p>
    <w:p w14:paraId="53744675" w14:textId="37AE3873" w:rsidR="00A35A4C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Cambiar una máquina del proceso productivo: </w:t>
      </w:r>
    </w:p>
    <w:p w14:paraId="724E3435" w14:textId="31B86F1E" w:rsidR="00A35A4C" w:rsidRPr="00A35A4C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Habilitar correctos canales de comunicación con los clientes: </w:t>
      </w:r>
    </w:p>
    <w:p w14:paraId="67C6E038" w14:textId="0B8B957D" w:rsidR="00A35A4C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>Elaborar un procedimiento para la limpieza del taller</w:t>
      </w:r>
      <w:r w:rsidRPr="00146F68"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  <w:t xml:space="preserve">: </w:t>
      </w:r>
    </w:p>
    <w:p w14:paraId="7C0A3494" w14:textId="04F289BF" w:rsidR="00A35A4C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El sistema de recompensas de los trabajadores: </w:t>
      </w:r>
    </w:p>
    <w:p w14:paraId="06F4C87C" w14:textId="43513212" w:rsidR="00A35A4C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Impartir formación al personal: </w:t>
      </w:r>
    </w:p>
    <w:p w14:paraId="26F45551" w14:textId="679B13BD" w:rsidR="00C606B1" w:rsidRDefault="00A35A4C" w:rsidP="00146F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276" w:lineRule="auto"/>
        <w:jc w:val="both"/>
        <w:rPr>
          <w:rStyle w:val="Textoennegrita"/>
          <w:rFonts w:ascii="Quicksand" w:eastAsia="Dotum" w:hAnsi="Quicksand" w:cs="Browallia New"/>
          <w:b w:val="0"/>
          <w:bCs w:val="0"/>
          <w:color w:val="1D2125"/>
          <w:sz w:val="18"/>
          <w:szCs w:val="18"/>
        </w:rPr>
      </w:pPr>
      <w:r w:rsidRPr="00A35A4C">
        <w:rPr>
          <w:rStyle w:val="Textoennegrita"/>
          <w:rFonts w:ascii="Quicksand" w:eastAsia="Dotum" w:hAnsi="Quicksand" w:cs="Browallia New"/>
          <w:color w:val="1D2125"/>
          <w:sz w:val="18"/>
          <w:szCs w:val="18"/>
        </w:rPr>
        <w:t xml:space="preserve">Hacer encuestas de satisfacción del personal: </w:t>
      </w:r>
    </w:p>
    <w:p w14:paraId="3EB9B350" w14:textId="5D28BCF4" w:rsidR="00146F68" w:rsidRPr="00146F68" w:rsidRDefault="00146F68" w:rsidP="00146F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¿A qué grupo corresponden cada uno de los factores que sirve para determinar la localización de la empresa?</w:t>
      </w:r>
    </w:p>
    <w:p w14:paraId="7520CCAA" w14:textId="379A8072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El sistema de transporte de los alrededores: infraestructura.</w:t>
      </w:r>
    </w:p>
    <w:p w14:paraId="0F8C2F65" w14:textId="567B3A86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El clima de la zona: </w:t>
      </w:r>
    </w:p>
    <w:p w14:paraId="5D4FEA6B" w14:textId="50810756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Los canales de distribución: </w:t>
      </w:r>
    </w:p>
    <w:p w14:paraId="18B2C048" w14:textId="01035439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La existencia de tanques de agua en el lugar: </w:t>
      </w:r>
    </w:p>
    <w:p w14:paraId="0DC9C534" w14:textId="1EF39058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La humedad de la localidad: </w:t>
      </w:r>
    </w:p>
    <w:p w14:paraId="43C69C2C" w14:textId="7EA87092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La disponibilidad de personal: </w:t>
      </w:r>
    </w:p>
    <w:p w14:paraId="0D6A387F" w14:textId="6727D878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El sistema de alcantarillado: </w:t>
      </w:r>
    </w:p>
    <w:p w14:paraId="667627DA" w14:textId="06D9A8A8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Las fuentes de abastecimiento de energía y combustible: </w:t>
      </w:r>
    </w:p>
    <w:p w14:paraId="073D88E5" w14:textId="77C2CA59" w:rsidR="00146F68" w:rsidRPr="00146F68" w:rsidRDefault="00146F68" w:rsidP="00146F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La distancia que hay entre las fuentes de abastecimiento y el lugar de la empresa: </w:t>
      </w:r>
    </w:p>
    <w:p w14:paraId="5EB97CA0" w14:textId="77777777" w:rsidR="00146F68" w:rsidRPr="00146F68" w:rsidRDefault="00146F68" w:rsidP="00146F6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</w:p>
    <w:p w14:paraId="1771BF4F" w14:textId="77777777" w:rsidR="00146F68" w:rsidRDefault="00146F68" w:rsidP="00146F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¿Cuáles son los costes no fijados por el proveedor y que pueden ser añadidos al precio de una compra?</w:t>
      </w:r>
    </w:p>
    <w:p w14:paraId="3F22CE63" w14:textId="70340A08" w:rsidR="00146F68" w:rsidRPr="00146F68" w:rsidRDefault="00146F68" w:rsidP="00146F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b/>
          <w:bCs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Indica qué tipo de existencia es cada uno de los siguientes elementos:</w:t>
      </w:r>
    </w:p>
    <w:p w14:paraId="0439BD0F" w14:textId="2A5A5A5C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La tela para fabricar una prenda de vestir: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1BA80D70" w14:textId="351973D9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Una vivienda para una inmobiliaria: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51CD71A5" w14:textId="2C7E0AA0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La suela que formará parte de un zapato: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7A6B880A" w14:textId="7A6A57D7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 xml:space="preserve">Piezas que hay en un almacén de un taller mecánico: </w:t>
      </w:r>
    </w:p>
    <w:p w14:paraId="0DE7A819" w14:textId="5CB8CA64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El trigo o la cebada: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2D795486" w14:textId="38393EC3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Un reloj de pulsera: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4BA6D604" w14:textId="6082CC03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El agua para una fábrica de cemento: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5A6D3077" w14:textId="14D97E49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lastRenderedPageBreak/>
        <w:t>Los árboles para una empresa de fabricación de muebles: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73E312F6" w14:textId="76CE7F46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El papel para un comercio que encuaderna libros: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p w14:paraId="7DC0DEAD" w14:textId="07298FEB" w:rsidR="00146F68" w:rsidRPr="00146F68" w:rsidRDefault="00146F68" w:rsidP="00146F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Quicksand" w:eastAsia="Dotum" w:hAnsi="Quicksand" w:cs="Browallia New"/>
          <w:color w:val="1D2125"/>
          <w:sz w:val="18"/>
          <w:szCs w:val="18"/>
        </w:rPr>
      </w:pPr>
      <w:r w:rsidRPr="00146F68">
        <w:rPr>
          <w:rFonts w:ascii="Quicksand" w:eastAsia="Dotum" w:hAnsi="Quicksand" w:cs="Browallia New"/>
          <w:b/>
          <w:bCs/>
          <w:color w:val="1D2125"/>
          <w:sz w:val="18"/>
          <w:szCs w:val="18"/>
        </w:rPr>
        <w:t>Cajas de grapas y bolígrafos:</w:t>
      </w:r>
      <w:r w:rsidRPr="00146F68">
        <w:rPr>
          <w:rFonts w:ascii="Quicksand" w:eastAsia="Dotum" w:hAnsi="Quicksand" w:cs="Browallia New"/>
          <w:color w:val="1D2125"/>
          <w:sz w:val="18"/>
          <w:szCs w:val="18"/>
        </w:rPr>
        <w:t xml:space="preserve"> </w:t>
      </w:r>
    </w:p>
    <w:sectPr w:rsidR="00146F68" w:rsidRPr="00146F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9CD5" w14:textId="77777777" w:rsidR="002F13B5" w:rsidRDefault="002F13B5" w:rsidP="007B7005">
      <w:pPr>
        <w:spacing w:after="0" w:line="240" w:lineRule="auto"/>
      </w:pPr>
      <w:r>
        <w:separator/>
      </w:r>
    </w:p>
  </w:endnote>
  <w:endnote w:type="continuationSeparator" w:id="0">
    <w:p w14:paraId="2D1D8E9A" w14:textId="77777777" w:rsidR="002F13B5" w:rsidRDefault="002F13B5" w:rsidP="007B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7BF5" w14:textId="77777777" w:rsidR="002F13B5" w:rsidRDefault="002F13B5" w:rsidP="007B7005">
      <w:pPr>
        <w:spacing w:after="0" w:line="240" w:lineRule="auto"/>
      </w:pPr>
      <w:r>
        <w:separator/>
      </w:r>
    </w:p>
  </w:footnote>
  <w:footnote w:type="continuationSeparator" w:id="0">
    <w:p w14:paraId="0053BC11" w14:textId="77777777" w:rsidR="002F13B5" w:rsidRDefault="002F13B5" w:rsidP="007B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CEFD" w14:textId="5196BCDD" w:rsidR="007B7005" w:rsidRPr="00906228" w:rsidRDefault="007B7005" w:rsidP="007B7005">
    <w:pPr>
      <w:shd w:val="clear" w:color="auto" w:fill="FFFFFF"/>
      <w:spacing w:line="276" w:lineRule="auto"/>
      <w:ind w:left="360" w:hanging="360"/>
      <w:jc w:val="center"/>
      <w:rPr>
        <w:rFonts w:ascii="Quicksand" w:hAnsi="Quicksand"/>
        <w:sz w:val="32"/>
        <w:szCs w:val="32"/>
      </w:rPr>
    </w:pPr>
    <w:r w:rsidRPr="00906228">
      <w:rPr>
        <w:rFonts w:ascii="Quicksand" w:hAnsi="Quicksand"/>
        <w:sz w:val="32"/>
        <w:szCs w:val="32"/>
      </w:rPr>
      <w:t xml:space="preserve">ACTIVIDADES DE REPASO TEMA </w:t>
    </w:r>
    <w:r w:rsidR="00146F68">
      <w:rPr>
        <w:rFonts w:ascii="Quicksand" w:hAnsi="Quicksand"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5E"/>
    <w:multiLevelType w:val="hybridMultilevel"/>
    <w:tmpl w:val="689A7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5D43"/>
    <w:multiLevelType w:val="hybridMultilevel"/>
    <w:tmpl w:val="3E665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5EBA"/>
    <w:multiLevelType w:val="hybridMultilevel"/>
    <w:tmpl w:val="BC9C2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06E2"/>
    <w:multiLevelType w:val="hybridMultilevel"/>
    <w:tmpl w:val="5EA8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C1FE7"/>
    <w:multiLevelType w:val="hybridMultilevel"/>
    <w:tmpl w:val="C0E246C4"/>
    <w:lvl w:ilvl="0" w:tplc="500AF6E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0939E0"/>
    <w:multiLevelType w:val="hybridMultilevel"/>
    <w:tmpl w:val="2EA60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CF64E9"/>
    <w:multiLevelType w:val="hybridMultilevel"/>
    <w:tmpl w:val="58E49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814BE"/>
    <w:multiLevelType w:val="hybridMultilevel"/>
    <w:tmpl w:val="CED2D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060C3"/>
    <w:multiLevelType w:val="hybridMultilevel"/>
    <w:tmpl w:val="613E18C4"/>
    <w:lvl w:ilvl="0" w:tplc="500AF6E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44F8F"/>
    <w:multiLevelType w:val="hybridMultilevel"/>
    <w:tmpl w:val="DD9C3E52"/>
    <w:lvl w:ilvl="0" w:tplc="500AF6E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05"/>
    <w:rsid w:val="00146F68"/>
    <w:rsid w:val="002F13B5"/>
    <w:rsid w:val="00304C5F"/>
    <w:rsid w:val="007B7005"/>
    <w:rsid w:val="00906228"/>
    <w:rsid w:val="00A35A4C"/>
    <w:rsid w:val="00C6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50EB"/>
  <w15:chartTrackingRefBased/>
  <w15:docId w15:val="{7DB66769-6E6E-4B1A-9F7A-7DB3443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700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B7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005"/>
  </w:style>
  <w:style w:type="paragraph" w:styleId="Piedepgina">
    <w:name w:val="footer"/>
    <w:basedOn w:val="Normal"/>
    <w:link w:val="PiedepginaCar"/>
    <w:uiPriority w:val="99"/>
    <w:unhideWhenUsed/>
    <w:rsid w:val="007B7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Pedrajas</dc:creator>
  <cp:keywords/>
  <dc:description/>
  <cp:lastModifiedBy>Anabel Pedrajas</cp:lastModifiedBy>
  <cp:revision>2</cp:revision>
  <dcterms:created xsi:type="dcterms:W3CDTF">2022-10-08T12:28:00Z</dcterms:created>
  <dcterms:modified xsi:type="dcterms:W3CDTF">2022-10-08T12:28:00Z</dcterms:modified>
</cp:coreProperties>
</file>