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Y="113"/>
        <w:tblW w:w="9565" w:type="dxa"/>
        <w:tblLayout w:type="fixed"/>
        <w:tblLook w:val="04A0" w:firstRow="1" w:lastRow="0" w:firstColumn="1" w:lastColumn="0" w:noHBand="0" w:noVBand="1"/>
      </w:tblPr>
      <w:tblGrid>
        <w:gridCol w:w="9565"/>
      </w:tblGrid>
      <w:tr w:rsidR="002D456F" w:rsidRPr="00076DB3" w14:paraId="141BFD2E" w14:textId="77777777" w:rsidTr="00420E5B">
        <w:trPr>
          <w:trHeight w:val="90"/>
        </w:trPr>
        <w:tc>
          <w:tcPr>
            <w:tcW w:w="9565" w:type="dxa"/>
          </w:tcPr>
          <w:p w14:paraId="61BC692E" w14:textId="77777777" w:rsidR="002D456F" w:rsidRPr="00076DB3" w:rsidRDefault="002D456F" w:rsidP="00420E5B">
            <w:pPr>
              <w:jc w:val="center"/>
              <w:rPr>
                <w:rFonts w:eastAsia="SimSun"/>
                <w:smallCaps/>
                <w:color w:val="000000"/>
                <w:szCs w:val="28"/>
                <w:lang w:val="en-US" w:eastAsia="zh-CN"/>
              </w:rPr>
            </w:pPr>
            <w:r w:rsidRPr="00076DB3">
              <w:rPr>
                <w:rFonts w:eastAsia="Calibri"/>
                <w:noProof/>
              </w:rPr>
              <w:drawing>
                <wp:inline distT="0" distB="0" distL="0" distR="0" wp14:anchorId="11DC4BA7" wp14:editId="4B4EF792">
                  <wp:extent cx="885825" cy="1009650"/>
                  <wp:effectExtent l="0" t="0" r="0" b="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456F" w:rsidRPr="00076DB3" w14:paraId="0FFDC631" w14:textId="77777777" w:rsidTr="00420E5B">
        <w:trPr>
          <w:trHeight w:val="90"/>
        </w:trPr>
        <w:tc>
          <w:tcPr>
            <w:tcW w:w="9565" w:type="dxa"/>
          </w:tcPr>
          <w:p w14:paraId="10CC7DAB" w14:textId="77777777" w:rsidR="002D456F" w:rsidRPr="002D456F" w:rsidRDefault="002D456F" w:rsidP="00420E5B">
            <w:pPr>
              <w:ind w:firstLine="27"/>
              <w:jc w:val="center"/>
              <w:rPr>
                <w:rFonts w:eastAsia="SimSun"/>
                <w:smallCaps/>
                <w:color w:val="000000"/>
                <w:sz w:val="28"/>
                <w:szCs w:val="32"/>
                <w:lang w:val="en-US" w:eastAsia="zh-CN"/>
              </w:rPr>
            </w:pPr>
            <w:r w:rsidRPr="002D456F">
              <w:rPr>
                <w:rFonts w:eastAsia="SimSun"/>
                <w:smallCaps/>
                <w:color w:val="000000"/>
                <w:sz w:val="28"/>
                <w:szCs w:val="32"/>
                <w:lang w:val="en-US" w:eastAsia="zh-CN"/>
              </w:rPr>
              <w:t>МИНОБРНАУКИ РОССИИ</w:t>
            </w:r>
          </w:p>
        </w:tc>
      </w:tr>
      <w:tr w:rsidR="002D456F" w:rsidRPr="00076DB3" w14:paraId="3137803D" w14:textId="77777777" w:rsidTr="00420E5B">
        <w:trPr>
          <w:trHeight w:val="1114"/>
        </w:trPr>
        <w:tc>
          <w:tcPr>
            <w:tcW w:w="9565" w:type="dxa"/>
          </w:tcPr>
          <w:p w14:paraId="15A8FAB4" w14:textId="77777777" w:rsidR="002D456F" w:rsidRPr="00076DB3" w:rsidRDefault="002D456F" w:rsidP="00420E5B">
            <w:pPr>
              <w:spacing w:before="100" w:beforeAutospacing="1" w:after="100" w:afterAutospacing="1"/>
              <w:jc w:val="center"/>
              <w:outlineLvl w:val="0"/>
              <w:rPr>
                <w:bCs/>
                <w:color w:val="000000"/>
                <w:lang w:eastAsia="zh-CN"/>
              </w:rPr>
            </w:pPr>
            <w:bookmarkStart w:id="0" w:name="_Toc10191"/>
            <w:bookmarkStart w:id="1" w:name="_Toc14682"/>
            <w:bookmarkStart w:id="2" w:name="_Toc13630"/>
            <w:bookmarkStart w:id="3" w:name="_Toc25724"/>
            <w:bookmarkStart w:id="4" w:name="_Toc12756"/>
            <w:bookmarkStart w:id="5" w:name="_Toc27522"/>
            <w:bookmarkStart w:id="6" w:name="_Toc3300"/>
            <w:bookmarkStart w:id="7" w:name="_Toc3756"/>
            <w:bookmarkStart w:id="8" w:name="_Toc29806"/>
            <w:bookmarkStart w:id="9" w:name="_Toc24021"/>
            <w:bookmarkStart w:id="10" w:name="_Toc30380"/>
            <w:bookmarkStart w:id="11" w:name="_Toc10749"/>
            <w:bookmarkStart w:id="12" w:name="_Toc55032292"/>
            <w:bookmarkStart w:id="13" w:name="_Toc55035875"/>
            <w:bookmarkStart w:id="14" w:name="_Toc63875913"/>
            <w:bookmarkStart w:id="15" w:name="_Toc64553804"/>
            <w:bookmarkStart w:id="16" w:name="_Toc66202806"/>
            <w:bookmarkStart w:id="17" w:name="_Toc67479159"/>
            <w:bookmarkStart w:id="18" w:name="_Toc69829656"/>
            <w:bookmarkStart w:id="19" w:name="_Toc69841242"/>
            <w:r w:rsidRPr="00076DB3">
              <w:rPr>
                <w:bCs/>
                <w:color w:val="000000"/>
                <w:lang w:eastAsia="zh-CN"/>
              </w:rPr>
              <w:t>Федеральное государственное бюджетное образовательное учреждение</w:t>
            </w:r>
            <w:bookmarkStart w:id="20" w:name="_Toc19534"/>
            <w:bookmarkStart w:id="21" w:name="_Toc19418"/>
            <w:bookmarkStart w:id="22" w:name="_Toc17170"/>
            <w:bookmarkStart w:id="23" w:name="_Toc28553"/>
            <w:bookmarkStart w:id="24" w:name="_Toc358"/>
            <w:bookmarkStart w:id="25" w:name="_Toc4427"/>
            <w:bookmarkStart w:id="26" w:name="_Toc31056"/>
            <w:bookmarkStart w:id="27" w:name="_Toc8300"/>
            <w:bookmarkStart w:id="28" w:name="_Toc7344"/>
            <w:bookmarkStart w:id="29" w:name="_Toc32679"/>
            <w:bookmarkStart w:id="30" w:name="_Toc30195"/>
            <w:bookmarkStart w:id="31" w:name="_Toc12295"/>
            <w:bookmarkEnd w:id="0"/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bookmarkEnd w:id="8"/>
            <w:bookmarkEnd w:id="9"/>
            <w:bookmarkEnd w:id="10"/>
            <w:bookmarkEnd w:id="11"/>
            <w:r w:rsidRPr="00076DB3">
              <w:rPr>
                <w:bCs/>
                <w:color w:val="000000"/>
                <w:lang w:eastAsia="zh-CN"/>
              </w:rPr>
              <w:br/>
              <w:t>высшего профессионального образования</w:t>
            </w:r>
            <w:bookmarkEnd w:id="12"/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  <w:bookmarkEnd w:id="21"/>
            <w:bookmarkEnd w:id="22"/>
            <w:bookmarkEnd w:id="23"/>
            <w:bookmarkEnd w:id="24"/>
            <w:bookmarkEnd w:id="25"/>
            <w:bookmarkEnd w:id="26"/>
            <w:bookmarkEnd w:id="27"/>
            <w:bookmarkEnd w:id="28"/>
            <w:bookmarkEnd w:id="29"/>
            <w:bookmarkEnd w:id="30"/>
            <w:bookmarkEnd w:id="31"/>
          </w:p>
          <w:p w14:paraId="0EA68803" w14:textId="77777777" w:rsidR="002D456F" w:rsidRPr="002D456F" w:rsidRDefault="002D456F" w:rsidP="00420E5B">
            <w:pPr>
              <w:spacing w:before="100" w:beforeAutospacing="1" w:after="100" w:afterAutospacing="1"/>
              <w:jc w:val="center"/>
              <w:outlineLvl w:val="0"/>
              <w:rPr>
                <w:b/>
                <w:bCs/>
                <w:color w:val="000000"/>
                <w:sz w:val="28"/>
                <w:szCs w:val="32"/>
                <w:lang w:eastAsia="zh-CN"/>
              </w:rPr>
            </w:pPr>
            <w:bookmarkStart w:id="32" w:name="_Toc4186"/>
            <w:bookmarkStart w:id="33" w:name="_Toc28831"/>
            <w:bookmarkStart w:id="34" w:name="_Toc31288"/>
            <w:bookmarkStart w:id="35" w:name="_Toc27207"/>
            <w:bookmarkStart w:id="36" w:name="_Toc28112"/>
            <w:bookmarkStart w:id="37" w:name="_Toc32446"/>
            <w:bookmarkStart w:id="38" w:name="_Toc30306"/>
            <w:bookmarkStart w:id="39" w:name="_Toc6144"/>
            <w:bookmarkStart w:id="40" w:name="_Toc12071"/>
            <w:bookmarkStart w:id="41" w:name="_Toc22165"/>
            <w:bookmarkStart w:id="42" w:name="_Toc32443"/>
            <w:bookmarkStart w:id="43" w:name="_Toc4587"/>
            <w:bookmarkStart w:id="44" w:name="_Toc55032293"/>
            <w:bookmarkStart w:id="45" w:name="_Toc55035876"/>
            <w:bookmarkStart w:id="46" w:name="_Toc63875914"/>
            <w:bookmarkStart w:id="47" w:name="_Toc64553805"/>
            <w:bookmarkStart w:id="48" w:name="_Toc66202807"/>
            <w:bookmarkStart w:id="49" w:name="_Toc67479160"/>
            <w:bookmarkStart w:id="50" w:name="_Toc69829657"/>
            <w:bookmarkStart w:id="51" w:name="_Toc69841243"/>
            <w:r w:rsidRPr="002D456F">
              <w:rPr>
                <w:b/>
                <w:bCs/>
                <w:color w:val="000000"/>
                <w:sz w:val="28"/>
                <w:szCs w:val="32"/>
                <w:lang w:eastAsia="zh-CN"/>
              </w:rPr>
              <w:t>"МИРЭА – Российский технологический университет"</w:t>
            </w:r>
            <w:bookmarkEnd w:id="32"/>
            <w:bookmarkEnd w:id="33"/>
            <w:bookmarkEnd w:id="34"/>
            <w:bookmarkEnd w:id="35"/>
            <w:bookmarkEnd w:id="36"/>
            <w:bookmarkEnd w:id="37"/>
            <w:bookmarkEnd w:id="38"/>
            <w:bookmarkEnd w:id="39"/>
            <w:bookmarkEnd w:id="40"/>
            <w:bookmarkEnd w:id="41"/>
            <w:bookmarkEnd w:id="42"/>
            <w:bookmarkEnd w:id="43"/>
            <w:bookmarkEnd w:id="44"/>
            <w:bookmarkEnd w:id="45"/>
            <w:bookmarkEnd w:id="46"/>
            <w:bookmarkEnd w:id="47"/>
            <w:bookmarkEnd w:id="48"/>
            <w:bookmarkEnd w:id="49"/>
            <w:bookmarkEnd w:id="50"/>
            <w:bookmarkEnd w:id="51"/>
          </w:p>
          <w:p w14:paraId="25BC8C8B" w14:textId="77777777" w:rsidR="002D456F" w:rsidRPr="002D456F" w:rsidRDefault="002D456F" w:rsidP="00420E5B">
            <w:pPr>
              <w:spacing w:before="100" w:beforeAutospacing="1" w:after="100" w:afterAutospacing="1"/>
              <w:jc w:val="center"/>
              <w:outlineLvl w:val="0"/>
              <w:rPr>
                <w:b/>
                <w:bCs/>
                <w:color w:val="000000"/>
                <w:sz w:val="28"/>
                <w:szCs w:val="32"/>
                <w:lang w:eastAsia="zh-CN"/>
              </w:rPr>
            </w:pPr>
            <w:bookmarkStart w:id="52" w:name="_Toc8993"/>
            <w:bookmarkStart w:id="53" w:name="_Toc18248"/>
            <w:bookmarkStart w:id="54" w:name="_Toc32407"/>
            <w:bookmarkStart w:id="55" w:name="_Toc6802"/>
            <w:bookmarkStart w:id="56" w:name="_Toc8518"/>
            <w:bookmarkStart w:id="57" w:name="_Toc1102"/>
            <w:bookmarkStart w:id="58" w:name="_Toc1417"/>
            <w:bookmarkStart w:id="59" w:name="_Toc270"/>
            <w:bookmarkStart w:id="60" w:name="_Toc23100"/>
            <w:bookmarkStart w:id="61" w:name="_Toc21339"/>
            <w:bookmarkStart w:id="62" w:name="_Toc16775"/>
            <w:bookmarkStart w:id="63" w:name="_Toc23005"/>
            <w:bookmarkStart w:id="64" w:name="_Toc55032294"/>
            <w:bookmarkStart w:id="65" w:name="_Toc55035877"/>
            <w:bookmarkStart w:id="66" w:name="_Toc63875915"/>
            <w:bookmarkStart w:id="67" w:name="_Toc64553806"/>
            <w:bookmarkStart w:id="68" w:name="_Toc66202808"/>
            <w:bookmarkStart w:id="69" w:name="_Toc67479161"/>
            <w:bookmarkStart w:id="70" w:name="_Toc69829658"/>
            <w:bookmarkStart w:id="71" w:name="_Toc69841244"/>
            <w:r w:rsidRPr="002D456F">
              <w:rPr>
                <w:b/>
                <w:bCs/>
                <w:color w:val="000000"/>
                <w:sz w:val="28"/>
                <w:szCs w:val="32"/>
                <w:lang w:eastAsia="zh-CN"/>
              </w:rPr>
              <w:t>РТУ МИРЭА</w:t>
            </w:r>
            <w:bookmarkEnd w:id="52"/>
            <w:bookmarkEnd w:id="53"/>
            <w:bookmarkEnd w:id="54"/>
            <w:bookmarkEnd w:id="55"/>
            <w:bookmarkEnd w:id="56"/>
            <w:bookmarkEnd w:id="57"/>
            <w:bookmarkEnd w:id="58"/>
            <w:bookmarkEnd w:id="59"/>
            <w:bookmarkEnd w:id="60"/>
            <w:bookmarkEnd w:id="61"/>
            <w:bookmarkEnd w:id="62"/>
            <w:bookmarkEnd w:id="63"/>
            <w:bookmarkEnd w:id="64"/>
            <w:bookmarkEnd w:id="65"/>
            <w:bookmarkEnd w:id="66"/>
            <w:bookmarkEnd w:id="67"/>
            <w:bookmarkEnd w:id="68"/>
            <w:bookmarkEnd w:id="69"/>
            <w:bookmarkEnd w:id="70"/>
            <w:bookmarkEnd w:id="71"/>
          </w:p>
          <w:tbl>
            <w:tblPr>
              <w:tblpPr w:leftFromText="180" w:rightFromText="180" w:vertAnchor="text" w:horzAnchor="margin" w:tblpXSpec="center" w:tblpY="551"/>
              <w:tblOverlap w:val="never"/>
              <w:tblW w:w="7447" w:type="dxa"/>
              <w:tblLayout w:type="fixed"/>
              <w:tblLook w:val="04A0" w:firstRow="1" w:lastRow="0" w:firstColumn="1" w:lastColumn="0" w:noHBand="0" w:noVBand="1"/>
            </w:tblPr>
            <w:tblGrid>
              <w:gridCol w:w="7447"/>
            </w:tblGrid>
            <w:tr w:rsidR="002D456F" w:rsidRPr="00076DB3" w14:paraId="3DE35EAD" w14:textId="77777777" w:rsidTr="00420E5B">
              <w:trPr>
                <w:trHeight w:val="90"/>
              </w:trPr>
              <w:tc>
                <w:tcPr>
                  <w:tcW w:w="7447" w:type="dxa"/>
                  <w:tcMar>
                    <w:left w:w="108" w:type="dxa"/>
                    <w:right w:w="108" w:type="dxa"/>
                  </w:tcMar>
                </w:tcPr>
                <w:p w14:paraId="4D6885D7" w14:textId="77777777" w:rsidR="002D456F" w:rsidRPr="002D456F" w:rsidRDefault="002D456F" w:rsidP="00420E5B">
                  <w:pPr>
                    <w:jc w:val="center"/>
                    <w:rPr>
                      <w:rFonts w:eastAsia="SimSun"/>
                      <w:color w:val="000000"/>
                      <w:sz w:val="28"/>
                      <w:szCs w:val="32"/>
                    </w:rPr>
                  </w:pPr>
                  <w:r w:rsidRPr="002D456F">
                    <w:rPr>
                      <w:rFonts w:eastAsia="SimSun"/>
                      <w:color w:val="000000"/>
                      <w:sz w:val="28"/>
                      <w:szCs w:val="32"/>
                    </w:rPr>
                    <w:t>Институт искусственного интеллекта</w:t>
                  </w:r>
                </w:p>
              </w:tc>
            </w:tr>
            <w:tr w:rsidR="002D456F" w:rsidRPr="00076DB3" w14:paraId="4C4A531D" w14:textId="77777777" w:rsidTr="00420E5B">
              <w:trPr>
                <w:trHeight w:val="90"/>
              </w:trPr>
              <w:tc>
                <w:tcPr>
                  <w:tcW w:w="7447" w:type="dxa"/>
                  <w:tcMar>
                    <w:left w:w="108" w:type="dxa"/>
                    <w:right w:w="108" w:type="dxa"/>
                  </w:tcMar>
                </w:tcPr>
                <w:p w14:paraId="56B3D6F5" w14:textId="77777777" w:rsidR="002D456F" w:rsidRPr="002D456F" w:rsidRDefault="002D456F" w:rsidP="00420E5B">
                  <w:pPr>
                    <w:jc w:val="center"/>
                    <w:rPr>
                      <w:rFonts w:eastAsia="SimSun"/>
                      <w:color w:val="000000"/>
                      <w:sz w:val="28"/>
                      <w:szCs w:val="32"/>
                      <w:lang w:eastAsia="zh-CN"/>
                    </w:rPr>
                  </w:pPr>
                  <w:r w:rsidRPr="002D456F">
                    <w:rPr>
                      <w:rFonts w:eastAsia="SimSun"/>
                      <w:sz w:val="28"/>
                      <w:szCs w:val="32"/>
                      <w:lang w:eastAsia="zh-CN"/>
                    </w:rPr>
                    <w:t>Кафедра промышленной информатики</w:t>
                  </w:r>
                </w:p>
              </w:tc>
            </w:tr>
          </w:tbl>
          <w:p w14:paraId="5A635EC5" w14:textId="77777777" w:rsidR="002D456F" w:rsidRPr="00076DB3" w:rsidRDefault="002D456F" w:rsidP="00420E5B">
            <w:pPr>
              <w:ind w:firstLine="284"/>
              <w:rPr>
                <w:rFonts w:eastAsia="SimSun"/>
                <w:color w:val="000000"/>
                <w:szCs w:val="28"/>
                <w:lang w:val="en-US" w:eastAsia="zh-CN"/>
              </w:rPr>
            </w:pPr>
            <w:r w:rsidRPr="00076DB3">
              <w:rPr>
                <w:rFonts w:eastAsia="SimSun"/>
                <w:noProof/>
                <w:color w:val="000000"/>
                <w:szCs w:val="28"/>
              </w:rPr>
              <mc:AlternateContent>
                <mc:Choice Requires="wpg">
                  <w:drawing>
                    <wp:inline distT="0" distB="0" distL="114300" distR="114300" wp14:anchorId="2F7C74D5" wp14:editId="549ACC38">
                      <wp:extent cx="5562600" cy="342900"/>
                      <wp:effectExtent l="0" t="0" r="0" b="0"/>
                      <wp:docPr id="56" name="Группа 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562600" cy="342900"/>
                                <a:chOff x="24313" y="36085"/>
                                <a:chExt cx="58293" cy="3429"/>
                              </a:xfrm>
                              <a:effectLst/>
                            </wpg:grpSpPr>
                            <wpg:grpSp>
                              <wpg:cNvPr id="57" name="Группа 24"/>
                              <wpg:cNvGrpSpPr/>
                              <wpg:grpSpPr>
                                <a:xfrm>
                                  <a:off x="24313" y="36085"/>
                                  <a:ext cx="58293" cy="3429"/>
                                  <a:chOff x="0" y="0"/>
                                  <a:chExt cx="58293" cy="3429"/>
                                </a:xfrm>
                                <a:effectLst/>
                              </wpg:grpSpPr>
                              <wps:wsp>
                                <wps:cNvPr id="58" name="Прямоугольник 2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58293" cy="342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</wps:spPr>
                                <wps:txbx>
                                  <w:txbxContent>
                                    <w:p w14:paraId="581CBE46" w14:textId="77777777" w:rsidR="002D456F" w:rsidRDefault="002D456F" w:rsidP="002D456F"/>
                                  </w:txbxContent>
                                </wps:txbx>
                                <wps:bodyPr rot="0" vert="horz" wrap="square" lIns="91425" tIns="91425" rIns="91425" bIns="91425" anchor="ctr" anchorCtr="0" upright="1">
                                  <a:noAutofit/>
                                </wps:bodyPr>
                              </wps:wsp>
                              <wps:wsp>
                                <wps:cNvPr id="59" name="Прямая со стрелкой 26"/>
                                <wps:cNvCnPr>
                                  <a:cxnSpLocks noChangeShapeType="1"/>
                                </wps:cNvCnPr>
                                <wps:spPr bwMode="auto">
                                  <a:xfrm rot="10800000" flipH="1">
                                    <a:off x="2286" y="1140"/>
                                    <a:ext cx="56007" cy="16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38100">
                                    <a:solidFill>
                                      <a:srgbClr val="000000"/>
                                    </a:solidFill>
                                    <a:round/>
                                    <a:headEnd type="none" w="sm" len="sm"/>
                                    <a:tailEnd type="none" w="sm" len="sm"/>
                                  </a:ln>
                                  <a:effectLst/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F7C74D5" id="Группа 56" o:spid="_x0000_s1026" style="width:438pt;height:27pt;mso-position-horizontal-relative:char;mso-position-vertical-relative:line" coordorigin="24313,36085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">
                      <v:group id="Группа 24" o:spid="_x0000_s1027" style="position:absolute;left:24313;top:36085;width:58293;height:3429" coordsize="58293,3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      <v:rect id="Прямоугольник 25" o:spid="_x0000_s1028" style="position:absolute;width:58293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" filled="f" stroked="f">
                          <v:textbox inset="2.53958mm,2.53958mm,2.53958mm,2.53958mm">
                            <w:txbxContent>
                              <w:p w14:paraId="581CBE46" w14:textId="77777777" w:rsidR="002D456F" w:rsidRDefault="002D456F" w:rsidP="002D456F"/>
                            </w:txbxContent>
                          </v:textbox>
                        </v:rect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Прямая со стрелкой 26" o:spid="_x0000_s1029" type="#_x0000_t32" style="position:absolute;left:2286;top:1140;width:56007;height:16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" strokeweight="3pt">
                          <v:stroke startarrowwidth="narrow" startarrowlength="short" endarrowwidth="narrow" endarrowlength="short"/>
                        </v:shape>
                      </v:group>
                      <w10:anchorlock/>
                    </v:group>
                  </w:pict>
                </mc:Fallback>
              </mc:AlternateContent>
            </w:r>
          </w:p>
        </w:tc>
      </w:tr>
    </w:tbl>
    <w:tbl>
      <w:tblPr>
        <w:tblStyle w:val="15"/>
        <w:tblW w:w="95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4962"/>
        <w:gridCol w:w="283"/>
        <w:gridCol w:w="1927"/>
        <w:gridCol w:w="71"/>
      </w:tblGrid>
      <w:tr w:rsidR="002D456F" w:rsidRPr="00076DB3" w14:paraId="44DACDBE" w14:textId="77777777" w:rsidTr="00420E5B">
        <w:tc>
          <w:tcPr>
            <w:tcW w:w="9511" w:type="dxa"/>
            <w:gridSpan w:val="5"/>
          </w:tcPr>
          <w:p w14:paraId="393F6161" w14:textId="77777777" w:rsidR="002D456F" w:rsidRPr="00076DB3" w:rsidRDefault="002D456F" w:rsidP="00420E5B">
            <w:pPr>
              <w:jc w:val="center"/>
              <w:rPr>
                <w:b/>
                <w:color w:val="000000"/>
              </w:rPr>
            </w:pPr>
          </w:p>
          <w:p w14:paraId="4F878913" w14:textId="250612A2" w:rsidR="002D456F" w:rsidRDefault="002D456F" w:rsidP="00420E5B">
            <w:pPr>
              <w:jc w:val="center"/>
              <w:rPr>
                <w:b/>
                <w:color w:val="000000"/>
              </w:rPr>
            </w:pPr>
          </w:p>
          <w:p w14:paraId="75058F90" w14:textId="77777777" w:rsidR="002D456F" w:rsidRPr="00076DB3" w:rsidRDefault="002D456F" w:rsidP="00420E5B">
            <w:pPr>
              <w:jc w:val="center"/>
              <w:rPr>
                <w:b/>
                <w:color w:val="000000"/>
              </w:rPr>
            </w:pPr>
          </w:p>
          <w:p w14:paraId="1DA278A5" w14:textId="77777777" w:rsidR="002D456F" w:rsidRPr="002D456F" w:rsidRDefault="002D456F" w:rsidP="00420E5B">
            <w:pPr>
              <w:jc w:val="center"/>
              <w:rPr>
                <w:sz w:val="28"/>
                <w:szCs w:val="40"/>
              </w:rPr>
            </w:pPr>
            <w:r w:rsidRPr="002D456F">
              <w:rPr>
                <w:b/>
                <w:bCs/>
                <w:sz w:val="28"/>
                <w:szCs w:val="40"/>
              </w:rPr>
              <w:t>ОТЧЕТ ПО ПРАКТИЧЕСКИМ РАБОТАМ</w:t>
            </w:r>
          </w:p>
          <w:p w14:paraId="7CFB0424" w14:textId="77777777" w:rsidR="002D456F" w:rsidRPr="00076DB3" w:rsidRDefault="002D456F" w:rsidP="00420E5B">
            <w:pPr>
              <w:jc w:val="center"/>
              <w:rPr>
                <w:szCs w:val="28"/>
              </w:rPr>
            </w:pPr>
          </w:p>
        </w:tc>
      </w:tr>
      <w:tr w:rsidR="002D456F" w:rsidRPr="00076DB3" w14:paraId="10E9E4AD" w14:textId="77777777" w:rsidTr="00420E5B">
        <w:tc>
          <w:tcPr>
            <w:tcW w:w="9511" w:type="dxa"/>
            <w:gridSpan w:val="5"/>
          </w:tcPr>
          <w:p w14:paraId="1913C4D2" w14:textId="77777777" w:rsidR="002D456F" w:rsidRPr="002D456F" w:rsidRDefault="002D456F" w:rsidP="00420E5B">
            <w:pPr>
              <w:jc w:val="center"/>
              <w:rPr>
                <w:b/>
                <w:color w:val="000000"/>
                <w:sz w:val="28"/>
                <w:szCs w:val="28"/>
              </w:rPr>
            </w:pPr>
          </w:p>
          <w:p w14:paraId="26727B1E" w14:textId="77777777" w:rsidR="002D456F" w:rsidRPr="002D456F" w:rsidRDefault="002D456F" w:rsidP="00420E5B">
            <w:pPr>
              <w:jc w:val="center"/>
              <w:rPr>
                <w:b/>
                <w:color w:val="000000"/>
                <w:sz w:val="28"/>
                <w:szCs w:val="28"/>
              </w:rPr>
            </w:pPr>
            <w:r w:rsidRPr="002D456F">
              <w:rPr>
                <w:b/>
                <w:color w:val="000000"/>
                <w:sz w:val="28"/>
                <w:szCs w:val="28"/>
              </w:rPr>
              <w:t>по дисциплине</w:t>
            </w:r>
          </w:p>
        </w:tc>
      </w:tr>
      <w:tr w:rsidR="002D456F" w:rsidRPr="00076DB3" w14:paraId="360F6B79" w14:textId="77777777" w:rsidTr="00420E5B">
        <w:trPr>
          <w:trHeight w:val="251"/>
        </w:trPr>
        <w:tc>
          <w:tcPr>
            <w:tcW w:w="9511" w:type="dxa"/>
            <w:gridSpan w:val="5"/>
          </w:tcPr>
          <w:p w14:paraId="77F66BDA" w14:textId="77777777" w:rsidR="002D456F" w:rsidRPr="002D456F" w:rsidRDefault="002D456F" w:rsidP="00420E5B">
            <w:pPr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 w:rsidRPr="002D456F">
              <w:rPr>
                <w:sz w:val="28"/>
                <w:szCs w:val="28"/>
                <w:lang w:eastAsia="zh-CN"/>
              </w:rPr>
              <w:t>«Проектирование баз данных</w:t>
            </w:r>
            <w:r w:rsidRPr="002D456F">
              <w:rPr>
                <w:color w:val="000000"/>
                <w:sz w:val="28"/>
                <w:szCs w:val="28"/>
                <w:lang w:eastAsia="zh-CN"/>
              </w:rPr>
              <w:t>»</w:t>
            </w:r>
          </w:p>
          <w:p w14:paraId="43949470" w14:textId="77777777" w:rsidR="002D456F" w:rsidRPr="002D456F" w:rsidRDefault="002D456F" w:rsidP="00420E5B">
            <w:pPr>
              <w:jc w:val="both"/>
              <w:rPr>
                <w:i/>
                <w:color w:val="000000"/>
                <w:sz w:val="28"/>
                <w:szCs w:val="28"/>
              </w:rPr>
            </w:pPr>
          </w:p>
        </w:tc>
      </w:tr>
      <w:tr w:rsidR="002D456F" w:rsidRPr="00076DB3" w14:paraId="4661D468" w14:textId="77777777" w:rsidTr="00420E5B">
        <w:trPr>
          <w:gridAfter w:val="1"/>
          <w:wAfter w:w="71" w:type="dxa"/>
          <w:trHeight w:val="497"/>
        </w:trPr>
        <w:tc>
          <w:tcPr>
            <w:tcW w:w="2268" w:type="dxa"/>
            <w:vAlign w:val="bottom"/>
          </w:tcPr>
          <w:p w14:paraId="089AD22F" w14:textId="77777777" w:rsidR="002D456F" w:rsidRPr="00076DB3" w:rsidRDefault="002D456F" w:rsidP="00420E5B">
            <w:pPr>
              <w:rPr>
                <w:rFonts w:eastAsia="Times New Roman"/>
                <w:b/>
                <w:sz w:val="24"/>
              </w:rPr>
            </w:pPr>
          </w:p>
          <w:p w14:paraId="367E04A8" w14:textId="77777777" w:rsidR="002D456F" w:rsidRPr="00076DB3" w:rsidRDefault="002D456F" w:rsidP="00420E5B">
            <w:pPr>
              <w:rPr>
                <w:rFonts w:eastAsia="Times New Roman"/>
                <w:b/>
                <w:sz w:val="24"/>
              </w:rPr>
            </w:pPr>
          </w:p>
          <w:p w14:paraId="1B85619F" w14:textId="77777777" w:rsidR="002D456F" w:rsidRPr="00076DB3" w:rsidRDefault="002D456F" w:rsidP="00420E5B">
            <w:pPr>
              <w:rPr>
                <w:rFonts w:eastAsia="Times New Roman"/>
                <w:b/>
                <w:bCs/>
                <w:sz w:val="24"/>
                <w:lang w:val="en-US"/>
              </w:rPr>
            </w:pPr>
            <w:proofErr w:type="spellStart"/>
            <w:r w:rsidRPr="00076DB3">
              <w:rPr>
                <w:rFonts w:eastAsia="Times New Roman"/>
                <w:b/>
                <w:sz w:val="24"/>
                <w:lang w:val="en-US"/>
              </w:rPr>
              <w:t>Студент</w:t>
            </w:r>
            <w:proofErr w:type="spellEnd"/>
            <w:r w:rsidRPr="00076DB3">
              <w:rPr>
                <w:rFonts w:eastAsia="Times New Roman"/>
                <w:b/>
                <w:sz w:val="24"/>
                <w:lang w:val="en-US"/>
              </w:rPr>
              <w:t xml:space="preserve"> </w:t>
            </w:r>
            <w:proofErr w:type="spellStart"/>
            <w:r w:rsidRPr="00076DB3">
              <w:rPr>
                <w:rFonts w:eastAsia="Times New Roman"/>
                <w:b/>
                <w:sz w:val="24"/>
                <w:lang w:val="en-US"/>
              </w:rPr>
              <w:t>группы</w:t>
            </w:r>
            <w:proofErr w:type="spellEnd"/>
          </w:p>
        </w:tc>
        <w:tc>
          <w:tcPr>
            <w:tcW w:w="4962" w:type="dxa"/>
            <w:tcBorders>
              <w:left w:val="nil"/>
              <w:bottom w:val="single" w:sz="4" w:space="0" w:color="auto"/>
            </w:tcBorders>
            <w:vAlign w:val="bottom"/>
          </w:tcPr>
          <w:p w14:paraId="66FEDA44" w14:textId="662BDB38" w:rsidR="002D456F" w:rsidRPr="00076DB3" w:rsidRDefault="002D456F" w:rsidP="00420E5B">
            <w:pPr>
              <w:jc w:val="center"/>
              <w:rPr>
                <w:rFonts w:eastAsia="Times New Roman"/>
                <w:bCs/>
                <w:sz w:val="24"/>
              </w:rPr>
            </w:pPr>
            <w:r>
              <w:rPr>
                <w:rFonts w:eastAsia="Times New Roman"/>
                <w:bCs/>
                <w:sz w:val="24"/>
              </w:rPr>
              <w:t>ИКБО-15-22</w:t>
            </w:r>
            <w:r w:rsidRPr="00076DB3">
              <w:rPr>
                <w:rFonts w:eastAsia="Times New Roman"/>
                <w:bCs/>
                <w:sz w:val="24"/>
              </w:rPr>
              <w:t xml:space="preserve">                            </w:t>
            </w:r>
            <w:r w:rsidRPr="00076DB3">
              <w:rPr>
                <w:rFonts w:eastAsia="Times New Roman"/>
                <w:bCs/>
                <w:sz w:val="24"/>
                <w:lang w:val="en-US"/>
              </w:rPr>
              <w:t xml:space="preserve"> </w:t>
            </w:r>
            <w:proofErr w:type="spellStart"/>
            <w:r>
              <w:rPr>
                <w:rFonts w:eastAsia="Times New Roman"/>
                <w:bCs/>
                <w:sz w:val="24"/>
              </w:rPr>
              <w:t>Оганнисян</w:t>
            </w:r>
            <w:proofErr w:type="spellEnd"/>
            <w:r>
              <w:rPr>
                <w:rFonts w:eastAsia="Times New Roman"/>
                <w:bCs/>
                <w:sz w:val="24"/>
              </w:rPr>
              <w:t xml:space="preserve"> Г.А.</w:t>
            </w:r>
          </w:p>
        </w:tc>
        <w:tc>
          <w:tcPr>
            <w:tcW w:w="283" w:type="dxa"/>
            <w:tcBorders>
              <w:left w:val="nil"/>
            </w:tcBorders>
            <w:vAlign w:val="bottom"/>
          </w:tcPr>
          <w:p w14:paraId="5A0843CF" w14:textId="77777777" w:rsidR="002D456F" w:rsidRPr="00076DB3" w:rsidRDefault="002D456F" w:rsidP="00420E5B">
            <w:pPr>
              <w:rPr>
                <w:rFonts w:eastAsia="Times New Roman"/>
                <w:b/>
                <w:bCs/>
                <w:sz w:val="24"/>
                <w:lang w:val="en-US"/>
              </w:rPr>
            </w:pPr>
          </w:p>
        </w:tc>
        <w:tc>
          <w:tcPr>
            <w:tcW w:w="1927" w:type="dxa"/>
            <w:tcBorders>
              <w:bottom w:val="single" w:sz="4" w:space="0" w:color="auto"/>
            </w:tcBorders>
            <w:vAlign w:val="bottom"/>
          </w:tcPr>
          <w:p w14:paraId="0A1E45A0" w14:textId="77777777" w:rsidR="002D456F" w:rsidRPr="00076DB3" w:rsidRDefault="002D456F" w:rsidP="00420E5B">
            <w:pPr>
              <w:rPr>
                <w:rFonts w:eastAsia="Times New Roman"/>
                <w:b/>
                <w:bCs/>
                <w:sz w:val="24"/>
                <w:lang w:val="en-US"/>
              </w:rPr>
            </w:pPr>
          </w:p>
        </w:tc>
      </w:tr>
      <w:tr w:rsidR="002D456F" w:rsidRPr="00076DB3" w14:paraId="40BC8F59" w14:textId="77777777" w:rsidTr="00420E5B">
        <w:trPr>
          <w:gridAfter w:val="1"/>
          <w:wAfter w:w="71" w:type="dxa"/>
        </w:trPr>
        <w:tc>
          <w:tcPr>
            <w:tcW w:w="2268" w:type="dxa"/>
          </w:tcPr>
          <w:p w14:paraId="321E65FC" w14:textId="77777777" w:rsidR="002D456F" w:rsidRPr="00076DB3" w:rsidRDefault="002D456F" w:rsidP="00420E5B">
            <w:pPr>
              <w:rPr>
                <w:rFonts w:eastAsia="Times New Roman"/>
                <w:bCs/>
                <w:i/>
                <w:sz w:val="14"/>
                <w:szCs w:val="14"/>
                <w:lang w:val="en-US"/>
              </w:rPr>
            </w:pPr>
          </w:p>
        </w:tc>
        <w:tc>
          <w:tcPr>
            <w:tcW w:w="4962" w:type="dxa"/>
            <w:tcBorders>
              <w:top w:val="single" w:sz="4" w:space="0" w:color="auto"/>
            </w:tcBorders>
          </w:tcPr>
          <w:p w14:paraId="533B43F8" w14:textId="77777777" w:rsidR="002D456F" w:rsidRPr="00076DB3" w:rsidRDefault="002D456F" w:rsidP="00420E5B">
            <w:pPr>
              <w:jc w:val="center"/>
              <w:rPr>
                <w:rFonts w:eastAsia="Times New Roman"/>
                <w:bCs/>
                <w:i/>
                <w:sz w:val="14"/>
                <w:szCs w:val="14"/>
              </w:rPr>
            </w:pPr>
            <w:r w:rsidRPr="00076DB3">
              <w:rPr>
                <w:rFonts w:eastAsia="Times New Roman"/>
                <w:bCs/>
                <w:i/>
                <w:sz w:val="16"/>
                <w:szCs w:val="16"/>
              </w:rPr>
              <w:t>(учебная группа, фамилия, имя, отчество студента)</w:t>
            </w:r>
          </w:p>
        </w:tc>
        <w:tc>
          <w:tcPr>
            <w:tcW w:w="283" w:type="dxa"/>
          </w:tcPr>
          <w:p w14:paraId="23AB6F9D" w14:textId="77777777" w:rsidR="002D456F" w:rsidRPr="00076DB3" w:rsidRDefault="002D456F" w:rsidP="00420E5B">
            <w:pPr>
              <w:rPr>
                <w:rFonts w:eastAsia="Times New Roman"/>
                <w:bCs/>
                <w:i/>
                <w:sz w:val="14"/>
                <w:szCs w:val="14"/>
              </w:rPr>
            </w:pPr>
          </w:p>
        </w:tc>
        <w:tc>
          <w:tcPr>
            <w:tcW w:w="1927" w:type="dxa"/>
          </w:tcPr>
          <w:p w14:paraId="02E5B0CE" w14:textId="77777777" w:rsidR="002D456F" w:rsidRPr="00076DB3" w:rsidRDefault="002D456F" w:rsidP="00420E5B">
            <w:pPr>
              <w:jc w:val="center"/>
              <w:rPr>
                <w:rFonts w:eastAsia="Times New Roman"/>
                <w:bCs/>
                <w:i/>
                <w:sz w:val="14"/>
                <w:szCs w:val="14"/>
                <w:lang w:val="en-US"/>
              </w:rPr>
            </w:pPr>
            <w:r w:rsidRPr="00076DB3">
              <w:rPr>
                <w:rFonts w:eastAsia="Times New Roman"/>
                <w:bCs/>
                <w:i/>
                <w:sz w:val="16"/>
                <w:szCs w:val="16"/>
                <w:lang w:val="en-US"/>
              </w:rPr>
              <w:t>(</w:t>
            </w:r>
            <w:r w:rsidRPr="00076DB3">
              <w:rPr>
                <w:rFonts w:eastAsia="Times New Roman"/>
                <w:bCs/>
                <w:i/>
                <w:sz w:val="16"/>
                <w:szCs w:val="16"/>
              </w:rPr>
              <w:t>подпись</w:t>
            </w:r>
            <w:r w:rsidRPr="00076DB3">
              <w:rPr>
                <w:rFonts w:eastAsia="Times New Roman"/>
                <w:bCs/>
                <w:i/>
                <w:sz w:val="16"/>
                <w:szCs w:val="16"/>
                <w:lang w:val="en-US"/>
              </w:rPr>
              <w:t xml:space="preserve"> </w:t>
            </w:r>
            <w:r w:rsidRPr="00076DB3">
              <w:rPr>
                <w:rFonts w:eastAsia="Times New Roman"/>
                <w:bCs/>
                <w:i/>
                <w:sz w:val="16"/>
                <w:szCs w:val="16"/>
              </w:rPr>
              <w:t>студента</w:t>
            </w:r>
            <w:r w:rsidRPr="00076DB3">
              <w:rPr>
                <w:rFonts w:eastAsia="Times New Roman"/>
                <w:bCs/>
                <w:i/>
                <w:sz w:val="16"/>
                <w:szCs w:val="16"/>
                <w:lang w:val="en-US"/>
              </w:rPr>
              <w:t>)</w:t>
            </w:r>
          </w:p>
        </w:tc>
      </w:tr>
      <w:tr w:rsidR="002D456F" w:rsidRPr="00076DB3" w14:paraId="24E752DE" w14:textId="77777777" w:rsidTr="00420E5B">
        <w:trPr>
          <w:gridAfter w:val="1"/>
          <w:wAfter w:w="71" w:type="dxa"/>
          <w:trHeight w:val="577"/>
        </w:trPr>
        <w:tc>
          <w:tcPr>
            <w:tcW w:w="2268" w:type="dxa"/>
            <w:vAlign w:val="bottom"/>
          </w:tcPr>
          <w:p w14:paraId="1CD4323D" w14:textId="77777777" w:rsidR="002D456F" w:rsidRPr="00076DB3" w:rsidRDefault="002D456F" w:rsidP="00420E5B">
            <w:pPr>
              <w:rPr>
                <w:rFonts w:eastAsia="Times New Roman"/>
                <w:b/>
                <w:sz w:val="24"/>
                <w:lang w:val="en-US"/>
              </w:rPr>
            </w:pPr>
          </w:p>
          <w:p w14:paraId="1397FDAB" w14:textId="77777777" w:rsidR="002D456F" w:rsidRPr="00076DB3" w:rsidRDefault="002D456F" w:rsidP="00420E5B">
            <w:pPr>
              <w:rPr>
                <w:rFonts w:eastAsia="Times New Roman"/>
                <w:b/>
                <w:sz w:val="24"/>
                <w:lang w:val="en-US"/>
              </w:rPr>
            </w:pPr>
          </w:p>
          <w:p w14:paraId="48EB42BE" w14:textId="77777777" w:rsidR="002D456F" w:rsidRPr="00076DB3" w:rsidRDefault="002D456F" w:rsidP="00420E5B">
            <w:pPr>
              <w:rPr>
                <w:rFonts w:eastAsia="Times New Roman"/>
                <w:b/>
                <w:bCs/>
                <w:sz w:val="24"/>
                <w:lang w:val="en-US"/>
              </w:rPr>
            </w:pPr>
            <w:proofErr w:type="spellStart"/>
            <w:r w:rsidRPr="00076DB3">
              <w:rPr>
                <w:rFonts w:eastAsia="Times New Roman"/>
                <w:b/>
                <w:sz w:val="24"/>
                <w:lang w:val="en-US"/>
              </w:rPr>
              <w:t>Преподаватель</w:t>
            </w:r>
            <w:proofErr w:type="spellEnd"/>
          </w:p>
        </w:tc>
        <w:tc>
          <w:tcPr>
            <w:tcW w:w="4962" w:type="dxa"/>
            <w:tcBorders>
              <w:bottom w:val="single" w:sz="4" w:space="0" w:color="auto"/>
            </w:tcBorders>
            <w:vAlign w:val="bottom"/>
          </w:tcPr>
          <w:p w14:paraId="046C40A7" w14:textId="1B54E5EF" w:rsidR="002D456F" w:rsidRPr="002D456F" w:rsidRDefault="002D456F" w:rsidP="00420E5B">
            <w:pPr>
              <w:ind w:left="-108" w:right="-108"/>
              <w:rPr>
                <w:rFonts w:eastAsia="Times New Roman"/>
                <w:bCs/>
                <w:sz w:val="24"/>
              </w:rPr>
            </w:pPr>
            <w:r w:rsidRPr="00076DB3">
              <w:rPr>
                <w:rFonts w:eastAsia="Times New Roman"/>
                <w:bCs/>
                <w:sz w:val="24"/>
              </w:rPr>
              <w:t xml:space="preserve">   </w:t>
            </w:r>
            <w:r>
              <w:rPr>
                <w:rFonts w:eastAsia="Times New Roman"/>
                <w:bCs/>
                <w:sz w:val="24"/>
              </w:rPr>
              <w:t xml:space="preserve">  </w:t>
            </w:r>
            <w:r>
              <w:rPr>
                <w:rFonts w:eastAsia="Times New Roman"/>
                <w:bCs/>
                <w:sz w:val="24"/>
              </w:rPr>
              <w:t>Преподаватель</w:t>
            </w:r>
            <w:r w:rsidRPr="00420036">
              <w:rPr>
                <w:rFonts w:eastAsia="Times New Roman"/>
                <w:bCs/>
                <w:sz w:val="24"/>
              </w:rPr>
              <w:t xml:space="preserve">                   </w:t>
            </w:r>
            <w:r w:rsidRPr="00420036">
              <w:rPr>
                <w:rFonts w:eastAsia="Times New Roman"/>
                <w:bCs/>
                <w:sz w:val="24"/>
                <w:lang w:val="en-US"/>
              </w:rPr>
              <w:t xml:space="preserve">  </w:t>
            </w:r>
            <w:proofErr w:type="spellStart"/>
            <w:r>
              <w:rPr>
                <w:rFonts w:eastAsia="Times New Roman"/>
                <w:bCs/>
                <w:sz w:val="24"/>
              </w:rPr>
              <w:t>Серебрянкин</w:t>
            </w:r>
            <w:proofErr w:type="spellEnd"/>
            <w:r>
              <w:rPr>
                <w:rFonts w:eastAsia="Times New Roman"/>
                <w:bCs/>
                <w:sz w:val="24"/>
              </w:rPr>
              <w:t xml:space="preserve"> В.А.</w:t>
            </w:r>
          </w:p>
        </w:tc>
        <w:tc>
          <w:tcPr>
            <w:tcW w:w="283" w:type="dxa"/>
            <w:tcBorders>
              <w:left w:val="nil"/>
            </w:tcBorders>
            <w:vAlign w:val="bottom"/>
          </w:tcPr>
          <w:p w14:paraId="47F90109" w14:textId="77777777" w:rsidR="002D456F" w:rsidRPr="00076DB3" w:rsidRDefault="002D456F" w:rsidP="00420E5B">
            <w:pPr>
              <w:rPr>
                <w:rFonts w:eastAsia="Times New Roman"/>
                <w:b/>
                <w:bCs/>
                <w:sz w:val="10"/>
                <w:szCs w:val="10"/>
              </w:rPr>
            </w:pPr>
          </w:p>
        </w:tc>
        <w:tc>
          <w:tcPr>
            <w:tcW w:w="1927" w:type="dxa"/>
            <w:tcBorders>
              <w:bottom w:val="single" w:sz="4" w:space="0" w:color="auto"/>
            </w:tcBorders>
            <w:vAlign w:val="bottom"/>
          </w:tcPr>
          <w:p w14:paraId="36A9A337" w14:textId="77777777" w:rsidR="002D456F" w:rsidRPr="00076DB3" w:rsidRDefault="002D456F" w:rsidP="00420E5B">
            <w:pPr>
              <w:rPr>
                <w:rFonts w:eastAsia="Times New Roman"/>
                <w:b/>
                <w:bCs/>
                <w:sz w:val="24"/>
              </w:rPr>
            </w:pPr>
          </w:p>
        </w:tc>
      </w:tr>
      <w:tr w:rsidR="002D456F" w:rsidRPr="00076DB3" w14:paraId="402ACFDA" w14:textId="77777777" w:rsidTr="00420E5B">
        <w:trPr>
          <w:gridAfter w:val="1"/>
          <w:wAfter w:w="71" w:type="dxa"/>
        </w:trPr>
        <w:tc>
          <w:tcPr>
            <w:tcW w:w="9440" w:type="dxa"/>
            <w:gridSpan w:val="4"/>
          </w:tcPr>
          <w:p w14:paraId="5962D8FA" w14:textId="77777777" w:rsidR="002D456F" w:rsidRPr="00076DB3" w:rsidRDefault="002D456F" w:rsidP="00420E5B">
            <w:pPr>
              <w:rPr>
                <w:rFonts w:eastAsia="Times New Roman"/>
                <w:bCs/>
                <w:i/>
                <w:sz w:val="14"/>
                <w:szCs w:val="14"/>
              </w:rPr>
            </w:pPr>
            <w:r w:rsidRPr="00076DB3">
              <w:rPr>
                <w:rFonts w:eastAsia="Times New Roman"/>
                <w:bCs/>
                <w:i/>
                <w:sz w:val="16"/>
                <w:szCs w:val="16"/>
              </w:rPr>
              <w:t xml:space="preserve">                                               (должность, ученая степень, звание, фамилия, имя, отчество </w:t>
            </w:r>
            <w:proofErr w:type="gramStart"/>
            <w:r w:rsidRPr="00076DB3">
              <w:rPr>
                <w:rFonts w:eastAsia="Times New Roman"/>
                <w:bCs/>
                <w:i/>
                <w:sz w:val="16"/>
                <w:szCs w:val="16"/>
              </w:rPr>
              <w:t xml:space="preserve">преподавателя)   </w:t>
            </w:r>
            <w:proofErr w:type="gramEnd"/>
            <w:r w:rsidRPr="00076DB3">
              <w:rPr>
                <w:rFonts w:eastAsia="Times New Roman"/>
                <w:bCs/>
                <w:i/>
                <w:sz w:val="16"/>
                <w:szCs w:val="16"/>
              </w:rPr>
              <w:t xml:space="preserve">  (подпись преподавателя)</w:t>
            </w:r>
          </w:p>
        </w:tc>
      </w:tr>
    </w:tbl>
    <w:p w14:paraId="4574C0A7" w14:textId="77777777" w:rsidR="002D456F" w:rsidRDefault="002D456F" w:rsidP="002D456F">
      <w:pPr>
        <w:rPr>
          <w:rFonts w:eastAsia="SimSun"/>
          <w:b/>
          <w:color w:val="000000"/>
          <w:szCs w:val="28"/>
          <w:lang w:eastAsia="zh-CN"/>
        </w:rPr>
      </w:pPr>
    </w:p>
    <w:p w14:paraId="2B0F9412" w14:textId="77777777" w:rsidR="002D456F" w:rsidRPr="00076DB3" w:rsidRDefault="002D456F" w:rsidP="002D456F">
      <w:pPr>
        <w:rPr>
          <w:rFonts w:eastAsia="SimSun"/>
          <w:b/>
          <w:color w:val="000000"/>
          <w:szCs w:val="28"/>
          <w:lang w:eastAsia="zh-CN"/>
        </w:rPr>
      </w:pPr>
    </w:p>
    <w:tbl>
      <w:tblPr>
        <w:tblpPr w:leftFromText="180" w:rightFromText="180" w:vertAnchor="text" w:horzAnchor="margin" w:tblpY="281"/>
        <w:tblW w:w="6912" w:type="dxa"/>
        <w:tblLayout w:type="fixed"/>
        <w:tblLook w:val="04A0" w:firstRow="1" w:lastRow="0" w:firstColumn="1" w:lastColumn="0" w:noHBand="0" w:noVBand="1"/>
      </w:tblPr>
      <w:tblGrid>
        <w:gridCol w:w="3510"/>
        <w:gridCol w:w="3402"/>
      </w:tblGrid>
      <w:tr w:rsidR="002D456F" w:rsidRPr="00076DB3" w14:paraId="228AEC7B" w14:textId="77777777" w:rsidTr="00420E5B">
        <w:trPr>
          <w:trHeight w:val="852"/>
        </w:trPr>
        <w:tc>
          <w:tcPr>
            <w:tcW w:w="3510" w:type="dxa"/>
            <w:vAlign w:val="center"/>
          </w:tcPr>
          <w:p w14:paraId="0FB0425F" w14:textId="77777777" w:rsidR="002D456F" w:rsidRPr="00076DB3" w:rsidRDefault="002D456F" w:rsidP="00420E5B">
            <w:pPr>
              <w:rPr>
                <w:rFonts w:eastAsia="SimSun"/>
                <w:color w:val="000000"/>
                <w:lang w:eastAsia="zh-CN"/>
              </w:rPr>
            </w:pPr>
            <w:r w:rsidRPr="00076DB3">
              <w:rPr>
                <w:rFonts w:eastAsia="SimSun"/>
                <w:color w:val="000000"/>
                <w:lang w:eastAsia="zh-CN"/>
              </w:rPr>
              <w:t>Работа</w:t>
            </w:r>
            <w:r w:rsidRPr="00076DB3">
              <w:rPr>
                <w:rFonts w:eastAsia="SimSun"/>
                <w:color w:val="000000"/>
                <w:lang w:val="en-US" w:eastAsia="zh-CN"/>
              </w:rPr>
              <w:t xml:space="preserve"> </w:t>
            </w:r>
            <w:r w:rsidRPr="00076DB3">
              <w:rPr>
                <w:rFonts w:eastAsia="SimSun"/>
                <w:color w:val="000000"/>
                <w:lang w:eastAsia="zh-CN"/>
              </w:rPr>
              <w:t>выполнена</w:t>
            </w:r>
          </w:p>
        </w:tc>
        <w:tc>
          <w:tcPr>
            <w:tcW w:w="3402" w:type="dxa"/>
            <w:vAlign w:val="center"/>
          </w:tcPr>
          <w:p w14:paraId="77EEE317" w14:textId="77777777" w:rsidR="002D456F" w:rsidRPr="00076DB3" w:rsidRDefault="002D456F" w:rsidP="00420E5B">
            <w:pPr>
              <w:jc w:val="center"/>
              <w:rPr>
                <w:rFonts w:eastAsia="SimSun"/>
                <w:color w:val="000000"/>
                <w:lang w:val="en-US" w:eastAsia="zh-CN"/>
              </w:rPr>
            </w:pPr>
            <w:r w:rsidRPr="00076DB3">
              <w:rPr>
                <w:rFonts w:eastAsia="SimSun"/>
                <w:color w:val="000000"/>
                <w:lang w:val="en-US" w:eastAsia="zh-CN"/>
              </w:rPr>
              <w:t>«__</w:t>
            </w:r>
            <w:r w:rsidRPr="00076DB3">
              <w:rPr>
                <w:rFonts w:eastAsia="SimSun"/>
                <w:color w:val="000000"/>
                <w:lang w:eastAsia="zh-CN"/>
              </w:rPr>
              <w:t>_</w:t>
            </w:r>
            <w:r w:rsidRPr="00076DB3">
              <w:rPr>
                <w:rFonts w:eastAsia="SimSun"/>
                <w:color w:val="000000"/>
                <w:lang w:val="en-US" w:eastAsia="zh-CN"/>
              </w:rPr>
              <w:t xml:space="preserve">» </w:t>
            </w:r>
            <w:r w:rsidRPr="00076DB3">
              <w:rPr>
                <w:rFonts w:eastAsia="SimSun"/>
                <w:color w:val="000000"/>
                <w:lang w:eastAsia="zh-CN"/>
              </w:rPr>
              <w:t>________</w:t>
            </w:r>
            <w:r w:rsidRPr="00076DB3">
              <w:rPr>
                <w:rFonts w:eastAsia="SimSun"/>
                <w:color w:val="000000"/>
                <w:lang w:val="en-US" w:eastAsia="zh-CN"/>
              </w:rPr>
              <w:t xml:space="preserve"> 20</w:t>
            </w:r>
            <w:r w:rsidRPr="00076DB3">
              <w:rPr>
                <w:rFonts w:eastAsia="SimSun"/>
                <w:color w:val="000000"/>
                <w:lang w:eastAsia="zh-CN"/>
              </w:rPr>
              <w:t>2</w:t>
            </w:r>
            <w:r>
              <w:rPr>
                <w:rFonts w:eastAsia="SimSun"/>
                <w:color w:val="000000"/>
                <w:lang w:eastAsia="zh-CN"/>
              </w:rPr>
              <w:t>4</w:t>
            </w:r>
            <w:r w:rsidRPr="00076DB3">
              <w:rPr>
                <w:rFonts w:eastAsia="SimSun"/>
                <w:color w:val="000000"/>
                <w:lang w:val="en-US" w:eastAsia="zh-CN"/>
              </w:rPr>
              <w:t xml:space="preserve"> г.</w:t>
            </w:r>
          </w:p>
        </w:tc>
      </w:tr>
      <w:tr w:rsidR="002D456F" w:rsidRPr="00076DB3" w14:paraId="1B658F16" w14:textId="77777777" w:rsidTr="00420E5B">
        <w:tc>
          <w:tcPr>
            <w:tcW w:w="3510" w:type="dxa"/>
            <w:vAlign w:val="center"/>
          </w:tcPr>
          <w:p w14:paraId="469EFFBA" w14:textId="77777777" w:rsidR="002D456F" w:rsidRPr="00076DB3" w:rsidRDefault="002D456F" w:rsidP="00420E5B">
            <w:pPr>
              <w:rPr>
                <w:rFonts w:eastAsia="SimSun"/>
                <w:color w:val="000000"/>
                <w:lang w:val="en-US" w:eastAsia="zh-CN"/>
              </w:rPr>
            </w:pPr>
            <w:r w:rsidRPr="00076DB3">
              <w:rPr>
                <w:rFonts w:eastAsia="SimSun"/>
                <w:color w:val="000000"/>
                <w:lang w:val="en-US" w:eastAsia="zh-CN"/>
              </w:rPr>
              <w:t>«</w:t>
            </w:r>
            <w:r w:rsidRPr="00076DB3">
              <w:rPr>
                <w:rFonts w:eastAsia="SimSun"/>
                <w:color w:val="000000"/>
                <w:lang w:eastAsia="zh-CN"/>
              </w:rPr>
              <w:t>Зачтено</w:t>
            </w:r>
            <w:r w:rsidRPr="00076DB3">
              <w:rPr>
                <w:rFonts w:eastAsia="SimSun"/>
                <w:color w:val="000000"/>
                <w:lang w:val="en-US" w:eastAsia="zh-CN"/>
              </w:rPr>
              <w:t>»</w:t>
            </w:r>
          </w:p>
        </w:tc>
        <w:tc>
          <w:tcPr>
            <w:tcW w:w="3402" w:type="dxa"/>
            <w:vAlign w:val="center"/>
          </w:tcPr>
          <w:p w14:paraId="5CC562A0" w14:textId="77777777" w:rsidR="002D456F" w:rsidRPr="00076DB3" w:rsidRDefault="002D456F" w:rsidP="00420E5B">
            <w:pPr>
              <w:jc w:val="center"/>
              <w:rPr>
                <w:rFonts w:eastAsia="SimSun"/>
                <w:color w:val="000000"/>
                <w:lang w:val="en-US" w:eastAsia="zh-CN"/>
              </w:rPr>
            </w:pPr>
            <w:r w:rsidRPr="00076DB3">
              <w:rPr>
                <w:rFonts w:eastAsia="SimSun"/>
                <w:color w:val="000000"/>
                <w:lang w:val="en-US" w:eastAsia="zh-CN"/>
              </w:rPr>
              <w:t>«_</w:t>
            </w:r>
            <w:r w:rsidRPr="00076DB3">
              <w:rPr>
                <w:rFonts w:eastAsia="SimSun"/>
                <w:color w:val="000000"/>
                <w:lang w:eastAsia="zh-CN"/>
              </w:rPr>
              <w:t>_</w:t>
            </w:r>
            <w:r w:rsidRPr="00076DB3">
              <w:rPr>
                <w:rFonts w:eastAsia="SimSun"/>
                <w:color w:val="000000"/>
                <w:lang w:val="en-US" w:eastAsia="zh-CN"/>
              </w:rPr>
              <w:t xml:space="preserve">_» </w:t>
            </w:r>
            <w:r w:rsidRPr="00076DB3">
              <w:rPr>
                <w:rFonts w:eastAsia="SimSun"/>
                <w:color w:val="000000"/>
                <w:lang w:eastAsia="zh-CN"/>
              </w:rPr>
              <w:t>________</w:t>
            </w:r>
            <w:r w:rsidRPr="00076DB3">
              <w:rPr>
                <w:rFonts w:eastAsia="SimSun"/>
                <w:color w:val="000000"/>
                <w:lang w:val="en-US" w:eastAsia="zh-CN"/>
              </w:rPr>
              <w:t xml:space="preserve"> 20</w:t>
            </w:r>
            <w:r w:rsidRPr="00076DB3">
              <w:rPr>
                <w:rFonts w:eastAsia="SimSun"/>
                <w:color w:val="000000"/>
                <w:lang w:eastAsia="zh-CN"/>
              </w:rPr>
              <w:t>2</w:t>
            </w:r>
            <w:r>
              <w:rPr>
                <w:rFonts w:eastAsia="SimSun"/>
                <w:color w:val="000000"/>
                <w:lang w:eastAsia="zh-CN"/>
              </w:rPr>
              <w:t>4</w:t>
            </w:r>
            <w:r w:rsidRPr="00076DB3">
              <w:rPr>
                <w:rFonts w:eastAsia="SimSun"/>
                <w:color w:val="000000"/>
                <w:lang w:val="en-US" w:eastAsia="zh-CN"/>
              </w:rPr>
              <w:t xml:space="preserve"> г.</w:t>
            </w:r>
          </w:p>
        </w:tc>
      </w:tr>
      <w:tr w:rsidR="002D456F" w:rsidRPr="00076DB3" w14:paraId="0568D30D" w14:textId="77777777" w:rsidTr="00420E5B">
        <w:tc>
          <w:tcPr>
            <w:tcW w:w="3510" w:type="dxa"/>
            <w:vAlign w:val="center"/>
          </w:tcPr>
          <w:p w14:paraId="222EF53E" w14:textId="77777777" w:rsidR="002D456F" w:rsidRPr="00076DB3" w:rsidRDefault="002D456F" w:rsidP="00420E5B">
            <w:pPr>
              <w:rPr>
                <w:rFonts w:eastAsia="SimSun"/>
                <w:color w:val="000000"/>
                <w:szCs w:val="28"/>
                <w:lang w:val="en-US" w:eastAsia="zh-CN"/>
              </w:rPr>
            </w:pPr>
          </w:p>
        </w:tc>
        <w:tc>
          <w:tcPr>
            <w:tcW w:w="3402" w:type="dxa"/>
            <w:vAlign w:val="center"/>
          </w:tcPr>
          <w:p w14:paraId="7E83127A" w14:textId="77777777" w:rsidR="002D456F" w:rsidRPr="00076DB3" w:rsidRDefault="002D456F" w:rsidP="00420E5B">
            <w:pPr>
              <w:rPr>
                <w:rFonts w:eastAsia="SimSun"/>
                <w:color w:val="000000"/>
                <w:szCs w:val="28"/>
                <w:lang w:val="en-US" w:eastAsia="zh-CN"/>
              </w:rPr>
            </w:pPr>
          </w:p>
        </w:tc>
      </w:tr>
    </w:tbl>
    <w:p w14:paraId="21754F99" w14:textId="77777777" w:rsidR="002D456F" w:rsidRPr="00076DB3" w:rsidRDefault="002D456F" w:rsidP="002D456F">
      <w:pPr>
        <w:rPr>
          <w:rFonts w:eastAsia="SimSun"/>
          <w:b/>
          <w:color w:val="000000"/>
          <w:szCs w:val="28"/>
          <w:lang w:val="en-US" w:eastAsia="zh-CN"/>
        </w:rPr>
      </w:pPr>
    </w:p>
    <w:p w14:paraId="2C7B6B10" w14:textId="77777777" w:rsidR="002D456F" w:rsidRPr="00076DB3" w:rsidRDefault="002D456F" w:rsidP="002D456F">
      <w:pPr>
        <w:rPr>
          <w:rFonts w:ascii="Calibri" w:eastAsia="SimSun" w:hAnsi="Calibri"/>
          <w:sz w:val="20"/>
          <w:szCs w:val="20"/>
          <w:lang w:val="en-US" w:eastAsia="zh-CN"/>
        </w:rPr>
      </w:pPr>
    </w:p>
    <w:p w14:paraId="15C70D6C" w14:textId="77777777" w:rsidR="002D456F" w:rsidRPr="00076DB3" w:rsidRDefault="002D456F" w:rsidP="002D456F">
      <w:pPr>
        <w:rPr>
          <w:rFonts w:ascii="Calibri" w:eastAsia="SimSun" w:hAnsi="Calibri"/>
          <w:sz w:val="20"/>
          <w:szCs w:val="20"/>
          <w:lang w:val="en-US" w:eastAsia="zh-CN"/>
        </w:rPr>
      </w:pPr>
    </w:p>
    <w:p w14:paraId="105A9C17" w14:textId="77777777" w:rsidR="002D456F" w:rsidRPr="00076DB3" w:rsidRDefault="002D456F" w:rsidP="002D456F">
      <w:pPr>
        <w:rPr>
          <w:rFonts w:ascii="Calibri" w:eastAsia="SimSun" w:hAnsi="Calibri"/>
          <w:sz w:val="20"/>
          <w:szCs w:val="20"/>
          <w:lang w:val="en-US" w:eastAsia="zh-CN"/>
        </w:rPr>
      </w:pPr>
    </w:p>
    <w:p w14:paraId="7F22C624" w14:textId="77777777" w:rsidR="002D456F" w:rsidRPr="00076DB3" w:rsidRDefault="002D456F" w:rsidP="002D456F">
      <w:pPr>
        <w:rPr>
          <w:rFonts w:ascii="Calibri" w:eastAsia="SimSun" w:hAnsi="Calibri"/>
          <w:sz w:val="20"/>
          <w:szCs w:val="20"/>
          <w:lang w:val="en-US" w:eastAsia="zh-CN"/>
        </w:rPr>
      </w:pPr>
    </w:p>
    <w:p w14:paraId="74183E39" w14:textId="77777777" w:rsidR="002D456F" w:rsidRPr="00076DB3" w:rsidRDefault="002D456F" w:rsidP="002D456F">
      <w:pPr>
        <w:rPr>
          <w:rFonts w:ascii="Calibri" w:eastAsia="SimSun" w:hAnsi="Calibri"/>
          <w:sz w:val="20"/>
          <w:szCs w:val="20"/>
          <w:lang w:val="en-US" w:eastAsia="zh-CN"/>
        </w:rPr>
      </w:pPr>
    </w:p>
    <w:p w14:paraId="61180751" w14:textId="77777777" w:rsidR="002D456F" w:rsidRPr="00076DB3" w:rsidRDefault="002D456F" w:rsidP="002D456F">
      <w:pPr>
        <w:rPr>
          <w:rFonts w:ascii="Calibri" w:eastAsia="SimSun" w:hAnsi="Calibri"/>
          <w:sz w:val="20"/>
          <w:szCs w:val="20"/>
          <w:lang w:val="en-US" w:eastAsia="zh-CN"/>
        </w:rPr>
      </w:pPr>
    </w:p>
    <w:p w14:paraId="71DD9CF1" w14:textId="77777777" w:rsidR="002D456F" w:rsidRPr="007169EB" w:rsidRDefault="002D456F" w:rsidP="002D456F">
      <w:pPr>
        <w:rPr>
          <w:rFonts w:eastAsia="SimSun"/>
          <w:szCs w:val="28"/>
          <w:lang w:val="en-US" w:eastAsia="zh-CN"/>
        </w:rPr>
      </w:pPr>
    </w:p>
    <w:p w14:paraId="5DDAC6AE" w14:textId="77777777" w:rsidR="002D456F" w:rsidRPr="00076DB3" w:rsidRDefault="002D456F" w:rsidP="002D456F">
      <w:pPr>
        <w:jc w:val="both"/>
        <w:rPr>
          <w:rFonts w:eastAsia="SimSun"/>
          <w:szCs w:val="28"/>
          <w:lang w:val="en-US" w:eastAsia="zh-CN"/>
        </w:rPr>
      </w:pPr>
    </w:p>
    <w:p w14:paraId="2D04E83D" w14:textId="77777777" w:rsidR="002D456F" w:rsidRDefault="002D456F" w:rsidP="002D456F">
      <w:pPr>
        <w:jc w:val="both"/>
        <w:rPr>
          <w:rFonts w:eastAsia="SimSun"/>
          <w:szCs w:val="28"/>
          <w:lang w:val="en-US" w:eastAsia="zh-CN"/>
        </w:rPr>
      </w:pPr>
    </w:p>
    <w:p w14:paraId="304E3CA2" w14:textId="77777777" w:rsidR="002D456F" w:rsidRPr="00076DB3" w:rsidRDefault="002D456F" w:rsidP="002D456F">
      <w:pPr>
        <w:jc w:val="both"/>
        <w:rPr>
          <w:rFonts w:eastAsia="SimSun"/>
          <w:szCs w:val="28"/>
          <w:lang w:val="en-US" w:eastAsia="zh-CN"/>
        </w:rPr>
      </w:pPr>
    </w:p>
    <w:p w14:paraId="4478EFD6" w14:textId="716188C9" w:rsidR="002D456F" w:rsidRDefault="002D456F" w:rsidP="002D456F">
      <w:pPr>
        <w:jc w:val="both"/>
        <w:rPr>
          <w:rFonts w:eastAsia="SimSun"/>
          <w:szCs w:val="28"/>
          <w:lang w:val="en-US" w:eastAsia="zh-CN"/>
        </w:rPr>
      </w:pPr>
    </w:p>
    <w:p w14:paraId="45C9826D" w14:textId="77777777" w:rsidR="002D456F" w:rsidRPr="00076DB3" w:rsidRDefault="002D456F" w:rsidP="002D456F">
      <w:pPr>
        <w:jc w:val="both"/>
        <w:rPr>
          <w:rFonts w:eastAsia="SimSun"/>
          <w:szCs w:val="28"/>
          <w:lang w:val="en-US" w:eastAsia="zh-CN"/>
        </w:rPr>
      </w:pPr>
    </w:p>
    <w:p w14:paraId="6E95CE8A" w14:textId="77777777" w:rsidR="002D456F" w:rsidRPr="00076DB3" w:rsidRDefault="002D456F" w:rsidP="002D456F">
      <w:pPr>
        <w:rPr>
          <w:rFonts w:eastAsia="SimSun"/>
          <w:szCs w:val="28"/>
          <w:lang w:val="en-US" w:eastAsia="zh-CN"/>
        </w:rPr>
      </w:pPr>
    </w:p>
    <w:p w14:paraId="34A6B023" w14:textId="470A1E21" w:rsidR="00DF0FE0" w:rsidRPr="00DF0FE0" w:rsidRDefault="002D456F" w:rsidP="002D456F">
      <w:pPr>
        <w:jc w:val="center"/>
        <w:rPr>
          <w:rFonts w:eastAsia="Calibri"/>
          <w:b/>
          <w:bCs/>
          <w:color w:val="000000" w:themeColor="text1"/>
          <w:kern w:val="32"/>
          <w:sz w:val="28"/>
          <w:szCs w:val="32"/>
        </w:rPr>
      </w:pPr>
      <w:r w:rsidRPr="002D456F">
        <w:rPr>
          <w:rFonts w:eastAsia="SimSun"/>
          <w:sz w:val="28"/>
          <w:szCs w:val="32"/>
          <w:lang w:eastAsia="zh-CN"/>
        </w:rPr>
        <w:t>Москва 2024</w:t>
      </w:r>
      <w:r w:rsidR="00DF0FE0" w:rsidRPr="00DF0FE0">
        <w:br w:type="page"/>
      </w:r>
    </w:p>
    <w:sdt>
      <w:sdtPr>
        <w:rPr>
          <w:b/>
          <w:bCs/>
        </w:rPr>
        <w:id w:val="-2134930695"/>
        <w:docPartObj>
          <w:docPartGallery w:val="Table of Contents"/>
          <w:docPartUnique/>
        </w:docPartObj>
      </w:sdtPr>
      <w:sdtEndPr>
        <w:rPr>
          <w:b w:val="0"/>
          <w:bCs w:val="0"/>
          <w:sz w:val="28"/>
          <w:szCs w:val="28"/>
        </w:rPr>
      </w:sdtEndPr>
      <w:sdtContent>
        <w:p w14:paraId="3C07DF7D" w14:textId="6DEC2214" w:rsidR="00DF0FE0" w:rsidRPr="00DF7054" w:rsidRDefault="00521542" w:rsidP="00521542">
          <w:pPr>
            <w:jc w:val="center"/>
            <w:rPr>
              <w:rFonts w:eastAsiaTheme="minorEastAsia"/>
              <w:i/>
              <w:iCs/>
              <w:noProof/>
              <w:sz w:val="28"/>
              <w:szCs w:val="28"/>
            </w:rPr>
          </w:pPr>
          <w:r w:rsidRPr="00521542">
            <w:rPr>
              <w:b/>
              <w:bCs/>
              <w:sz w:val="32"/>
              <w:szCs w:val="32"/>
            </w:rPr>
            <w:t>СОДЕРЖАНИЕ</w:t>
          </w:r>
          <w:r w:rsidR="00DF0FE0" w:rsidRPr="00DF7054">
            <w:rPr>
              <w:i/>
              <w:iCs/>
              <w:sz w:val="28"/>
              <w:szCs w:val="28"/>
            </w:rPr>
            <w:fldChar w:fldCharType="begin"/>
          </w:r>
          <w:r w:rsidR="00DF0FE0" w:rsidRPr="00DF7054">
            <w:rPr>
              <w:sz w:val="28"/>
              <w:szCs w:val="28"/>
            </w:rPr>
            <w:instrText xml:space="preserve"> TOC \o "1-3" \h \z \u </w:instrText>
          </w:r>
          <w:r w:rsidR="00DF0FE0" w:rsidRPr="00DF7054">
            <w:rPr>
              <w:i/>
              <w:iCs/>
              <w:sz w:val="28"/>
              <w:szCs w:val="28"/>
            </w:rPr>
            <w:fldChar w:fldCharType="separate"/>
          </w:r>
        </w:p>
        <w:p w14:paraId="1515A0B8" w14:textId="003A5759" w:rsidR="00DF0FE0" w:rsidRPr="00F50B43" w:rsidRDefault="00F92E0F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69958530" w:history="1">
            <w:r w:rsidR="00DF0FE0" w:rsidRPr="00F50B43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</w:t>
            </w:r>
            <w:r w:rsidR="00DF0FE0" w:rsidRPr="00F50B43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="00DF0FE0" w:rsidRPr="00F50B43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МЕТОДОЛОГИЯ IDEF0</w:t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_Toc169958530 \h </w:instrText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221BA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C3724E" w14:textId="32A911D7" w:rsidR="00DF0FE0" w:rsidRPr="00F50B43" w:rsidRDefault="00F92E0F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69958531" w:history="1">
            <w:r w:rsidR="00DF0FE0" w:rsidRPr="00F50B43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3</w:t>
            </w:r>
            <w:r w:rsidR="00DF0FE0" w:rsidRPr="00F50B43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="00DF0FE0" w:rsidRPr="00F50B43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МЕТОДОЛОГИЯ DFD</w:t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_Toc169958531 \h </w:instrText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221BA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6</w:t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0514C4" w14:textId="6EC6E519" w:rsidR="00DF0FE0" w:rsidRPr="00F50B43" w:rsidRDefault="00F92E0F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69958532" w:history="1">
            <w:r w:rsidR="00DF0FE0" w:rsidRPr="00F50B43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4</w:t>
            </w:r>
            <w:r w:rsidR="00DF0FE0" w:rsidRPr="00F50B43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="00DF0FE0" w:rsidRPr="00F50B43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ПРОЕКТИРОВАНИЕ НА ЯЗЫКЕ UML</w:t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_Toc169958532 \h </w:instrText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221BA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FA9BEA" w14:textId="15B6F53E" w:rsidR="00DF0FE0" w:rsidRPr="00F50B43" w:rsidRDefault="00F92E0F">
          <w:pPr>
            <w:pStyle w:val="21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69958533" w:history="1">
            <w:r w:rsidR="00DF0FE0" w:rsidRPr="00F50B43">
              <w:rPr>
                <w:rStyle w:val="af0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4.1</w:t>
            </w:r>
            <w:r w:rsidR="00DF0FE0" w:rsidRPr="00F50B43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DF0FE0" w:rsidRPr="00F50B43">
              <w:rPr>
                <w:rStyle w:val="af0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Диаграмма прецедентов</w:t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_Toc169958533 \h </w:instrText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21BA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8</w:t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3C2B63" w14:textId="20D80E14" w:rsidR="00DF0FE0" w:rsidRPr="00F50B43" w:rsidRDefault="00F92E0F">
          <w:pPr>
            <w:pStyle w:val="21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69958534" w:history="1">
            <w:r w:rsidR="00DF0FE0" w:rsidRPr="00F50B43">
              <w:rPr>
                <w:rStyle w:val="af0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4.2</w:t>
            </w:r>
            <w:r w:rsidR="00DF0FE0" w:rsidRPr="00F50B43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DF0FE0" w:rsidRPr="00F50B43">
              <w:rPr>
                <w:rStyle w:val="af0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Диаграмма классов анализа</w:t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_Toc169958534 \h </w:instrText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21BA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8</w:t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594477" w14:textId="053030F2" w:rsidR="00DF0FE0" w:rsidRPr="00F50B43" w:rsidRDefault="00F92E0F">
          <w:pPr>
            <w:pStyle w:val="21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69958535" w:history="1">
            <w:r w:rsidR="00DF0FE0" w:rsidRPr="00F50B43">
              <w:rPr>
                <w:rStyle w:val="af0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4.3</w:t>
            </w:r>
            <w:r w:rsidR="00DF0FE0" w:rsidRPr="00F50B43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DF0FE0" w:rsidRPr="00F50B43">
              <w:rPr>
                <w:rStyle w:val="af0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Диаграмма последовательности</w:t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_Toc169958535 \h </w:instrText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21BA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9</w:t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A4585B" w14:textId="368D5C3C" w:rsidR="00DF0FE0" w:rsidRPr="00F50B43" w:rsidRDefault="00F92E0F">
          <w:pPr>
            <w:pStyle w:val="21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69958536" w:history="1">
            <w:r w:rsidR="00DF0FE0" w:rsidRPr="00F50B43">
              <w:rPr>
                <w:rStyle w:val="af0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4.4</w:t>
            </w:r>
            <w:r w:rsidR="00DF0FE0" w:rsidRPr="00F50B43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DF0FE0" w:rsidRPr="00F50B43">
              <w:rPr>
                <w:rStyle w:val="af0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Диаграмма кооперации</w:t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_Toc169958536 \h </w:instrText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21BA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10</w:t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DE6DB4" w14:textId="04078B7D" w:rsidR="00DF0FE0" w:rsidRPr="00F50B43" w:rsidRDefault="00F92E0F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69958537" w:history="1">
            <w:r w:rsidR="00DF0FE0" w:rsidRPr="00F50B43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5</w:t>
            </w:r>
            <w:r w:rsidR="00DF0FE0" w:rsidRPr="00F50B43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="00DF0FE0" w:rsidRPr="00F50B43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МЕТОДОЛГИЯ IDEF1X</w:t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_Toc169958537 \h </w:instrText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221BA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11</w:t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2379A4" w14:textId="100E93ED" w:rsidR="00DF0FE0" w:rsidRPr="00F50B43" w:rsidRDefault="00F92E0F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69958538" w:history="1">
            <w:r w:rsidR="00DF0FE0" w:rsidRPr="00F50B43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6</w:t>
            </w:r>
            <w:r w:rsidR="00DF0FE0" w:rsidRPr="00F50B43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="00DF0FE0" w:rsidRPr="00F50B43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РЕЛЯЦИОННАЯ АЛГЕБРА</w:t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_Toc169958538 \h </w:instrText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221BA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13</w:t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FE6DF6" w14:textId="2E92A188" w:rsidR="00DF0FE0" w:rsidRPr="00F50B43" w:rsidRDefault="00F92E0F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69958539" w:history="1">
            <w:r w:rsidR="00DF0FE0" w:rsidRPr="00F50B43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7</w:t>
            </w:r>
            <w:r w:rsidR="00DF0FE0" w:rsidRPr="00F50B43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="00DF0FE0" w:rsidRPr="00F50B43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ЗАКЛЮЧЕНИЕ</w:t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_Toc169958539 \h </w:instrText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221BA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15</w:t>
            </w:r>
            <w:r w:rsidR="00DF0FE0" w:rsidRPr="00F50B4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174E75" w14:textId="41DFD0E7" w:rsidR="00DF0FE0" w:rsidRPr="00DF7054" w:rsidRDefault="00DF0FE0">
          <w:pPr>
            <w:rPr>
              <w:sz w:val="28"/>
              <w:szCs w:val="28"/>
            </w:rPr>
          </w:pPr>
          <w:r w:rsidRPr="00DF7054">
            <w:rPr>
              <w:sz w:val="28"/>
              <w:szCs w:val="28"/>
            </w:rPr>
            <w:fldChar w:fldCharType="end"/>
          </w:r>
        </w:p>
      </w:sdtContent>
    </w:sdt>
    <w:p w14:paraId="1970156A" w14:textId="7BF23841" w:rsidR="00DF0FE0" w:rsidRPr="00DF0FE0" w:rsidRDefault="00DF0FE0">
      <w:pPr>
        <w:rPr>
          <w:rFonts w:eastAsia="Calibri"/>
          <w:b/>
          <w:bCs/>
          <w:color w:val="000000" w:themeColor="text1"/>
          <w:kern w:val="32"/>
          <w:sz w:val="28"/>
          <w:szCs w:val="32"/>
        </w:rPr>
      </w:pPr>
      <w:r>
        <w:rPr>
          <w:rFonts w:eastAsia="Calibri"/>
          <w:b/>
          <w:bCs/>
          <w:color w:val="000000" w:themeColor="text1"/>
          <w:kern w:val="32"/>
          <w:sz w:val="28"/>
          <w:szCs w:val="32"/>
        </w:rPr>
        <w:br w:type="page"/>
      </w:r>
    </w:p>
    <w:p w14:paraId="24E509F2" w14:textId="22357FF8" w:rsidR="00FD15A7" w:rsidRPr="00DF0FE0" w:rsidRDefault="00943903">
      <w:pPr>
        <w:pStyle w:val="1"/>
        <w:spacing w:before="0" w:after="0" w:line="360" w:lineRule="auto"/>
        <w:ind w:left="360"/>
        <w:jc w:val="center"/>
        <w:rPr>
          <w:rFonts w:cs="Times New Roman"/>
        </w:rPr>
      </w:pPr>
      <w:bookmarkStart w:id="72" w:name="_Toc169958529"/>
      <w:r w:rsidRPr="00DF0FE0">
        <w:rPr>
          <w:rFonts w:cs="Times New Roman"/>
        </w:rPr>
        <w:lastRenderedPageBreak/>
        <w:t>ПРЕДМЕТНАЯ ОБЛАСТЬ</w:t>
      </w:r>
      <w:bookmarkEnd w:id="72"/>
    </w:p>
    <w:p w14:paraId="01BB4B01" w14:textId="77777777" w:rsidR="00FD15A7" w:rsidRPr="00DF0FE0" w:rsidRDefault="00943903">
      <w:pPr>
        <w:spacing w:line="360" w:lineRule="auto"/>
        <w:ind w:firstLine="709"/>
        <w:jc w:val="both"/>
        <w:rPr>
          <w:sz w:val="28"/>
          <w:szCs w:val="28"/>
        </w:rPr>
      </w:pPr>
      <w:r w:rsidRPr="00DF0FE0">
        <w:rPr>
          <w:sz w:val="28"/>
          <w:szCs w:val="28"/>
        </w:rPr>
        <w:t>Предметная область «Процесс работы регистратуры» изучает действия работников регистратуры при работе с пациентами. Данный процесс можно разделить на четыре этапа:</w:t>
      </w:r>
    </w:p>
    <w:p w14:paraId="093920C9" w14:textId="77777777" w:rsidR="00FD15A7" w:rsidRPr="00DF0FE0" w:rsidRDefault="0094390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DF0FE0">
        <w:rPr>
          <w:color w:val="000000"/>
          <w:sz w:val="28"/>
          <w:szCs w:val="28"/>
        </w:rPr>
        <w:t>Опрос пациента: приём документов пациента, определение цели визита, согласование условий и подписание договора, сбор первичного анамнеза, поиск или создание электронной медицинской карты пациента.</w:t>
      </w:r>
    </w:p>
    <w:p w14:paraId="6FAB7412" w14:textId="77777777" w:rsidR="00FD15A7" w:rsidRPr="00DF0FE0" w:rsidRDefault="0094390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DF0FE0">
        <w:rPr>
          <w:color w:val="000000"/>
          <w:sz w:val="28"/>
          <w:szCs w:val="28"/>
        </w:rPr>
        <w:t>Запись пациента к врачу: поиск нужного врача или медсестры, поиск подходящего времени¸ запись в журнал приема.</w:t>
      </w:r>
    </w:p>
    <w:p w14:paraId="1F90B817" w14:textId="77777777" w:rsidR="00FD15A7" w:rsidRPr="00DF0FE0" w:rsidRDefault="0094390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DF0FE0">
        <w:rPr>
          <w:color w:val="000000"/>
          <w:sz w:val="28"/>
          <w:szCs w:val="28"/>
        </w:rPr>
        <w:t>Заполнение отчетной документации: сбор информации от врача, внесение данных в информационную систему, формирование отчетных документов, контроль качества и архивирование.</w:t>
      </w:r>
    </w:p>
    <w:p w14:paraId="0DF301BB" w14:textId="77777777" w:rsidR="00FD15A7" w:rsidRPr="00DF0FE0" w:rsidRDefault="0094390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DF0FE0">
        <w:rPr>
          <w:color w:val="000000"/>
          <w:sz w:val="28"/>
          <w:szCs w:val="28"/>
        </w:rPr>
        <w:t>Заполнение электронной медицинской карты: поиск карты пациента в хранилище, внесение или обновление данных в карте.</w:t>
      </w:r>
    </w:p>
    <w:p w14:paraId="3E961F54" w14:textId="77777777" w:rsidR="00FD15A7" w:rsidRPr="00DF0FE0" w:rsidRDefault="00943903">
      <w:pPr>
        <w:spacing w:line="360" w:lineRule="auto"/>
        <w:rPr>
          <w:sz w:val="28"/>
          <w:szCs w:val="28"/>
        </w:rPr>
      </w:pPr>
      <w:r w:rsidRPr="00DF0FE0">
        <w:br w:type="page"/>
      </w:r>
    </w:p>
    <w:p w14:paraId="203C9C6E" w14:textId="77777777" w:rsidR="00FD15A7" w:rsidRPr="00DF0FE0" w:rsidRDefault="00943903">
      <w:pPr>
        <w:pStyle w:val="1"/>
        <w:numPr>
          <w:ilvl w:val="0"/>
          <w:numId w:val="3"/>
        </w:numPr>
        <w:spacing w:before="0" w:after="0" w:line="360" w:lineRule="auto"/>
        <w:ind w:left="1066" w:hanging="357"/>
        <w:rPr>
          <w:rFonts w:cs="Times New Roman"/>
        </w:rPr>
      </w:pPr>
      <w:bookmarkStart w:id="73" w:name="_Toc169958530"/>
      <w:r w:rsidRPr="00DF0FE0">
        <w:rPr>
          <w:rFonts w:cs="Times New Roman"/>
        </w:rPr>
        <w:lastRenderedPageBreak/>
        <w:t>МЕТОДОЛОГИЯ IDEF0</w:t>
      </w:r>
      <w:bookmarkEnd w:id="73"/>
    </w:p>
    <w:p w14:paraId="5049E34E" w14:textId="77777777" w:rsidR="00FD15A7" w:rsidRPr="00DF0FE0" w:rsidRDefault="00943903">
      <w:pPr>
        <w:spacing w:line="360" w:lineRule="auto"/>
        <w:ind w:firstLine="708"/>
        <w:jc w:val="both"/>
        <w:rPr>
          <w:sz w:val="28"/>
          <w:szCs w:val="28"/>
        </w:rPr>
      </w:pPr>
      <w:r w:rsidRPr="00DF0FE0">
        <w:rPr>
          <w:sz w:val="28"/>
          <w:szCs w:val="28"/>
        </w:rPr>
        <w:t>В рамках данной предметной области была разработана модель процесса в методологии IDEF0. Контекстную диаграмму «Процесс работы регистратуры» в методологии IDEF0 можно увидеть на Рисунке 1.</w:t>
      </w:r>
    </w:p>
    <w:p w14:paraId="3DA1FBC8" w14:textId="77777777" w:rsidR="00FD15A7" w:rsidRPr="00DF0FE0" w:rsidRDefault="00943903">
      <w:pPr>
        <w:spacing w:line="360" w:lineRule="auto"/>
        <w:jc w:val="center"/>
        <w:rPr>
          <w:sz w:val="28"/>
          <w:szCs w:val="28"/>
        </w:rPr>
      </w:pPr>
      <w:r w:rsidRPr="00DF0FE0">
        <w:rPr>
          <w:noProof/>
          <w:sz w:val="28"/>
          <w:szCs w:val="28"/>
        </w:rPr>
        <w:drawing>
          <wp:inline distT="0" distB="0" distL="0" distR="0" wp14:anchorId="75EE4B9D" wp14:editId="0C6E3861">
            <wp:extent cx="4174213" cy="2684463"/>
            <wp:effectExtent l="0" t="0" r="0" b="1905"/>
            <wp:docPr id="3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2.png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213" cy="2684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44F656" w14:textId="77777777" w:rsidR="00FD15A7" w:rsidRPr="00DF0FE0" w:rsidRDefault="00943903">
      <w:pPr>
        <w:spacing w:line="360" w:lineRule="auto"/>
        <w:jc w:val="center"/>
        <w:rPr>
          <w:sz w:val="28"/>
          <w:szCs w:val="28"/>
        </w:rPr>
      </w:pPr>
      <w:r w:rsidRPr="00DF0FE0">
        <w:rPr>
          <w:sz w:val="28"/>
          <w:szCs w:val="28"/>
        </w:rPr>
        <w:t>Рисунок 1 – Контекстная диаграмма «Процесс работы регистратуры» в методологии IDEF0</w:t>
      </w:r>
    </w:p>
    <w:p w14:paraId="12AAEA15" w14:textId="77777777" w:rsidR="00FD15A7" w:rsidRPr="00DF0FE0" w:rsidRDefault="00943903">
      <w:pPr>
        <w:spacing w:line="360" w:lineRule="auto"/>
        <w:ind w:firstLine="708"/>
        <w:jc w:val="both"/>
        <w:rPr>
          <w:sz w:val="28"/>
          <w:szCs w:val="28"/>
        </w:rPr>
      </w:pPr>
      <w:r w:rsidRPr="00DF0FE0">
        <w:rPr>
          <w:sz w:val="28"/>
          <w:szCs w:val="28"/>
        </w:rPr>
        <w:t>Декомпозируем контекстную диаграмму «Процесс работы регистратуры» на связанные между собой элементы. Получим 4 основных блока этапа, представленных на Рисунке 2.</w:t>
      </w:r>
    </w:p>
    <w:p w14:paraId="41E2DAE1" w14:textId="77777777" w:rsidR="00FD15A7" w:rsidRPr="00DF0FE0" w:rsidRDefault="00943903">
      <w:pPr>
        <w:spacing w:line="360" w:lineRule="auto"/>
        <w:jc w:val="center"/>
        <w:rPr>
          <w:sz w:val="28"/>
          <w:szCs w:val="28"/>
        </w:rPr>
      </w:pPr>
      <w:r w:rsidRPr="00DF0FE0">
        <w:rPr>
          <w:noProof/>
          <w:sz w:val="28"/>
          <w:szCs w:val="28"/>
        </w:rPr>
        <w:drawing>
          <wp:inline distT="0" distB="0" distL="0" distR="0" wp14:anchorId="599B74D8" wp14:editId="6C213C42">
            <wp:extent cx="4591334" cy="2904396"/>
            <wp:effectExtent l="0" t="0" r="0" b="0"/>
            <wp:docPr id="3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5.png"/>
                    <pic:cNvPicPr preferRelativeResize="0"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334" cy="29043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F3CCDF" w14:textId="77777777" w:rsidR="00FD15A7" w:rsidRPr="00DF0FE0" w:rsidRDefault="00943903">
      <w:pPr>
        <w:spacing w:line="360" w:lineRule="auto"/>
        <w:jc w:val="center"/>
        <w:rPr>
          <w:sz w:val="28"/>
          <w:szCs w:val="28"/>
        </w:rPr>
      </w:pPr>
      <w:r w:rsidRPr="00DF0FE0">
        <w:rPr>
          <w:sz w:val="28"/>
          <w:szCs w:val="28"/>
        </w:rPr>
        <w:t>Рисунок 2 - Декомпозиция контекстной диаграммы в методологии IDEF0</w:t>
      </w:r>
    </w:p>
    <w:p w14:paraId="42074667" w14:textId="77777777" w:rsidR="00FD15A7" w:rsidRPr="00DF0FE0" w:rsidRDefault="00943903">
      <w:pPr>
        <w:spacing w:line="360" w:lineRule="auto"/>
        <w:ind w:firstLine="708"/>
        <w:jc w:val="both"/>
        <w:rPr>
          <w:sz w:val="28"/>
          <w:szCs w:val="28"/>
        </w:rPr>
      </w:pPr>
      <w:r w:rsidRPr="00DF0FE0">
        <w:rPr>
          <w:sz w:val="28"/>
          <w:szCs w:val="28"/>
        </w:rPr>
        <w:lastRenderedPageBreak/>
        <w:t xml:space="preserve">Далее декомпозируем блок «Опрос пациента». Результат </w:t>
      </w:r>
      <w:proofErr w:type="gramStart"/>
      <w:r w:rsidRPr="00DF0FE0">
        <w:rPr>
          <w:sz w:val="28"/>
          <w:szCs w:val="28"/>
        </w:rPr>
        <w:t>декомпозиции  этого</w:t>
      </w:r>
      <w:proofErr w:type="gramEnd"/>
      <w:r w:rsidRPr="00DF0FE0">
        <w:rPr>
          <w:sz w:val="28"/>
          <w:szCs w:val="28"/>
        </w:rPr>
        <w:t xml:space="preserve"> блока можно увидеть на Рисунке 3.</w:t>
      </w:r>
    </w:p>
    <w:p w14:paraId="2C24AA85" w14:textId="77777777" w:rsidR="00FD15A7" w:rsidRPr="00DF0FE0" w:rsidRDefault="00943903">
      <w:pPr>
        <w:spacing w:line="360" w:lineRule="auto"/>
        <w:jc w:val="center"/>
        <w:rPr>
          <w:sz w:val="28"/>
          <w:szCs w:val="28"/>
        </w:rPr>
      </w:pPr>
      <w:r w:rsidRPr="00DF0FE0">
        <w:rPr>
          <w:noProof/>
          <w:sz w:val="28"/>
          <w:szCs w:val="28"/>
        </w:rPr>
        <w:drawing>
          <wp:inline distT="0" distB="0" distL="0" distR="0" wp14:anchorId="609005F1" wp14:editId="58E821FA">
            <wp:extent cx="4665183" cy="2934485"/>
            <wp:effectExtent l="0" t="0" r="2540" b="0"/>
            <wp:docPr id="4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9.png"/>
                    <pic:cNvPicPr preferRelativeResize="0"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183" cy="2934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AE86A3" w14:textId="77777777" w:rsidR="00FD15A7" w:rsidRPr="00DF0FE0" w:rsidRDefault="00943903">
      <w:pPr>
        <w:spacing w:line="360" w:lineRule="auto"/>
        <w:jc w:val="center"/>
        <w:rPr>
          <w:sz w:val="28"/>
          <w:szCs w:val="28"/>
        </w:rPr>
      </w:pPr>
      <w:r w:rsidRPr="00DF0FE0">
        <w:rPr>
          <w:sz w:val="28"/>
          <w:szCs w:val="28"/>
        </w:rPr>
        <w:t>Рисунок 3 - Декомпозиция блока «Опрос пациента» в методологии IDEF0</w:t>
      </w:r>
    </w:p>
    <w:p w14:paraId="636FD848" w14:textId="77777777" w:rsidR="00FD15A7" w:rsidRPr="00DF0FE0" w:rsidRDefault="00943903">
      <w:pPr>
        <w:spacing w:line="360" w:lineRule="auto"/>
        <w:ind w:firstLine="708"/>
        <w:jc w:val="both"/>
        <w:rPr>
          <w:sz w:val="28"/>
          <w:szCs w:val="28"/>
        </w:rPr>
      </w:pPr>
      <w:r w:rsidRPr="00DF0FE0">
        <w:rPr>
          <w:sz w:val="28"/>
          <w:szCs w:val="28"/>
        </w:rPr>
        <w:t>Декомпозируем блок «Заполнение отчетной документации». Результат декомпозиции этого блока можно увидеть на Рисунке 4.</w:t>
      </w:r>
    </w:p>
    <w:p w14:paraId="54C91D6B" w14:textId="77777777" w:rsidR="00FD15A7" w:rsidRPr="00DF0FE0" w:rsidRDefault="00943903">
      <w:pPr>
        <w:spacing w:line="360" w:lineRule="auto"/>
        <w:jc w:val="center"/>
        <w:rPr>
          <w:sz w:val="28"/>
          <w:szCs w:val="28"/>
        </w:rPr>
      </w:pPr>
      <w:r w:rsidRPr="00DF0FE0">
        <w:rPr>
          <w:noProof/>
          <w:sz w:val="28"/>
          <w:szCs w:val="28"/>
        </w:rPr>
        <w:drawing>
          <wp:inline distT="0" distB="0" distL="0" distR="0" wp14:anchorId="22C439F0" wp14:editId="25F1DE2A">
            <wp:extent cx="4622320" cy="2953149"/>
            <wp:effectExtent l="0" t="0" r="6985" b="0"/>
            <wp:docPr id="4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5.png"/>
                    <pic:cNvPicPr preferRelativeResize="0"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320" cy="29531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7A74DA" w14:textId="77777777" w:rsidR="00FD15A7" w:rsidRPr="00DF0FE0" w:rsidRDefault="00943903">
      <w:pPr>
        <w:spacing w:line="360" w:lineRule="auto"/>
        <w:jc w:val="center"/>
        <w:rPr>
          <w:sz w:val="28"/>
          <w:szCs w:val="28"/>
        </w:rPr>
      </w:pPr>
      <w:bookmarkStart w:id="74" w:name="_heading=h.gjdgxs" w:colFirst="0" w:colLast="0"/>
      <w:bookmarkEnd w:id="74"/>
      <w:r w:rsidRPr="00DF0FE0">
        <w:rPr>
          <w:sz w:val="28"/>
          <w:szCs w:val="28"/>
        </w:rPr>
        <w:t xml:space="preserve">Рисунок 4 - Декомпозиция блока «Заполнение отчетной документации» в методологии IDEF0 </w:t>
      </w:r>
      <w:r w:rsidRPr="00DF0FE0">
        <w:br w:type="page"/>
      </w:r>
    </w:p>
    <w:p w14:paraId="6EE1A702" w14:textId="77777777" w:rsidR="00FD15A7" w:rsidRPr="00DF0FE0" w:rsidRDefault="00943903">
      <w:pPr>
        <w:pStyle w:val="1"/>
        <w:spacing w:before="0" w:after="0" w:line="360" w:lineRule="auto"/>
        <w:ind w:left="1066" w:hanging="357"/>
        <w:rPr>
          <w:rFonts w:cs="Times New Roman"/>
        </w:rPr>
      </w:pPr>
      <w:bookmarkStart w:id="75" w:name="_Toc169958531"/>
      <w:r w:rsidRPr="00DF0FE0">
        <w:rPr>
          <w:rFonts w:cs="Times New Roman"/>
        </w:rPr>
        <w:lastRenderedPageBreak/>
        <w:t>МЕТОДОЛОГИЯ DFD</w:t>
      </w:r>
      <w:bookmarkEnd w:id="75"/>
    </w:p>
    <w:p w14:paraId="61D0F36E" w14:textId="77777777" w:rsidR="00FD15A7" w:rsidRPr="00DF0FE0" w:rsidRDefault="00943903">
      <w:pPr>
        <w:spacing w:line="360" w:lineRule="auto"/>
        <w:ind w:firstLine="708"/>
        <w:jc w:val="both"/>
        <w:rPr>
          <w:b/>
          <w:sz w:val="28"/>
          <w:szCs w:val="28"/>
        </w:rPr>
      </w:pPr>
      <w:r w:rsidRPr="00DF0FE0">
        <w:rPr>
          <w:sz w:val="28"/>
          <w:szCs w:val="28"/>
        </w:rPr>
        <w:t>Данная модель DFD была разработана по предметной области «Процесс работы регистратуры». Контекстную диаграмму «Процесс работы регистратуры» можно увидеть на Рисунке 5.</w:t>
      </w:r>
    </w:p>
    <w:p w14:paraId="2817BEF8" w14:textId="77777777" w:rsidR="00FD15A7" w:rsidRPr="00DF0FE0" w:rsidRDefault="00943903">
      <w:pPr>
        <w:spacing w:line="360" w:lineRule="auto"/>
        <w:jc w:val="center"/>
        <w:rPr>
          <w:b/>
          <w:sz w:val="28"/>
          <w:szCs w:val="28"/>
        </w:rPr>
      </w:pPr>
      <w:r w:rsidRPr="00DF0FE0">
        <w:rPr>
          <w:b/>
          <w:noProof/>
          <w:sz w:val="28"/>
          <w:szCs w:val="28"/>
        </w:rPr>
        <w:drawing>
          <wp:inline distT="0" distB="0" distL="0" distR="0" wp14:anchorId="6A1B418D" wp14:editId="3D487A44">
            <wp:extent cx="4053220" cy="2542506"/>
            <wp:effectExtent l="0" t="0" r="4445" b="0"/>
            <wp:docPr id="4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.png"/>
                    <pic:cNvPicPr preferRelativeResize="0"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220" cy="25425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05FB2C" w14:textId="77777777" w:rsidR="00FD15A7" w:rsidRPr="00DF0FE0" w:rsidRDefault="00943903">
      <w:pPr>
        <w:spacing w:line="360" w:lineRule="auto"/>
        <w:jc w:val="center"/>
        <w:rPr>
          <w:sz w:val="28"/>
          <w:szCs w:val="28"/>
        </w:rPr>
      </w:pPr>
      <w:r w:rsidRPr="00DF0FE0">
        <w:rPr>
          <w:sz w:val="28"/>
          <w:szCs w:val="28"/>
        </w:rPr>
        <w:t>Рисунок 5 - Контекстная диаграмма «Процесс работы регистратуры» в методологии DFD</w:t>
      </w:r>
    </w:p>
    <w:p w14:paraId="2A81A0FA" w14:textId="77777777" w:rsidR="00FD15A7" w:rsidRPr="00DF0FE0" w:rsidRDefault="00943903">
      <w:pPr>
        <w:spacing w:line="360" w:lineRule="auto"/>
        <w:ind w:firstLine="708"/>
        <w:jc w:val="both"/>
        <w:rPr>
          <w:sz w:val="28"/>
          <w:szCs w:val="28"/>
        </w:rPr>
      </w:pPr>
      <w:r w:rsidRPr="00DF0FE0">
        <w:rPr>
          <w:sz w:val="28"/>
          <w:szCs w:val="28"/>
        </w:rPr>
        <w:t>Декомпозируем контекстную диаграмму «Процесс работы регистратуры» на связанные между собой элементы. Получим 4 основных блока этапа, представленных на Рисунке 6.</w:t>
      </w:r>
    </w:p>
    <w:p w14:paraId="4A095011" w14:textId="77777777" w:rsidR="00FD15A7" w:rsidRPr="00DF0FE0" w:rsidRDefault="00943903">
      <w:pPr>
        <w:spacing w:line="360" w:lineRule="auto"/>
        <w:jc w:val="center"/>
        <w:rPr>
          <w:sz w:val="28"/>
          <w:szCs w:val="28"/>
        </w:rPr>
      </w:pPr>
      <w:r w:rsidRPr="00DF0FE0">
        <w:rPr>
          <w:noProof/>
          <w:sz w:val="28"/>
          <w:szCs w:val="28"/>
        </w:rPr>
        <w:drawing>
          <wp:inline distT="0" distB="0" distL="0" distR="0" wp14:anchorId="7325A047" wp14:editId="2E9A26E3">
            <wp:extent cx="4239157" cy="2703973"/>
            <wp:effectExtent l="0" t="0" r="9525" b="1270"/>
            <wp:docPr id="4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.png"/>
                    <pic:cNvPicPr preferRelativeResize="0"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157" cy="27039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516D52" w14:textId="77777777" w:rsidR="00FD15A7" w:rsidRPr="00DF0FE0" w:rsidRDefault="00943903">
      <w:pPr>
        <w:spacing w:line="360" w:lineRule="auto"/>
        <w:jc w:val="center"/>
        <w:rPr>
          <w:sz w:val="28"/>
          <w:szCs w:val="28"/>
        </w:rPr>
      </w:pPr>
      <w:r w:rsidRPr="00DF0FE0">
        <w:rPr>
          <w:sz w:val="28"/>
          <w:szCs w:val="28"/>
        </w:rPr>
        <w:t xml:space="preserve">Рисунок 6 - </w:t>
      </w:r>
      <w:bookmarkStart w:id="76" w:name="bookmark=id.30j0zll" w:colFirst="0" w:colLast="0"/>
      <w:bookmarkEnd w:id="76"/>
      <w:r w:rsidRPr="00DF0FE0">
        <w:rPr>
          <w:sz w:val="28"/>
          <w:szCs w:val="28"/>
        </w:rPr>
        <w:t>Декомпозиция контекстной диаграммы «Процесс работы регистратуры» в методологии DFD</w:t>
      </w:r>
    </w:p>
    <w:p w14:paraId="68DBD820" w14:textId="77777777" w:rsidR="00FD15A7" w:rsidRPr="00DF0FE0" w:rsidRDefault="00943903">
      <w:pPr>
        <w:spacing w:line="360" w:lineRule="auto"/>
        <w:ind w:firstLine="708"/>
        <w:jc w:val="both"/>
        <w:rPr>
          <w:sz w:val="28"/>
          <w:szCs w:val="28"/>
        </w:rPr>
      </w:pPr>
      <w:r w:rsidRPr="00DF0FE0">
        <w:rPr>
          <w:sz w:val="28"/>
          <w:szCs w:val="28"/>
        </w:rPr>
        <w:lastRenderedPageBreak/>
        <w:t>Декомпозируем блок «Опрос пациента». Результат декомпозиции этого блока можно увидеть на Рисунке 7.</w:t>
      </w:r>
    </w:p>
    <w:p w14:paraId="54FF2EB2" w14:textId="77777777" w:rsidR="00FD15A7" w:rsidRPr="00DF0FE0" w:rsidRDefault="00943903">
      <w:pPr>
        <w:spacing w:line="360" w:lineRule="auto"/>
        <w:jc w:val="center"/>
        <w:rPr>
          <w:sz w:val="28"/>
          <w:szCs w:val="28"/>
        </w:rPr>
      </w:pPr>
      <w:r w:rsidRPr="00DF0FE0">
        <w:rPr>
          <w:noProof/>
          <w:sz w:val="28"/>
          <w:szCs w:val="28"/>
        </w:rPr>
        <w:drawing>
          <wp:inline distT="0" distB="0" distL="0" distR="0" wp14:anchorId="03610E14" wp14:editId="23BA5CD2">
            <wp:extent cx="4820749" cy="3068889"/>
            <wp:effectExtent l="0" t="0" r="0" b="0"/>
            <wp:docPr id="4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7.png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749" cy="30688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AF5228" w14:textId="77777777" w:rsidR="00FD15A7" w:rsidRPr="00DF0FE0" w:rsidRDefault="00943903">
      <w:pPr>
        <w:spacing w:line="360" w:lineRule="auto"/>
        <w:jc w:val="center"/>
        <w:rPr>
          <w:sz w:val="28"/>
          <w:szCs w:val="28"/>
        </w:rPr>
      </w:pPr>
      <w:r w:rsidRPr="00DF0FE0">
        <w:rPr>
          <w:sz w:val="28"/>
          <w:szCs w:val="28"/>
        </w:rPr>
        <w:t>Рисунок 7 – Декомпозиция блока «Опрос пациента» в методологии DFD</w:t>
      </w:r>
    </w:p>
    <w:p w14:paraId="4CEFAD29" w14:textId="77777777" w:rsidR="00FD15A7" w:rsidRPr="00DF0FE0" w:rsidRDefault="00943903">
      <w:pPr>
        <w:spacing w:line="360" w:lineRule="auto"/>
        <w:ind w:firstLine="708"/>
        <w:jc w:val="both"/>
        <w:rPr>
          <w:sz w:val="28"/>
          <w:szCs w:val="28"/>
        </w:rPr>
      </w:pPr>
      <w:r w:rsidRPr="00DF0FE0">
        <w:rPr>
          <w:sz w:val="28"/>
          <w:szCs w:val="28"/>
        </w:rPr>
        <w:t>Декомпозируем блок «Запись пациента на прием». Результат декомпозиции этого блока можно увидеть на Рисунке 8.</w:t>
      </w:r>
    </w:p>
    <w:p w14:paraId="21D2D590" w14:textId="77777777" w:rsidR="00FD15A7" w:rsidRPr="00DF0FE0" w:rsidRDefault="00943903">
      <w:pPr>
        <w:spacing w:line="360" w:lineRule="auto"/>
        <w:jc w:val="center"/>
        <w:rPr>
          <w:sz w:val="28"/>
          <w:szCs w:val="28"/>
        </w:rPr>
      </w:pPr>
      <w:r w:rsidRPr="00DF0FE0">
        <w:rPr>
          <w:noProof/>
          <w:sz w:val="28"/>
          <w:szCs w:val="28"/>
        </w:rPr>
        <w:drawing>
          <wp:inline distT="0" distB="0" distL="0" distR="0" wp14:anchorId="01E4B474" wp14:editId="3C1EC359">
            <wp:extent cx="5207664" cy="3309459"/>
            <wp:effectExtent l="0" t="0" r="0" b="5715"/>
            <wp:docPr id="4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6.png"/>
                    <pic:cNvPicPr preferRelativeResize="0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664" cy="33094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57BCB8" w14:textId="77777777" w:rsidR="00FD15A7" w:rsidRPr="00DF0FE0" w:rsidRDefault="00943903">
      <w:pPr>
        <w:spacing w:line="360" w:lineRule="auto"/>
        <w:jc w:val="center"/>
        <w:rPr>
          <w:sz w:val="28"/>
          <w:szCs w:val="28"/>
        </w:rPr>
      </w:pPr>
      <w:r w:rsidRPr="00DF0FE0">
        <w:rPr>
          <w:sz w:val="28"/>
          <w:szCs w:val="28"/>
        </w:rPr>
        <w:t>Рисунок 8 – Декомпозиция блока «Запись пациента на прием» в методологии DFD</w:t>
      </w:r>
      <w:r w:rsidRPr="00DF0FE0">
        <w:br w:type="page"/>
      </w:r>
    </w:p>
    <w:p w14:paraId="30EFBCA8" w14:textId="77777777" w:rsidR="00FD15A7" w:rsidRPr="00DF0FE0" w:rsidRDefault="00943903">
      <w:pPr>
        <w:pStyle w:val="1"/>
        <w:spacing w:before="0" w:after="0" w:line="360" w:lineRule="auto"/>
        <w:ind w:left="1066" w:hanging="357"/>
        <w:rPr>
          <w:rFonts w:cs="Times New Roman"/>
        </w:rPr>
      </w:pPr>
      <w:bookmarkStart w:id="77" w:name="_Toc169958532"/>
      <w:r w:rsidRPr="00DF0FE0">
        <w:rPr>
          <w:rFonts w:cs="Times New Roman"/>
        </w:rPr>
        <w:lastRenderedPageBreak/>
        <w:t>ПРОЕКТИРОВАНИЕ НА ЯЗЫКЕ UML</w:t>
      </w:r>
      <w:bookmarkEnd w:id="77"/>
    </w:p>
    <w:p w14:paraId="78253C64" w14:textId="77777777" w:rsidR="00FD15A7" w:rsidRPr="00DF0FE0" w:rsidRDefault="00943903">
      <w:pPr>
        <w:pStyle w:val="2"/>
        <w:numPr>
          <w:ilvl w:val="1"/>
          <w:numId w:val="1"/>
        </w:numPr>
        <w:spacing w:before="0" w:line="360" w:lineRule="auto"/>
        <w:ind w:left="1066" w:hanging="357"/>
        <w:rPr>
          <w:rFonts w:cs="Times New Roman"/>
        </w:rPr>
      </w:pPr>
      <w:r w:rsidRPr="00DF0FE0">
        <w:rPr>
          <w:rFonts w:cs="Times New Roman"/>
        </w:rPr>
        <w:t xml:space="preserve"> </w:t>
      </w:r>
      <w:bookmarkStart w:id="78" w:name="_Toc169958533"/>
      <w:r w:rsidRPr="00DF0FE0">
        <w:rPr>
          <w:rFonts w:cs="Times New Roman"/>
        </w:rPr>
        <w:t>Диаграмма прецедентов</w:t>
      </w:r>
      <w:bookmarkEnd w:id="78"/>
    </w:p>
    <w:p w14:paraId="478AAD7B" w14:textId="77777777" w:rsidR="00FD15A7" w:rsidRPr="00DF0FE0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DF0FE0">
        <w:rPr>
          <w:color w:val="000000"/>
          <w:sz w:val="28"/>
          <w:szCs w:val="28"/>
        </w:rPr>
        <w:t>На Рисунке 9 представлена диаграмма прецедентов для предметной области «Процесс работы регистратуры».</w:t>
      </w:r>
    </w:p>
    <w:p w14:paraId="2E2E29EA" w14:textId="77777777" w:rsidR="00FD15A7" w:rsidRPr="00DF0FE0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  <w:r w:rsidRPr="00DF0FE0">
        <w:rPr>
          <w:noProof/>
          <w:color w:val="000000"/>
          <w:sz w:val="28"/>
          <w:szCs w:val="28"/>
        </w:rPr>
        <w:drawing>
          <wp:inline distT="0" distB="0" distL="0" distR="0" wp14:anchorId="0DCAD265" wp14:editId="38F62783">
            <wp:extent cx="5832125" cy="6181115"/>
            <wp:effectExtent l="0" t="0" r="0" b="0"/>
            <wp:docPr id="48" name="image11.jpg" descr="C:\Users\Пользователь\Desktop\МИРЭА\4 семестр\БД\hospital_use_case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 descr="C:\Users\Пользователь\Desktop\МИРЭА\4 семестр\БД\hospital_use_case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2125" cy="6181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0AD4DE" w14:textId="77777777" w:rsidR="00FD15A7" w:rsidRPr="00DF0FE0" w:rsidRDefault="00943903">
      <w:pPr>
        <w:spacing w:line="360" w:lineRule="auto"/>
        <w:ind w:left="708"/>
        <w:jc w:val="center"/>
        <w:rPr>
          <w:sz w:val="28"/>
          <w:szCs w:val="28"/>
        </w:rPr>
      </w:pPr>
      <w:r w:rsidRPr="00DF0FE0">
        <w:rPr>
          <w:sz w:val="28"/>
          <w:szCs w:val="28"/>
        </w:rPr>
        <w:t>Рисунок 9 – Диаграмма прецедентов «Процесс работы регистратуры»</w:t>
      </w:r>
    </w:p>
    <w:p w14:paraId="069520D8" w14:textId="77777777" w:rsidR="00FD15A7" w:rsidRPr="00DF0FE0" w:rsidRDefault="00943903">
      <w:pPr>
        <w:pStyle w:val="2"/>
        <w:numPr>
          <w:ilvl w:val="1"/>
          <w:numId w:val="1"/>
        </w:numPr>
        <w:spacing w:before="0" w:line="360" w:lineRule="auto"/>
        <w:ind w:left="1066" w:hanging="357"/>
        <w:rPr>
          <w:rFonts w:cs="Times New Roman"/>
          <w:color w:val="000000"/>
        </w:rPr>
      </w:pPr>
      <w:r w:rsidRPr="00DF0FE0">
        <w:rPr>
          <w:rFonts w:cs="Times New Roman"/>
          <w:color w:val="000000"/>
        </w:rPr>
        <w:t xml:space="preserve"> </w:t>
      </w:r>
      <w:bookmarkStart w:id="79" w:name="_Toc169958534"/>
      <w:r w:rsidRPr="00DF0FE0">
        <w:rPr>
          <w:rFonts w:cs="Times New Roman"/>
          <w:color w:val="000000"/>
        </w:rPr>
        <w:t>Диаграмма классов анализа</w:t>
      </w:r>
      <w:bookmarkEnd w:id="79"/>
    </w:p>
    <w:p w14:paraId="2219A9EE" w14:textId="77777777" w:rsidR="00FD15A7" w:rsidRPr="00DF0FE0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DF0FE0">
        <w:rPr>
          <w:color w:val="000000"/>
          <w:sz w:val="28"/>
          <w:szCs w:val="28"/>
        </w:rPr>
        <w:t>На Рисунке 10 представлена диаграмма классов анализа для предметной области «Процесс работы регистратуры».</w:t>
      </w:r>
    </w:p>
    <w:p w14:paraId="4D98D06C" w14:textId="77777777" w:rsidR="00FD15A7" w:rsidRPr="00DF0FE0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  <w:r w:rsidRPr="00DF0FE0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5656969E" wp14:editId="52DD16EB">
            <wp:extent cx="4406278" cy="4056791"/>
            <wp:effectExtent l="0" t="0" r="0" b="0"/>
            <wp:docPr id="4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6278" cy="40567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80AB94" w14:textId="77777777" w:rsidR="00FD15A7" w:rsidRPr="00DF0FE0" w:rsidRDefault="00943903">
      <w:pPr>
        <w:spacing w:line="360" w:lineRule="auto"/>
        <w:jc w:val="center"/>
        <w:rPr>
          <w:sz w:val="28"/>
          <w:szCs w:val="28"/>
        </w:rPr>
      </w:pPr>
      <w:r w:rsidRPr="00DF0FE0">
        <w:rPr>
          <w:sz w:val="28"/>
          <w:szCs w:val="28"/>
        </w:rPr>
        <w:t>Рисунок 10 – Диаграмма классов анализа</w:t>
      </w:r>
    </w:p>
    <w:p w14:paraId="35433FA2" w14:textId="77777777" w:rsidR="00FD15A7" w:rsidRPr="00DF0FE0" w:rsidRDefault="00943903">
      <w:pPr>
        <w:pStyle w:val="2"/>
        <w:numPr>
          <w:ilvl w:val="1"/>
          <w:numId w:val="1"/>
        </w:numPr>
        <w:spacing w:before="0" w:line="360" w:lineRule="auto"/>
        <w:ind w:left="1066" w:hanging="357"/>
        <w:rPr>
          <w:rFonts w:cs="Times New Roman"/>
          <w:color w:val="000000"/>
        </w:rPr>
      </w:pPr>
      <w:r w:rsidRPr="00DF0FE0">
        <w:rPr>
          <w:rFonts w:cs="Times New Roman"/>
          <w:color w:val="000000"/>
        </w:rPr>
        <w:t xml:space="preserve"> </w:t>
      </w:r>
      <w:bookmarkStart w:id="80" w:name="_Toc169958535"/>
      <w:r w:rsidRPr="00DF0FE0">
        <w:rPr>
          <w:rFonts w:cs="Times New Roman"/>
          <w:color w:val="000000"/>
        </w:rPr>
        <w:t>Диаграмма последовательности</w:t>
      </w:r>
      <w:bookmarkEnd w:id="80"/>
    </w:p>
    <w:p w14:paraId="6FECEEDC" w14:textId="77777777" w:rsidR="00FD15A7" w:rsidRPr="00DF0FE0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F0FE0">
        <w:rPr>
          <w:color w:val="000000"/>
          <w:sz w:val="28"/>
          <w:szCs w:val="28"/>
        </w:rPr>
        <w:t>На Рисунке 11 представлена диаграмма последовательности для прецедента «Записаться на прием».</w:t>
      </w:r>
    </w:p>
    <w:p w14:paraId="6F9452EC" w14:textId="77777777" w:rsidR="00FD15A7" w:rsidRPr="00DF0FE0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  <w:r w:rsidRPr="00DF0FE0">
        <w:rPr>
          <w:noProof/>
          <w:color w:val="000000"/>
          <w:sz w:val="28"/>
          <w:szCs w:val="28"/>
        </w:rPr>
        <w:drawing>
          <wp:inline distT="0" distB="0" distL="0" distR="0" wp14:anchorId="06C52851" wp14:editId="54A850F7">
            <wp:extent cx="4130503" cy="3546196"/>
            <wp:effectExtent l="0" t="0" r="0" b="0"/>
            <wp:docPr id="47" name="image10.jpg" descr="C:\Users\Пользователь\Desktop\МИРЭА\4 семестр\БД\SequenceDiagram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 descr="C:\Users\Пользователь\Desktop\МИРЭА\4 семестр\БД\SequenceDiagram.jpg"/>
                    <pic:cNvPicPr preferRelativeResize="0"/>
                  </pic:nvPicPr>
                  <pic:blipFill>
                    <a:blip r:embed="rId19"/>
                    <a:srcRect r="2501" b="3105"/>
                    <a:stretch>
                      <a:fillRect/>
                    </a:stretch>
                  </pic:blipFill>
                  <pic:spPr>
                    <a:xfrm>
                      <a:off x="0" y="0"/>
                      <a:ext cx="4130503" cy="35461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3E223E" w14:textId="77777777" w:rsidR="00FD15A7" w:rsidRPr="00DF0FE0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  <w:r w:rsidRPr="00DF0FE0">
        <w:rPr>
          <w:color w:val="000000"/>
          <w:sz w:val="28"/>
          <w:szCs w:val="28"/>
        </w:rPr>
        <w:lastRenderedPageBreak/>
        <w:t>Рисунок 11 – Диаграмма последовательности</w:t>
      </w:r>
    </w:p>
    <w:p w14:paraId="72B47DC3" w14:textId="77777777" w:rsidR="00FD15A7" w:rsidRPr="00DF0FE0" w:rsidRDefault="00943903">
      <w:pPr>
        <w:pStyle w:val="2"/>
        <w:numPr>
          <w:ilvl w:val="1"/>
          <w:numId w:val="1"/>
        </w:numPr>
        <w:spacing w:before="0" w:line="360" w:lineRule="auto"/>
        <w:ind w:left="1066" w:hanging="357"/>
        <w:rPr>
          <w:rFonts w:cs="Times New Roman"/>
          <w:color w:val="000000"/>
        </w:rPr>
      </w:pPr>
      <w:r w:rsidRPr="00DF0FE0">
        <w:rPr>
          <w:rFonts w:cs="Times New Roman"/>
          <w:color w:val="000000"/>
        </w:rPr>
        <w:t xml:space="preserve"> </w:t>
      </w:r>
      <w:bookmarkStart w:id="81" w:name="_Toc169958536"/>
      <w:r w:rsidRPr="00DF0FE0">
        <w:rPr>
          <w:rFonts w:cs="Times New Roman"/>
          <w:color w:val="000000"/>
        </w:rPr>
        <w:t>Диаграмма кооперации</w:t>
      </w:r>
      <w:bookmarkEnd w:id="81"/>
    </w:p>
    <w:p w14:paraId="1149887F" w14:textId="77777777" w:rsidR="00FD15A7" w:rsidRPr="00DF0FE0" w:rsidRDefault="00943903">
      <w:pPr>
        <w:spacing w:line="360" w:lineRule="auto"/>
        <w:ind w:firstLine="708"/>
        <w:jc w:val="both"/>
        <w:rPr>
          <w:sz w:val="28"/>
          <w:szCs w:val="28"/>
        </w:rPr>
      </w:pPr>
      <w:r w:rsidRPr="00DF0FE0">
        <w:rPr>
          <w:sz w:val="28"/>
          <w:szCs w:val="28"/>
        </w:rPr>
        <w:t>На Рисунке 12 представлена диаграмма кооперации для прецедента «Записаться на приём».</w:t>
      </w:r>
    </w:p>
    <w:p w14:paraId="4D061DEB" w14:textId="77777777" w:rsidR="00FD15A7" w:rsidRPr="00DF0FE0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  <w:r w:rsidRPr="00DF0FE0">
        <w:rPr>
          <w:noProof/>
          <w:color w:val="000000"/>
          <w:sz w:val="28"/>
          <w:szCs w:val="28"/>
        </w:rPr>
        <w:drawing>
          <wp:inline distT="0" distB="0" distL="0" distR="0" wp14:anchorId="5836EDA5" wp14:editId="4E47AB95">
            <wp:extent cx="5940425" cy="2473960"/>
            <wp:effectExtent l="0" t="0" r="0" b="0"/>
            <wp:docPr id="4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3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B69988" w14:textId="77777777" w:rsidR="00FD15A7" w:rsidRPr="00DF0FE0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  <w:r w:rsidRPr="00DF0FE0">
        <w:rPr>
          <w:color w:val="000000"/>
          <w:sz w:val="28"/>
          <w:szCs w:val="28"/>
        </w:rPr>
        <w:t>Рисунок 12 – Диаграмма кооперации</w:t>
      </w:r>
    </w:p>
    <w:p w14:paraId="3E2CFC74" w14:textId="77777777" w:rsidR="00FD15A7" w:rsidRPr="00DF0FE0" w:rsidRDefault="00943903">
      <w:pPr>
        <w:rPr>
          <w:sz w:val="28"/>
          <w:szCs w:val="28"/>
        </w:rPr>
      </w:pPr>
      <w:r w:rsidRPr="00DF0FE0">
        <w:br w:type="page"/>
      </w:r>
    </w:p>
    <w:p w14:paraId="5EDDC654" w14:textId="77777777" w:rsidR="00FD15A7" w:rsidRPr="00DF0FE0" w:rsidRDefault="00943903">
      <w:pPr>
        <w:pStyle w:val="1"/>
        <w:spacing w:before="0" w:after="0" w:line="360" w:lineRule="auto"/>
        <w:ind w:left="1066" w:hanging="357"/>
        <w:rPr>
          <w:rFonts w:cs="Times New Roman"/>
        </w:rPr>
      </w:pPr>
      <w:bookmarkStart w:id="82" w:name="_Toc169958537"/>
      <w:r w:rsidRPr="00DF0FE0">
        <w:rPr>
          <w:rFonts w:cs="Times New Roman"/>
        </w:rPr>
        <w:lastRenderedPageBreak/>
        <w:t>МЕТОДОЛГИЯ IDEF1X</w:t>
      </w:r>
      <w:bookmarkEnd w:id="82"/>
    </w:p>
    <w:p w14:paraId="7D0E7CB2" w14:textId="77777777" w:rsidR="00FD15A7" w:rsidRPr="00DF0FE0" w:rsidRDefault="00943903">
      <w:pPr>
        <w:spacing w:line="360" w:lineRule="auto"/>
        <w:ind w:firstLine="708"/>
        <w:jc w:val="both"/>
        <w:rPr>
          <w:sz w:val="28"/>
          <w:szCs w:val="28"/>
        </w:rPr>
      </w:pPr>
      <w:r w:rsidRPr="00DF0FE0">
        <w:rPr>
          <w:sz w:val="28"/>
          <w:szCs w:val="28"/>
        </w:rPr>
        <w:t>Разработаем диаграмму Питера-Чена по предметной области «Процесс работы регистратуры». Результат можно увидеть на Рисунке 15.</w:t>
      </w:r>
    </w:p>
    <w:p w14:paraId="2FD2C65B" w14:textId="77777777" w:rsidR="00FD15A7" w:rsidRPr="00DF0FE0" w:rsidRDefault="00943903">
      <w:pPr>
        <w:widowControl w:val="0"/>
        <w:spacing w:line="360" w:lineRule="auto"/>
        <w:jc w:val="center"/>
        <w:rPr>
          <w:sz w:val="28"/>
          <w:szCs w:val="28"/>
        </w:rPr>
      </w:pPr>
      <w:r w:rsidRPr="00DF0FE0">
        <w:rPr>
          <w:noProof/>
          <w:sz w:val="28"/>
          <w:szCs w:val="28"/>
        </w:rPr>
        <w:drawing>
          <wp:inline distT="0" distB="0" distL="0" distR="0" wp14:anchorId="2E8E4866" wp14:editId="237C3FA8">
            <wp:extent cx="5179533" cy="3456110"/>
            <wp:effectExtent l="0" t="0" r="0" b="0"/>
            <wp:docPr id="35" name="image8.png" descr="C:\Users\Пользователь\Desktop\МИРЭА\4 семестр\БД\hospital_piter_che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C:\Users\Пользователь\Desktop\МИРЭА\4 семестр\БД\hospital_piter_chen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9533" cy="3456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10571E" w14:textId="77777777" w:rsidR="00FD15A7" w:rsidRPr="00DF0FE0" w:rsidRDefault="00943903">
      <w:pPr>
        <w:widowControl w:val="0"/>
        <w:spacing w:line="360" w:lineRule="auto"/>
        <w:jc w:val="center"/>
        <w:rPr>
          <w:sz w:val="28"/>
          <w:szCs w:val="28"/>
        </w:rPr>
      </w:pPr>
      <w:r w:rsidRPr="00DF0FE0">
        <w:rPr>
          <w:sz w:val="28"/>
          <w:szCs w:val="28"/>
        </w:rPr>
        <w:t>Рисунок 13 – Диаграмма Питера-Чена</w:t>
      </w:r>
    </w:p>
    <w:p w14:paraId="41EAED5E" w14:textId="77777777" w:rsidR="00FD15A7" w:rsidRPr="00DF0FE0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F0FE0">
        <w:rPr>
          <w:color w:val="000000"/>
          <w:sz w:val="28"/>
          <w:szCs w:val="28"/>
        </w:rPr>
        <w:t>Разработаем модель IDEF1X по предметной области «Процесс работы регистратуры». Логический уровень методологии IDEF1X можно увидеть на Рисунке 1</w:t>
      </w:r>
      <w:r w:rsidRPr="00DF0FE0">
        <w:rPr>
          <w:sz w:val="28"/>
          <w:szCs w:val="28"/>
        </w:rPr>
        <w:t>4</w:t>
      </w:r>
      <w:r w:rsidRPr="00DF0FE0">
        <w:rPr>
          <w:color w:val="000000"/>
          <w:sz w:val="28"/>
          <w:szCs w:val="28"/>
        </w:rPr>
        <w:t>.</w:t>
      </w:r>
    </w:p>
    <w:p w14:paraId="6CA11653" w14:textId="77777777" w:rsidR="00FD15A7" w:rsidRPr="00DF0FE0" w:rsidRDefault="00943903">
      <w:pPr>
        <w:spacing w:line="360" w:lineRule="auto"/>
        <w:jc w:val="center"/>
      </w:pPr>
      <w:r w:rsidRPr="00DF0FE0">
        <w:rPr>
          <w:noProof/>
        </w:rPr>
        <w:drawing>
          <wp:inline distT="114300" distB="114300" distL="114300" distR="114300" wp14:anchorId="70A2D842" wp14:editId="324F6014">
            <wp:extent cx="4203220" cy="2869846"/>
            <wp:effectExtent l="0" t="0" r="0" b="0"/>
            <wp:docPr id="3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3220" cy="28698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E24C8F" w14:textId="77777777" w:rsidR="00FD15A7" w:rsidRPr="00DF0FE0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  <w:r w:rsidRPr="00DF0FE0">
        <w:rPr>
          <w:color w:val="000000"/>
          <w:sz w:val="28"/>
          <w:szCs w:val="28"/>
        </w:rPr>
        <w:t>Рисунок 1</w:t>
      </w:r>
      <w:r w:rsidRPr="00DF0FE0">
        <w:rPr>
          <w:sz w:val="28"/>
          <w:szCs w:val="28"/>
        </w:rPr>
        <w:t>4</w:t>
      </w:r>
      <w:r w:rsidRPr="00DF0FE0">
        <w:rPr>
          <w:color w:val="000000"/>
          <w:sz w:val="28"/>
          <w:szCs w:val="28"/>
        </w:rPr>
        <w:t xml:space="preserve"> – Логический уровень методологии IDEF1X</w:t>
      </w:r>
    </w:p>
    <w:p w14:paraId="56A0050E" w14:textId="77777777" w:rsidR="00FD15A7" w:rsidRPr="00DF0FE0" w:rsidRDefault="00943903">
      <w:pPr>
        <w:spacing w:line="360" w:lineRule="auto"/>
        <w:ind w:firstLine="709"/>
        <w:jc w:val="both"/>
      </w:pPr>
      <w:r w:rsidRPr="00DF0FE0">
        <w:rPr>
          <w:sz w:val="28"/>
          <w:szCs w:val="28"/>
        </w:rPr>
        <w:lastRenderedPageBreak/>
        <w:t>Физический уровень методологии IDEF1X можно увидеть на Рисунке 15.</w:t>
      </w:r>
    </w:p>
    <w:p w14:paraId="53EED4B5" w14:textId="77777777" w:rsidR="00FD15A7" w:rsidRPr="00DF0FE0" w:rsidRDefault="00943903">
      <w:pPr>
        <w:spacing w:line="360" w:lineRule="auto"/>
        <w:jc w:val="center"/>
      </w:pPr>
      <w:r w:rsidRPr="00DF0FE0">
        <w:rPr>
          <w:noProof/>
        </w:rPr>
        <w:drawing>
          <wp:inline distT="0" distB="0" distL="0" distR="0" wp14:anchorId="2A259BBC" wp14:editId="7FD4452C">
            <wp:extent cx="3959226" cy="3990442"/>
            <wp:effectExtent l="0" t="0" r="0" b="0"/>
            <wp:docPr id="50" name="image13.jpg" descr="C:\Users\Пользователь\AppData\Local\Packages\Microsoft.Windows.Photos_8wekyb3d8bbwe\TempState\ShareServiceTempFolder\hospital_er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 descr="C:\Users\Пользователь\AppData\Local\Packages\Microsoft.Windows.Photos_8wekyb3d8bbwe\TempState\ShareServiceTempFolder\hospital_er.jpe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9226" cy="39904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630FCE" w14:textId="77777777" w:rsidR="00FD15A7" w:rsidRPr="00DF0FE0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28"/>
          <w:szCs w:val="28"/>
        </w:rPr>
      </w:pPr>
      <w:r w:rsidRPr="00DF0FE0">
        <w:rPr>
          <w:color w:val="000000"/>
          <w:sz w:val="28"/>
          <w:szCs w:val="28"/>
        </w:rPr>
        <w:t>Рисунок 1</w:t>
      </w:r>
      <w:r w:rsidRPr="00DF0FE0">
        <w:rPr>
          <w:sz w:val="28"/>
          <w:szCs w:val="28"/>
        </w:rPr>
        <w:t>5</w:t>
      </w:r>
      <w:r w:rsidRPr="00DF0FE0">
        <w:rPr>
          <w:color w:val="000000"/>
          <w:sz w:val="28"/>
          <w:szCs w:val="28"/>
        </w:rPr>
        <w:t xml:space="preserve"> – Физический уровень методологии IDEF1X</w:t>
      </w:r>
      <w:r w:rsidRPr="00DF0FE0">
        <w:br w:type="page"/>
      </w:r>
    </w:p>
    <w:p w14:paraId="4F620277" w14:textId="77777777" w:rsidR="00FD15A7" w:rsidRPr="00DF0FE0" w:rsidRDefault="00943903">
      <w:pPr>
        <w:pStyle w:val="1"/>
        <w:spacing w:line="360" w:lineRule="auto"/>
        <w:ind w:left="1066" w:hanging="357"/>
        <w:rPr>
          <w:rFonts w:cs="Times New Roman"/>
        </w:rPr>
      </w:pPr>
      <w:bookmarkStart w:id="83" w:name="_Toc169958538"/>
      <w:r w:rsidRPr="00DF0FE0">
        <w:rPr>
          <w:rFonts w:cs="Times New Roman"/>
        </w:rPr>
        <w:lastRenderedPageBreak/>
        <w:t>РЕЛЯЦИОННАЯ АЛГЕБРА</w:t>
      </w:r>
      <w:bookmarkEnd w:id="83"/>
    </w:p>
    <w:p w14:paraId="7E0564A5" w14:textId="77777777" w:rsidR="00FD15A7" w:rsidRPr="00DF0FE0" w:rsidRDefault="00943903">
      <w:pPr>
        <w:spacing w:line="360" w:lineRule="auto"/>
        <w:ind w:firstLine="709"/>
        <w:jc w:val="both"/>
        <w:rPr>
          <w:sz w:val="28"/>
          <w:szCs w:val="28"/>
        </w:rPr>
      </w:pPr>
      <w:r w:rsidRPr="00DF0FE0">
        <w:rPr>
          <w:sz w:val="28"/>
          <w:szCs w:val="28"/>
        </w:rPr>
        <w:t>В качестве исходных таблиц были выбраны «Пациент» и «Карта» (Таблицы 1–2).</w:t>
      </w:r>
    </w:p>
    <w:p w14:paraId="2FF310D8" w14:textId="77777777" w:rsidR="00FD15A7" w:rsidRPr="00DF0FE0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/>
        <w:rPr>
          <w:i/>
          <w:color w:val="000000"/>
          <w:sz w:val="28"/>
          <w:szCs w:val="28"/>
        </w:rPr>
      </w:pPr>
      <w:r w:rsidRPr="00DF0FE0">
        <w:rPr>
          <w:i/>
          <w:color w:val="000000"/>
          <w:sz w:val="28"/>
          <w:szCs w:val="28"/>
        </w:rPr>
        <w:t>Таблица 1 – Пациент</w:t>
      </w:r>
    </w:p>
    <w:tbl>
      <w:tblPr>
        <w:tblStyle w:val="aff0"/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72"/>
        <w:gridCol w:w="2276"/>
        <w:gridCol w:w="3065"/>
        <w:gridCol w:w="2032"/>
      </w:tblGrid>
      <w:tr w:rsidR="00FD15A7" w:rsidRPr="00DF0FE0" w14:paraId="76EB7942" w14:textId="77777777">
        <w:tc>
          <w:tcPr>
            <w:tcW w:w="1972" w:type="dxa"/>
            <w:vAlign w:val="center"/>
          </w:tcPr>
          <w:p w14:paraId="1AD9EE89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r w:rsidRPr="00DF0FE0">
              <w:rPr>
                <w:b/>
                <w:color w:val="000000"/>
                <w:sz w:val="24"/>
                <w:szCs w:val="24"/>
              </w:rPr>
              <w:t xml:space="preserve">ID </w:t>
            </w: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пациента</w:t>
            </w:r>
            <w:proofErr w:type="spellEnd"/>
          </w:p>
        </w:tc>
        <w:tc>
          <w:tcPr>
            <w:tcW w:w="2276" w:type="dxa"/>
            <w:vAlign w:val="center"/>
          </w:tcPr>
          <w:p w14:paraId="35A0BCDC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Логин</w:t>
            </w:r>
            <w:proofErr w:type="spellEnd"/>
          </w:p>
        </w:tc>
        <w:tc>
          <w:tcPr>
            <w:tcW w:w="3065" w:type="dxa"/>
            <w:vAlign w:val="center"/>
          </w:tcPr>
          <w:p w14:paraId="727A1B83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Пароль</w:t>
            </w:r>
            <w:proofErr w:type="spellEnd"/>
          </w:p>
        </w:tc>
        <w:tc>
          <w:tcPr>
            <w:tcW w:w="2032" w:type="dxa"/>
            <w:vAlign w:val="center"/>
          </w:tcPr>
          <w:p w14:paraId="517E5764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r w:rsidRPr="00DF0FE0">
              <w:rPr>
                <w:b/>
                <w:color w:val="000000"/>
                <w:sz w:val="24"/>
                <w:szCs w:val="24"/>
              </w:rPr>
              <w:t xml:space="preserve">ID </w:t>
            </w: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карты</w:t>
            </w:r>
            <w:proofErr w:type="spellEnd"/>
          </w:p>
        </w:tc>
      </w:tr>
      <w:tr w:rsidR="00FD15A7" w:rsidRPr="00DF0FE0" w14:paraId="4466281D" w14:textId="77777777">
        <w:tc>
          <w:tcPr>
            <w:tcW w:w="1972" w:type="dxa"/>
            <w:vAlign w:val="center"/>
          </w:tcPr>
          <w:p w14:paraId="4297C253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3256</w:t>
            </w:r>
          </w:p>
        </w:tc>
        <w:tc>
          <w:tcPr>
            <w:tcW w:w="2276" w:type="dxa"/>
            <w:vAlign w:val="center"/>
          </w:tcPr>
          <w:p w14:paraId="5306D2FA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login1</w:t>
            </w:r>
          </w:p>
        </w:tc>
        <w:tc>
          <w:tcPr>
            <w:tcW w:w="3065" w:type="dxa"/>
            <w:vAlign w:val="center"/>
          </w:tcPr>
          <w:p w14:paraId="47D89F14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pass1</w:t>
            </w:r>
          </w:p>
        </w:tc>
        <w:tc>
          <w:tcPr>
            <w:tcW w:w="2032" w:type="dxa"/>
            <w:vAlign w:val="center"/>
          </w:tcPr>
          <w:p w14:paraId="5C5BAF6F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3314</w:t>
            </w:r>
          </w:p>
        </w:tc>
      </w:tr>
      <w:tr w:rsidR="00FD15A7" w:rsidRPr="00DF0FE0" w14:paraId="488EBE9A" w14:textId="77777777">
        <w:tc>
          <w:tcPr>
            <w:tcW w:w="1972" w:type="dxa"/>
            <w:vAlign w:val="center"/>
          </w:tcPr>
          <w:p w14:paraId="1E1DC4DE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3257</w:t>
            </w:r>
          </w:p>
        </w:tc>
        <w:tc>
          <w:tcPr>
            <w:tcW w:w="2276" w:type="dxa"/>
            <w:vAlign w:val="center"/>
          </w:tcPr>
          <w:p w14:paraId="77163470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login2</w:t>
            </w:r>
          </w:p>
        </w:tc>
        <w:tc>
          <w:tcPr>
            <w:tcW w:w="3065" w:type="dxa"/>
            <w:vAlign w:val="center"/>
          </w:tcPr>
          <w:p w14:paraId="29E6AAF1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 xml:space="preserve"> pass2</w:t>
            </w:r>
          </w:p>
        </w:tc>
        <w:tc>
          <w:tcPr>
            <w:tcW w:w="2032" w:type="dxa"/>
            <w:vAlign w:val="center"/>
          </w:tcPr>
          <w:p w14:paraId="1138BBF1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3315</w:t>
            </w:r>
          </w:p>
        </w:tc>
      </w:tr>
      <w:tr w:rsidR="00FD15A7" w:rsidRPr="00DF0FE0" w14:paraId="4AB3E843" w14:textId="77777777">
        <w:tc>
          <w:tcPr>
            <w:tcW w:w="1972" w:type="dxa"/>
            <w:vAlign w:val="center"/>
          </w:tcPr>
          <w:p w14:paraId="273300AD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3258</w:t>
            </w:r>
          </w:p>
        </w:tc>
        <w:tc>
          <w:tcPr>
            <w:tcW w:w="2276" w:type="dxa"/>
            <w:vAlign w:val="center"/>
          </w:tcPr>
          <w:p w14:paraId="6AADA172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login3</w:t>
            </w:r>
          </w:p>
        </w:tc>
        <w:tc>
          <w:tcPr>
            <w:tcW w:w="3065" w:type="dxa"/>
            <w:vAlign w:val="center"/>
          </w:tcPr>
          <w:p w14:paraId="22177FE3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pass3</w:t>
            </w:r>
          </w:p>
        </w:tc>
        <w:tc>
          <w:tcPr>
            <w:tcW w:w="2032" w:type="dxa"/>
            <w:vAlign w:val="center"/>
          </w:tcPr>
          <w:p w14:paraId="7A91E966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3316</w:t>
            </w:r>
          </w:p>
        </w:tc>
      </w:tr>
    </w:tbl>
    <w:p w14:paraId="72E23611" w14:textId="77777777" w:rsidR="00FD15A7" w:rsidRPr="00DF0FE0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/>
        <w:rPr>
          <w:i/>
          <w:color w:val="000000"/>
          <w:sz w:val="28"/>
          <w:szCs w:val="28"/>
        </w:rPr>
      </w:pPr>
      <w:r w:rsidRPr="00DF0FE0">
        <w:rPr>
          <w:i/>
          <w:color w:val="000000"/>
          <w:sz w:val="28"/>
          <w:szCs w:val="28"/>
        </w:rPr>
        <w:t>Таблица 2 – Карта</w:t>
      </w:r>
    </w:p>
    <w:tbl>
      <w:tblPr>
        <w:tblStyle w:val="aff1"/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0"/>
        <w:gridCol w:w="1462"/>
        <w:gridCol w:w="1843"/>
        <w:gridCol w:w="1478"/>
        <w:gridCol w:w="1296"/>
        <w:gridCol w:w="2136"/>
      </w:tblGrid>
      <w:tr w:rsidR="00FD15A7" w:rsidRPr="00DF0FE0" w14:paraId="52A28636" w14:textId="77777777">
        <w:tc>
          <w:tcPr>
            <w:tcW w:w="1130" w:type="dxa"/>
            <w:vAlign w:val="center"/>
          </w:tcPr>
          <w:p w14:paraId="6B41214F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r w:rsidRPr="00DF0FE0">
              <w:rPr>
                <w:b/>
                <w:color w:val="000000"/>
                <w:sz w:val="24"/>
                <w:szCs w:val="24"/>
              </w:rPr>
              <w:t xml:space="preserve">ID </w:t>
            </w: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карты</w:t>
            </w:r>
            <w:proofErr w:type="spellEnd"/>
          </w:p>
        </w:tc>
        <w:tc>
          <w:tcPr>
            <w:tcW w:w="1462" w:type="dxa"/>
            <w:vAlign w:val="center"/>
          </w:tcPr>
          <w:p w14:paraId="3CA7CCB5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Имя</w:t>
            </w:r>
            <w:proofErr w:type="spellEnd"/>
          </w:p>
        </w:tc>
        <w:tc>
          <w:tcPr>
            <w:tcW w:w="1843" w:type="dxa"/>
            <w:vAlign w:val="center"/>
          </w:tcPr>
          <w:p w14:paraId="0C652315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Фамилия</w:t>
            </w:r>
            <w:proofErr w:type="spellEnd"/>
          </w:p>
        </w:tc>
        <w:tc>
          <w:tcPr>
            <w:tcW w:w="1478" w:type="dxa"/>
            <w:vAlign w:val="center"/>
          </w:tcPr>
          <w:p w14:paraId="1EFFA29D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Отчество</w:t>
            </w:r>
            <w:proofErr w:type="spellEnd"/>
          </w:p>
        </w:tc>
        <w:tc>
          <w:tcPr>
            <w:tcW w:w="1296" w:type="dxa"/>
            <w:vAlign w:val="center"/>
          </w:tcPr>
          <w:p w14:paraId="500E2D89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Дата</w:t>
            </w:r>
            <w:proofErr w:type="spellEnd"/>
            <w:r w:rsidRPr="00DF0FE0"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рождения</w:t>
            </w:r>
            <w:proofErr w:type="spellEnd"/>
          </w:p>
        </w:tc>
        <w:tc>
          <w:tcPr>
            <w:tcW w:w="2136" w:type="dxa"/>
            <w:vAlign w:val="center"/>
          </w:tcPr>
          <w:p w14:paraId="4AF5CC11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Полис</w:t>
            </w:r>
            <w:proofErr w:type="spellEnd"/>
          </w:p>
        </w:tc>
      </w:tr>
      <w:tr w:rsidR="00FD15A7" w:rsidRPr="00DF0FE0" w14:paraId="47185178" w14:textId="77777777">
        <w:tc>
          <w:tcPr>
            <w:tcW w:w="1130" w:type="dxa"/>
            <w:vAlign w:val="center"/>
          </w:tcPr>
          <w:p w14:paraId="40039DE2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3314</w:t>
            </w:r>
          </w:p>
        </w:tc>
        <w:tc>
          <w:tcPr>
            <w:tcW w:w="1462" w:type="dxa"/>
            <w:vAlign w:val="center"/>
          </w:tcPr>
          <w:p w14:paraId="65CCBFE4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color w:val="000000"/>
                <w:sz w:val="24"/>
                <w:szCs w:val="24"/>
              </w:rPr>
              <w:t>Иван</w:t>
            </w:r>
            <w:proofErr w:type="spellEnd"/>
          </w:p>
        </w:tc>
        <w:tc>
          <w:tcPr>
            <w:tcW w:w="1843" w:type="dxa"/>
            <w:vAlign w:val="center"/>
          </w:tcPr>
          <w:p w14:paraId="7AEA7108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color w:val="000000"/>
                <w:sz w:val="24"/>
                <w:szCs w:val="24"/>
              </w:rPr>
              <w:t>Петров</w:t>
            </w:r>
            <w:proofErr w:type="spellEnd"/>
          </w:p>
        </w:tc>
        <w:tc>
          <w:tcPr>
            <w:tcW w:w="1478" w:type="dxa"/>
            <w:vAlign w:val="center"/>
          </w:tcPr>
          <w:p w14:paraId="0EFF2CA1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color w:val="000000"/>
                <w:sz w:val="24"/>
                <w:szCs w:val="24"/>
              </w:rPr>
              <w:t>Васильевич</w:t>
            </w:r>
            <w:proofErr w:type="spellEnd"/>
          </w:p>
        </w:tc>
        <w:tc>
          <w:tcPr>
            <w:tcW w:w="1296" w:type="dxa"/>
          </w:tcPr>
          <w:p w14:paraId="6E5FE58A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23.10.1970</w:t>
            </w:r>
          </w:p>
        </w:tc>
        <w:tc>
          <w:tcPr>
            <w:tcW w:w="2136" w:type="dxa"/>
          </w:tcPr>
          <w:p w14:paraId="6FF5E327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7700013277000132</w:t>
            </w:r>
          </w:p>
        </w:tc>
      </w:tr>
      <w:tr w:rsidR="00FD15A7" w:rsidRPr="00DF0FE0" w14:paraId="46B8AB33" w14:textId="77777777">
        <w:tc>
          <w:tcPr>
            <w:tcW w:w="1130" w:type="dxa"/>
            <w:vAlign w:val="center"/>
          </w:tcPr>
          <w:p w14:paraId="0AFA3DA4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3315</w:t>
            </w:r>
          </w:p>
        </w:tc>
        <w:tc>
          <w:tcPr>
            <w:tcW w:w="1462" w:type="dxa"/>
            <w:vAlign w:val="center"/>
          </w:tcPr>
          <w:p w14:paraId="3D1B7646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color w:val="000000"/>
                <w:sz w:val="24"/>
                <w:szCs w:val="24"/>
              </w:rPr>
              <w:t>Петр</w:t>
            </w:r>
            <w:proofErr w:type="spellEnd"/>
          </w:p>
        </w:tc>
        <w:tc>
          <w:tcPr>
            <w:tcW w:w="1843" w:type="dxa"/>
            <w:vAlign w:val="center"/>
          </w:tcPr>
          <w:p w14:paraId="61953006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color w:val="000000"/>
                <w:sz w:val="24"/>
                <w:szCs w:val="24"/>
              </w:rPr>
              <w:t>Сидоров</w:t>
            </w:r>
            <w:proofErr w:type="spellEnd"/>
          </w:p>
        </w:tc>
        <w:tc>
          <w:tcPr>
            <w:tcW w:w="1478" w:type="dxa"/>
            <w:vAlign w:val="center"/>
          </w:tcPr>
          <w:p w14:paraId="336032CB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color w:val="000000"/>
                <w:sz w:val="24"/>
                <w:szCs w:val="24"/>
              </w:rPr>
              <w:t>Павлович</w:t>
            </w:r>
            <w:proofErr w:type="spellEnd"/>
          </w:p>
        </w:tc>
        <w:tc>
          <w:tcPr>
            <w:tcW w:w="1296" w:type="dxa"/>
          </w:tcPr>
          <w:p w14:paraId="0C895CB5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01.02.1985</w:t>
            </w:r>
          </w:p>
        </w:tc>
        <w:tc>
          <w:tcPr>
            <w:tcW w:w="2136" w:type="dxa"/>
          </w:tcPr>
          <w:p w14:paraId="0CB63FC2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7700086154347641</w:t>
            </w:r>
          </w:p>
        </w:tc>
      </w:tr>
    </w:tbl>
    <w:p w14:paraId="358CA66F" w14:textId="77777777" w:rsidR="00FD15A7" w:rsidRPr="00DF0FE0" w:rsidRDefault="00943903">
      <w:pPr>
        <w:spacing w:before="240" w:line="360" w:lineRule="auto"/>
        <w:ind w:firstLine="709"/>
        <w:jc w:val="both"/>
        <w:rPr>
          <w:sz w:val="28"/>
          <w:szCs w:val="28"/>
        </w:rPr>
      </w:pPr>
      <w:r w:rsidRPr="00DF0FE0">
        <w:rPr>
          <w:sz w:val="28"/>
          <w:szCs w:val="28"/>
        </w:rPr>
        <w:t>Применим операцию пересечения. Результат выполнения операции представлен в таблице 6.</w:t>
      </w:r>
    </w:p>
    <w:p w14:paraId="6FD9C12B" w14:textId="77777777" w:rsidR="00FD15A7" w:rsidRPr="00DF0FE0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8"/>
          <w:szCs w:val="28"/>
        </w:rPr>
      </w:pPr>
      <w:r w:rsidRPr="00DF0FE0">
        <w:rPr>
          <w:i/>
          <w:color w:val="000000"/>
          <w:sz w:val="28"/>
          <w:szCs w:val="28"/>
        </w:rPr>
        <w:t xml:space="preserve">Таблица 3 – Таблица пересечения </w:t>
      </w:r>
    </w:p>
    <w:tbl>
      <w:tblPr>
        <w:tblStyle w:val="aff2"/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6"/>
        <w:gridCol w:w="709"/>
        <w:gridCol w:w="850"/>
        <w:gridCol w:w="992"/>
        <w:gridCol w:w="851"/>
        <w:gridCol w:w="1276"/>
        <w:gridCol w:w="992"/>
        <w:gridCol w:w="1559"/>
        <w:gridCol w:w="1276"/>
      </w:tblGrid>
      <w:tr w:rsidR="00FD15A7" w:rsidRPr="00DF0FE0" w14:paraId="577806DE" w14:textId="77777777">
        <w:tc>
          <w:tcPr>
            <w:tcW w:w="846" w:type="dxa"/>
            <w:vAlign w:val="center"/>
          </w:tcPr>
          <w:p w14:paraId="0FD48E74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r w:rsidRPr="00DF0FE0">
              <w:rPr>
                <w:b/>
                <w:color w:val="000000"/>
                <w:sz w:val="24"/>
                <w:szCs w:val="24"/>
              </w:rPr>
              <w:t xml:space="preserve">ID </w:t>
            </w: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пациента</w:t>
            </w:r>
            <w:proofErr w:type="spellEnd"/>
          </w:p>
        </w:tc>
        <w:tc>
          <w:tcPr>
            <w:tcW w:w="709" w:type="dxa"/>
            <w:vAlign w:val="center"/>
          </w:tcPr>
          <w:p w14:paraId="6869A71E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Логин</w:t>
            </w:r>
            <w:proofErr w:type="spellEnd"/>
          </w:p>
        </w:tc>
        <w:tc>
          <w:tcPr>
            <w:tcW w:w="850" w:type="dxa"/>
            <w:vAlign w:val="center"/>
          </w:tcPr>
          <w:p w14:paraId="383D25D5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Пароль</w:t>
            </w:r>
            <w:proofErr w:type="spellEnd"/>
          </w:p>
        </w:tc>
        <w:tc>
          <w:tcPr>
            <w:tcW w:w="992" w:type="dxa"/>
            <w:vAlign w:val="center"/>
          </w:tcPr>
          <w:p w14:paraId="1CE1207E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r w:rsidRPr="00DF0FE0">
              <w:rPr>
                <w:b/>
                <w:color w:val="000000"/>
                <w:sz w:val="24"/>
                <w:szCs w:val="24"/>
              </w:rPr>
              <w:t xml:space="preserve">ID </w:t>
            </w: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карты</w:t>
            </w:r>
            <w:proofErr w:type="spellEnd"/>
          </w:p>
        </w:tc>
        <w:tc>
          <w:tcPr>
            <w:tcW w:w="851" w:type="dxa"/>
            <w:vAlign w:val="center"/>
          </w:tcPr>
          <w:p w14:paraId="03A83986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Имя</w:t>
            </w:r>
            <w:proofErr w:type="spellEnd"/>
          </w:p>
        </w:tc>
        <w:tc>
          <w:tcPr>
            <w:tcW w:w="1276" w:type="dxa"/>
            <w:vAlign w:val="center"/>
          </w:tcPr>
          <w:p w14:paraId="67B3828C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Фамилия</w:t>
            </w:r>
            <w:proofErr w:type="spellEnd"/>
          </w:p>
        </w:tc>
        <w:tc>
          <w:tcPr>
            <w:tcW w:w="992" w:type="dxa"/>
            <w:vAlign w:val="center"/>
          </w:tcPr>
          <w:p w14:paraId="6CA42FE4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Отчество</w:t>
            </w:r>
            <w:proofErr w:type="spellEnd"/>
          </w:p>
        </w:tc>
        <w:tc>
          <w:tcPr>
            <w:tcW w:w="1559" w:type="dxa"/>
            <w:vAlign w:val="center"/>
          </w:tcPr>
          <w:p w14:paraId="71CE2168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Дата</w:t>
            </w:r>
            <w:proofErr w:type="spellEnd"/>
            <w:r w:rsidRPr="00DF0FE0"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рождения</w:t>
            </w:r>
            <w:proofErr w:type="spellEnd"/>
          </w:p>
        </w:tc>
        <w:tc>
          <w:tcPr>
            <w:tcW w:w="1276" w:type="dxa"/>
            <w:vAlign w:val="center"/>
          </w:tcPr>
          <w:p w14:paraId="0BE47C0F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Полис</w:t>
            </w:r>
            <w:proofErr w:type="spellEnd"/>
          </w:p>
        </w:tc>
      </w:tr>
      <w:tr w:rsidR="00FD15A7" w:rsidRPr="00DF0FE0" w14:paraId="035D7F7B" w14:textId="77777777">
        <w:tc>
          <w:tcPr>
            <w:tcW w:w="846" w:type="dxa"/>
            <w:vAlign w:val="center"/>
          </w:tcPr>
          <w:p w14:paraId="32AC4E10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3256</w:t>
            </w:r>
          </w:p>
        </w:tc>
        <w:tc>
          <w:tcPr>
            <w:tcW w:w="709" w:type="dxa"/>
            <w:vAlign w:val="center"/>
          </w:tcPr>
          <w:p w14:paraId="173B865E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login1</w:t>
            </w:r>
          </w:p>
        </w:tc>
        <w:tc>
          <w:tcPr>
            <w:tcW w:w="850" w:type="dxa"/>
            <w:vAlign w:val="center"/>
          </w:tcPr>
          <w:p w14:paraId="619E93B8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pass1</w:t>
            </w:r>
          </w:p>
        </w:tc>
        <w:tc>
          <w:tcPr>
            <w:tcW w:w="992" w:type="dxa"/>
            <w:vAlign w:val="center"/>
          </w:tcPr>
          <w:p w14:paraId="1B95F64D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3314</w:t>
            </w:r>
          </w:p>
        </w:tc>
        <w:tc>
          <w:tcPr>
            <w:tcW w:w="851" w:type="dxa"/>
            <w:vAlign w:val="center"/>
          </w:tcPr>
          <w:p w14:paraId="6316B67F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color w:val="000000"/>
                <w:sz w:val="24"/>
                <w:szCs w:val="24"/>
              </w:rPr>
              <w:t>Иван</w:t>
            </w:r>
            <w:proofErr w:type="spellEnd"/>
          </w:p>
        </w:tc>
        <w:tc>
          <w:tcPr>
            <w:tcW w:w="1276" w:type="dxa"/>
            <w:vAlign w:val="center"/>
          </w:tcPr>
          <w:p w14:paraId="79640DC2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color w:val="000000"/>
                <w:sz w:val="24"/>
                <w:szCs w:val="24"/>
              </w:rPr>
              <w:t>Петров</w:t>
            </w:r>
            <w:proofErr w:type="spellEnd"/>
          </w:p>
        </w:tc>
        <w:tc>
          <w:tcPr>
            <w:tcW w:w="992" w:type="dxa"/>
            <w:vAlign w:val="center"/>
          </w:tcPr>
          <w:p w14:paraId="0E70D3B3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color w:val="000000"/>
                <w:sz w:val="24"/>
                <w:szCs w:val="24"/>
              </w:rPr>
              <w:t>Васильевич</w:t>
            </w:r>
            <w:proofErr w:type="spellEnd"/>
          </w:p>
        </w:tc>
        <w:tc>
          <w:tcPr>
            <w:tcW w:w="1559" w:type="dxa"/>
            <w:vAlign w:val="center"/>
          </w:tcPr>
          <w:p w14:paraId="19763633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23.10.1970</w:t>
            </w:r>
          </w:p>
        </w:tc>
        <w:tc>
          <w:tcPr>
            <w:tcW w:w="1276" w:type="dxa"/>
            <w:vAlign w:val="center"/>
          </w:tcPr>
          <w:p w14:paraId="6709F088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7700013277000132</w:t>
            </w:r>
          </w:p>
        </w:tc>
      </w:tr>
      <w:tr w:rsidR="00FD15A7" w:rsidRPr="00DF0FE0" w14:paraId="6F7A74A4" w14:textId="77777777">
        <w:tc>
          <w:tcPr>
            <w:tcW w:w="846" w:type="dxa"/>
            <w:vAlign w:val="center"/>
          </w:tcPr>
          <w:p w14:paraId="34F03EA4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3257</w:t>
            </w:r>
          </w:p>
        </w:tc>
        <w:tc>
          <w:tcPr>
            <w:tcW w:w="709" w:type="dxa"/>
            <w:vAlign w:val="center"/>
          </w:tcPr>
          <w:p w14:paraId="7F9FF2D0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login2</w:t>
            </w:r>
          </w:p>
        </w:tc>
        <w:tc>
          <w:tcPr>
            <w:tcW w:w="850" w:type="dxa"/>
            <w:vAlign w:val="center"/>
          </w:tcPr>
          <w:p w14:paraId="36332294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pass2</w:t>
            </w:r>
          </w:p>
        </w:tc>
        <w:tc>
          <w:tcPr>
            <w:tcW w:w="992" w:type="dxa"/>
            <w:vAlign w:val="center"/>
          </w:tcPr>
          <w:p w14:paraId="62C25BE9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3315</w:t>
            </w:r>
          </w:p>
        </w:tc>
        <w:tc>
          <w:tcPr>
            <w:tcW w:w="851" w:type="dxa"/>
            <w:vAlign w:val="center"/>
          </w:tcPr>
          <w:p w14:paraId="554CD2CF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color w:val="000000"/>
                <w:sz w:val="24"/>
                <w:szCs w:val="24"/>
              </w:rPr>
              <w:t>Петр</w:t>
            </w:r>
            <w:proofErr w:type="spellEnd"/>
          </w:p>
        </w:tc>
        <w:tc>
          <w:tcPr>
            <w:tcW w:w="1276" w:type="dxa"/>
            <w:vAlign w:val="center"/>
          </w:tcPr>
          <w:p w14:paraId="7F402EE1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color w:val="000000"/>
                <w:sz w:val="24"/>
                <w:szCs w:val="24"/>
              </w:rPr>
              <w:t>Сидоров</w:t>
            </w:r>
            <w:proofErr w:type="spellEnd"/>
          </w:p>
        </w:tc>
        <w:tc>
          <w:tcPr>
            <w:tcW w:w="992" w:type="dxa"/>
            <w:vAlign w:val="center"/>
          </w:tcPr>
          <w:p w14:paraId="5C536C37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color w:val="000000"/>
                <w:sz w:val="24"/>
                <w:szCs w:val="24"/>
              </w:rPr>
              <w:t>Павлович</w:t>
            </w:r>
            <w:proofErr w:type="spellEnd"/>
          </w:p>
        </w:tc>
        <w:tc>
          <w:tcPr>
            <w:tcW w:w="1559" w:type="dxa"/>
            <w:vAlign w:val="center"/>
          </w:tcPr>
          <w:p w14:paraId="076B6B33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01.02.1985</w:t>
            </w:r>
          </w:p>
        </w:tc>
        <w:tc>
          <w:tcPr>
            <w:tcW w:w="1276" w:type="dxa"/>
            <w:vAlign w:val="center"/>
          </w:tcPr>
          <w:p w14:paraId="3EFC489D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7700086154347641</w:t>
            </w:r>
          </w:p>
        </w:tc>
      </w:tr>
    </w:tbl>
    <w:p w14:paraId="47D9ADF7" w14:textId="77777777" w:rsidR="00FD15A7" w:rsidRPr="00DF0FE0" w:rsidRDefault="00943903">
      <w:pPr>
        <w:spacing w:before="240" w:line="360" w:lineRule="auto"/>
        <w:ind w:firstLine="709"/>
        <w:jc w:val="both"/>
        <w:rPr>
          <w:sz w:val="28"/>
          <w:szCs w:val="28"/>
        </w:rPr>
      </w:pPr>
      <w:r w:rsidRPr="00DF0FE0">
        <w:rPr>
          <w:sz w:val="28"/>
          <w:szCs w:val="28"/>
        </w:rPr>
        <w:t>Применим операцию разности (Пациент - Карта). Результат выполнения операции представлен в таблице 4.</w:t>
      </w:r>
    </w:p>
    <w:p w14:paraId="04F3B646" w14:textId="77777777" w:rsidR="00FD15A7" w:rsidRPr="00DF0FE0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8"/>
          <w:szCs w:val="28"/>
        </w:rPr>
      </w:pPr>
      <w:r w:rsidRPr="00DF0FE0">
        <w:rPr>
          <w:i/>
          <w:color w:val="000000"/>
          <w:sz w:val="28"/>
          <w:szCs w:val="28"/>
        </w:rPr>
        <w:t xml:space="preserve">Таблица 4 – Таблица разности </w:t>
      </w:r>
    </w:p>
    <w:tbl>
      <w:tblPr>
        <w:tblStyle w:val="aff3"/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6"/>
        <w:gridCol w:w="709"/>
        <w:gridCol w:w="850"/>
        <w:gridCol w:w="992"/>
        <w:gridCol w:w="851"/>
        <w:gridCol w:w="1276"/>
        <w:gridCol w:w="992"/>
        <w:gridCol w:w="1559"/>
        <w:gridCol w:w="1276"/>
      </w:tblGrid>
      <w:tr w:rsidR="00FD15A7" w:rsidRPr="00DF0FE0" w14:paraId="545DF8BC" w14:textId="77777777">
        <w:tc>
          <w:tcPr>
            <w:tcW w:w="846" w:type="dxa"/>
            <w:vAlign w:val="center"/>
          </w:tcPr>
          <w:p w14:paraId="14A4513B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r w:rsidRPr="00DF0FE0">
              <w:rPr>
                <w:b/>
                <w:color w:val="000000"/>
                <w:sz w:val="24"/>
                <w:szCs w:val="24"/>
              </w:rPr>
              <w:t xml:space="preserve">ID </w:t>
            </w: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пациента</w:t>
            </w:r>
            <w:proofErr w:type="spellEnd"/>
          </w:p>
        </w:tc>
        <w:tc>
          <w:tcPr>
            <w:tcW w:w="709" w:type="dxa"/>
            <w:vAlign w:val="center"/>
          </w:tcPr>
          <w:p w14:paraId="7ECD07F1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Логин</w:t>
            </w:r>
            <w:proofErr w:type="spellEnd"/>
          </w:p>
        </w:tc>
        <w:tc>
          <w:tcPr>
            <w:tcW w:w="850" w:type="dxa"/>
            <w:vAlign w:val="center"/>
          </w:tcPr>
          <w:p w14:paraId="1AB69BA5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Пароль</w:t>
            </w:r>
            <w:proofErr w:type="spellEnd"/>
          </w:p>
        </w:tc>
        <w:tc>
          <w:tcPr>
            <w:tcW w:w="992" w:type="dxa"/>
            <w:vAlign w:val="center"/>
          </w:tcPr>
          <w:p w14:paraId="6A7DBC6A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r w:rsidRPr="00DF0FE0">
              <w:rPr>
                <w:b/>
                <w:color w:val="000000"/>
                <w:sz w:val="24"/>
                <w:szCs w:val="24"/>
              </w:rPr>
              <w:t xml:space="preserve">ID </w:t>
            </w: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карты</w:t>
            </w:r>
            <w:proofErr w:type="spellEnd"/>
          </w:p>
        </w:tc>
        <w:tc>
          <w:tcPr>
            <w:tcW w:w="851" w:type="dxa"/>
            <w:vAlign w:val="center"/>
          </w:tcPr>
          <w:p w14:paraId="74B2268A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Имя</w:t>
            </w:r>
            <w:proofErr w:type="spellEnd"/>
          </w:p>
        </w:tc>
        <w:tc>
          <w:tcPr>
            <w:tcW w:w="1276" w:type="dxa"/>
            <w:vAlign w:val="center"/>
          </w:tcPr>
          <w:p w14:paraId="717D7BE2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Фамилия</w:t>
            </w:r>
            <w:proofErr w:type="spellEnd"/>
          </w:p>
        </w:tc>
        <w:tc>
          <w:tcPr>
            <w:tcW w:w="992" w:type="dxa"/>
            <w:vAlign w:val="center"/>
          </w:tcPr>
          <w:p w14:paraId="760681C3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Отчество</w:t>
            </w:r>
            <w:proofErr w:type="spellEnd"/>
          </w:p>
        </w:tc>
        <w:tc>
          <w:tcPr>
            <w:tcW w:w="1559" w:type="dxa"/>
            <w:vAlign w:val="center"/>
          </w:tcPr>
          <w:p w14:paraId="72AD0EFF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Дата</w:t>
            </w:r>
            <w:proofErr w:type="spellEnd"/>
            <w:r w:rsidRPr="00DF0FE0"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рождения</w:t>
            </w:r>
            <w:proofErr w:type="spellEnd"/>
          </w:p>
        </w:tc>
        <w:tc>
          <w:tcPr>
            <w:tcW w:w="1276" w:type="dxa"/>
            <w:vAlign w:val="center"/>
          </w:tcPr>
          <w:p w14:paraId="742541E6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Полис</w:t>
            </w:r>
            <w:proofErr w:type="spellEnd"/>
          </w:p>
        </w:tc>
      </w:tr>
      <w:tr w:rsidR="00FD15A7" w:rsidRPr="00DF0FE0" w14:paraId="24F5B896" w14:textId="77777777">
        <w:tc>
          <w:tcPr>
            <w:tcW w:w="846" w:type="dxa"/>
            <w:vAlign w:val="center"/>
          </w:tcPr>
          <w:p w14:paraId="341C1898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3258</w:t>
            </w:r>
          </w:p>
        </w:tc>
        <w:tc>
          <w:tcPr>
            <w:tcW w:w="709" w:type="dxa"/>
            <w:vAlign w:val="center"/>
          </w:tcPr>
          <w:p w14:paraId="34E83FF5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login3</w:t>
            </w:r>
          </w:p>
        </w:tc>
        <w:tc>
          <w:tcPr>
            <w:tcW w:w="850" w:type="dxa"/>
            <w:vAlign w:val="center"/>
          </w:tcPr>
          <w:p w14:paraId="4CEA7172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pass3</w:t>
            </w:r>
          </w:p>
        </w:tc>
        <w:tc>
          <w:tcPr>
            <w:tcW w:w="992" w:type="dxa"/>
            <w:vAlign w:val="center"/>
          </w:tcPr>
          <w:p w14:paraId="590EFB47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3316</w:t>
            </w:r>
          </w:p>
        </w:tc>
        <w:tc>
          <w:tcPr>
            <w:tcW w:w="851" w:type="dxa"/>
            <w:vAlign w:val="center"/>
          </w:tcPr>
          <w:p w14:paraId="2ECABCF8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_NAME</w:t>
            </w:r>
          </w:p>
        </w:tc>
        <w:tc>
          <w:tcPr>
            <w:tcW w:w="1276" w:type="dxa"/>
            <w:vAlign w:val="center"/>
          </w:tcPr>
          <w:p w14:paraId="32C03855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_SURNAME</w:t>
            </w:r>
          </w:p>
        </w:tc>
        <w:tc>
          <w:tcPr>
            <w:tcW w:w="992" w:type="dxa"/>
            <w:vAlign w:val="center"/>
          </w:tcPr>
          <w:p w14:paraId="133DDE3D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NULL</w:t>
            </w:r>
          </w:p>
        </w:tc>
        <w:tc>
          <w:tcPr>
            <w:tcW w:w="1559" w:type="dxa"/>
            <w:vAlign w:val="center"/>
          </w:tcPr>
          <w:p w14:paraId="478376F8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_BD</w:t>
            </w:r>
          </w:p>
        </w:tc>
        <w:tc>
          <w:tcPr>
            <w:tcW w:w="1276" w:type="dxa"/>
            <w:vAlign w:val="center"/>
          </w:tcPr>
          <w:p w14:paraId="1977D366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_POLIS</w:t>
            </w:r>
          </w:p>
        </w:tc>
      </w:tr>
    </w:tbl>
    <w:p w14:paraId="01B725BE" w14:textId="77777777" w:rsidR="00FD15A7" w:rsidRPr="00DF0FE0" w:rsidRDefault="00943903">
      <w:pPr>
        <w:spacing w:before="240" w:line="360" w:lineRule="auto"/>
        <w:ind w:firstLine="709"/>
        <w:jc w:val="both"/>
        <w:rPr>
          <w:sz w:val="28"/>
          <w:szCs w:val="28"/>
        </w:rPr>
      </w:pPr>
      <w:r w:rsidRPr="00DF0FE0">
        <w:rPr>
          <w:sz w:val="28"/>
          <w:szCs w:val="28"/>
        </w:rPr>
        <w:t>Применим операцию объединения. Результат выполнения операции представлен в таблице 5.</w:t>
      </w:r>
    </w:p>
    <w:p w14:paraId="6A2F95EE" w14:textId="77777777" w:rsidR="00FD15A7" w:rsidRPr="00DF0FE0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8"/>
          <w:szCs w:val="28"/>
        </w:rPr>
      </w:pPr>
      <w:r w:rsidRPr="00DF0FE0">
        <w:rPr>
          <w:i/>
          <w:color w:val="000000"/>
          <w:sz w:val="28"/>
          <w:szCs w:val="28"/>
        </w:rPr>
        <w:t>Таблица 5 – Таблица после объединения</w:t>
      </w:r>
    </w:p>
    <w:tbl>
      <w:tblPr>
        <w:tblStyle w:val="aff4"/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6"/>
        <w:gridCol w:w="709"/>
        <w:gridCol w:w="850"/>
        <w:gridCol w:w="992"/>
        <w:gridCol w:w="851"/>
        <w:gridCol w:w="1276"/>
        <w:gridCol w:w="992"/>
        <w:gridCol w:w="1559"/>
        <w:gridCol w:w="1276"/>
      </w:tblGrid>
      <w:tr w:rsidR="00FD15A7" w:rsidRPr="00DF0FE0" w14:paraId="3D5DAE6E" w14:textId="77777777">
        <w:tc>
          <w:tcPr>
            <w:tcW w:w="846" w:type="dxa"/>
            <w:vAlign w:val="center"/>
          </w:tcPr>
          <w:p w14:paraId="3E97B63D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r w:rsidRPr="00DF0FE0">
              <w:rPr>
                <w:b/>
                <w:color w:val="000000"/>
                <w:sz w:val="24"/>
                <w:szCs w:val="24"/>
              </w:rPr>
              <w:t xml:space="preserve">ID </w:t>
            </w: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паци</w:t>
            </w:r>
            <w:r w:rsidRPr="00DF0FE0">
              <w:rPr>
                <w:b/>
                <w:color w:val="000000"/>
                <w:sz w:val="24"/>
                <w:szCs w:val="24"/>
              </w:rPr>
              <w:lastRenderedPageBreak/>
              <w:t>ента</w:t>
            </w:r>
            <w:proofErr w:type="spellEnd"/>
          </w:p>
        </w:tc>
        <w:tc>
          <w:tcPr>
            <w:tcW w:w="709" w:type="dxa"/>
            <w:vAlign w:val="center"/>
          </w:tcPr>
          <w:p w14:paraId="5D37066B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lastRenderedPageBreak/>
              <w:t>Логин</w:t>
            </w:r>
            <w:proofErr w:type="spellEnd"/>
          </w:p>
        </w:tc>
        <w:tc>
          <w:tcPr>
            <w:tcW w:w="850" w:type="dxa"/>
            <w:vAlign w:val="center"/>
          </w:tcPr>
          <w:p w14:paraId="22FE22EB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Пароль</w:t>
            </w:r>
            <w:proofErr w:type="spellEnd"/>
          </w:p>
        </w:tc>
        <w:tc>
          <w:tcPr>
            <w:tcW w:w="992" w:type="dxa"/>
            <w:vAlign w:val="center"/>
          </w:tcPr>
          <w:p w14:paraId="0A8E685E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r w:rsidRPr="00DF0FE0">
              <w:rPr>
                <w:b/>
                <w:color w:val="000000"/>
                <w:sz w:val="24"/>
                <w:szCs w:val="24"/>
              </w:rPr>
              <w:t xml:space="preserve">ID </w:t>
            </w: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карты</w:t>
            </w:r>
            <w:proofErr w:type="spellEnd"/>
          </w:p>
        </w:tc>
        <w:tc>
          <w:tcPr>
            <w:tcW w:w="851" w:type="dxa"/>
            <w:vAlign w:val="center"/>
          </w:tcPr>
          <w:p w14:paraId="14468D35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Имя</w:t>
            </w:r>
            <w:proofErr w:type="spellEnd"/>
          </w:p>
        </w:tc>
        <w:tc>
          <w:tcPr>
            <w:tcW w:w="1276" w:type="dxa"/>
            <w:vAlign w:val="center"/>
          </w:tcPr>
          <w:p w14:paraId="71A3E06D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Фамилия</w:t>
            </w:r>
            <w:proofErr w:type="spellEnd"/>
          </w:p>
        </w:tc>
        <w:tc>
          <w:tcPr>
            <w:tcW w:w="992" w:type="dxa"/>
            <w:vAlign w:val="center"/>
          </w:tcPr>
          <w:p w14:paraId="36E59BF3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Отчество</w:t>
            </w:r>
            <w:proofErr w:type="spellEnd"/>
          </w:p>
        </w:tc>
        <w:tc>
          <w:tcPr>
            <w:tcW w:w="1559" w:type="dxa"/>
            <w:vAlign w:val="center"/>
          </w:tcPr>
          <w:p w14:paraId="219C97EA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Дата</w:t>
            </w:r>
            <w:proofErr w:type="spellEnd"/>
            <w:r w:rsidRPr="00DF0FE0"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рождения</w:t>
            </w:r>
            <w:proofErr w:type="spellEnd"/>
          </w:p>
        </w:tc>
        <w:tc>
          <w:tcPr>
            <w:tcW w:w="1276" w:type="dxa"/>
            <w:vAlign w:val="center"/>
          </w:tcPr>
          <w:p w14:paraId="0F7CAF4C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Полис</w:t>
            </w:r>
            <w:proofErr w:type="spellEnd"/>
          </w:p>
        </w:tc>
      </w:tr>
      <w:tr w:rsidR="00FD15A7" w:rsidRPr="00DF0FE0" w14:paraId="7F5C9AAC" w14:textId="77777777">
        <w:tc>
          <w:tcPr>
            <w:tcW w:w="846" w:type="dxa"/>
            <w:vAlign w:val="center"/>
          </w:tcPr>
          <w:p w14:paraId="4DF9982A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3256</w:t>
            </w:r>
          </w:p>
        </w:tc>
        <w:tc>
          <w:tcPr>
            <w:tcW w:w="709" w:type="dxa"/>
            <w:vAlign w:val="center"/>
          </w:tcPr>
          <w:p w14:paraId="7B4F53CD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login1</w:t>
            </w:r>
          </w:p>
        </w:tc>
        <w:tc>
          <w:tcPr>
            <w:tcW w:w="850" w:type="dxa"/>
            <w:vAlign w:val="center"/>
          </w:tcPr>
          <w:p w14:paraId="2D4EE9CB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pass1</w:t>
            </w:r>
          </w:p>
        </w:tc>
        <w:tc>
          <w:tcPr>
            <w:tcW w:w="992" w:type="dxa"/>
            <w:vAlign w:val="center"/>
          </w:tcPr>
          <w:p w14:paraId="476BD036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3314</w:t>
            </w:r>
          </w:p>
        </w:tc>
        <w:tc>
          <w:tcPr>
            <w:tcW w:w="851" w:type="dxa"/>
            <w:vAlign w:val="center"/>
          </w:tcPr>
          <w:p w14:paraId="0E1F7BB1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color w:val="000000"/>
                <w:sz w:val="24"/>
                <w:szCs w:val="24"/>
              </w:rPr>
              <w:t>Иван</w:t>
            </w:r>
            <w:proofErr w:type="spellEnd"/>
          </w:p>
        </w:tc>
        <w:tc>
          <w:tcPr>
            <w:tcW w:w="1276" w:type="dxa"/>
            <w:vAlign w:val="center"/>
          </w:tcPr>
          <w:p w14:paraId="68D8E122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color w:val="000000"/>
                <w:sz w:val="24"/>
                <w:szCs w:val="24"/>
              </w:rPr>
              <w:t>Петров</w:t>
            </w:r>
            <w:proofErr w:type="spellEnd"/>
          </w:p>
        </w:tc>
        <w:tc>
          <w:tcPr>
            <w:tcW w:w="992" w:type="dxa"/>
            <w:vAlign w:val="center"/>
          </w:tcPr>
          <w:p w14:paraId="6341B927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color w:val="000000"/>
                <w:sz w:val="24"/>
                <w:szCs w:val="24"/>
              </w:rPr>
              <w:t>Васильевич</w:t>
            </w:r>
            <w:proofErr w:type="spellEnd"/>
          </w:p>
        </w:tc>
        <w:tc>
          <w:tcPr>
            <w:tcW w:w="1559" w:type="dxa"/>
            <w:vAlign w:val="center"/>
          </w:tcPr>
          <w:p w14:paraId="6B690B45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23.10.1970</w:t>
            </w:r>
          </w:p>
        </w:tc>
        <w:tc>
          <w:tcPr>
            <w:tcW w:w="1276" w:type="dxa"/>
            <w:vAlign w:val="center"/>
          </w:tcPr>
          <w:p w14:paraId="37E24ACE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7700013277000132</w:t>
            </w:r>
          </w:p>
        </w:tc>
      </w:tr>
      <w:tr w:rsidR="00FD15A7" w:rsidRPr="00DF0FE0" w14:paraId="290C55B4" w14:textId="77777777">
        <w:tc>
          <w:tcPr>
            <w:tcW w:w="846" w:type="dxa"/>
            <w:vAlign w:val="center"/>
          </w:tcPr>
          <w:p w14:paraId="1EA6B086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3257</w:t>
            </w:r>
          </w:p>
        </w:tc>
        <w:tc>
          <w:tcPr>
            <w:tcW w:w="709" w:type="dxa"/>
            <w:vAlign w:val="center"/>
          </w:tcPr>
          <w:p w14:paraId="7BCEB7DA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login2</w:t>
            </w:r>
          </w:p>
        </w:tc>
        <w:tc>
          <w:tcPr>
            <w:tcW w:w="850" w:type="dxa"/>
            <w:vAlign w:val="center"/>
          </w:tcPr>
          <w:p w14:paraId="447028B8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pass2</w:t>
            </w:r>
          </w:p>
        </w:tc>
        <w:tc>
          <w:tcPr>
            <w:tcW w:w="992" w:type="dxa"/>
            <w:vAlign w:val="center"/>
          </w:tcPr>
          <w:p w14:paraId="1DD704DF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3315</w:t>
            </w:r>
          </w:p>
        </w:tc>
        <w:tc>
          <w:tcPr>
            <w:tcW w:w="851" w:type="dxa"/>
            <w:vAlign w:val="center"/>
          </w:tcPr>
          <w:p w14:paraId="5CE2934F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color w:val="000000"/>
                <w:sz w:val="24"/>
                <w:szCs w:val="24"/>
              </w:rPr>
              <w:t>Петр</w:t>
            </w:r>
            <w:proofErr w:type="spellEnd"/>
          </w:p>
        </w:tc>
        <w:tc>
          <w:tcPr>
            <w:tcW w:w="1276" w:type="dxa"/>
            <w:vAlign w:val="center"/>
          </w:tcPr>
          <w:p w14:paraId="7B3A35A8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color w:val="000000"/>
                <w:sz w:val="24"/>
                <w:szCs w:val="24"/>
              </w:rPr>
              <w:t>Сидоров</w:t>
            </w:r>
            <w:proofErr w:type="spellEnd"/>
          </w:p>
        </w:tc>
        <w:tc>
          <w:tcPr>
            <w:tcW w:w="992" w:type="dxa"/>
            <w:vAlign w:val="center"/>
          </w:tcPr>
          <w:p w14:paraId="032966D2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color w:val="000000"/>
                <w:sz w:val="24"/>
                <w:szCs w:val="24"/>
              </w:rPr>
              <w:t>Павлович</w:t>
            </w:r>
            <w:proofErr w:type="spellEnd"/>
          </w:p>
        </w:tc>
        <w:tc>
          <w:tcPr>
            <w:tcW w:w="1559" w:type="dxa"/>
            <w:vAlign w:val="center"/>
          </w:tcPr>
          <w:p w14:paraId="665A3245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01.02.1985</w:t>
            </w:r>
          </w:p>
        </w:tc>
        <w:tc>
          <w:tcPr>
            <w:tcW w:w="1276" w:type="dxa"/>
            <w:vAlign w:val="center"/>
          </w:tcPr>
          <w:p w14:paraId="2D4772D0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7700086154347641</w:t>
            </w:r>
          </w:p>
        </w:tc>
      </w:tr>
      <w:tr w:rsidR="00FD15A7" w:rsidRPr="00DF0FE0" w14:paraId="40D77FFA" w14:textId="77777777">
        <w:tc>
          <w:tcPr>
            <w:tcW w:w="846" w:type="dxa"/>
            <w:vAlign w:val="center"/>
          </w:tcPr>
          <w:p w14:paraId="5940A073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3258</w:t>
            </w:r>
          </w:p>
        </w:tc>
        <w:tc>
          <w:tcPr>
            <w:tcW w:w="709" w:type="dxa"/>
            <w:vAlign w:val="center"/>
          </w:tcPr>
          <w:p w14:paraId="1F582F40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login3</w:t>
            </w:r>
          </w:p>
        </w:tc>
        <w:tc>
          <w:tcPr>
            <w:tcW w:w="850" w:type="dxa"/>
            <w:vAlign w:val="center"/>
          </w:tcPr>
          <w:p w14:paraId="15196B11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pass3</w:t>
            </w:r>
          </w:p>
        </w:tc>
        <w:tc>
          <w:tcPr>
            <w:tcW w:w="992" w:type="dxa"/>
            <w:vAlign w:val="center"/>
          </w:tcPr>
          <w:p w14:paraId="0B2D233A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3316</w:t>
            </w:r>
          </w:p>
        </w:tc>
        <w:tc>
          <w:tcPr>
            <w:tcW w:w="851" w:type="dxa"/>
            <w:vAlign w:val="center"/>
          </w:tcPr>
          <w:p w14:paraId="5DAD1673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_NAME</w:t>
            </w:r>
          </w:p>
        </w:tc>
        <w:tc>
          <w:tcPr>
            <w:tcW w:w="1276" w:type="dxa"/>
            <w:vAlign w:val="center"/>
          </w:tcPr>
          <w:p w14:paraId="54432453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_SURNAME</w:t>
            </w:r>
          </w:p>
        </w:tc>
        <w:tc>
          <w:tcPr>
            <w:tcW w:w="992" w:type="dxa"/>
            <w:vAlign w:val="center"/>
          </w:tcPr>
          <w:p w14:paraId="2ED5693B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NULL</w:t>
            </w:r>
          </w:p>
        </w:tc>
        <w:tc>
          <w:tcPr>
            <w:tcW w:w="1559" w:type="dxa"/>
            <w:vAlign w:val="center"/>
          </w:tcPr>
          <w:p w14:paraId="4C32D78C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_BD</w:t>
            </w:r>
          </w:p>
        </w:tc>
        <w:tc>
          <w:tcPr>
            <w:tcW w:w="1276" w:type="dxa"/>
            <w:vAlign w:val="center"/>
          </w:tcPr>
          <w:p w14:paraId="5583EAE7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_POLIS</w:t>
            </w:r>
          </w:p>
        </w:tc>
      </w:tr>
    </w:tbl>
    <w:p w14:paraId="26556E6B" w14:textId="77777777" w:rsidR="00FD15A7" w:rsidRPr="00DF0FE0" w:rsidRDefault="00943903">
      <w:pPr>
        <w:spacing w:before="240" w:line="360" w:lineRule="auto"/>
        <w:ind w:firstLine="709"/>
        <w:jc w:val="both"/>
        <w:rPr>
          <w:sz w:val="28"/>
          <w:szCs w:val="28"/>
        </w:rPr>
      </w:pPr>
      <w:r w:rsidRPr="00DF0FE0">
        <w:rPr>
          <w:sz w:val="28"/>
          <w:szCs w:val="28"/>
        </w:rPr>
        <w:t>Применим операцию проекции по ID и логина. Результат выполнения операции представлен в таблице 6.</w:t>
      </w:r>
    </w:p>
    <w:p w14:paraId="3679B51F" w14:textId="77777777" w:rsidR="00FD15A7" w:rsidRPr="00DF0FE0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8"/>
          <w:szCs w:val="28"/>
        </w:rPr>
      </w:pPr>
      <w:r w:rsidRPr="00DF0FE0">
        <w:rPr>
          <w:i/>
          <w:color w:val="000000"/>
          <w:sz w:val="28"/>
          <w:szCs w:val="28"/>
        </w:rPr>
        <w:t>Таблица 6 – Таблица после проекции</w:t>
      </w:r>
    </w:p>
    <w:tbl>
      <w:tblPr>
        <w:tblStyle w:val="aff5"/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3"/>
        <w:gridCol w:w="4678"/>
      </w:tblGrid>
      <w:tr w:rsidR="00FD15A7" w:rsidRPr="00DF0FE0" w14:paraId="1F45D6FE" w14:textId="77777777">
        <w:tc>
          <w:tcPr>
            <w:tcW w:w="4673" w:type="dxa"/>
            <w:vAlign w:val="center"/>
          </w:tcPr>
          <w:p w14:paraId="76262D37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r w:rsidRPr="00DF0FE0">
              <w:rPr>
                <w:b/>
                <w:color w:val="000000"/>
                <w:sz w:val="24"/>
                <w:szCs w:val="24"/>
              </w:rPr>
              <w:t xml:space="preserve">ID </w:t>
            </w: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пациента</w:t>
            </w:r>
            <w:proofErr w:type="spellEnd"/>
          </w:p>
        </w:tc>
        <w:tc>
          <w:tcPr>
            <w:tcW w:w="4678" w:type="dxa"/>
            <w:vAlign w:val="center"/>
          </w:tcPr>
          <w:p w14:paraId="31A197B5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Логин</w:t>
            </w:r>
            <w:proofErr w:type="spellEnd"/>
          </w:p>
        </w:tc>
      </w:tr>
      <w:tr w:rsidR="00FD15A7" w:rsidRPr="00DF0FE0" w14:paraId="4373290F" w14:textId="77777777">
        <w:tc>
          <w:tcPr>
            <w:tcW w:w="4673" w:type="dxa"/>
            <w:vAlign w:val="center"/>
          </w:tcPr>
          <w:p w14:paraId="555598C0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3256</w:t>
            </w:r>
          </w:p>
        </w:tc>
        <w:tc>
          <w:tcPr>
            <w:tcW w:w="4678" w:type="dxa"/>
            <w:vAlign w:val="center"/>
          </w:tcPr>
          <w:p w14:paraId="4FD1ECB8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login1</w:t>
            </w:r>
          </w:p>
        </w:tc>
      </w:tr>
      <w:tr w:rsidR="00FD15A7" w:rsidRPr="00DF0FE0" w14:paraId="6BF05008" w14:textId="77777777">
        <w:tc>
          <w:tcPr>
            <w:tcW w:w="4673" w:type="dxa"/>
            <w:vAlign w:val="center"/>
          </w:tcPr>
          <w:p w14:paraId="33FAF29A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3257</w:t>
            </w:r>
          </w:p>
        </w:tc>
        <w:tc>
          <w:tcPr>
            <w:tcW w:w="4678" w:type="dxa"/>
            <w:vAlign w:val="center"/>
          </w:tcPr>
          <w:p w14:paraId="3D39C2BB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login2</w:t>
            </w:r>
          </w:p>
        </w:tc>
      </w:tr>
      <w:tr w:rsidR="00FD15A7" w:rsidRPr="00DF0FE0" w14:paraId="5172F22F" w14:textId="77777777">
        <w:tc>
          <w:tcPr>
            <w:tcW w:w="4673" w:type="dxa"/>
            <w:vAlign w:val="center"/>
          </w:tcPr>
          <w:p w14:paraId="7D3B2369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3258</w:t>
            </w:r>
          </w:p>
        </w:tc>
        <w:tc>
          <w:tcPr>
            <w:tcW w:w="4678" w:type="dxa"/>
            <w:vAlign w:val="center"/>
          </w:tcPr>
          <w:p w14:paraId="60CA718C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login3</w:t>
            </w:r>
          </w:p>
        </w:tc>
      </w:tr>
    </w:tbl>
    <w:p w14:paraId="41C1C53F" w14:textId="77777777" w:rsidR="00FD15A7" w:rsidRPr="00DF0FE0" w:rsidRDefault="00943903">
      <w:pPr>
        <w:spacing w:line="360" w:lineRule="auto"/>
        <w:ind w:firstLine="709"/>
        <w:jc w:val="both"/>
        <w:rPr>
          <w:sz w:val="28"/>
          <w:szCs w:val="28"/>
        </w:rPr>
      </w:pPr>
      <w:r w:rsidRPr="00DF0FE0">
        <w:rPr>
          <w:sz w:val="28"/>
          <w:szCs w:val="28"/>
        </w:rPr>
        <w:t xml:space="preserve">Применим операцию Декартова произведения </w:t>
      </w:r>
      <w:proofErr w:type="spellStart"/>
      <w:r w:rsidRPr="00DF0FE0">
        <w:rPr>
          <w:sz w:val="28"/>
          <w:szCs w:val="28"/>
        </w:rPr>
        <w:t>IDпациента</w:t>
      </w:r>
      <w:proofErr w:type="spellEnd"/>
      <w:r w:rsidRPr="00DF0FE0">
        <w:rPr>
          <w:sz w:val="28"/>
          <w:szCs w:val="28"/>
        </w:rPr>
        <w:t xml:space="preserve"> x </w:t>
      </w:r>
      <w:proofErr w:type="spellStart"/>
      <w:r w:rsidRPr="00DF0FE0">
        <w:rPr>
          <w:sz w:val="28"/>
          <w:szCs w:val="28"/>
        </w:rPr>
        <w:t>IDкарты</w:t>
      </w:r>
      <w:proofErr w:type="spellEnd"/>
      <w:r w:rsidRPr="00DF0FE0">
        <w:rPr>
          <w:sz w:val="28"/>
          <w:szCs w:val="28"/>
        </w:rPr>
        <w:t>. Результат выполнения операции представлен в таблице 7.</w:t>
      </w:r>
    </w:p>
    <w:p w14:paraId="41B8E95D" w14:textId="77777777" w:rsidR="00FD15A7" w:rsidRPr="00DF0FE0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8"/>
          <w:szCs w:val="28"/>
        </w:rPr>
      </w:pPr>
      <w:r w:rsidRPr="00DF0FE0">
        <w:rPr>
          <w:i/>
          <w:color w:val="000000"/>
          <w:sz w:val="28"/>
          <w:szCs w:val="28"/>
        </w:rPr>
        <w:t>Таблица 7 – Таблица после Декартова произведения</w:t>
      </w:r>
    </w:p>
    <w:tbl>
      <w:tblPr>
        <w:tblStyle w:val="aff6"/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6"/>
        <w:gridCol w:w="709"/>
        <w:gridCol w:w="850"/>
        <w:gridCol w:w="992"/>
        <w:gridCol w:w="851"/>
        <w:gridCol w:w="1276"/>
        <w:gridCol w:w="992"/>
        <w:gridCol w:w="1559"/>
        <w:gridCol w:w="1276"/>
      </w:tblGrid>
      <w:tr w:rsidR="00FD15A7" w:rsidRPr="00DF0FE0" w14:paraId="6007EC2A" w14:textId="77777777">
        <w:tc>
          <w:tcPr>
            <w:tcW w:w="846" w:type="dxa"/>
            <w:vAlign w:val="center"/>
          </w:tcPr>
          <w:p w14:paraId="6DDD68B4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r w:rsidRPr="00DF0FE0">
              <w:rPr>
                <w:b/>
                <w:color w:val="000000"/>
                <w:sz w:val="24"/>
                <w:szCs w:val="24"/>
              </w:rPr>
              <w:t xml:space="preserve">ID </w:t>
            </w: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пациента</w:t>
            </w:r>
            <w:proofErr w:type="spellEnd"/>
          </w:p>
        </w:tc>
        <w:tc>
          <w:tcPr>
            <w:tcW w:w="709" w:type="dxa"/>
            <w:vAlign w:val="center"/>
          </w:tcPr>
          <w:p w14:paraId="6206AC03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Логин</w:t>
            </w:r>
            <w:proofErr w:type="spellEnd"/>
          </w:p>
        </w:tc>
        <w:tc>
          <w:tcPr>
            <w:tcW w:w="850" w:type="dxa"/>
            <w:vAlign w:val="center"/>
          </w:tcPr>
          <w:p w14:paraId="3501DB36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Пароль</w:t>
            </w:r>
            <w:proofErr w:type="spellEnd"/>
          </w:p>
        </w:tc>
        <w:tc>
          <w:tcPr>
            <w:tcW w:w="992" w:type="dxa"/>
            <w:vAlign w:val="center"/>
          </w:tcPr>
          <w:p w14:paraId="23438494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r w:rsidRPr="00DF0FE0">
              <w:rPr>
                <w:b/>
                <w:color w:val="000000"/>
                <w:sz w:val="24"/>
                <w:szCs w:val="24"/>
              </w:rPr>
              <w:t xml:space="preserve">ID </w:t>
            </w: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карты</w:t>
            </w:r>
            <w:proofErr w:type="spellEnd"/>
          </w:p>
        </w:tc>
        <w:tc>
          <w:tcPr>
            <w:tcW w:w="851" w:type="dxa"/>
            <w:vAlign w:val="center"/>
          </w:tcPr>
          <w:p w14:paraId="7041F30F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Имя</w:t>
            </w:r>
            <w:proofErr w:type="spellEnd"/>
          </w:p>
        </w:tc>
        <w:tc>
          <w:tcPr>
            <w:tcW w:w="1276" w:type="dxa"/>
            <w:vAlign w:val="center"/>
          </w:tcPr>
          <w:p w14:paraId="2D1689BA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Фамилия</w:t>
            </w:r>
            <w:proofErr w:type="spellEnd"/>
          </w:p>
        </w:tc>
        <w:tc>
          <w:tcPr>
            <w:tcW w:w="992" w:type="dxa"/>
            <w:vAlign w:val="center"/>
          </w:tcPr>
          <w:p w14:paraId="54AE6109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Отчество</w:t>
            </w:r>
            <w:proofErr w:type="spellEnd"/>
          </w:p>
        </w:tc>
        <w:tc>
          <w:tcPr>
            <w:tcW w:w="1559" w:type="dxa"/>
            <w:vAlign w:val="center"/>
          </w:tcPr>
          <w:p w14:paraId="40CD8683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Дата</w:t>
            </w:r>
            <w:proofErr w:type="spellEnd"/>
            <w:r w:rsidRPr="00DF0FE0"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рождения</w:t>
            </w:r>
            <w:proofErr w:type="spellEnd"/>
          </w:p>
        </w:tc>
        <w:tc>
          <w:tcPr>
            <w:tcW w:w="1276" w:type="dxa"/>
            <w:vAlign w:val="center"/>
          </w:tcPr>
          <w:p w14:paraId="27AE2D2D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b/>
                <w:color w:val="000000"/>
                <w:sz w:val="24"/>
                <w:szCs w:val="24"/>
              </w:rPr>
              <w:t>Полис</w:t>
            </w:r>
            <w:proofErr w:type="spellEnd"/>
          </w:p>
        </w:tc>
      </w:tr>
      <w:tr w:rsidR="00FD15A7" w:rsidRPr="00DF0FE0" w14:paraId="0BE57C1E" w14:textId="77777777">
        <w:tc>
          <w:tcPr>
            <w:tcW w:w="846" w:type="dxa"/>
            <w:vAlign w:val="center"/>
          </w:tcPr>
          <w:p w14:paraId="2AFBF8C7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3256</w:t>
            </w:r>
          </w:p>
        </w:tc>
        <w:tc>
          <w:tcPr>
            <w:tcW w:w="709" w:type="dxa"/>
            <w:vAlign w:val="center"/>
          </w:tcPr>
          <w:p w14:paraId="1F83A4E4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login1</w:t>
            </w:r>
          </w:p>
        </w:tc>
        <w:tc>
          <w:tcPr>
            <w:tcW w:w="850" w:type="dxa"/>
            <w:vAlign w:val="center"/>
          </w:tcPr>
          <w:p w14:paraId="185973F4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pass1</w:t>
            </w:r>
          </w:p>
        </w:tc>
        <w:tc>
          <w:tcPr>
            <w:tcW w:w="992" w:type="dxa"/>
            <w:vAlign w:val="center"/>
          </w:tcPr>
          <w:p w14:paraId="3AC2292A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3314</w:t>
            </w:r>
          </w:p>
        </w:tc>
        <w:tc>
          <w:tcPr>
            <w:tcW w:w="851" w:type="dxa"/>
            <w:vAlign w:val="center"/>
          </w:tcPr>
          <w:p w14:paraId="45B1FBB6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color w:val="000000"/>
                <w:sz w:val="24"/>
                <w:szCs w:val="24"/>
              </w:rPr>
              <w:t>Иван</w:t>
            </w:r>
            <w:proofErr w:type="spellEnd"/>
          </w:p>
        </w:tc>
        <w:tc>
          <w:tcPr>
            <w:tcW w:w="1276" w:type="dxa"/>
            <w:vAlign w:val="center"/>
          </w:tcPr>
          <w:p w14:paraId="58124B95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color w:val="000000"/>
                <w:sz w:val="24"/>
                <w:szCs w:val="24"/>
              </w:rPr>
              <w:t>Петров</w:t>
            </w:r>
            <w:proofErr w:type="spellEnd"/>
          </w:p>
        </w:tc>
        <w:tc>
          <w:tcPr>
            <w:tcW w:w="992" w:type="dxa"/>
            <w:vAlign w:val="center"/>
          </w:tcPr>
          <w:p w14:paraId="50EA847F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color w:val="000000"/>
                <w:sz w:val="24"/>
                <w:szCs w:val="24"/>
              </w:rPr>
              <w:t>Васильевич</w:t>
            </w:r>
            <w:proofErr w:type="spellEnd"/>
          </w:p>
        </w:tc>
        <w:tc>
          <w:tcPr>
            <w:tcW w:w="1559" w:type="dxa"/>
            <w:vAlign w:val="center"/>
          </w:tcPr>
          <w:p w14:paraId="4FE9CF28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23.10.1970</w:t>
            </w:r>
          </w:p>
        </w:tc>
        <w:tc>
          <w:tcPr>
            <w:tcW w:w="1276" w:type="dxa"/>
            <w:vAlign w:val="center"/>
          </w:tcPr>
          <w:p w14:paraId="57BD1542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7700013277000132</w:t>
            </w:r>
          </w:p>
        </w:tc>
      </w:tr>
      <w:tr w:rsidR="00FD15A7" w:rsidRPr="00DF0FE0" w14:paraId="7782ECFF" w14:textId="77777777">
        <w:tc>
          <w:tcPr>
            <w:tcW w:w="846" w:type="dxa"/>
            <w:vAlign w:val="center"/>
          </w:tcPr>
          <w:p w14:paraId="7DD73707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3256</w:t>
            </w:r>
          </w:p>
        </w:tc>
        <w:tc>
          <w:tcPr>
            <w:tcW w:w="709" w:type="dxa"/>
            <w:vAlign w:val="center"/>
          </w:tcPr>
          <w:p w14:paraId="44670739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login1</w:t>
            </w:r>
          </w:p>
        </w:tc>
        <w:tc>
          <w:tcPr>
            <w:tcW w:w="850" w:type="dxa"/>
            <w:vAlign w:val="center"/>
          </w:tcPr>
          <w:p w14:paraId="3F8CDCF7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pass1</w:t>
            </w:r>
          </w:p>
        </w:tc>
        <w:tc>
          <w:tcPr>
            <w:tcW w:w="992" w:type="dxa"/>
            <w:vAlign w:val="center"/>
          </w:tcPr>
          <w:p w14:paraId="1A05BF9B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3314</w:t>
            </w:r>
          </w:p>
        </w:tc>
        <w:tc>
          <w:tcPr>
            <w:tcW w:w="851" w:type="dxa"/>
            <w:vAlign w:val="center"/>
          </w:tcPr>
          <w:p w14:paraId="699468E9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color w:val="000000"/>
                <w:sz w:val="24"/>
                <w:szCs w:val="24"/>
              </w:rPr>
              <w:t>Петр</w:t>
            </w:r>
            <w:proofErr w:type="spellEnd"/>
          </w:p>
        </w:tc>
        <w:tc>
          <w:tcPr>
            <w:tcW w:w="1276" w:type="dxa"/>
            <w:vAlign w:val="center"/>
          </w:tcPr>
          <w:p w14:paraId="7D89970C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color w:val="000000"/>
                <w:sz w:val="24"/>
                <w:szCs w:val="24"/>
              </w:rPr>
              <w:t>Сидоров</w:t>
            </w:r>
            <w:proofErr w:type="spellEnd"/>
          </w:p>
        </w:tc>
        <w:tc>
          <w:tcPr>
            <w:tcW w:w="992" w:type="dxa"/>
            <w:vAlign w:val="center"/>
          </w:tcPr>
          <w:p w14:paraId="2274907C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color w:val="000000"/>
                <w:sz w:val="24"/>
                <w:szCs w:val="24"/>
              </w:rPr>
              <w:t>Павлович</w:t>
            </w:r>
            <w:proofErr w:type="spellEnd"/>
          </w:p>
        </w:tc>
        <w:tc>
          <w:tcPr>
            <w:tcW w:w="1559" w:type="dxa"/>
            <w:vAlign w:val="center"/>
          </w:tcPr>
          <w:p w14:paraId="6CD7B8E4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01.02.1985</w:t>
            </w:r>
          </w:p>
        </w:tc>
        <w:tc>
          <w:tcPr>
            <w:tcW w:w="1276" w:type="dxa"/>
            <w:vAlign w:val="center"/>
          </w:tcPr>
          <w:p w14:paraId="2ADCE67C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7700086154347641</w:t>
            </w:r>
          </w:p>
        </w:tc>
      </w:tr>
      <w:tr w:rsidR="00FD15A7" w:rsidRPr="00DF0FE0" w14:paraId="28744029" w14:textId="77777777">
        <w:tc>
          <w:tcPr>
            <w:tcW w:w="846" w:type="dxa"/>
            <w:vAlign w:val="center"/>
          </w:tcPr>
          <w:p w14:paraId="74CAFD8D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3257</w:t>
            </w:r>
          </w:p>
        </w:tc>
        <w:tc>
          <w:tcPr>
            <w:tcW w:w="709" w:type="dxa"/>
            <w:vAlign w:val="center"/>
          </w:tcPr>
          <w:p w14:paraId="2A6E016F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login2</w:t>
            </w:r>
          </w:p>
        </w:tc>
        <w:tc>
          <w:tcPr>
            <w:tcW w:w="850" w:type="dxa"/>
            <w:vAlign w:val="center"/>
          </w:tcPr>
          <w:p w14:paraId="5939D8DD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pass2</w:t>
            </w:r>
          </w:p>
        </w:tc>
        <w:tc>
          <w:tcPr>
            <w:tcW w:w="992" w:type="dxa"/>
            <w:vAlign w:val="center"/>
          </w:tcPr>
          <w:p w14:paraId="1B417273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3315</w:t>
            </w:r>
          </w:p>
        </w:tc>
        <w:tc>
          <w:tcPr>
            <w:tcW w:w="851" w:type="dxa"/>
            <w:vAlign w:val="center"/>
          </w:tcPr>
          <w:p w14:paraId="38D0694A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color w:val="000000"/>
                <w:sz w:val="24"/>
                <w:szCs w:val="24"/>
              </w:rPr>
              <w:t>Иван</w:t>
            </w:r>
            <w:proofErr w:type="spellEnd"/>
          </w:p>
        </w:tc>
        <w:tc>
          <w:tcPr>
            <w:tcW w:w="1276" w:type="dxa"/>
            <w:vAlign w:val="center"/>
          </w:tcPr>
          <w:p w14:paraId="2E64089C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color w:val="000000"/>
                <w:sz w:val="24"/>
                <w:szCs w:val="24"/>
              </w:rPr>
              <w:t>Петров</w:t>
            </w:r>
            <w:proofErr w:type="spellEnd"/>
          </w:p>
        </w:tc>
        <w:tc>
          <w:tcPr>
            <w:tcW w:w="992" w:type="dxa"/>
            <w:vAlign w:val="center"/>
          </w:tcPr>
          <w:p w14:paraId="4EAB2283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color w:val="000000"/>
                <w:sz w:val="24"/>
                <w:szCs w:val="24"/>
              </w:rPr>
              <w:t>Васильевич</w:t>
            </w:r>
            <w:proofErr w:type="spellEnd"/>
          </w:p>
        </w:tc>
        <w:tc>
          <w:tcPr>
            <w:tcW w:w="1559" w:type="dxa"/>
            <w:vAlign w:val="center"/>
          </w:tcPr>
          <w:p w14:paraId="1657CD44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23.10.1970</w:t>
            </w:r>
          </w:p>
        </w:tc>
        <w:tc>
          <w:tcPr>
            <w:tcW w:w="1276" w:type="dxa"/>
            <w:vAlign w:val="center"/>
          </w:tcPr>
          <w:p w14:paraId="416A5CBB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7700013277000132</w:t>
            </w:r>
          </w:p>
        </w:tc>
      </w:tr>
      <w:tr w:rsidR="00FD15A7" w:rsidRPr="00DF0FE0" w14:paraId="23BC6D19" w14:textId="77777777">
        <w:tc>
          <w:tcPr>
            <w:tcW w:w="846" w:type="dxa"/>
            <w:vAlign w:val="center"/>
          </w:tcPr>
          <w:p w14:paraId="0ECE30A6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3257</w:t>
            </w:r>
          </w:p>
        </w:tc>
        <w:tc>
          <w:tcPr>
            <w:tcW w:w="709" w:type="dxa"/>
            <w:vAlign w:val="center"/>
          </w:tcPr>
          <w:p w14:paraId="172D1C49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login2</w:t>
            </w:r>
          </w:p>
        </w:tc>
        <w:tc>
          <w:tcPr>
            <w:tcW w:w="850" w:type="dxa"/>
            <w:vAlign w:val="center"/>
          </w:tcPr>
          <w:p w14:paraId="38A2D70A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pass2</w:t>
            </w:r>
          </w:p>
        </w:tc>
        <w:tc>
          <w:tcPr>
            <w:tcW w:w="992" w:type="dxa"/>
            <w:vAlign w:val="center"/>
          </w:tcPr>
          <w:p w14:paraId="5A206F27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3315</w:t>
            </w:r>
          </w:p>
        </w:tc>
        <w:tc>
          <w:tcPr>
            <w:tcW w:w="851" w:type="dxa"/>
            <w:vAlign w:val="center"/>
          </w:tcPr>
          <w:p w14:paraId="295500D0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color w:val="000000"/>
                <w:sz w:val="24"/>
                <w:szCs w:val="24"/>
              </w:rPr>
              <w:t>Петр</w:t>
            </w:r>
            <w:proofErr w:type="spellEnd"/>
          </w:p>
        </w:tc>
        <w:tc>
          <w:tcPr>
            <w:tcW w:w="1276" w:type="dxa"/>
            <w:vAlign w:val="center"/>
          </w:tcPr>
          <w:p w14:paraId="3D0CF6A4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color w:val="000000"/>
                <w:sz w:val="24"/>
                <w:szCs w:val="24"/>
              </w:rPr>
              <w:t>Сидоров</w:t>
            </w:r>
            <w:proofErr w:type="spellEnd"/>
          </w:p>
        </w:tc>
        <w:tc>
          <w:tcPr>
            <w:tcW w:w="992" w:type="dxa"/>
            <w:vAlign w:val="center"/>
          </w:tcPr>
          <w:p w14:paraId="355ECB91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color w:val="000000"/>
                <w:sz w:val="24"/>
                <w:szCs w:val="24"/>
              </w:rPr>
              <w:t>Павлович</w:t>
            </w:r>
            <w:proofErr w:type="spellEnd"/>
          </w:p>
        </w:tc>
        <w:tc>
          <w:tcPr>
            <w:tcW w:w="1559" w:type="dxa"/>
            <w:vAlign w:val="center"/>
          </w:tcPr>
          <w:p w14:paraId="10B4594A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01.02.1985</w:t>
            </w:r>
          </w:p>
        </w:tc>
        <w:tc>
          <w:tcPr>
            <w:tcW w:w="1276" w:type="dxa"/>
            <w:vAlign w:val="center"/>
          </w:tcPr>
          <w:p w14:paraId="71D216AA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7700086154347641</w:t>
            </w:r>
          </w:p>
        </w:tc>
      </w:tr>
      <w:tr w:rsidR="00FD15A7" w:rsidRPr="00DF0FE0" w14:paraId="75AEDAF1" w14:textId="77777777">
        <w:tc>
          <w:tcPr>
            <w:tcW w:w="846" w:type="dxa"/>
            <w:vAlign w:val="center"/>
          </w:tcPr>
          <w:p w14:paraId="0EB21CF2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3258</w:t>
            </w:r>
          </w:p>
        </w:tc>
        <w:tc>
          <w:tcPr>
            <w:tcW w:w="709" w:type="dxa"/>
            <w:vAlign w:val="center"/>
          </w:tcPr>
          <w:p w14:paraId="620D209E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login3</w:t>
            </w:r>
          </w:p>
        </w:tc>
        <w:tc>
          <w:tcPr>
            <w:tcW w:w="850" w:type="dxa"/>
            <w:vAlign w:val="center"/>
          </w:tcPr>
          <w:p w14:paraId="2CA929C9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pass3</w:t>
            </w:r>
          </w:p>
        </w:tc>
        <w:tc>
          <w:tcPr>
            <w:tcW w:w="992" w:type="dxa"/>
            <w:vAlign w:val="center"/>
          </w:tcPr>
          <w:p w14:paraId="70B4DC6F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3316</w:t>
            </w:r>
          </w:p>
        </w:tc>
        <w:tc>
          <w:tcPr>
            <w:tcW w:w="851" w:type="dxa"/>
            <w:vAlign w:val="center"/>
          </w:tcPr>
          <w:p w14:paraId="6579750D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color w:val="000000"/>
                <w:sz w:val="24"/>
                <w:szCs w:val="24"/>
              </w:rPr>
              <w:t>Иван</w:t>
            </w:r>
            <w:proofErr w:type="spellEnd"/>
          </w:p>
        </w:tc>
        <w:tc>
          <w:tcPr>
            <w:tcW w:w="1276" w:type="dxa"/>
            <w:vAlign w:val="center"/>
          </w:tcPr>
          <w:p w14:paraId="7F8C4EC2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color w:val="000000"/>
                <w:sz w:val="24"/>
                <w:szCs w:val="24"/>
              </w:rPr>
              <w:t>Петров</w:t>
            </w:r>
            <w:proofErr w:type="spellEnd"/>
          </w:p>
        </w:tc>
        <w:tc>
          <w:tcPr>
            <w:tcW w:w="992" w:type="dxa"/>
            <w:vAlign w:val="center"/>
          </w:tcPr>
          <w:p w14:paraId="44B65CEA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color w:val="000000"/>
                <w:sz w:val="24"/>
                <w:szCs w:val="24"/>
              </w:rPr>
              <w:t>Васильевич</w:t>
            </w:r>
            <w:proofErr w:type="spellEnd"/>
          </w:p>
        </w:tc>
        <w:tc>
          <w:tcPr>
            <w:tcW w:w="1559" w:type="dxa"/>
            <w:vAlign w:val="center"/>
          </w:tcPr>
          <w:p w14:paraId="23176157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23.10.1970</w:t>
            </w:r>
          </w:p>
        </w:tc>
        <w:tc>
          <w:tcPr>
            <w:tcW w:w="1276" w:type="dxa"/>
            <w:vAlign w:val="center"/>
          </w:tcPr>
          <w:p w14:paraId="52FE0266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7700013277000132</w:t>
            </w:r>
          </w:p>
        </w:tc>
      </w:tr>
      <w:tr w:rsidR="00FD15A7" w:rsidRPr="00DF0FE0" w14:paraId="5959ED41" w14:textId="77777777">
        <w:tc>
          <w:tcPr>
            <w:tcW w:w="846" w:type="dxa"/>
            <w:vAlign w:val="center"/>
          </w:tcPr>
          <w:p w14:paraId="5012523A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3258</w:t>
            </w:r>
          </w:p>
        </w:tc>
        <w:tc>
          <w:tcPr>
            <w:tcW w:w="709" w:type="dxa"/>
            <w:vAlign w:val="center"/>
          </w:tcPr>
          <w:p w14:paraId="69E94C84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login3</w:t>
            </w:r>
          </w:p>
        </w:tc>
        <w:tc>
          <w:tcPr>
            <w:tcW w:w="850" w:type="dxa"/>
            <w:vAlign w:val="center"/>
          </w:tcPr>
          <w:p w14:paraId="36294ECD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pass3</w:t>
            </w:r>
          </w:p>
        </w:tc>
        <w:tc>
          <w:tcPr>
            <w:tcW w:w="992" w:type="dxa"/>
            <w:vAlign w:val="center"/>
          </w:tcPr>
          <w:p w14:paraId="69C0E90F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3316</w:t>
            </w:r>
          </w:p>
        </w:tc>
        <w:tc>
          <w:tcPr>
            <w:tcW w:w="851" w:type="dxa"/>
            <w:vAlign w:val="center"/>
          </w:tcPr>
          <w:p w14:paraId="28B9D571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color w:val="000000"/>
                <w:sz w:val="24"/>
                <w:szCs w:val="24"/>
              </w:rPr>
              <w:t>Петр</w:t>
            </w:r>
            <w:proofErr w:type="spellEnd"/>
          </w:p>
        </w:tc>
        <w:tc>
          <w:tcPr>
            <w:tcW w:w="1276" w:type="dxa"/>
            <w:vAlign w:val="center"/>
          </w:tcPr>
          <w:p w14:paraId="7C3E2697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color w:val="000000"/>
                <w:sz w:val="24"/>
                <w:szCs w:val="24"/>
              </w:rPr>
              <w:t>Сидоров</w:t>
            </w:r>
            <w:proofErr w:type="spellEnd"/>
          </w:p>
        </w:tc>
        <w:tc>
          <w:tcPr>
            <w:tcW w:w="992" w:type="dxa"/>
            <w:vAlign w:val="center"/>
          </w:tcPr>
          <w:p w14:paraId="775B6730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DF0FE0">
              <w:rPr>
                <w:color w:val="000000"/>
                <w:sz w:val="24"/>
                <w:szCs w:val="24"/>
              </w:rPr>
              <w:t>Павлович</w:t>
            </w:r>
            <w:proofErr w:type="spellEnd"/>
          </w:p>
        </w:tc>
        <w:tc>
          <w:tcPr>
            <w:tcW w:w="1559" w:type="dxa"/>
            <w:vAlign w:val="center"/>
          </w:tcPr>
          <w:p w14:paraId="089291DB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01.02.1985</w:t>
            </w:r>
          </w:p>
        </w:tc>
        <w:tc>
          <w:tcPr>
            <w:tcW w:w="1276" w:type="dxa"/>
            <w:vAlign w:val="center"/>
          </w:tcPr>
          <w:p w14:paraId="79F223F2" w14:textId="77777777" w:rsidR="00FD15A7" w:rsidRPr="00DF0FE0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 w:rsidRPr="00DF0FE0">
              <w:rPr>
                <w:color w:val="000000"/>
                <w:sz w:val="24"/>
                <w:szCs w:val="24"/>
              </w:rPr>
              <w:t>7700086154347641</w:t>
            </w:r>
          </w:p>
        </w:tc>
      </w:tr>
    </w:tbl>
    <w:p w14:paraId="69EFB7A5" w14:textId="77777777" w:rsidR="00FD15A7" w:rsidRPr="00DF0FE0" w:rsidRDefault="00943903">
      <w:pPr>
        <w:rPr>
          <w:sz w:val="28"/>
          <w:szCs w:val="28"/>
        </w:rPr>
      </w:pPr>
      <w:r w:rsidRPr="00DF0FE0">
        <w:br w:type="page"/>
      </w:r>
    </w:p>
    <w:p w14:paraId="2C651766" w14:textId="77777777" w:rsidR="00FD15A7" w:rsidRPr="00DF0FE0" w:rsidRDefault="00943903">
      <w:pPr>
        <w:pStyle w:val="1"/>
        <w:spacing w:before="0" w:after="0" w:line="360" w:lineRule="auto"/>
        <w:jc w:val="center"/>
        <w:rPr>
          <w:rFonts w:cs="Times New Roman"/>
        </w:rPr>
      </w:pPr>
      <w:bookmarkStart w:id="84" w:name="_Toc169958539"/>
      <w:r w:rsidRPr="00DF0FE0">
        <w:rPr>
          <w:rFonts w:cs="Times New Roman"/>
        </w:rPr>
        <w:lastRenderedPageBreak/>
        <w:t>ЗАКЛЮЧЕНИЕ</w:t>
      </w:r>
      <w:bookmarkEnd w:id="84"/>
    </w:p>
    <w:p w14:paraId="3D3F7175" w14:textId="77777777" w:rsidR="00FD15A7" w:rsidRPr="00DF0FE0" w:rsidRDefault="00943903">
      <w:pPr>
        <w:spacing w:line="360" w:lineRule="auto"/>
        <w:ind w:firstLine="709"/>
        <w:jc w:val="both"/>
        <w:rPr>
          <w:sz w:val="28"/>
          <w:szCs w:val="28"/>
        </w:rPr>
      </w:pPr>
      <w:bookmarkStart w:id="85" w:name="_heading=h.1fob9te" w:colFirst="0" w:colLast="0"/>
      <w:bookmarkEnd w:id="85"/>
      <w:r w:rsidRPr="00DF0FE0">
        <w:rPr>
          <w:sz w:val="28"/>
          <w:szCs w:val="28"/>
        </w:rPr>
        <w:t>В результате выполнения практических работ были освоены навыки построения диаграмм в методологиях IDEF0, DFD, IDEF1X, Питера-Чена и UML, в частности диаграммы прецедентов, классов анализа, последовательности, и коопераций. Также были построены диаграммы в данных методологиях по заданной предметной области.</w:t>
      </w:r>
    </w:p>
    <w:sectPr w:rsidR="00FD15A7" w:rsidRPr="00DF0FE0">
      <w:footerReference w:type="even" r:id="rId24"/>
      <w:footerReference w:type="default" r:id="rId25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723375" w14:textId="77777777" w:rsidR="00F92E0F" w:rsidRDefault="00F92E0F">
      <w:r>
        <w:separator/>
      </w:r>
    </w:p>
  </w:endnote>
  <w:endnote w:type="continuationSeparator" w:id="0">
    <w:p w14:paraId="44BAFBC8" w14:textId="77777777" w:rsidR="00F92E0F" w:rsidRDefault="00F92E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OpenSymbol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Droid Sans Fallback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483A6C" w14:textId="77777777" w:rsidR="00FD15A7" w:rsidRDefault="0094390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F92E0F">
      <w:rPr>
        <w:color w:val="000000"/>
      </w:rPr>
      <w:fldChar w:fldCharType="separate"/>
    </w:r>
    <w:r>
      <w:rPr>
        <w:color w:val="000000"/>
      </w:rPr>
      <w:fldChar w:fldCharType="end"/>
    </w:r>
  </w:p>
  <w:p w14:paraId="63F646AE" w14:textId="77777777" w:rsidR="00FD15A7" w:rsidRDefault="0094390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F92E0F">
      <w:rPr>
        <w:color w:val="000000"/>
      </w:rPr>
      <w:fldChar w:fldCharType="separate"/>
    </w:r>
    <w:r>
      <w:rPr>
        <w:color w:val="000000"/>
      </w:rPr>
      <w:fldChar w:fldCharType="end"/>
    </w:r>
  </w:p>
  <w:p w14:paraId="7A026E61" w14:textId="77777777" w:rsidR="00FD15A7" w:rsidRDefault="00FD15A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905AE0" w14:textId="77777777" w:rsidR="00FD15A7" w:rsidRDefault="0094390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31A6F">
      <w:rPr>
        <w:noProof/>
        <w:color w:val="000000"/>
      </w:rPr>
      <w:t>2</w:t>
    </w:r>
    <w:r>
      <w:rPr>
        <w:color w:val="000000"/>
      </w:rPr>
      <w:fldChar w:fldCharType="end"/>
    </w:r>
  </w:p>
  <w:p w14:paraId="09FAFF2C" w14:textId="77777777" w:rsidR="00FD15A7" w:rsidRDefault="00FD15A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945D4F" w14:textId="77777777" w:rsidR="00F92E0F" w:rsidRDefault="00F92E0F">
      <w:r>
        <w:separator/>
      </w:r>
    </w:p>
  </w:footnote>
  <w:footnote w:type="continuationSeparator" w:id="0">
    <w:p w14:paraId="3C883586" w14:textId="77777777" w:rsidR="00F92E0F" w:rsidRDefault="00F92E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51BC9"/>
    <w:multiLevelType w:val="hybridMultilevel"/>
    <w:tmpl w:val="4A3C2CA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5B6BF3"/>
    <w:multiLevelType w:val="multilevel"/>
    <w:tmpl w:val="2A1278D4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520" w:hanging="2160"/>
      </w:pPr>
    </w:lvl>
  </w:abstractNum>
  <w:abstractNum w:abstractNumId="2" w15:restartNumberingAfterBreak="0">
    <w:nsid w:val="3CC77036"/>
    <w:multiLevelType w:val="multilevel"/>
    <w:tmpl w:val="12DCCE2A"/>
    <w:lvl w:ilvl="0">
      <w:start w:val="2"/>
      <w:numFmt w:val="decimal"/>
      <w:pStyle w:val="1"/>
      <w:lvlText w:val="%1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520" w:hanging="2160"/>
      </w:pPr>
    </w:lvl>
  </w:abstractNum>
  <w:abstractNum w:abstractNumId="3" w15:restartNumberingAfterBreak="0">
    <w:nsid w:val="62D84005"/>
    <w:multiLevelType w:val="multilevel"/>
    <w:tmpl w:val="941455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0D0F5B"/>
    <w:multiLevelType w:val="hybridMultilevel"/>
    <w:tmpl w:val="8200D9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15A7"/>
    <w:rsid w:val="00221BAB"/>
    <w:rsid w:val="00275C76"/>
    <w:rsid w:val="002D456F"/>
    <w:rsid w:val="00521542"/>
    <w:rsid w:val="00584D2A"/>
    <w:rsid w:val="00943903"/>
    <w:rsid w:val="00C31A6F"/>
    <w:rsid w:val="00CE7EF4"/>
    <w:rsid w:val="00DF0409"/>
    <w:rsid w:val="00DF0FE0"/>
    <w:rsid w:val="00DF7054"/>
    <w:rsid w:val="00EC51EE"/>
    <w:rsid w:val="00F50B43"/>
    <w:rsid w:val="00F92E0F"/>
    <w:rsid w:val="00FC11F8"/>
    <w:rsid w:val="00FD15A7"/>
    <w:rsid w:val="00FE3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7FADC2"/>
  <w15:docId w15:val="{1D148B58-2130-436A-9237-48A9912AA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48EE"/>
  </w:style>
  <w:style w:type="paragraph" w:styleId="1">
    <w:name w:val="heading 1"/>
    <w:basedOn w:val="a"/>
    <w:next w:val="a"/>
    <w:link w:val="10"/>
    <w:uiPriority w:val="9"/>
    <w:qFormat/>
    <w:rsid w:val="001365B3"/>
    <w:pPr>
      <w:keepNext/>
      <w:numPr>
        <w:numId w:val="1"/>
      </w:numPr>
      <w:spacing w:before="240" w:after="60"/>
      <w:jc w:val="both"/>
      <w:outlineLvl w:val="0"/>
    </w:pPr>
    <w:rPr>
      <w:rFonts w:eastAsia="Calibri" w:cs="Arial"/>
      <w:b/>
      <w:bCs/>
      <w:color w:val="000000" w:themeColor="text1"/>
      <w:kern w:val="32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12A3C"/>
    <w:pPr>
      <w:keepNext/>
      <w:keepLines/>
      <w:spacing w:before="40"/>
      <w:jc w:val="both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27B01"/>
    <w:pPr>
      <w:keepNext/>
      <w:keepLines/>
      <w:spacing w:before="40"/>
      <w:outlineLvl w:val="2"/>
    </w:pPr>
    <w:rPr>
      <w:rFonts w:eastAsiaTheme="majorEastAsia" w:cstheme="majorBidi"/>
      <w:b/>
      <w:color w:val="000000" w:themeColor="text1"/>
      <w:sz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365B3"/>
    <w:pPr>
      <w:keepNext/>
      <w:keepLines/>
      <w:spacing w:before="40"/>
      <w:ind w:left="708"/>
      <w:jc w:val="both"/>
      <w:outlineLvl w:val="3"/>
    </w:pPr>
    <w:rPr>
      <w:rFonts w:eastAsiaTheme="majorEastAsia" w:cstheme="majorBidi"/>
      <w:b/>
      <w:iCs/>
      <w:color w:val="000000" w:themeColor="text1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70B5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69306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9"/>
    <w:rsid w:val="001365B3"/>
    <w:rPr>
      <w:rFonts w:ascii="Times New Roman" w:eastAsia="Calibri" w:hAnsi="Times New Roman" w:cs="Arial"/>
      <w:b/>
      <w:bCs/>
      <w:color w:val="000000" w:themeColor="text1"/>
      <w:kern w:val="32"/>
      <w:sz w:val="28"/>
      <w:szCs w:val="32"/>
      <w:lang w:eastAsia="ru-RU"/>
    </w:rPr>
  </w:style>
  <w:style w:type="paragraph" w:styleId="a5">
    <w:name w:val="List Paragraph"/>
    <w:basedOn w:val="a"/>
    <w:link w:val="a6"/>
    <w:uiPriority w:val="34"/>
    <w:qFormat/>
    <w:rsid w:val="00CB4E90"/>
    <w:pPr>
      <w:ind w:left="720"/>
    </w:pPr>
  </w:style>
  <w:style w:type="table" w:styleId="a7">
    <w:name w:val="Table Grid"/>
    <w:basedOn w:val="a1"/>
    <w:uiPriority w:val="39"/>
    <w:qFormat/>
    <w:rsid w:val="00CB4E90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0">
    <w:name w:val="Table Normal"/>
    <w:uiPriority w:val="2"/>
    <w:semiHidden/>
    <w:unhideWhenUsed/>
    <w:qFormat/>
    <w:rsid w:val="00CB4E90"/>
    <w:pPr>
      <w:widowControl w:val="0"/>
      <w:autoSpaceDE w:val="0"/>
      <w:autoSpaceDN w:val="0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Body Text"/>
    <w:basedOn w:val="a"/>
    <w:link w:val="a9"/>
    <w:uiPriority w:val="1"/>
    <w:qFormat/>
    <w:rsid w:val="00CB4E90"/>
    <w:pPr>
      <w:widowControl w:val="0"/>
      <w:autoSpaceDE w:val="0"/>
      <w:autoSpaceDN w:val="0"/>
      <w:ind w:firstLine="709"/>
      <w:jc w:val="both"/>
    </w:pPr>
    <w:rPr>
      <w:sz w:val="28"/>
      <w:szCs w:val="28"/>
      <w:lang w:eastAsia="en-US"/>
    </w:rPr>
  </w:style>
  <w:style w:type="character" w:customStyle="1" w:styleId="a9">
    <w:name w:val="Основной текст Знак"/>
    <w:basedOn w:val="a0"/>
    <w:link w:val="a8"/>
    <w:uiPriority w:val="1"/>
    <w:rsid w:val="00CB4E90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CB4E90"/>
    <w:pPr>
      <w:widowControl w:val="0"/>
      <w:autoSpaceDE w:val="0"/>
      <w:autoSpaceDN w:val="0"/>
      <w:ind w:left="199" w:right="197"/>
      <w:jc w:val="center"/>
    </w:pPr>
    <w:rPr>
      <w:sz w:val="22"/>
      <w:szCs w:val="22"/>
      <w:lang w:eastAsia="en-US"/>
    </w:rPr>
  </w:style>
  <w:style w:type="paragraph" w:styleId="aa">
    <w:name w:val="header"/>
    <w:basedOn w:val="a"/>
    <w:link w:val="ab"/>
    <w:uiPriority w:val="99"/>
    <w:unhideWhenUsed/>
    <w:rsid w:val="00CB4E90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CB4E90"/>
    <w:rPr>
      <w:rFonts w:ascii="Times New Roman" w:eastAsia="Times New Roman" w:hAnsi="Times New Roman" w:cs="Times New Roman"/>
      <w:lang w:eastAsia="ru-RU"/>
    </w:rPr>
  </w:style>
  <w:style w:type="paragraph" w:styleId="ac">
    <w:name w:val="footer"/>
    <w:basedOn w:val="a"/>
    <w:link w:val="ad"/>
    <w:uiPriority w:val="99"/>
    <w:unhideWhenUsed/>
    <w:rsid w:val="00CB4E90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CB4E90"/>
    <w:rPr>
      <w:rFonts w:ascii="Times New Roman" w:eastAsia="Times New Roman" w:hAnsi="Times New Roman" w:cs="Times New Roman"/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CB4E90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CB4E90"/>
    <w:rPr>
      <w:rFonts w:ascii="Tahoma" w:eastAsia="Times New Roman" w:hAnsi="Tahoma" w:cs="Tahoma"/>
      <w:sz w:val="16"/>
      <w:szCs w:val="16"/>
      <w:lang w:eastAsia="ru-RU"/>
    </w:rPr>
  </w:style>
  <w:style w:type="character" w:styleId="af0">
    <w:name w:val="Hyperlink"/>
    <w:basedOn w:val="a0"/>
    <w:uiPriority w:val="99"/>
    <w:unhideWhenUsed/>
    <w:rsid w:val="00CB4E90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612A3C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customStyle="1" w:styleId="a6">
    <w:name w:val="Абзац списка Знак"/>
    <w:basedOn w:val="a0"/>
    <w:link w:val="a5"/>
    <w:qFormat/>
    <w:rsid w:val="0006189E"/>
    <w:rPr>
      <w:rFonts w:ascii="Times New Roman" w:eastAsia="Times New Roman" w:hAnsi="Times New Roman" w:cs="Times New Roman"/>
      <w:lang w:eastAsia="ru-RU"/>
    </w:rPr>
  </w:style>
  <w:style w:type="paragraph" w:styleId="af1">
    <w:name w:val="Normal (Web)"/>
    <w:basedOn w:val="a"/>
    <w:uiPriority w:val="99"/>
    <w:unhideWhenUsed/>
    <w:rsid w:val="00E64CA8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3A42F1"/>
  </w:style>
  <w:style w:type="character" w:styleId="af2">
    <w:name w:val="Placeholder Text"/>
    <w:basedOn w:val="a0"/>
    <w:uiPriority w:val="99"/>
    <w:semiHidden/>
    <w:rsid w:val="004E55E1"/>
    <w:rPr>
      <w:color w:val="808080"/>
    </w:rPr>
  </w:style>
  <w:style w:type="paragraph" w:styleId="11">
    <w:name w:val="toc 1"/>
    <w:basedOn w:val="a"/>
    <w:next w:val="a"/>
    <w:uiPriority w:val="39"/>
    <w:unhideWhenUsed/>
    <w:rsid w:val="001C0A3A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21">
    <w:name w:val="toc 2"/>
    <w:basedOn w:val="a"/>
    <w:next w:val="a"/>
    <w:uiPriority w:val="39"/>
    <w:unhideWhenUsed/>
    <w:qFormat/>
    <w:rsid w:val="001C0A3A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character" w:customStyle="1" w:styleId="af3">
    <w:name w:val="Маркеры списка"/>
    <w:qFormat/>
    <w:rsid w:val="001C0A3A"/>
    <w:rPr>
      <w:rFonts w:ascii="OpenSymbol" w:eastAsia="OpenSymbol" w:hAnsi="OpenSymbol" w:cs="OpenSymbol" w:hint="default"/>
    </w:rPr>
  </w:style>
  <w:style w:type="paragraph" w:customStyle="1" w:styleId="12">
    <w:name w:val="Заголовок оглавления1"/>
    <w:basedOn w:val="1"/>
    <w:next w:val="a"/>
    <w:uiPriority w:val="39"/>
    <w:unhideWhenUsed/>
    <w:qFormat/>
    <w:rsid w:val="001C0A3A"/>
    <w:pPr>
      <w:keepLines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Cs w:val="28"/>
    </w:rPr>
  </w:style>
  <w:style w:type="numbering" w:customStyle="1" w:styleId="13">
    <w:name w:val="Текущий список1"/>
    <w:uiPriority w:val="99"/>
    <w:rsid w:val="00C72009"/>
  </w:style>
  <w:style w:type="paragraph" w:styleId="HTML">
    <w:name w:val="HTML Preformatted"/>
    <w:basedOn w:val="a"/>
    <w:link w:val="HTML0"/>
    <w:uiPriority w:val="99"/>
    <w:unhideWhenUsed/>
    <w:rsid w:val="00B01E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B01E0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1365B3"/>
    <w:rPr>
      <w:rFonts w:ascii="Times New Roman" w:eastAsiaTheme="majorEastAsia" w:hAnsi="Times New Roman" w:cstheme="majorBidi"/>
      <w:b/>
      <w:iCs/>
      <w:color w:val="000000" w:themeColor="text1"/>
      <w:sz w:val="28"/>
      <w:lang w:eastAsia="ru-RU"/>
    </w:rPr>
  </w:style>
  <w:style w:type="character" w:styleId="af4">
    <w:name w:val="page number"/>
    <w:basedOn w:val="a0"/>
    <w:uiPriority w:val="99"/>
    <w:semiHidden/>
    <w:unhideWhenUsed/>
    <w:rsid w:val="00CB07DC"/>
  </w:style>
  <w:style w:type="paragraph" w:customStyle="1" w:styleId="msonormal0">
    <w:name w:val="msonormal"/>
    <w:basedOn w:val="a"/>
    <w:rsid w:val="00150A52"/>
    <w:pPr>
      <w:spacing w:before="100" w:beforeAutospacing="1" w:after="100" w:afterAutospacing="1"/>
    </w:pPr>
  </w:style>
  <w:style w:type="character" w:customStyle="1" w:styleId="a4">
    <w:name w:val="Заголовок Знак"/>
    <w:basedOn w:val="a0"/>
    <w:link w:val="a3"/>
    <w:uiPriority w:val="10"/>
    <w:rsid w:val="00693068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27B01"/>
    <w:rPr>
      <w:rFonts w:ascii="Times New Roman" w:eastAsiaTheme="majorEastAsia" w:hAnsi="Times New Roman" w:cstheme="majorBidi"/>
      <w:b/>
      <w:color w:val="000000" w:themeColor="text1"/>
      <w:sz w:val="28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E70B56"/>
    <w:rPr>
      <w:rFonts w:asciiTheme="majorHAnsi" w:eastAsiaTheme="majorEastAsia" w:hAnsiTheme="majorHAnsi" w:cstheme="majorBidi"/>
      <w:color w:val="2F5496" w:themeColor="accent1" w:themeShade="BF"/>
      <w:lang w:eastAsia="ru-RU"/>
    </w:rPr>
  </w:style>
  <w:style w:type="paragraph" w:styleId="af5">
    <w:name w:val="TOC Heading"/>
    <w:basedOn w:val="1"/>
    <w:next w:val="a"/>
    <w:uiPriority w:val="39"/>
    <w:unhideWhenUsed/>
    <w:qFormat/>
    <w:rsid w:val="00B27B01"/>
    <w:pPr>
      <w:keepLines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B27B01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B27B01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semiHidden/>
    <w:unhideWhenUsed/>
    <w:rsid w:val="00B27B01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0">
    <w:name w:val="toc 6"/>
    <w:basedOn w:val="a"/>
    <w:next w:val="a"/>
    <w:autoRedefine/>
    <w:uiPriority w:val="39"/>
    <w:semiHidden/>
    <w:unhideWhenUsed/>
    <w:rsid w:val="00B27B01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B27B01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B27B01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B27B01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5116AB"/>
    <w:rPr>
      <w:color w:val="605E5C"/>
      <w:shd w:val="clear" w:color="auto" w:fill="E1DFDD"/>
    </w:rPr>
  </w:style>
  <w:style w:type="character" w:styleId="af6">
    <w:name w:val="FollowedHyperlink"/>
    <w:basedOn w:val="a0"/>
    <w:uiPriority w:val="99"/>
    <w:semiHidden/>
    <w:unhideWhenUsed/>
    <w:rsid w:val="005116AB"/>
    <w:rPr>
      <w:color w:val="954F72" w:themeColor="followedHyperlink"/>
      <w:u w:val="single"/>
    </w:rPr>
  </w:style>
  <w:style w:type="character" w:customStyle="1" w:styleId="normaltextrun">
    <w:name w:val="normaltextrun"/>
    <w:basedOn w:val="a0"/>
    <w:rsid w:val="00964B14"/>
  </w:style>
  <w:style w:type="character" w:customStyle="1" w:styleId="eop">
    <w:name w:val="eop"/>
    <w:basedOn w:val="a0"/>
    <w:rsid w:val="00964B14"/>
  </w:style>
  <w:style w:type="table" w:customStyle="1" w:styleId="TableNormal1">
    <w:name w:val="Table Normal1"/>
    <w:uiPriority w:val="2"/>
    <w:semiHidden/>
    <w:unhideWhenUsed/>
    <w:qFormat/>
    <w:rsid w:val="00387A31"/>
    <w:pPr>
      <w:widowControl w:val="0"/>
      <w:autoSpaceDE w:val="0"/>
      <w:autoSpaceDN w:val="0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f7">
    <w:name w:val="Подпись таблицы (ГОСТ)"/>
    <w:basedOn w:val="a"/>
    <w:link w:val="af8"/>
    <w:qFormat/>
    <w:rsid w:val="00927C05"/>
    <w:pPr>
      <w:widowControl w:val="0"/>
      <w:autoSpaceDE w:val="0"/>
      <w:autoSpaceDN w:val="0"/>
      <w:spacing w:before="340"/>
    </w:pPr>
    <w:rPr>
      <w:bCs/>
      <w:i/>
      <w:iCs/>
      <w:lang w:eastAsia="en-US"/>
    </w:rPr>
  </w:style>
  <w:style w:type="character" w:customStyle="1" w:styleId="af8">
    <w:name w:val="Подпись таблицы (ГОСТ) Знак"/>
    <w:basedOn w:val="a0"/>
    <w:link w:val="af7"/>
    <w:rsid w:val="00927C05"/>
    <w:rPr>
      <w:rFonts w:ascii="Times New Roman" w:eastAsia="Times New Roman" w:hAnsi="Times New Roman" w:cs="Times New Roman"/>
      <w:bCs/>
      <w:i/>
      <w:iCs/>
    </w:rPr>
  </w:style>
  <w:style w:type="paragraph" w:customStyle="1" w:styleId="af9">
    <w:name w:val="Текст таблицы внутри (ГОСТ)"/>
    <w:basedOn w:val="a"/>
    <w:link w:val="afa"/>
    <w:qFormat/>
    <w:rsid w:val="00927C05"/>
    <w:pPr>
      <w:widowControl w:val="0"/>
      <w:suppressAutoHyphens/>
      <w:jc w:val="both"/>
    </w:pPr>
    <w:rPr>
      <w:rFonts w:eastAsia="Droid Sans Fallback" w:cs="FreeSans"/>
      <w:bCs/>
      <w:iCs/>
      <w:kern w:val="2"/>
      <w:lang w:bidi="ru-RU"/>
    </w:rPr>
  </w:style>
  <w:style w:type="character" w:customStyle="1" w:styleId="afa">
    <w:name w:val="Текст таблицы внутри (ГОСТ) Знак"/>
    <w:basedOn w:val="a0"/>
    <w:link w:val="af9"/>
    <w:rsid w:val="00927C05"/>
    <w:rPr>
      <w:rFonts w:ascii="Times New Roman" w:eastAsia="Droid Sans Fallback" w:hAnsi="Times New Roman" w:cs="FreeSans"/>
      <w:bCs/>
      <w:iCs/>
      <w:kern w:val="2"/>
      <w:lang w:eastAsia="ru-RU" w:bidi="ru-RU"/>
    </w:rPr>
  </w:style>
  <w:style w:type="paragraph" w:customStyle="1" w:styleId="afb">
    <w:name w:val="Текст таблицы первой строки (ГОСТ)"/>
    <w:basedOn w:val="af9"/>
    <w:qFormat/>
    <w:rsid w:val="00927C05"/>
    <w:pPr>
      <w:jc w:val="center"/>
    </w:pPr>
    <w:rPr>
      <w:b/>
      <w:bCs w:val="0"/>
    </w:rPr>
  </w:style>
  <w:style w:type="paragraph" w:styleId="afc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d">
    <w:basedOn w:val="TableNormal0"/>
    <w:tblPr>
      <w:tblStyleRowBandSize w:val="1"/>
      <w:tblStyleColBandSize w:val="1"/>
    </w:tblPr>
  </w:style>
  <w:style w:type="table" w:customStyle="1" w:styleId="afe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0"/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1">
    <w:basedOn w:val="TableNormal0"/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2">
    <w:basedOn w:val="TableNormal0"/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3">
    <w:basedOn w:val="TableNormal0"/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4">
    <w:basedOn w:val="TableNormal0"/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5">
    <w:basedOn w:val="TableNormal0"/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6">
    <w:basedOn w:val="TableNormal0"/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5">
    <w:name w:val="Сетка таблицы1"/>
    <w:basedOn w:val="a1"/>
    <w:next w:val="a7"/>
    <w:uiPriority w:val="39"/>
    <w:qFormat/>
    <w:rsid w:val="002D456F"/>
    <w:rPr>
      <w:rFonts w:eastAsia="SimSu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C6Pzxh6tMhTkxtB4Df3mX7oC3Lw==">CgMxLjAyCGguZ2pkZ3hzMgppZC4zMGowemxsMgloLjFmb2I5dGU4AHIhMS1qd0NlNHZsTUVUa2tZWUhVMDlqTEJXdkxxaWN6d212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15</Pages>
  <Words>1216</Words>
  <Characters>6932</Characters>
  <Application>Microsoft Office Word</Application>
  <DocSecurity>0</DocSecurity>
  <Lines>57</Lines>
  <Paragraphs>16</Paragraphs>
  <ScaleCrop>false</ScaleCrop>
  <Company/>
  <LinksUpToDate>false</LinksUpToDate>
  <CharactersWithSpaces>8132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Максим Жаворонков</dc:creator>
  <cp:lastModifiedBy>Grigor Ogannisyan</cp:lastModifiedBy>
  <cp:revision>13</cp:revision>
  <cp:lastPrinted>2024-09-16T08:07:00Z</cp:lastPrinted>
  <dcterms:created xsi:type="dcterms:W3CDTF">2024-05-31T15:31:00Z</dcterms:created>
  <dcterms:modified xsi:type="dcterms:W3CDTF">2024-09-16T08:21:00Z</dcterms:modified>
</cp:coreProperties>
</file>