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CA3F" w14:textId="42D11EFB" w:rsidR="00420485" w:rsidRPr="00593180" w:rsidRDefault="00420485" w:rsidP="005931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 xml:space="preserve">1. </w:t>
      </w:r>
      <w:r w:rsidRPr="00593180">
        <w:rPr>
          <w:rFonts w:ascii="Times New Roman" w:hAnsi="Times New Roman" w:cs="Times New Roman"/>
          <w:sz w:val="28"/>
          <w:szCs w:val="28"/>
        </w:rPr>
        <w:t>Использование диаграммы последовательностей для упорядочивания сообщений во времени.</w:t>
      </w:r>
    </w:p>
    <w:p w14:paraId="7EA93D35" w14:textId="17DCD67B" w:rsidR="00420485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>Диаграммы последовательности (sequence diagrams) - отражают поток событий,</w:t>
      </w:r>
      <w:r w:rsidRPr="00593180">
        <w:rPr>
          <w:rFonts w:ascii="Times New Roman" w:hAnsi="Times New Roman" w:cs="Times New Roman"/>
          <w:sz w:val="28"/>
          <w:szCs w:val="28"/>
        </w:rPr>
        <w:t xml:space="preserve"> </w:t>
      </w:r>
      <w:r w:rsidRPr="00593180">
        <w:rPr>
          <w:rFonts w:ascii="Times New Roman" w:hAnsi="Times New Roman" w:cs="Times New Roman"/>
          <w:sz w:val="28"/>
          <w:szCs w:val="28"/>
        </w:rPr>
        <w:t xml:space="preserve">происходящих в рамках варианта использования. </w:t>
      </w:r>
    </w:p>
    <w:p w14:paraId="1859DBC4" w14:textId="462ED70C" w:rsidR="00420485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>Диаграммы последовательностей обычно содержат объекты, которые взаимодействуют в</w:t>
      </w:r>
      <w:r w:rsidRPr="00593180">
        <w:rPr>
          <w:rFonts w:ascii="Times New Roman" w:hAnsi="Times New Roman" w:cs="Times New Roman"/>
          <w:sz w:val="28"/>
          <w:szCs w:val="28"/>
        </w:rPr>
        <w:t xml:space="preserve"> </w:t>
      </w:r>
      <w:r w:rsidRPr="00593180">
        <w:rPr>
          <w:rFonts w:ascii="Times New Roman" w:hAnsi="Times New Roman" w:cs="Times New Roman"/>
          <w:sz w:val="28"/>
          <w:szCs w:val="28"/>
        </w:rPr>
        <w:t>рамках сценария, сообщения, которыми они обмениваются, и возвращаемые результаты,</w:t>
      </w:r>
      <w:r w:rsidRPr="00593180">
        <w:rPr>
          <w:rFonts w:ascii="Times New Roman" w:hAnsi="Times New Roman" w:cs="Times New Roman"/>
          <w:sz w:val="28"/>
          <w:szCs w:val="28"/>
        </w:rPr>
        <w:t xml:space="preserve"> </w:t>
      </w:r>
      <w:r w:rsidRPr="00593180">
        <w:rPr>
          <w:rFonts w:ascii="Times New Roman" w:hAnsi="Times New Roman" w:cs="Times New Roman"/>
          <w:sz w:val="28"/>
          <w:szCs w:val="28"/>
        </w:rPr>
        <w:t xml:space="preserve">связанные с сообщениями. </w:t>
      </w:r>
    </w:p>
    <w:p w14:paraId="13995367" w14:textId="681D03A2" w:rsidR="00420485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 xml:space="preserve">Объекты — это сущности, которые взаимодействуют друг с другом. Например, пользователь, топик или очередь, микросервис. </w:t>
      </w:r>
    </w:p>
    <w:p w14:paraId="00538916" w14:textId="3BB6B7FB" w:rsidR="00420485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>Линии жизни (lifelines) отображают течение времени, а также активность или исполнение</w:t>
      </w:r>
      <w:r w:rsidRPr="00593180">
        <w:rPr>
          <w:rFonts w:ascii="Times New Roman" w:hAnsi="Times New Roman" w:cs="Times New Roman"/>
          <w:sz w:val="28"/>
          <w:szCs w:val="28"/>
        </w:rPr>
        <w:t xml:space="preserve"> </w:t>
      </w:r>
      <w:r w:rsidRPr="00593180">
        <w:rPr>
          <w:rFonts w:ascii="Times New Roman" w:hAnsi="Times New Roman" w:cs="Times New Roman"/>
          <w:sz w:val="28"/>
          <w:szCs w:val="28"/>
        </w:rPr>
        <w:t xml:space="preserve">определенных функций объекта. Представляют из себя вертикальную линию с блоком активности </w:t>
      </w:r>
    </w:p>
    <w:p w14:paraId="2F6F76E4" w14:textId="4F22A0FC" w:rsidR="00420485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>Сообщения — это законченный фрагмент информации, который отправляется одним объектом другому. Прием сообщения инициирует выполнение определенных действий, направленных на решение отдельной задачи тем объектом, которому это сообщение отправлено.</w:t>
      </w:r>
      <w:r w:rsidRPr="00593180">
        <w:rPr>
          <w:rFonts w:ascii="Times New Roman" w:hAnsi="Times New Roman" w:cs="Times New Roman"/>
          <w:sz w:val="28"/>
          <w:szCs w:val="28"/>
        </w:rPr>
        <w:t xml:space="preserve"> </w:t>
      </w:r>
      <w:r w:rsidRPr="00593180">
        <w:rPr>
          <w:rFonts w:ascii="Times New Roman" w:hAnsi="Times New Roman" w:cs="Times New Roman"/>
          <w:sz w:val="28"/>
          <w:szCs w:val="28"/>
        </w:rPr>
        <w:t>Сообщения изображаются горизонтальными стрелками, соединяющими линии жизни или фокусы</w:t>
      </w:r>
      <w:r w:rsidRPr="00593180">
        <w:rPr>
          <w:rFonts w:ascii="Times New Roman" w:hAnsi="Times New Roman" w:cs="Times New Roman"/>
          <w:sz w:val="28"/>
          <w:szCs w:val="28"/>
        </w:rPr>
        <w:t xml:space="preserve"> </w:t>
      </w:r>
      <w:r w:rsidRPr="00593180">
        <w:rPr>
          <w:rFonts w:ascii="Times New Roman" w:hAnsi="Times New Roman" w:cs="Times New Roman"/>
          <w:sz w:val="28"/>
          <w:szCs w:val="28"/>
        </w:rPr>
        <w:t xml:space="preserve">управления двух объектов. </w:t>
      </w:r>
    </w:p>
    <w:p w14:paraId="079455E2" w14:textId="3249683B" w:rsidR="00420485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 xml:space="preserve">Фрейм - элемент, позволяющий объединить отдельные взаимодействующие между собой элементы диаграммы. Фрейм должен содержать метку оператора взаимодействия (операнда). </w:t>
      </w:r>
    </w:p>
    <w:p w14:paraId="47E7D120" w14:textId="53D6E6DC" w:rsidR="00420485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 xml:space="preserve">sd - Диаграмма последовательности (sequence diagram); используется для очерчивания всей диаграммы последовательности, если это необходимо </w:t>
      </w:r>
    </w:p>
    <w:p w14:paraId="1724FE9D" w14:textId="4909B6A5" w:rsidR="00420485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 xml:space="preserve">alt - Несколько альтернативных фрагментов; выполняется только тот фрагмент, условие которого истинно </w:t>
      </w:r>
    </w:p>
    <w:p w14:paraId="01488EE7" w14:textId="77777777" w:rsidR="00420485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 xml:space="preserve">loop - Цикл; фрагмент может выполняться несколько раз, а защита обозначает тело итерации </w:t>
      </w:r>
    </w:p>
    <w:p w14:paraId="042E95BE" w14:textId="41289AAE" w:rsidR="00420485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lastRenderedPageBreak/>
        <w:t xml:space="preserve">critical - Критический регион; фрагмент может иметь только один поток, выполняющийся за один прием </w:t>
      </w:r>
    </w:p>
    <w:p w14:paraId="0EDB8E27" w14:textId="2CE37138" w:rsidR="00371444" w:rsidRPr="00593180" w:rsidRDefault="00420485" w:rsidP="00593180">
      <w:pPr>
        <w:pStyle w:val="a3"/>
        <w:numPr>
          <w:ilvl w:val="0"/>
          <w:numId w:val="1"/>
        </w:numPr>
        <w:spacing w:after="0" w:line="360" w:lineRule="auto"/>
        <w:ind w:left="127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t>par - Параллельный; все фрагменты выполняются параллельно</w:t>
      </w:r>
    </w:p>
    <w:p w14:paraId="6125393A" w14:textId="6C113DBC" w:rsidR="00420485" w:rsidRPr="00593180" w:rsidRDefault="00593180" w:rsidP="00593180">
      <w:pPr>
        <w:rPr>
          <w:rFonts w:ascii="Times New Roman" w:hAnsi="Times New Roman" w:cs="Times New Roman"/>
          <w:sz w:val="28"/>
          <w:szCs w:val="28"/>
        </w:rPr>
      </w:pPr>
      <w:r w:rsidRPr="00593180">
        <w:rPr>
          <w:rFonts w:ascii="Times New Roman" w:hAnsi="Times New Roman" w:cs="Times New Roman"/>
          <w:sz w:val="28"/>
          <w:szCs w:val="28"/>
        </w:rPr>
        <w:br w:type="page"/>
      </w:r>
    </w:p>
    <w:p w14:paraId="14039731" w14:textId="766BA022" w:rsidR="00593180" w:rsidRPr="00593180" w:rsidRDefault="00420485" w:rsidP="0059318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3180">
        <w:rPr>
          <w:sz w:val="28"/>
          <w:szCs w:val="28"/>
        </w:rPr>
        <w:lastRenderedPageBreak/>
        <w:t xml:space="preserve">2. </w:t>
      </w:r>
      <w:r w:rsidRPr="00593180">
        <w:rPr>
          <w:sz w:val="28"/>
          <w:szCs w:val="28"/>
        </w:rPr>
        <w:t>Особенности построения логической модели базы данны</w:t>
      </w:r>
      <w:r w:rsidRPr="00593180">
        <w:rPr>
          <w:sz w:val="28"/>
          <w:szCs w:val="28"/>
          <w:lang w:val="en-US"/>
        </w:rPr>
        <w:t>x</w:t>
      </w:r>
    </w:p>
    <w:p w14:paraId="68CBFD81" w14:textId="77777777" w:rsidR="00593180" w:rsidRPr="00593180" w:rsidRDefault="00593180" w:rsidP="005931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Логическая модель базы данных описывает структуру данных на логическом уровне, независимо от конкретной системы управления базами данных (СУБД). Она определяет, какие данные будут храниться, какие между ними существуют связи, и какие ограничения должны соблюдаться. Эта модель строится на основе требований предметной области и служит основой для последующего построения физической модели.</w:t>
      </w:r>
    </w:p>
    <w:p w14:paraId="74C91B5F" w14:textId="77777777" w:rsidR="00593180" w:rsidRPr="00593180" w:rsidRDefault="00593180" w:rsidP="005931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особенности логической модели базы данных:</w:t>
      </w:r>
    </w:p>
    <w:p w14:paraId="44D242B3" w14:textId="77777777" w:rsidR="00593180" w:rsidRPr="00593180" w:rsidRDefault="00593180" w:rsidP="0059318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Сущности:</w:t>
      </w: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C367F86" w14:textId="77777777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 объекты реального мира, о которых нужно хранить информацию.</w:t>
      </w:r>
    </w:p>
    <w:p w14:paraId="622BFFB9" w14:textId="4B3F7348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Сущности "Пользователь", "Заказ", "Товар".</w:t>
      </w:r>
    </w:p>
    <w:p w14:paraId="52AF6223" w14:textId="77777777" w:rsidR="00593180" w:rsidRPr="00593180" w:rsidRDefault="00593180" w:rsidP="0059318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Атрибуты:</w:t>
      </w:r>
    </w:p>
    <w:p w14:paraId="6AC35578" w14:textId="77777777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Описывают свойства сущностей.</w:t>
      </w:r>
    </w:p>
    <w:p w14:paraId="4CFE51EB" w14:textId="2815E372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Атрибуты сущности "Пользователь": "Имя", "Фамилия", "Email", "Дата рождения".</w:t>
      </w:r>
    </w:p>
    <w:p w14:paraId="04ADD574" w14:textId="77777777" w:rsidR="00593180" w:rsidRPr="00593180" w:rsidRDefault="00593180" w:rsidP="0059318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 между сущностями:</w:t>
      </w:r>
    </w:p>
    <w:p w14:paraId="1599B1FF" w14:textId="77777777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Определяют, как сущности связаны друг с другом.</w:t>
      </w:r>
    </w:p>
    <w:p w14:paraId="53998BEC" w14:textId="5B0CD023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Связь "Пользователь оформляет Заказ" — один пользователь может иметь много заказов.</w:t>
      </w:r>
    </w:p>
    <w:p w14:paraId="28D3CFD4" w14:textId="77777777" w:rsidR="00593180" w:rsidRPr="00593180" w:rsidRDefault="00593180" w:rsidP="0059318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Ключи:</w:t>
      </w:r>
    </w:p>
    <w:p w14:paraId="0C35D189" w14:textId="1A630F7A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Первичный ключ (PK):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никально идентифицирует каждую запись.</w:t>
      </w:r>
    </w:p>
    <w:p w14:paraId="681D7FAD" w14:textId="75064299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"ID" в сущности "Пользователь".</w:t>
      </w:r>
    </w:p>
    <w:p w14:paraId="15B1E555" w14:textId="44CA444B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ключ (FK):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беспечивает связь между сущностями.</w:t>
      </w:r>
    </w:p>
    <w:p w14:paraId="4CD637C3" w14:textId="05C29A9B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"UserID" в сущности "Заказ", ссылающийся на "ID" в сущности "Пользователь".</w:t>
      </w:r>
    </w:p>
    <w:p w14:paraId="55BCE1B9" w14:textId="77777777" w:rsidR="00593180" w:rsidRPr="00593180" w:rsidRDefault="00593180" w:rsidP="0059318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связей:</w:t>
      </w:r>
    </w:p>
    <w:p w14:paraId="498DF813" w14:textId="77777777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к одному (1:1): Каждой записи одной сущности соответствует не более одной записи другой.</w:t>
      </w:r>
    </w:p>
    <w:p w14:paraId="05A0DD4B" w14:textId="77777777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"Пользователь" — "Паспорт".</w:t>
      </w:r>
    </w:p>
    <w:p w14:paraId="1A82580E" w14:textId="77777777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Один ко многим (1:N): Одна запись в первой сущности соответствует нескольким во второй.</w:t>
      </w:r>
    </w:p>
    <w:p w14:paraId="046AB85E" w14:textId="77777777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"Пользователь" — "Заказы".</w:t>
      </w:r>
    </w:p>
    <w:p w14:paraId="00FBC45A" w14:textId="77777777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ко многим (M:N): Каждая запись может быть связана с несколькими записями в другой сущности.</w:t>
      </w:r>
    </w:p>
    <w:p w14:paraId="7CAECEC3" w14:textId="013A95DA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Пример: "Товары" и "Заказы" </w:t>
      </w: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промежуточная сущность "Состав заказа".</w:t>
      </w:r>
    </w:p>
    <w:p w14:paraId="650454C0" w14:textId="77777777" w:rsidR="00593180" w:rsidRPr="00593180" w:rsidRDefault="00593180" w:rsidP="0059318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Нормализация:</w:t>
      </w:r>
    </w:p>
    <w:p w14:paraId="73137DFA" w14:textId="77777777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структурирования данных с целью устранения избыточности и повышения целостности.</w:t>
      </w:r>
    </w:p>
    <w:p w14:paraId="55C28271" w14:textId="5A25B166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Вынос повторяющейся информации о категориях товаров в отдельную сущность "Категории".</w:t>
      </w:r>
    </w:p>
    <w:p w14:paraId="26C8F8F0" w14:textId="77777777" w:rsidR="00593180" w:rsidRPr="00593180" w:rsidRDefault="00593180" w:rsidP="0059318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бизнес-правил:</w:t>
      </w:r>
    </w:p>
    <w:p w14:paraId="1EA7A52B" w14:textId="77777777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Логическая модель отражает бизнес-логику предметной области.</w:t>
      </w:r>
    </w:p>
    <w:p w14:paraId="22131CF8" w14:textId="10E43A92" w:rsidR="00593180" w:rsidRPr="00593180" w:rsidRDefault="00593180" w:rsidP="00593180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Один сотрудник может быть назначен только в один отдел.</w:t>
      </w:r>
    </w:p>
    <w:p w14:paraId="1CF8F888" w14:textId="77777777" w:rsidR="00593180" w:rsidRPr="00593180" w:rsidRDefault="00593180" w:rsidP="0059318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Независимость от СУБД:</w:t>
      </w:r>
    </w:p>
    <w:p w14:paraId="53589506" w14:textId="77777777" w:rsidR="00593180" w:rsidRPr="00593180" w:rsidRDefault="00593180" w:rsidP="00593180">
      <w:pPr>
        <w:pStyle w:val="a3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Логическая модель абстрагирована от конкретных технических реализаций.</w:t>
      </w:r>
    </w:p>
    <w:p w14:paraId="524B097E" w14:textId="5238D64A" w:rsidR="00593180" w:rsidRPr="00593180" w:rsidRDefault="00593180" w:rsidP="00593180">
      <w:pPr>
        <w:pStyle w:val="a3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</w:t>
      </w: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учитывает специфики PostgreSQL, MySQL или Oracle.</w:t>
      </w:r>
    </w:p>
    <w:p w14:paraId="46CA604A" w14:textId="77777777" w:rsidR="00593180" w:rsidRPr="00593180" w:rsidRDefault="00593180" w:rsidP="0059318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к физической реализации:</w:t>
      </w:r>
    </w:p>
    <w:p w14:paraId="04886983" w14:textId="77777777" w:rsidR="00593180" w:rsidRPr="00593180" w:rsidRDefault="00593180" w:rsidP="00593180">
      <w:pPr>
        <w:pStyle w:val="a3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основой для создания физической модели базы данных.</w:t>
      </w:r>
    </w:p>
    <w:p w14:paraId="23B817D8" w14:textId="5B7F2D34" w:rsidR="00593180" w:rsidRPr="00593180" w:rsidRDefault="00593180" w:rsidP="00593180">
      <w:pPr>
        <w:pStyle w:val="a3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</w:t>
      </w:r>
      <w:r w:rsidRPr="00593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сущности и её атрибутов впоследствии формируются таблица и столбцы.</w:t>
      </w:r>
    </w:p>
    <w:p w14:paraId="31F9DD90" w14:textId="25100587" w:rsidR="00420485" w:rsidRPr="00593180" w:rsidRDefault="00420485" w:rsidP="005931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20485" w:rsidRPr="00593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7C3"/>
    <w:multiLevelType w:val="hybridMultilevel"/>
    <w:tmpl w:val="7B68A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973F41"/>
    <w:multiLevelType w:val="hybridMultilevel"/>
    <w:tmpl w:val="AE547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FC68B3"/>
    <w:multiLevelType w:val="multilevel"/>
    <w:tmpl w:val="BEB4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771DB"/>
    <w:multiLevelType w:val="hybridMultilevel"/>
    <w:tmpl w:val="7A347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A4F06"/>
    <w:multiLevelType w:val="hybridMultilevel"/>
    <w:tmpl w:val="D35C0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5600D"/>
    <w:multiLevelType w:val="hybridMultilevel"/>
    <w:tmpl w:val="5BC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803115"/>
    <w:multiLevelType w:val="hybridMultilevel"/>
    <w:tmpl w:val="44B65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F86DF1"/>
    <w:multiLevelType w:val="multilevel"/>
    <w:tmpl w:val="E954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85"/>
    <w:rsid w:val="00371444"/>
    <w:rsid w:val="00420485"/>
    <w:rsid w:val="00593180"/>
    <w:rsid w:val="0091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4C85"/>
  <w15:chartTrackingRefBased/>
  <w15:docId w15:val="{43E88F6C-698B-494A-AC55-D08151B6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8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9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93180"/>
    <w:rPr>
      <w:b/>
      <w:bCs/>
    </w:rPr>
  </w:style>
  <w:style w:type="character" w:styleId="a6">
    <w:name w:val="Emphasis"/>
    <w:basedOn w:val="a0"/>
    <w:uiPriority w:val="20"/>
    <w:qFormat/>
    <w:rsid w:val="005931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Ogannisyan</dc:creator>
  <cp:keywords/>
  <dc:description/>
  <cp:lastModifiedBy>Grigor Ogannisyan</cp:lastModifiedBy>
  <cp:revision>2</cp:revision>
  <dcterms:created xsi:type="dcterms:W3CDTF">2025-04-11T12:53:00Z</dcterms:created>
  <dcterms:modified xsi:type="dcterms:W3CDTF">2025-04-11T13:10:00Z</dcterms:modified>
</cp:coreProperties>
</file>