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33747026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№1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6733DF1E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proofErr w:type="spellStart"/>
            <w:r w:rsidR="003B2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Оганнисян</w:t>
            </w:r>
            <w:proofErr w:type="spellEnd"/>
            <w:r w:rsidR="003B2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B2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Григор</w:t>
            </w:r>
            <w:proofErr w:type="spellEnd"/>
            <w:r w:rsidR="003B2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3B2B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Амбарумович</w:t>
            </w:r>
            <w:proofErr w:type="spellEnd"/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3420ECA0" w:rsidR="00714AB8" w:rsidRPr="00714AB8" w:rsidRDefault="00714AB8" w:rsidP="00714A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ИКБО-</w:t>
            </w:r>
            <w:r w:rsidR="002478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42C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2478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</w:tbl>
    <w:p w14:paraId="57B0B30F" w14:textId="066A7803" w:rsidR="0048615C" w:rsidRDefault="0048615C" w:rsidP="00714A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23A9B" w14:textId="6559011C" w:rsidR="00B62FD9" w:rsidRPr="00B62FD9" w:rsidRDefault="00B62FD9" w:rsidP="0048615C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62FD9">
        <w:rPr>
          <w:rFonts w:ascii="Times New Roman" w:hAnsi="Times New Roman" w:cs="Times New Roman"/>
          <w:b/>
          <w:bCs/>
          <w:sz w:val="32"/>
          <w:szCs w:val="32"/>
        </w:rPr>
        <w:t>Название и сфера деятельности организации</w:t>
      </w:r>
    </w:p>
    <w:p w14:paraId="66C59CF5" w14:textId="1D3866E4" w:rsidR="00B62FD9" w:rsidRDefault="003B2B96" w:rsidP="00B62FD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>Я — владелец сети кофеен «Ритм и Бобы». Наша компания работает в сфере общественного питания и гостеприимства, специализируясь на обжарке и продаже кофейных напитков премиум-класса, авторских десертов и легких завтраков. Помимо розничных продаж в залах, мы развиваем направление B2B-поставок зерна собственных профилей обжарки для офисов и небольших ресторанов</w:t>
      </w:r>
      <w:r w:rsidR="004B3BE8" w:rsidRPr="004B3BE8">
        <w:rPr>
          <w:rFonts w:ascii="Times New Roman" w:hAnsi="Times New Roman" w:cs="Times New Roman"/>
          <w:sz w:val="28"/>
          <w:szCs w:val="28"/>
        </w:rPr>
        <w:t>.</w:t>
      </w:r>
    </w:p>
    <w:p w14:paraId="5209A417" w14:textId="46456D95" w:rsidR="00B62FD9" w:rsidRPr="00B62FD9" w:rsidRDefault="00B62FD9" w:rsidP="0048615C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B62FD9">
        <w:rPr>
          <w:rFonts w:ascii="Times New Roman" w:hAnsi="Times New Roman" w:cs="Times New Roman"/>
          <w:b/>
          <w:bCs/>
          <w:sz w:val="32"/>
          <w:szCs w:val="32"/>
        </w:rPr>
        <w:t>История развития, достижения и проблемы</w:t>
      </w:r>
    </w:p>
    <w:p w14:paraId="3815AC1E" w14:textId="56D5559A" w:rsidR="00E835F7" w:rsidRPr="00E835F7" w:rsidRDefault="003B2B96" w:rsidP="003B2B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 xml:space="preserve">Компания начала работу в 2021 году с одного небольшого кофейного бара у метро в Москве. Первые полгода мы удерживались на плаву за счёт высокого качества напитков и дружелюбного сервиса, а также благодаря гибкому меню, адаптирующемуся под сезон и предпочтения гостей. В 2022 году мы открыли вторую точку возле делового центра и запустили собственную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микроростерию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: заключили прямые контракты с поставщиками из Бразилии, Эфиопии и Колумбии, что позволило контролировать качество и снизить себестоимость на 8–12%. В 2023 году мы вышли на безубыточность сети, запустили учебные сессии для бариста и корпоративные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каппинги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. Среди достижений — победа в городском конкурсе «Лучшая кофе-точка района» и средняя оценка гостей 4.7/5 в картах и агрегаторах. При этом мы столкнулись с рядом проблем: хаотичная система закупок и планирования смен приводила к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перезаказу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 молока и сиропов, а отсутствие централизованной CRM затрудняло персонализированные акции. Сезонные колебания спроса, </w:t>
      </w:r>
      <w:r w:rsidRPr="003B2B96">
        <w:rPr>
          <w:rFonts w:ascii="Times New Roman" w:hAnsi="Times New Roman" w:cs="Times New Roman"/>
          <w:sz w:val="28"/>
          <w:szCs w:val="28"/>
        </w:rPr>
        <w:lastRenderedPageBreak/>
        <w:t>зависящие от погодных условий и офисной занятости, усложняли прогнозирование</w:t>
      </w:r>
      <w:r w:rsidR="00E835F7" w:rsidRPr="00E835F7">
        <w:rPr>
          <w:rFonts w:ascii="Times New Roman" w:hAnsi="Times New Roman" w:cs="Times New Roman"/>
          <w:sz w:val="28"/>
          <w:szCs w:val="28"/>
        </w:rPr>
        <w:t>.</w:t>
      </w:r>
    </w:p>
    <w:p w14:paraId="5B567311" w14:textId="7A969F5E" w:rsidR="00E835F7" w:rsidRPr="001619B2" w:rsidRDefault="008D043A" w:rsidP="0048615C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36"/>
          <w:szCs w:val="36"/>
        </w:rPr>
      </w:pPr>
      <w:r w:rsidRPr="001619B2">
        <w:rPr>
          <w:rFonts w:ascii="Times New Roman" w:hAnsi="Times New Roman" w:cs="Times New Roman"/>
          <w:b/>
          <w:bCs/>
          <w:sz w:val="36"/>
          <w:szCs w:val="36"/>
        </w:rPr>
        <w:t>Стратегические, долгосрочные цели</w:t>
      </w:r>
    </w:p>
    <w:p w14:paraId="26A28575" w14:textId="50D9936B" w:rsidR="008D043A" w:rsidRPr="003B2B96" w:rsidRDefault="003B2B96" w:rsidP="003B2B96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3B2B96">
        <w:rPr>
          <w:rStyle w:val="a6"/>
          <w:b w:val="0"/>
          <w:bCs w:val="0"/>
          <w:sz w:val="28"/>
          <w:szCs w:val="28"/>
        </w:rPr>
        <w:t>На горизонте 3–5 лет — консолидация текущих активов и расширение до 7–9 точек внутри МКАД, увеличение доли выручки от B2B-поставок до 20% и выход на собственное производство десертов. Мы планируем развивать бренд сообщества любителей кофе через мероприятия, дегустации и образовательные курсы, а также повысить операционную эффективность за счёт автоматизации закупок, логистики и управленческого учёта</w:t>
      </w:r>
      <w:r>
        <w:rPr>
          <w:rStyle w:val="a6"/>
          <w:b w:val="0"/>
          <w:bCs w:val="0"/>
          <w:sz w:val="28"/>
          <w:szCs w:val="28"/>
        </w:rPr>
        <w:t>.</w:t>
      </w:r>
    </w:p>
    <w:p w14:paraId="6B602048" w14:textId="10F2C02C" w:rsidR="008D043A" w:rsidRDefault="001619B2" w:rsidP="0048615C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rPr>
          <w:rFonts w:ascii="Times New Roman" w:hAnsi="Times New Roman" w:cs="Times New Roman"/>
          <w:b/>
          <w:bCs/>
          <w:sz w:val="32"/>
          <w:szCs w:val="32"/>
        </w:rPr>
      </w:pPr>
      <w:r w:rsidRPr="001619B2">
        <w:rPr>
          <w:rFonts w:ascii="Times New Roman" w:hAnsi="Times New Roman" w:cs="Times New Roman"/>
          <w:b/>
          <w:bCs/>
          <w:sz w:val="32"/>
          <w:szCs w:val="32"/>
        </w:rPr>
        <w:t>Организационная структура, масштаб, численность</w:t>
      </w:r>
    </w:p>
    <w:p w14:paraId="62697237" w14:textId="7657C826" w:rsidR="000A673D" w:rsidRDefault="003B2B96" w:rsidP="00330606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 xml:space="preserve">Сейчас в сети 3 точки: у метро «Белорусская», на территории бизнес-квартала и в жилом районе рядом с парком. Штат — 38 человек: управляющий сетью (я), операционный менеджер, руководитель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ростерии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, 3 управляющих точками, 22 бариста, 4 кухонных сотрудника, специалист по маркетингу/соцсетям, бухгалтер на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аутсорсе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, курьеры (через партнёра).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 линейно-функциональная: управляющие точками подчиняются операционному менеджеру,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ростерия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 — напрямую мне, маркетинг — мне, бухгалтерия — на договоре</w:t>
      </w:r>
      <w:r w:rsidR="00330606" w:rsidRPr="00330606">
        <w:rPr>
          <w:rFonts w:ascii="Times New Roman" w:hAnsi="Times New Roman" w:cs="Times New Roman"/>
          <w:sz w:val="28"/>
          <w:szCs w:val="28"/>
        </w:rPr>
        <w:t>.</w:t>
      </w:r>
    </w:p>
    <w:p w14:paraId="5474EA18" w14:textId="2F7A2E49" w:rsidR="0048615C" w:rsidRDefault="0048615C" w:rsidP="0048615C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48615C">
        <w:rPr>
          <w:rFonts w:ascii="Times New Roman" w:hAnsi="Times New Roman" w:cs="Times New Roman"/>
          <w:b/>
          <w:bCs/>
          <w:sz w:val="32"/>
          <w:szCs w:val="32"/>
        </w:rPr>
        <w:t>Территория и объекты</w:t>
      </w:r>
    </w:p>
    <w:p w14:paraId="42C034F1" w14:textId="5F450D82" w:rsidR="0048615C" w:rsidRPr="003B2B96" w:rsidRDefault="003B2B96" w:rsidP="003B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 xml:space="preserve">Общая площадь всех помещений — около 350 м²: каждая кофейня занимает от 90 до 130 м²,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ростерия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 xml:space="preserve"> — 40 м² на отдельной площадке. Все точки расположены в Москве в пешей доступности от метро или транспортных узлов. Производственные зоны оборудованы под требования пожарной безопасности и СанПиН, есть складские помещения и небольшие подсобки для подготовки десертов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397972" w14:textId="4E6274C6" w:rsidR="0048615C" w:rsidRDefault="0048615C" w:rsidP="0048615C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48615C">
        <w:rPr>
          <w:rFonts w:ascii="Times New Roman" w:hAnsi="Times New Roman" w:cs="Times New Roman"/>
          <w:b/>
          <w:bCs/>
          <w:sz w:val="32"/>
          <w:szCs w:val="32"/>
        </w:rPr>
        <w:lastRenderedPageBreak/>
        <w:t>Бизнес-причина возникновения проекта</w:t>
      </w:r>
    </w:p>
    <w:p w14:paraId="23823CF9" w14:textId="387E4ACA" w:rsidR="00C33282" w:rsidRDefault="003B2B96" w:rsidP="00C33282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 xml:space="preserve">Мы видим, что рост сети упирается в ограниченную управляемость: закупки делаются вручную, запасы по позициям расходятся с планом, персонализация предложений отсутствует. Из-за этого мы теряем маржу на излишках и 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недопродажах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>, а также недополучаем выручку от лояльной аудитории. Чтобы масштабировать сеть до 7–9 точек без потери качества, нужна связанная ИТ-система, которая объединит продажи, лояльность, закупки и склад в единую управляемую модель</w:t>
      </w:r>
      <w:r w:rsidR="00C33282" w:rsidRPr="00C33282">
        <w:rPr>
          <w:rFonts w:ascii="Times New Roman" w:hAnsi="Times New Roman" w:cs="Times New Roman"/>
          <w:sz w:val="28"/>
          <w:szCs w:val="28"/>
        </w:rPr>
        <w:t>.</w:t>
      </w:r>
    </w:p>
    <w:p w14:paraId="24B02C2D" w14:textId="61E5AB39" w:rsidR="00D6670F" w:rsidRDefault="00D6670F" w:rsidP="00D6670F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D6670F">
        <w:rPr>
          <w:rFonts w:ascii="Times New Roman" w:hAnsi="Times New Roman" w:cs="Times New Roman"/>
          <w:b/>
          <w:bCs/>
          <w:sz w:val="32"/>
          <w:szCs w:val="32"/>
        </w:rPr>
        <w:t>Общее описание целей проекта</w:t>
      </w:r>
    </w:p>
    <w:p w14:paraId="7F4F8726" w14:textId="641C439A" w:rsidR="00D6670F" w:rsidRPr="00D6670F" w:rsidRDefault="003B2B96" w:rsidP="00D6670F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>Создать модульную ИТ-платформу «</w:t>
      </w:r>
      <w:proofErr w:type="spellStart"/>
      <w:r w:rsidRPr="003B2B96">
        <w:rPr>
          <w:rFonts w:ascii="Times New Roman" w:hAnsi="Times New Roman" w:cs="Times New Roman"/>
          <w:sz w:val="28"/>
          <w:szCs w:val="28"/>
        </w:rPr>
        <w:t>RB.Connect</w:t>
      </w:r>
      <w:proofErr w:type="spellEnd"/>
      <w:r w:rsidRPr="003B2B96">
        <w:rPr>
          <w:rFonts w:ascii="Times New Roman" w:hAnsi="Times New Roman" w:cs="Times New Roman"/>
          <w:sz w:val="28"/>
          <w:szCs w:val="28"/>
        </w:rPr>
        <w:t>» для сети кофеен, которая</w:t>
      </w:r>
      <w:r w:rsidR="00D6670F" w:rsidRPr="00D6670F">
        <w:rPr>
          <w:rFonts w:ascii="Times New Roman" w:hAnsi="Times New Roman" w:cs="Times New Roman"/>
          <w:sz w:val="28"/>
          <w:szCs w:val="28"/>
        </w:rPr>
        <w:t>:</w:t>
      </w:r>
    </w:p>
    <w:p w14:paraId="2900B524" w14:textId="46097FD0" w:rsidR="00D6670F" w:rsidRPr="00D6670F" w:rsidRDefault="003B2B96" w:rsidP="00D6670F">
      <w:pPr>
        <w:pStyle w:val="a4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>повышает повторные продажи за счёт персонализации и удобного мобильного приложения</w:t>
      </w:r>
      <w:r w:rsidR="00D6670F" w:rsidRPr="00D6670F">
        <w:rPr>
          <w:rFonts w:ascii="Times New Roman" w:hAnsi="Times New Roman" w:cs="Times New Roman"/>
          <w:sz w:val="28"/>
          <w:szCs w:val="28"/>
        </w:rPr>
        <w:t>;</w:t>
      </w:r>
    </w:p>
    <w:p w14:paraId="1B31F521" w14:textId="6925C80E" w:rsidR="00D6670F" w:rsidRPr="00D6670F" w:rsidRDefault="003B2B96" w:rsidP="00D6670F">
      <w:pPr>
        <w:pStyle w:val="a4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>оптимизирует закупки и запасы с помощью прогнозов спроса;</w:t>
      </w:r>
    </w:p>
    <w:p w14:paraId="6695BEAA" w14:textId="5A37EC87" w:rsidR="00D6670F" w:rsidRPr="00D6670F" w:rsidRDefault="003B2B96" w:rsidP="00D6670F">
      <w:pPr>
        <w:pStyle w:val="a4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B2B96">
        <w:rPr>
          <w:rFonts w:ascii="Times New Roman" w:hAnsi="Times New Roman" w:cs="Times New Roman"/>
          <w:sz w:val="28"/>
          <w:szCs w:val="28"/>
        </w:rPr>
        <w:t>даёт прозрачную аналитику по точкам и сменам</w:t>
      </w:r>
      <w:r w:rsidR="00D6670F" w:rsidRPr="00D6670F">
        <w:rPr>
          <w:rFonts w:ascii="Times New Roman" w:hAnsi="Times New Roman" w:cs="Times New Roman"/>
          <w:sz w:val="28"/>
          <w:szCs w:val="28"/>
        </w:rPr>
        <w:t>;</w:t>
      </w:r>
    </w:p>
    <w:p w14:paraId="19C06B22" w14:textId="0021EAD7" w:rsidR="00D6670F" w:rsidRPr="00D6670F" w:rsidRDefault="007B4AC7" w:rsidP="00D6670F">
      <w:pPr>
        <w:pStyle w:val="a4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t>сокращает операционные издержки и время на рутину</w:t>
      </w:r>
      <w:r w:rsidR="00D6670F" w:rsidRPr="00D6670F">
        <w:rPr>
          <w:rFonts w:ascii="Times New Roman" w:hAnsi="Times New Roman" w:cs="Times New Roman"/>
          <w:sz w:val="28"/>
          <w:szCs w:val="28"/>
        </w:rPr>
        <w:t>.</w:t>
      </w:r>
    </w:p>
    <w:p w14:paraId="684FED1C" w14:textId="2542BF98" w:rsidR="009051FB" w:rsidRDefault="009051FB" w:rsidP="009051FB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9051FB">
        <w:rPr>
          <w:rFonts w:ascii="Times New Roman" w:hAnsi="Times New Roman" w:cs="Times New Roman"/>
          <w:b/>
          <w:bCs/>
          <w:sz w:val="32"/>
          <w:szCs w:val="32"/>
        </w:rPr>
        <w:t>Задачи, которые должен решать проект</w:t>
      </w:r>
    </w:p>
    <w:p w14:paraId="4965FB54" w14:textId="6A7F13DB" w:rsidR="00035ED7" w:rsidRDefault="007B4AC7" w:rsidP="007B4AC7">
      <w:pPr>
        <w:pStyle w:val="a4"/>
        <w:numPr>
          <w:ilvl w:val="0"/>
          <w:numId w:val="4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t>Разработать мобильное приложение (</w:t>
      </w:r>
      <w:proofErr w:type="spellStart"/>
      <w:r w:rsidRPr="007B4AC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7B4A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B4AC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B4AC7">
        <w:rPr>
          <w:rFonts w:ascii="Times New Roman" w:hAnsi="Times New Roman" w:cs="Times New Roman"/>
          <w:sz w:val="28"/>
          <w:szCs w:val="28"/>
        </w:rPr>
        <w:t>) и веб-личный кабинет с программой лояльности, накопительными баллами, персональными предложениями и предзаказом с самовывозом</w:t>
      </w:r>
      <w:r w:rsidR="00035ED7" w:rsidRPr="001E65D6">
        <w:rPr>
          <w:rFonts w:ascii="Times New Roman" w:hAnsi="Times New Roman" w:cs="Times New Roman"/>
          <w:sz w:val="28"/>
          <w:szCs w:val="28"/>
        </w:rPr>
        <w:t>.</w:t>
      </w:r>
    </w:p>
    <w:p w14:paraId="09CAD667" w14:textId="1E40AD62" w:rsidR="007B4AC7" w:rsidRDefault="007B4AC7" w:rsidP="007B4AC7">
      <w:pPr>
        <w:pStyle w:val="a4"/>
        <w:numPr>
          <w:ilvl w:val="0"/>
          <w:numId w:val="4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t>Внедрить CRM и CDP-ядро для сегментации гостей и триггерных коммуникаций (</w:t>
      </w:r>
      <w:proofErr w:type="spellStart"/>
      <w:r w:rsidRPr="007B4AC7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7B4A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4AC7">
        <w:rPr>
          <w:rFonts w:ascii="Times New Roman" w:hAnsi="Times New Roman" w:cs="Times New Roman"/>
          <w:sz w:val="28"/>
          <w:szCs w:val="28"/>
        </w:rPr>
        <w:t>e-mail</w:t>
      </w:r>
      <w:proofErr w:type="spellEnd"/>
      <w:r w:rsidRPr="007B4AC7">
        <w:rPr>
          <w:rFonts w:ascii="Times New Roman" w:hAnsi="Times New Roman" w:cs="Times New Roman"/>
          <w:sz w:val="28"/>
          <w:szCs w:val="28"/>
        </w:rPr>
        <w:t>, мессенджеры).</w:t>
      </w:r>
    </w:p>
    <w:p w14:paraId="32484ECF" w14:textId="769A76D7" w:rsidR="007B4AC7" w:rsidRDefault="007B4AC7" w:rsidP="007B4AC7">
      <w:pPr>
        <w:pStyle w:val="a4"/>
        <w:numPr>
          <w:ilvl w:val="0"/>
          <w:numId w:val="4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t>Реализовать модуль управления закупками и запасами: учёт прихода/расхода, точки заказа, минимальные остатки, списания.</w:t>
      </w:r>
    </w:p>
    <w:p w14:paraId="1ECE1AE1" w14:textId="32BF70B0" w:rsidR="007B4AC7" w:rsidRDefault="007B4AC7" w:rsidP="007B4AC7">
      <w:pPr>
        <w:pStyle w:val="a4"/>
        <w:numPr>
          <w:ilvl w:val="0"/>
          <w:numId w:val="4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t>Подключить модуль прогнозирования спроса на базе исторических продаж, погоды и локальных событий (через интеграции).</w:t>
      </w:r>
    </w:p>
    <w:p w14:paraId="7552DC23" w14:textId="7B74F08B" w:rsidR="007B4AC7" w:rsidRDefault="007B4AC7" w:rsidP="007B4AC7">
      <w:pPr>
        <w:pStyle w:val="a4"/>
        <w:numPr>
          <w:ilvl w:val="0"/>
          <w:numId w:val="4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lastRenderedPageBreak/>
        <w:t>Ввести POS-интеграции и единый каталог продуктов для всех точек, синхронизируемый с приложением и сайтом.</w:t>
      </w:r>
    </w:p>
    <w:p w14:paraId="503CFBEE" w14:textId="48388FDE" w:rsidR="007B4AC7" w:rsidRDefault="007B4AC7" w:rsidP="007B4AC7">
      <w:pPr>
        <w:pStyle w:val="a4"/>
        <w:numPr>
          <w:ilvl w:val="0"/>
          <w:numId w:val="4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t>Настроить управленческую отчётность: P&amp;L по точкам, ABC/XYZ анализ меню, контроль эффективности персонала и смен.</w:t>
      </w:r>
    </w:p>
    <w:p w14:paraId="3CF42605" w14:textId="1230F6BB" w:rsidR="007B4AC7" w:rsidRPr="007B4AC7" w:rsidRDefault="007B4AC7" w:rsidP="007B4AC7">
      <w:pPr>
        <w:pStyle w:val="a4"/>
        <w:numPr>
          <w:ilvl w:val="0"/>
          <w:numId w:val="4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4AC7">
        <w:rPr>
          <w:rFonts w:ascii="Times New Roman" w:hAnsi="Times New Roman" w:cs="Times New Roman"/>
          <w:sz w:val="28"/>
          <w:szCs w:val="28"/>
        </w:rPr>
        <w:t>Обеспечить роль-базовую модель доступа и журналирование действий персонала.</w:t>
      </w:r>
    </w:p>
    <w:p w14:paraId="592A3BE4" w14:textId="5E0C5F48" w:rsidR="006E3E13" w:rsidRPr="001E65D6" w:rsidRDefault="006E3E13" w:rsidP="006E3E13">
      <w:pPr>
        <w:pStyle w:val="a4"/>
        <w:numPr>
          <w:ilvl w:val="0"/>
          <w:numId w:val="3"/>
        </w:numPr>
        <w:spacing w:before="480" w:after="240" w:line="360" w:lineRule="auto"/>
        <w:ind w:left="0" w:firstLine="709"/>
        <w:contextualSpacing w:val="0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1E65D6">
        <w:rPr>
          <w:rFonts w:ascii="Times New Roman" w:hAnsi="Times New Roman" w:cs="Times New Roman"/>
          <w:b/>
          <w:bCs/>
          <w:sz w:val="36"/>
          <w:szCs w:val="36"/>
        </w:rPr>
        <w:t>Краткая характеристика модернизируемых бизнес-процессов</w:t>
      </w:r>
    </w:p>
    <w:p w14:paraId="1B7C7DDC" w14:textId="72797821" w:rsidR="005E4374" w:rsidRPr="007B4AC7" w:rsidRDefault="007B4AC7" w:rsidP="005E4374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7B4AC7">
        <w:rPr>
          <w:rStyle w:val="a6"/>
          <w:sz w:val="28"/>
          <w:szCs w:val="28"/>
        </w:rPr>
        <w:t>Закупки и склад:</w:t>
      </w:r>
      <w:r w:rsidRPr="007B4AC7">
        <w:rPr>
          <w:rStyle w:val="a6"/>
          <w:b w:val="0"/>
          <w:bCs w:val="0"/>
          <w:sz w:val="28"/>
          <w:szCs w:val="28"/>
        </w:rPr>
        <w:t xml:space="preserve"> переход от ручных таблиц к системе с карточками ингредиентов, нормативами расхода и автоматическими оповещениями о достижении точки заказа. Формирование заявок поставщикам на основе прогноза и минимальных остатков.</w:t>
      </w:r>
    </w:p>
    <w:p w14:paraId="11F52DCD" w14:textId="555B5210" w:rsidR="005E4374" w:rsidRPr="007B4AC7" w:rsidRDefault="007B4AC7" w:rsidP="005E4374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7B4AC7">
        <w:rPr>
          <w:rStyle w:val="a6"/>
          <w:sz w:val="28"/>
          <w:szCs w:val="28"/>
        </w:rPr>
        <w:t>Продажи и лояльность:</w:t>
      </w:r>
      <w:r w:rsidRPr="007B4AC7">
        <w:rPr>
          <w:rStyle w:val="a6"/>
          <w:b w:val="0"/>
          <w:bCs w:val="0"/>
          <w:sz w:val="28"/>
          <w:szCs w:val="28"/>
        </w:rPr>
        <w:t xml:space="preserve"> централизованная CRM с профилями гостей, историей чеков и предпочтений, купонами/бонусами, реферальной программой, подписками на зерно. Предзаказ через приложение с выбором времени и точки.</w:t>
      </w:r>
    </w:p>
    <w:p w14:paraId="05EAD2E4" w14:textId="6B4248EE" w:rsidR="005E4374" w:rsidRPr="005E4374" w:rsidRDefault="007B4AC7" w:rsidP="005E4374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b/>
          <w:bCs/>
          <w:sz w:val="28"/>
          <w:szCs w:val="28"/>
        </w:rPr>
        <w:t>Аналитика:</w:t>
      </w:r>
      <w:r w:rsidRPr="007B4AC7">
        <w:rPr>
          <w:sz w:val="28"/>
          <w:szCs w:val="28"/>
        </w:rPr>
        <w:t xml:space="preserve"> единый </w:t>
      </w:r>
      <w:proofErr w:type="spellStart"/>
      <w:r w:rsidRPr="007B4AC7">
        <w:rPr>
          <w:sz w:val="28"/>
          <w:szCs w:val="28"/>
        </w:rPr>
        <w:t>дашборд</w:t>
      </w:r>
      <w:proofErr w:type="spellEnd"/>
      <w:r w:rsidRPr="007B4AC7">
        <w:rPr>
          <w:sz w:val="28"/>
          <w:szCs w:val="28"/>
        </w:rPr>
        <w:t xml:space="preserve"> с KPI по точкам (средний чек, повторные продажи, маржинальность), ABC/XYZ, сравнение план/факт.</w:t>
      </w:r>
    </w:p>
    <w:p w14:paraId="5E0B2E35" w14:textId="2ED46246" w:rsidR="005E4374" w:rsidRPr="00853E31" w:rsidRDefault="007B4AC7" w:rsidP="00853E31">
      <w:pPr>
        <w:pStyle w:val="a5"/>
        <w:numPr>
          <w:ilvl w:val="0"/>
          <w:numId w:val="19"/>
        </w:numPr>
        <w:spacing w:before="0" w:beforeAutospacing="0" w:after="0" w:afterAutospacing="0" w:line="360" w:lineRule="auto"/>
        <w:ind w:left="0" w:firstLine="709"/>
        <w:jc w:val="both"/>
      </w:pPr>
      <w:r w:rsidRPr="007B4AC7">
        <w:rPr>
          <w:b/>
          <w:bCs/>
          <w:sz w:val="28"/>
          <w:szCs w:val="28"/>
        </w:rPr>
        <w:t>HR и смены:</w:t>
      </w:r>
      <w:r w:rsidRPr="007B4AC7">
        <w:rPr>
          <w:sz w:val="28"/>
          <w:szCs w:val="28"/>
        </w:rPr>
        <w:t xml:space="preserve"> расписание, закрытие смен, контроль чек-листов открытия/закрытия, электронные инструкции.</w:t>
      </w:r>
    </w:p>
    <w:p w14:paraId="12F41B3C" w14:textId="3EC41F2E" w:rsidR="00853E31" w:rsidRPr="001E65D6" w:rsidRDefault="00853E31" w:rsidP="00853E31">
      <w:pPr>
        <w:pStyle w:val="a5"/>
        <w:numPr>
          <w:ilvl w:val="0"/>
          <w:numId w:val="3"/>
        </w:numPr>
        <w:spacing w:before="480" w:beforeAutospacing="0" w:after="240" w:afterAutospacing="0" w:line="360" w:lineRule="auto"/>
        <w:ind w:left="0" w:firstLine="709"/>
        <w:outlineLvl w:val="0"/>
        <w:rPr>
          <w:b/>
          <w:bCs/>
          <w:sz w:val="36"/>
          <w:szCs w:val="36"/>
        </w:rPr>
      </w:pPr>
      <w:r w:rsidRPr="001E65D6">
        <w:rPr>
          <w:b/>
          <w:bCs/>
          <w:sz w:val="36"/>
          <w:szCs w:val="36"/>
        </w:rPr>
        <w:t>Целевая аудитория</w:t>
      </w:r>
    </w:p>
    <w:p w14:paraId="10F94B36" w14:textId="04D720ED" w:rsidR="00A50070" w:rsidRPr="00A50070" w:rsidRDefault="007B4AC7" w:rsidP="00A50070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rStyle w:val="a6"/>
          <w:sz w:val="28"/>
          <w:szCs w:val="28"/>
        </w:rPr>
        <w:t xml:space="preserve">Гости: </w:t>
      </w:r>
      <w:r w:rsidRPr="007B4AC7">
        <w:rPr>
          <w:rStyle w:val="a6"/>
          <w:b w:val="0"/>
          <w:bCs w:val="0"/>
          <w:sz w:val="28"/>
          <w:szCs w:val="28"/>
        </w:rPr>
        <w:t xml:space="preserve">городские профессионалы 18–45 лет, студенты и жители ближайших районов; ожидают быстро, удобно и с </w:t>
      </w:r>
      <w:proofErr w:type="spellStart"/>
      <w:r w:rsidRPr="007B4AC7">
        <w:rPr>
          <w:rStyle w:val="a6"/>
          <w:b w:val="0"/>
          <w:bCs w:val="0"/>
          <w:sz w:val="28"/>
          <w:szCs w:val="28"/>
        </w:rPr>
        <w:t>кэшбэком</w:t>
      </w:r>
      <w:proofErr w:type="spellEnd"/>
      <w:r w:rsidRPr="007B4AC7">
        <w:rPr>
          <w:rStyle w:val="a6"/>
          <w:b w:val="0"/>
          <w:bCs w:val="0"/>
          <w:sz w:val="28"/>
          <w:szCs w:val="28"/>
        </w:rPr>
        <w:t>.</w:t>
      </w:r>
    </w:p>
    <w:p w14:paraId="46C7091E" w14:textId="6A853F86" w:rsidR="00A50070" w:rsidRPr="007B4AC7" w:rsidRDefault="007B4AC7" w:rsidP="00A50070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b/>
          <w:bCs/>
          <w:sz w:val="28"/>
          <w:szCs w:val="28"/>
        </w:rPr>
      </w:pPr>
      <w:r w:rsidRPr="007B4AC7">
        <w:rPr>
          <w:rStyle w:val="a6"/>
          <w:sz w:val="28"/>
          <w:szCs w:val="28"/>
        </w:rPr>
        <w:t>Корпоративные клиенты:</w:t>
      </w:r>
      <w:r w:rsidRPr="007B4AC7">
        <w:rPr>
          <w:rStyle w:val="a6"/>
          <w:b w:val="0"/>
          <w:bCs w:val="0"/>
          <w:sz w:val="28"/>
          <w:szCs w:val="28"/>
        </w:rPr>
        <w:t xml:space="preserve"> офисы в радиусе 1–2 км, желающие регулярные поставки зерна/напитков на мероприятия</w:t>
      </w:r>
      <w:r w:rsidRPr="007B4AC7">
        <w:rPr>
          <w:rStyle w:val="a6"/>
          <w:b w:val="0"/>
          <w:bCs w:val="0"/>
          <w:sz w:val="28"/>
          <w:szCs w:val="28"/>
        </w:rPr>
        <w:t>.</w:t>
      </w:r>
    </w:p>
    <w:p w14:paraId="2AC68F24" w14:textId="0AA986EC" w:rsidR="00A50070" w:rsidRDefault="00A50070" w:rsidP="00723F15">
      <w:pPr>
        <w:pStyle w:val="a5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A50070">
        <w:rPr>
          <w:rStyle w:val="a6"/>
          <w:sz w:val="28"/>
          <w:szCs w:val="28"/>
        </w:rPr>
        <w:lastRenderedPageBreak/>
        <w:t>Внутренние пользователи</w:t>
      </w:r>
      <w:r w:rsidR="007B4AC7">
        <w:rPr>
          <w:rStyle w:val="a6"/>
          <w:sz w:val="28"/>
          <w:szCs w:val="28"/>
        </w:rPr>
        <w:t>:</w:t>
      </w:r>
      <w:r w:rsidRPr="00A50070">
        <w:rPr>
          <w:sz w:val="28"/>
          <w:szCs w:val="28"/>
        </w:rPr>
        <w:t xml:space="preserve"> </w:t>
      </w:r>
      <w:r w:rsidR="007B4AC7" w:rsidRPr="007B4AC7">
        <w:rPr>
          <w:sz w:val="28"/>
          <w:szCs w:val="28"/>
        </w:rPr>
        <w:t>управляющие точек, бариста, операционный менеджер, руководство, бухгалтерия.</w:t>
      </w:r>
    </w:p>
    <w:p w14:paraId="3BF4845D" w14:textId="7563AEB4" w:rsidR="00723F15" w:rsidRPr="001E65D6" w:rsidRDefault="00723F15" w:rsidP="00723F15">
      <w:pPr>
        <w:pStyle w:val="a5"/>
        <w:numPr>
          <w:ilvl w:val="0"/>
          <w:numId w:val="3"/>
        </w:numPr>
        <w:spacing w:before="480" w:beforeAutospacing="0" w:after="240" w:afterAutospacing="0" w:line="360" w:lineRule="auto"/>
        <w:ind w:left="0" w:firstLine="709"/>
        <w:outlineLvl w:val="0"/>
        <w:rPr>
          <w:b/>
          <w:bCs/>
          <w:sz w:val="36"/>
          <w:szCs w:val="36"/>
        </w:rPr>
      </w:pPr>
      <w:r w:rsidRPr="001E65D6">
        <w:rPr>
          <w:b/>
          <w:bCs/>
          <w:sz w:val="36"/>
          <w:szCs w:val="36"/>
        </w:rPr>
        <w:t>Требования, ограничения, допущения</w:t>
      </w:r>
    </w:p>
    <w:p w14:paraId="4B2BE74A" w14:textId="77777777" w:rsidR="00723F15" w:rsidRPr="00723F15" w:rsidRDefault="00723F15" w:rsidP="00723F15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723F15">
        <w:rPr>
          <w:b/>
          <w:bCs/>
          <w:sz w:val="28"/>
          <w:szCs w:val="28"/>
        </w:rPr>
        <w:t>Функциональные требования:</w:t>
      </w:r>
    </w:p>
    <w:p w14:paraId="6E54E649" w14:textId="0AD4983B" w:rsidR="00723F15" w:rsidRPr="00723F15" w:rsidRDefault="007B4AC7" w:rsidP="00055CA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предзаказ и оплата в приложении</w:t>
      </w:r>
      <w:r w:rsidR="00723F15" w:rsidRPr="00723F15">
        <w:rPr>
          <w:sz w:val="28"/>
          <w:szCs w:val="28"/>
        </w:rPr>
        <w:t>;</w:t>
      </w:r>
    </w:p>
    <w:p w14:paraId="4A1367A5" w14:textId="7804584A" w:rsidR="00723F15" w:rsidRPr="00723F15" w:rsidRDefault="007B4AC7" w:rsidP="00055CA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программа лояльности</w:t>
      </w:r>
      <w:r w:rsidR="00723F15" w:rsidRPr="00723F15">
        <w:rPr>
          <w:sz w:val="28"/>
          <w:szCs w:val="28"/>
        </w:rPr>
        <w:t>;</w:t>
      </w:r>
    </w:p>
    <w:p w14:paraId="657BF8C9" w14:textId="50067E3F" w:rsidR="00723F15" w:rsidRPr="00723F15" w:rsidRDefault="007B4AC7" w:rsidP="00055CA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персональные предложения</w:t>
      </w:r>
      <w:r w:rsidR="00723F15" w:rsidRPr="00723F15">
        <w:rPr>
          <w:sz w:val="28"/>
          <w:szCs w:val="28"/>
        </w:rPr>
        <w:t>;</w:t>
      </w:r>
    </w:p>
    <w:p w14:paraId="79D97761" w14:textId="77777777" w:rsidR="007B4AC7" w:rsidRDefault="007B4AC7" w:rsidP="00055CA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 xml:space="preserve">учёт закупок и остатков; </w:t>
      </w:r>
    </w:p>
    <w:p w14:paraId="60041AAC" w14:textId="7F1F9664" w:rsidR="00723F15" w:rsidRPr="00723F15" w:rsidRDefault="007B4AC7" w:rsidP="00055CA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интеграция с POS</w:t>
      </w:r>
      <w:r w:rsidR="00723F15" w:rsidRPr="00723F15">
        <w:rPr>
          <w:sz w:val="28"/>
          <w:szCs w:val="28"/>
        </w:rPr>
        <w:t>;</w:t>
      </w:r>
    </w:p>
    <w:p w14:paraId="188028A8" w14:textId="38990B30" w:rsidR="00723F15" w:rsidRDefault="007B4AC7" w:rsidP="00055CA0">
      <w:pPr>
        <w:pStyle w:val="a5"/>
        <w:numPr>
          <w:ilvl w:val="0"/>
          <w:numId w:val="25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отчётность; роль-базовый доступ</w:t>
      </w:r>
      <w:r w:rsidR="00723F15" w:rsidRPr="00723F15">
        <w:rPr>
          <w:sz w:val="28"/>
          <w:szCs w:val="28"/>
        </w:rPr>
        <w:t>.</w:t>
      </w:r>
    </w:p>
    <w:p w14:paraId="4A5DF5F5" w14:textId="2593979F" w:rsidR="00723F15" w:rsidRDefault="00924402" w:rsidP="00C460F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24402">
        <w:rPr>
          <w:b/>
          <w:bCs/>
          <w:sz w:val="28"/>
          <w:szCs w:val="28"/>
        </w:rPr>
        <w:t>Нефункциональные требования</w:t>
      </w:r>
      <w:r w:rsidRPr="00924402">
        <w:rPr>
          <w:sz w:val="28"/>
          <w:szCs w:val="28"/>
        </w:rPr>
        <w:t>:</w:t>
      </w:r>
    </w:p>
    <w:p w14:paraId="2D18132D" w14:textId="77777777" w:rsidR="007B4AC7" w:rsidRDefault="007B4AC7" w:rsidP="00D31012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отказоустойчивость 99.5%+</w:t>
      </w:r>
      <w:r w:rsidRPr="007B4AC7">
        <w:rPr>
          <w:sz w:val="28"/>
          <w:szCs w:val="28"/>
        </w:rPr>
        <w:t>;</w:t>
      </w:r>
    </w:p>
    <w:p w14:paraId="200A0AB5" w14:textId="77777777" w:rsidR="007B4AC7" w:rsidRDefault="007B4AC7" w:rsidP="00D31012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 xml:space="preserve">время отклика API ≤ 300 </w:t>
      </w:r>
      <w:proofErr w:type="spellStart"/>
      <w:r w:rsidRPr="007B4AC7">
        <w:rPr>
          <w:sz w:val="28"/>
          <w:szCs w:val="28"/>
        </w:rPr>
        <w:t>мс</w:t>
      </w:r>
      <w:proofErr w:type="spellEnd"/>
      <w:r w:rsidRPr="007B4AC7">
        <w:rPr>
          <w:sz w:val="28"/>
          <w:szCs w:val="28"/>
        </w:rPr>
        <w:t xml:space="preserve"> для 95-го перцентиля</w:t>
      </w:r>
      <w:r w:rsidRPr="007B4AC7">
        <w:rPr>
          <w:sz w:val="28"/>
          <w:szCs w:val="28"/>
        </w:rPr>
        <w:t>;</w:t>
      </w:r>
    </w:p>
    <w:p w14:paraId="452BC410" w14:textId="77777777" w:rsidR="007B4AC7" w:rsidRDefault="007B4AC7" w:rsidP="00D31012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масштабирование под пиковые нагрузки утренних часов</w:t>
      </w:r>
      <w:r w:rsidRPr="007B4AC7">
        <w:rPr>
          <w:sz w:val="28"/>
          <w:szCs w:val="28"/>
        </w:rPr>
        <w:t>;</w:t>
      </w:r>
    </w:p>
    <w:p w14:paraId="0E0B7864" w14:textId="77777777" w:rsidR="007B4AC7" w:rsidRPr="007B4AC7" w:rsidRDefault="007B4AC7" w:rsidP="00D31012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соответствие 152-ФЗ и защита персональных данных</w:t>
      </w:r>
      <w:r w:rsidRPr="007B4AC7">
        <w:rPr>
          <w:sz w:val="28"/>
          <w:szCs w:val="28"/>
        </w:rPr>
        <w:t>;</w:t>
      </w:r>
    </w:p>
    <w:p w14:paraId="05FAB63B" w14:textId="1B079C7F" w:rsidR="00C460FA" w:rsidRDefault="007B4AC7" w:rsidP="00D31012">
      <w:pPr>
        <w:pStyle w:val="a5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шифрование в покое и при передаче</w:t>
      </w:r>
      <w:r w:rsidR="00C460FA" w:rsidRPr="00C460FA">
        <w:rPr>
          <w:sz w:val="28"/>
          <w:szCs w:val="28"/>
        </w:rPr>
        <w:t>.</w:t>
      </w:r>
    </w:p>
    <w:p w14:paraId="496B3A59" w14:textId="77777777" w:rsidR="00D31012" w:rsidRPr="00D31012" w:rsidRDefault="00D31012" w:rsidP="00D31012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31012">
        <w:rPr>
          <w:b/>
          <w:bCs/>
          <w:sz w:val="28"/>
          <w:szCs w:val="28"/>
        </w:rPr>
        <w:t>Ограничения</w:t>
      </w:r>
      <w:r w:rsidRPr="00D31012">
        <w:rPr>
          <w:sz w:val="28"/>
          <w:szCs w:val="28"/>
        </w:rPr>
        <w:t>:</w:t>
      </w:r>
    </w:p>
    <w:p w14:paraId="31AA5248" w14:textId="15863EF7" w:rsidR="00D31012" w:rsidRPr="00D31012" w:rsidRDefault="007B4AC7" w:rsidP="00D31012">
      <w:pPr>
        <w:pStyle w:val="a5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бюджет первой очереди — до 3,5 млн ₽</w:t>
      </w:r>
      <w:r w:rsidR="00D31012" w:rsidRPr="00D31012">
        <w:rPr>
          <w:sz w:val="28"/>
          <w:szCs w:val="28"/>
        </w:rPr>
        <w:t>;</w:t>
      </w:r>
    </w:p>
    <w:p w14:paraId="6E2367D9" w14:textId="74596085" w:rsidR="00D31012" w:rsidRPr="00D31012" w:rsidRDefault="007B4AC7" w:rsidP="00D31012">
      <w:pPr>
        <w:pStyle w:val="a5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сроки MVP — 4 месяца</w:t>
      </w:r>
      <w:r w:rsidR="00D31012" w:rsidRPr="00D31012">
        <w:rPr>
          <w:sz w:val="28"/>
          <w:szCs w:val="28"/>
        </w:rPr>
        <w:t>;</w:t>
      </w:r>
    </w:p>
    <w:p w14:paraId="318E420E" w14:textId="2487F383" w:rsidR="00D31012" w:rsidRPr="00D31012" w:rsidRDefault="007B4AC7" w:rsidP="00D31012">
      <w:pPr>
        <w:pStyle w:val="a5"/>
        <w:numPr>
          <w:ilvl w:val="0"/>
          <w:numId w:val="28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7B4AC7">
        <w:rPr>
          <w:sz w:val="28"/>
          <w:szCs w:val="28"/>
        </w:rPr>
        <w:t>овместимость</w:t>
      </w:r>
      <w:proofErr w:type="spellEnd"/>
      <w:r w:rsidRPr="007B4AC7">
        <w:rPr>
          <w:sz w:val="28"/>
          <w:szCs w:val="28"/>
        </w:rPr>
        <w:t xml:space="preserve"> с текущими POS-терминалами</w:t>
      </w:r>
      <w:r w:rsidR="00D31012" w:rsidRPr="00D31012">
        <w:rPr>
          <w:sz w:val="28"/>
          <w:szCs w:val="28"/>
        </w:rPr>
        <w:t>.</w:t>
      </w:r>
    </w:p>
    <w:p w14:paraId="3988E8F4" w14:textId="77777777" w:rsidR="00D31012" w:rsidRPr="00D31012" w:rsidRDefault="00D31012" w:rsidP="00776205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31012">
        <w:rPr>
          <w:b/>
          <w:bCs/>
          <w:sz w:val="28"/>
          <w:szCs w:val="28"/>
        </w:rPr>
        <w:t>Допущения</w:t>
      </w:r>
      <w:r w:rsidRPr="00D31012">
        <w:rPr>
          <w:sz w:val="28"/>
          <w:szCs w:val="28"/>
        </w:rPr>
        <w:t>:</w:t>
      </w:r>
    </w:p>
    <w:p w14:paraId="336CB3B3" w14:textId="77777777" w:rsidR="007B4AC7" w:rsidRDefault="007B4AC7" w:rsidP="00776205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доступность корректных исторических данных продаж;</w:t>
      </w:r>
    </w:p>
    <w:p w14:paraId="2AA63585" w14:textId="77777777" w:rsidR="007B4AC7" w:rsidRDefault="007B4AC7" w:rsidP="00776205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готовность персонала к обучению;</w:t>
      </w:r>
    </w:p>
    <w:p w14:paraId="237D697C" w14:textId="08406D1A" w:rsidR="00D31012" w:rsidRPr="00D31012" w:rsidRDefault="007B4AC7" w:rsidP="00776205">
      <w:pPr>
        <w:pStyle w:val="a5"/>
        <w:numPr>
          <w:ilvl w:val="0"/>
          <w:numId w:val="2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7B4AC7">
        <w:rPr>
          <w:sz w:val="28"/>
          <w:szCs w:val="28"/>
        </w:rPr>
        <w:t>базовая интеграция поставщиков через EDI или выгрузки</w:t>
      </w:r>
      <w:r w:rsidR="00D31012" w:rsidRPr="00D31012">
        <w:rPr>
          <w:sz w:val="28"/>
          <w:szCs w:val="28"/>
        </w:rPr>
        <w:t>.</w:t>
      </w:r>
    </w:p>
    <w:p w14:paraId="494DABBA" w14:textId="52B97ECB" w:rsidR="00836F61" w:rsidRPr="001E65D6" w:rsidRDefault="00D2191E" w:rsidP="00836F61">
      <w:pPr>
        <w:pStyle w:val="a5"/>
        <w:numPr>
          <w:ilvl w:val="0"/>
          <w:numId w:val="3"/>
        </w:numPr>
        <w:spacing w:before="480" w:beforeAutospacing="0" w:after="240" w:afterAutospacing="0" w:line="360" w:lineRule="auto"/>
        <w:ind w:left="0" w:firstLine="709"/>
        <w:outlineLvl w:val="0"/>
        <w:rPr>
          <w:b/>
          <w:bCs/>
          <w:sz w:val="36"/>
          <w:szCs w:val="36"/>
        </w:rPr>
      </w:pPr>
      <w:r w:rsidRPr="001E65D6">
        <w:rPr>
          <w:b/>
          <w:bCs/>
          <w:sz w:val="36"/>
          <w:szCs w:val="36"/>
        </w:rPr>
        <w:t>Текущий уровень автоматизации</w:t>
      </w:r>
    </w:p>
    <w:p w14:paraId="558C37E6" w14:textId="77777777" w:rsidR="003E61C0" w:rsidRPr="003E61C0" w:rsidRDefault="003E61C0" w:rsidP="00836F61">
      <w:pPr>
        <w:pStyle w:val="a5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rStyle w:val="a6"/>
          <w:sz w:val="28"/>
          <w:szCs w:val="28"/>
        </w:rPr>
      </w:pPr>
      <w:r w:rsidRPr="003E61C0">
        <w:rPr>
          <w:rStyle w:val="a6"/>
          <w:b w:val="0"/>
          <w:bCs w:val="0"/>
          <w:sz w:val="28"/>
          <w:szCs w:val="28"/>
        </w:rPr>
        <w:lastRenderedPageBreak/>
        <w:t xml:space="preserve">Сейчас используются розничные POS-терминалы с разрозненными базами товаров на каждой точке; </w:t>
      </w:r>
    </w:p>
    <w:p w14:paraId="3B26E34D" w14:textId="77777777" w:rsidR="003E61C0" w:rsidRPr="003E61C0" w:rsidRDefault="003E61C0" w:rsidP="00836F61">
      <w:pPr>
        <w:pStyle w:val="a5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rStyle w:val="a6"/>
          <w:sz w:val="28"/>
          <w:szCs w:val="28"/>
        </w:rPr>
      </w:pPr>
      <w:r w:rsidRPr="003E61C0">
        <w:rPr>
          <w:rStyle w:val="a6"/>
          <w:b w:val="0"/>
          <w:bCs w:val="0"/>
          <w:sz w:val="28"/>
          <w:szCs w:val="28"/>
        </w:rPr>
        <w:t xml:space="preserve">учёт закупок и остатков ведётся в электронных таблицах; </w:t>
      </w:r>
    </w:p>
    <w:p w14:paraId="16A825ED" w14:textId="77777777" w:rsidR="003E61C0" w:rsidRPr="003E61C0" w:rsidRDefault="003E61C0" w:rsidP="00836F61">
      <w:pPr>
        <w:pStyle w:val="a5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rStyle w:val="a6"/>
          <w:sz w:val="28"/>
          <w:szCs w:val="28"/>
        </w:rPr>
      </w:pPr>
      <w:r w:rsidRPr="003E61C0">
        <w:rPr>
          <w:rStyle w:val="a6"/>
          <w:b w:val="0"/>
          <w:bCs w:val="0"/>
          <w:sz w:val="28"/>
          <w:szCs w:val="28"/>
        </w:rPr>
        <w:t xml:space="preserve">CRM отсутствует, сбор контактов ведётся вручную через анкеты; </w:t>
      </w:r>
    </w:p>
    <w:p w14:paraId="502D4F5C" w14:textId="4BC3B250" w:rsidR="00836F61" w:rsidRPr="003E61C0" w:rsidRDefault="003E61C0" w:rsidP="00836F61">
      <w:pPr>
        <w:pStyle w:val="a5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jc w:val="both"/>
        <w:rPr>
          <w:rStyle w:val="a6"/>
          <w:sz w:val="28"/>
          <w:szCs w:val="28"/>
        </w:rPr>
      </w:pPr>
      <w:r w:rsidRPr="003E61C0">
        <w:rPr>
          <w:rStyle w:val="a6"/>
          <w:b w:val="0"/>
          <w:bCs w:val="0"/>
          <w:sz w:val="28"/>
          <w:szCs w:val="28"/>
        </w:rPr>
        <w:t>аналитика ограничивается еженедельными выгрузками из касс.</w:t>
      </w:r>
    </w:p>
    <w:p w14:paraId="2D9C9043" w14:textId="2B505222" w:rsidR="003E61C0" w:rsidRPr="003E61C0" w:rsidRDefault="003E61C0" w:rsidP="003E61C0">
      <w:pPr>
        <w:pStyle w:val="a5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61C0">
        <w:rPr>
          <w:sz w:val="28"/>
          <w:szCs w:val="28"/>
        </w:rPr>
        <w:t>В ИТ-инфраструктуре — два облачных VPS: один под сайт-визитку на CMS, второй — под внутренние файлы. Канал связи в точках — коммерческий интернет с резервом через мобильного оператора</w:t>
      </w:r>
    </w:p>
    <w:p w14:paraId="69786774" w14:textId="7BDC3164" w:rsidR="00EC0A5D" w:rsidRPr="00375C17" w:rsidRDefault="00B82C1F" w:rsidP="00B82C1F">
      <w:pPr>
        <w:pStyle w:val="a5"/>
        <w:numPr>
          <w:ilvl w:val="0"/>
          <w:numId w:val="3"/>
        </w:numPr>
        <w:spacing w:before="480" w:beforeAutospacing="0" w:after="240" w:afterAutospacing="0" w:line="360" w:lineRule="auto"/>
        <w:ind w:left="0" w:firstLine="709"/>
        <w:outlineLvl w:val="0"/>
        <w:rPr>
          <w:b/>
          <w:bCs/>
          <w:sz w:val="36"/>
          <w:szCs w:val="36"/>
        </w:rPr>
      </w:pPr>
      <w:r w:rsidRPr="00375C17">
        <w:rPr>
          <w:b/>
          <w:bCs/>
          <w:sz w:val="36"/>
          <w:szCs w:val="36"/>
        </w:rPr>
        <w:t>Ожидаемые выгоды и риски</w:t>
      </w:r>
    </w:p>
    <w:p w14:paraId="4185CDC4" w14:textId="72FD0EE5" w:rsidR="001C57FA" w:rsidRPr="001C57FA" w:rsidRDefault="003E61C0" w:rsidP="001C57FA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3E61C0">
        <w:rPr>
          <w:b/>
          <w:bCs/>
          <w:sz w:val="28"/>
          <w:szCs w:val="28"/>
        </w:rPr>
        <w:t>Ожидаемый эффект от внедрения «</w:t>
      </w:r>
      <w:proofErr w:type="spellStart"/>
      <w:r w:rsidRPr="003E61C0">
        <w:rPr>
          <w:b/>
          <w:bCs/>
          <w:sz w:val="28"/>
          <w:szCs w:val="28"/>
        </w:rPr>
        <w:t>RB.Connect</w:t>
      </w:r>
      <w:proofErr w:type="spellEnd"/>
      <w:r w:rsidRPr="003E61C0">
        <w:rPr>
          <w:b/>
          <w:bCs/>
          <w:sz w:val="28"/>
          <w:szCs w:val="28"/>
        </w:rPr>
        <w:t>»</w:t>
      </w:r>
      <w:r w:rsidR="001C57FA" w:rsidRPr="001C57FA">
        <w:rPr>
          <w:b/>
          <w:bCs/>
          <w:sz w:val="28"/>
          <w:szCs w:val="28"/>
        </w:rPr>
        <w:t>:</w:t>
      </w:r>
    </w:p>
    <w:p w14:paraId="22E33DA2" w14:textId="77777777" w:rsidR="003E61C0" w:rsidRDefault="003E61C0" w:rsidP="003E61C0">
      <w:pPr>
        <w:pStyle w:val="a5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E61C0">
        <w:rPr>
          <w:sz w:val="28"/>
          <w:szCs w:val="28"/>
        </w:rPr>
        <w:t xml:space="preserve">снижение списаний на 15–20% за счёт нормирования и прогнозирования; </w:t>
      </w:r>
    </w:p>
    <w:p w14:paraId="223486E0" w14:textId="77777777" w:rsidR="003E61C0" w:rsidRDefault="003E61C0" w:rsidP="003E61C0">
      <w:pPr>
        <w:pStyle w:val="a5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E61C0">
        <w:rPr>
          <w:sz w:val="28"/>
          <w:szCs w:val="28"/>
        </w:rPr>
        <w:t xml:space="preserve">рост доли повторных покупок на 7–10 </w:t>
      </w:r>
      <w:proofErr w:type="spellStart"/>
      <w:r w:rsidRPr="003E61C0">
        <w:rPr>
          <w:sz w:val="28"/>
          <w:szCs w:val="28"/>
        </w:rPr>
        <w:t>п.п</w:t>
      </w:r>
      <w:proofErr w:type="spellEnd"/>
      <w:r w:rsidRPr="003E61C0">
        <w:rPr>
          <w:sz w:val="28"/>
          <w:szCs w:val="28"/>
        </w:rPr>
        <w:t xml:space="preserve">. через персонализацию и предзаказ; </w:t>
      </w:r>
    </w:p>
    <w:p w14:paraId="79CE895C" w14:textId="77777777" w:rsidR="003E61C0" w:rsidRDefault="003E61C0" w:rsidP="003E61C0">
      <w:pPr>
        <w:pStyle w:val="a5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E61C0">
        <w:rPr>
          <w:sz w:val="28"/>
          <w:szCs w:val="28"/>
        </w:rPr>
        <w:t xml:space="preserve">сокращение времени закрытия смен и подготовки отчётности; </w:t>
      </w:r>
    </w:p>
    <w:p w14:paraId="2039FDB9" w14:textId="54271146" w:rsidR="00EA2267" w:rsidRPr="003E61C0" w:rsidRDefault="003E61C0" w:rsidP="003E61C0">
      <w:pPr>
        <w:pStyle w:val="a5"/>
        <w:numPr>
          <w:ilvl w:val="0"/>
          <w:numId w:val="39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E61C0">
        <w:rPr>
          <w:sz w:val="28"/>
          <w:szCs w:val="28"/>
        </w:rPr>
        <w:t>прозрачность P&amp;L по каждой точке и повышение управляемости сети при масштабировании</w:t>
      </w:r>
      <w:r>
        <w:rPr>
          <w:sz w:val="28"/>
          <w:szCs w:val="28"/>
        </w:rPr>
        <w:t>.</w:t>
      </w:r>
    </w:p>
    <w:sectPr w:rsidR="00EA2267" w:rsidRPr="003E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19FB"/>
    <w:multiLevelType w:val="hybridMultilevel"/>
    <w:tmpl w:val="C05E6F7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62C07"/>
    <w:multiLevelType w:val="hybridMultilevel"/>
    <w:tmpl w:val="EEAC06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7265D"/>
    <w:multiLevelType w:val="multilevel"/>
    <w:tmpl w:val="D694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E76B7"/>
    <w:multiLevelType w:val="hybridMultilevel"/>
    <w:tmpl w:val="6EA4286E"/>
    <w:lvl w:ilvl="0" w:tplc="2862BB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1E0CA8"/>
    <w:multiLevelType w:val="hybridMultilevel"/>
    <w:tmpl w:val="98A0DA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AB3FB9"/>
    <w:multiLevelType w:val="multilevel"/>
    <w:tmpl w:val="A1B0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8477E"/>
    <w:multiLevelType w:val="multilevel"/>
    <w:tmpl w:val="DE34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535DB"/>
    <w:multiLevelType w:val="hybridMultilevel"/>
    <w:tmpl w:val="8A86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10F0A"/>
    <w:multiLevelType w:val="multilevel"/>
    <w:tmpl w:val="3CC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F0081"/>
    <w:multiLevelType w:val="hybridMultilevel"/>
    <w:tmpl w:val="2822F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2235"/>
    <w:multiLevelType w:val="hybridMultilevel"/>
    <w:tmpl w:val="1F4C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32C47"/>
    <w:multiLevelType w:val="hybridMultilevel"/>
    <w:tmpl w:val="D780D0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17359F"/>
    <w:multiLevelType w:val="hybridMultilevel"/>
    <w:tmpl w:val="85825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564B56"/>
    <w:multiLevelType w:val="multilevel"/>
    <w:tmpl w:val="F040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608DE"/>
    <w:multiLevelType w:val="hybridMultilevel"/>
    <w:tmpl w:val="E87686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14572"/>
    <w:multiLevelType w:val="hybridMultilevel"/>
    <w:tmpl w:val="49B88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9631AC"/>
    <w:multiLevelType w:val="hybridMultilevel"/>
    <w:tmpl w:val="A62EDE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C045BC"/>
    <w:multiLevelType w:val="hybridMultilevel"/>
    <w:tmpl w:val="F30A6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7704F"/>
    <w:multiLevelType w:val="hybridMultilevel"/>
    <w:tmpl w:val="D2F0EE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C709C8"/>
    <w:multiLevelType w:val="multilevel"/>
    <w:tmpl w:val="C71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E04470"/>
    <w:multiLevelType w:val="hybridMultilevel"/>
    <w:tmpl w:val="EBA81446"/>
    <w:lvl w:ilvl="0" w:tplc="2862BBE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560317"/>
    <w:multiLevelType w:val="hybridMultilevel"/>
    <w:tmpl w:val="646878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475371B"/>
    <w:multiLevelType w:val="multilevel"/>
    <w:tmpl w:val="6AB6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7028FB"/>
    <w:multiLevelType w:val="multilevel"/>
    <w:tmpl w:val="B5D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1A0C9F"/>
    <w:multiLevelType w:val="hybridMultilevel"/>
    <w:tmpl w:val="A64E9716"/>
    <w:lvl w:ilvl="0" w:tplc="2862BB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04E9E"/>
    <w:multiLevelType w:val="multilevel"/>
    <w:tmpl w:val="98A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7C79B8"/>
    <w:multiLevelType w:val="hybridMultilevel"/>
    <w:tmpl w:val="9AC4D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BD64ECE"/>
    <w:multiLevelType w:val="hybridMultilevel"/>
    <w:tmpl w:val="0A6AC9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D14B93"/>
    <w:multiLevelType w:val="hybridMultilevel"/>
    <w:tmpl w:val="92540508"/>
    <w:lvl w:ilvl="0" w:tplc="A3428F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23530EF"/>
    <w:multiLevelType w:val="multilevel"/>
    <w:tmpl w:val="003E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AB5058"/>
    <w:multiLevelType w:val="multilevel"/>
    <w:tmpl w:val="02B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07723"/>
    <w:multiLevelType w:val="hybridMultilevel"/>
    <w:tmpl w:val="97841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B34ED1"/>
    <w:multiLevelType w:val="hybridMultilevel"/>
    <w:tmpl w:val="EE70EE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6094D2B"/>
    <w:multiLevelType w:val="hybridMultilevel"/>
    <w:tmpl w:val="63DA10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3C007E"/>
    <w:multiLevelType w:val="hybridMultilevel"/>
    <w:tmpl w:val="44F86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3B73E8"/>
    <w:multiLevelType w:val="hybridMultilevel"/>
    <w:tmpl w:val="D93A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F2625"/>
    <w:multiLevelType w:val="hybridMultilevel"/>
    <w:tmpl w:val="FA40353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42362EA"/>
    <w:multiLevelType w:val="multilevel"/>
    <w:tmpl w:val="FC6C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33237D"/>
    <w:multiLevelType w:val="multilevel"/>
    <w:tmpl w:val="6F1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296A85"/>
    <w:multiLevelType w:val="hybridMultilevel"/>
    <w:tmpl w:val="5CB85F4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0" w15:restartNumberingAfterBreak="0">
    <w:nsid w:val="6D29113B"/>
    <w:multiLevelType w:val="hybridMultilevel"/>
    <w:tmpl w:val="4D029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F389F"/>
    <w:multiLevelType w:val="hybridMultilevel"/>
    <w:tmpl w:val="90D272BC"/>
    <w:lvl w:ilvl="0" w:tplc="A3428F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326C04"/>
    <w:multiLevelType w:val="hybridMultilevel"/>
    <w:tmpl w:val="37F04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B3C60"/>
    <w:multiLevelType w:val="multilevel"/>
    <w:tmpl w:val="C25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24"/>
  </w:num>
  <w:num w:numId="4">
    <w:abstractNumId w:val="11"/>
  </w:num>
  <w:num w:numId="5">
    <w:abstractNumId w:val="40"/>
  </w:num>
  <w:num w:numId="6">
    <w:abstractNumId w:val="19"/>
  </w:num>
  <w:num w:numId="7">
    <w:abstractNumId w:val="7"/>
  </w:num>
  <w:num w:numId="8">
    <w:abstractNumId w:val="16"/>
  </w:num>
  <w:num w:numId="9">
    <w:abstractNumId w:val="28"/>
  </w:num>
  <w:num w:numId="10">
    <w:abstractNumId w:val="22"/>
  </w:num>
  <w:num w:numId="11">
    <w:abstractNumId w:val="25"/>
  </w:num>
  <w:num w:numId="12">
    <w:abstractNumId w:val="6"/>
  </w:num>
  <w:num w:numId="13">
    <w:abstractNumId w:val="30"/>
  </w:num>
  <w:num w:numId="14">
    <w:abstractNumId w:val="31"/>
  </w:num>
  <w:num w:numId="15">
    <w:abstractNumId w:val="34"/>
  </w:num>
  <w:num w:numId="16">
    <w:abstractNumId w:val="20"/>
  </w:num>
  <w:num w:numId="17">
    <w:abstractNumId w:val="39"/>
  </w:num>
  <w:num w:numId="18">
    <w:abstractNumId w:val="32"/>
  </w:num>
  <w:num w:numId="19">
    <w:abstractNumId w:val="15"/>
  </w:num>
  <w:num w:numId="20">
    <w:abstractNumId w:val="41"/>
  </w:num>
  <w:num w:numId="21">
    <w:abstractNumId w:val="35"/>
  </w:num>
  <w:num w:numId="22">
    <w:abstractNumId w:val="17"/>
  </w:num>
  <w:num w:numId="23">
    <w:abstractNumId w:val="10"/>
  </w:num>
  <w:num w:numId="24">
    <w:abstractNumId w:val="33"/>
  </w:num>
  <w:num w:numId="25">
    <w:abstractNumId w:val="8"/>
  </w:num>
  <w:num w:numId="26">
    <w:abstractNumId w:val="12"/>
  </w:num>
  <w:num w:numId="27">
    <w:abstractNumId w:val="4"/>
  </w:num>
  <w:num w:numId="28">
    <w:abstractNumId w:val="29"/>
  </w:num>
  <w:num w:numId="29">
    <w:abstractNumId w:val="37"/>
  </w:num>
  <w:num w:numId="30">
    <w:abstractNumId w:val="26"/>
  </w:num>
  <w:num w:numId="31">
    <w:abstractNumId w:val="3"/>
  </w:num>
  <w:num w:numId="32">
    <w:abstractNumId w:val="42"/>
  </w:num>
  <w:num w:numId="33">
    <w:abstractNumId w:val="18"/>
  </w:num>
  <w:num w:numId="34">
    <w:abstractNumId w:val="27"/>
  </w:num>
  <w:num w:numId="35">
    <w:abstractNumId w:val="5"/>
  </w:num>
  <w:num w:numId="36">
    <w:abstractNumId w:val="13"/>
  </w:num>
  <w:num w:numId="37">
    <w:abstractNumId w:val="23"/>
  </w:num>
  <w:num w:numId="38">
    <w:abstractNumId w:val="14"/>
  </w:num>
  <w:num w:numId="39">
    <w:abstractNumId w:val="43"/>
  </w:num>
  <w:num w:numId="40">
    <w:abstractNumId w:val="38"/>
  </w:num>
  <w:num w:numId="41">
    <w:abstractNumId w:val="36"/>
  </w:num>
  <w:num w:numId="42">
    <w:abstractNumId w:val="0"/>
  </w:num>
  <w:num w:numId="43">
    <w:abstractNumId w:val="1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06A89"/>
    <w:rsid w:val="00012D3E"/>
    <w:rsid w:val="0003489D"/>
    <w:rsid w:val="00035ED7"/>
    <w:rsid w:val="00055CA0"/>
    <w:rsid w:val="0005610D"/>
    <w:rsid w:val="00073B81"/>
    <w:rsid w:val="000A673D"/>
    <w:rsid w:val="00104FAA"/>
    <w:rsid w:val="00140D21"/>
    <w:rsid w:val="001619B2"/>
    <w:rsid w:val="00176750"/>
    <w:rsid w:val="001C57FA"/>
    <w:rsid w:val="001D12A4"/>
    <w:rsid w:val="001E2CFC"/>
    <w:rsid w:val="001E65D6"/>
    <w:rsid w:val="002368F6"/>
    <w:rsid w:val="002478AD"/>
    <w:rsid w:val="00256E6B"/>
    <w:rsid w:val="0028174C"/>
    <w:rsid w:val="00330606"/>
    <w:rsid w:val="0033695E"/>
    <w:rsid w:val="00347C4B"/>
    <w:rsid w:val="00375C17"/>
    <w:rsid w:val="003A0440"/>
    <w:rsid w:val="003B2B96"/>
    <w:rsid w:val="003D5704"/>
    <w:rsid w:val="003E61C0"/>
    <w:rsid w:val="00436C79"/>
    <w:rsid w:val="00442BF1"/>
    <w:rsid w:val="0048615C"/>
    <w:rsid w:val="004B3BE8"/>
    <w:rsid w:val="004B654A"/>
    <w:rsid w:val="004E5442"/>
    <w:rsid w:val="005E3592"/>
    <w:rsid w:val="005E4374"/>
    <w:rsid w:val="0060011C"/>
    <w:rsid w:val="00603BA2"/>
    <w:rsid w:val="0061555B"/>
    <w:rsid w:val="006263FD"/>
    <w:rsid w:val="006762C4"/>
    <w:rsid w:val="00677DCF"/>
    <w:rsid w:val="00694548"/>
    <w:rsid w:val="006C633A"/>
    <w:rsid w:val="006E3E13"/>
    <w:rsid w:val="006F0F15"/>
    <w:rsid w:val="00702EEA"/>
    <w:rsid w:val="00714AB8"/>
    <w:rsid w:val="00723F15"/>
    <w:rsid w:val="007316B9"/>
    <w:rsid w:val="00776205"/>
    <w:rsid w:val="007B4AC7"/>
    <w:rsid w:val="007B5F0F"/>
    <w:rsid w:val="007F0588"/>
    <w:rsid w:val="008058F0"/>
    <w:rsid w:val="00836F61"/>
    <w:rsid w:val="00853E31"/>
    <w:rsid w:val="008929C9"/>
    <w:rsid w:val="008C1632"/>
    <w:rsid w:val="008C18F4"/>
    <w:rsid w:val="008D043A"/>
    <w:rsid w:val="009051FB"/>
    <w:rsid w:val="0091521D"/>
    <w:rsid w:val="00924402"/>
    <w:rsid w:val="00942C14"/>
    <w:rsid w:val="0099199E"/>
    <w:rsid w:val="009C786D"/>
    <w:rsid w:val="009F07BD"/>
    <w:rsid w:val="00A04BC8"/>
    <w:rsid w:val="00A3554F"/>
    <w:rsid w:val="00A50070"/>
    <w:rsid w:val="00A804DC"/>
    <w:rsid w:val="00AB4F09"/>
    <w:rsid w:val="00AC02FD"/>
    <w:rsid w:val="00AF63CB"/>
    <w:rsid w:val="00B32F71"/>
    <w:rsid w:val="00B56B8B"/>
    <w:rsid w:val="00B62FD9"/>
    <w:rsid w:val="00B82C1F"/>
    <w:rsid w:val="00C0148F"/>
    <w:rsid w:val="00C33282"/>
    <w:rsid w:val="00C34332"/>
    <w:rsid w:val="00C460FA"/>
    <w:rsid w:val="00C66C4A"/>
    <w:rsid w:val="00C74FF6"/>
    <w:rsid w:val="00C771F1"/>
    <w:rsid w:val="00CA0443"/>
    <w:rsid w:val="00D07398"/>
    <w:rsid w:val="00D2191E"/>
    <w:rsid w:val="00D31012"/>
    <w:rsid w:val="00D6670F"/>
    <w:rsid w:val="00D76E7D"/>
    <w:rsid w:val="00D975B8"/>
    <w:rsid w:val="00DB2B40"/>
    <w:rsid w:val="00E1506D"/>
    <w:rsid w:val="00E5133A"/>
    <w:rsid w:val="00E835F7"/>
    <w:rsid w:val="00EA2267"/>
    <w:rsid w:val="00EB155F"/>
    <w:rsid w:val="00EB6921"/>
    <w:rsid w:val="00EC0A5D"/>
    <w:rsid w:val="00F07809"/>
    <w:rsid w:val="00F4762C"/>
    <w:rsid w:val="00FA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2FD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D0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D0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Ogannisyan</dc:creator>
  <cp:keywords/>
  <dc:description/>
  <cp:lastModifiedBy>Grigor Ogannisyan</cp:lastModifiedBy>
  <cp:revision>2</cp:revision>
  <dcterms:created xsi:type="dcterms:W3CDTF">2025-09-24T21:53:00Z</dcterms:created>
  <dcterms:modified xsi:type="dcterms:W3CDTF">2025-09-24T21:53:00Z</dcterms:modified>
</cp:coreProperties>
</file>