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bookmarkStart w:id="1" w:name="_Toc216210869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DC1F1EA" w14:textId="55281F74" w:rsidR="002B69D7" w:rsidRPr="00847F98" w:rsidRDefault="00847F98" w:rsidP="00847F98">
          <w:pPr>
            <w:pStyle w:val="ad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40563522" w14:textId="48426DA9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r w:rsidRPr="00E448A0">
            <w:fldChar w:fldCharType="begin"/>
          </w:r>
          <w:r w:rsidRPr="00E448A0">
            <w:instrText xml:space="preserve"> TOC \o "1-3" \h \z \u </w:instrText>
          </w:r>
          <w:r w:rsidRPr="00E448A0">
            <w:fldChar w:fldCharType="separate"/>
          </w:r>
          <w:hyperlink w:anchor="_Toc216210869" w:history="1">
            <w:r w:rsidRPr="00E448A0">
              <w:rPr>
                <w:rStyle w:val="ae"/>
                <w:u w:val="none"/>
              </w:rPr>
              <w:t>АННОТАЦИЯ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_Toc216210869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</w:t>
            </w:r>
            <w:r w:rsidRPr="00E448A0">
              <w:rPr>
                <w:webHidden/>
              </w:rPr>
              <w:fldChar w:fldCharType="end"/>
            </w:r>
          </w:hyperlink>
        </w:p>
        <w:p w14:paraId="46412E78" w14:textId="05AF35DC" w:rsidR="002B69D7" w:rsidRPr="00E448A0" w:rsidRDefault="000B75C6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0" w:history="1">
            <w:r w:rsidR="002B69D7" w:rsidRPr="00E448A0">
              <w:rPr>
                <w:rStyle w:val="ae"/>
                <w:u w:val="none"/>
              </w:rPr>
              <w:t>СПИСОК ИСПОЛЬЗУЕМЫХ СОКРАЩЕНИЙ И ТЕРМИНОВ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_Toc216210870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4DA0989F" w14:textId="1F6D63B8" w:rsidR="002B69D7" w:rsidRPr="00E448A0" w:rsidRDefault="000B75C6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1" w:history="1">
            <w:r w:rsidR="002B69D7" w:rsidRPr="00E448A0">
              <w:rPr>
                <w:rStyle w:val="ae"/>
                <w:u w:val="none"/>
                <w:lang w:bidi="ru-RU"/>
              </w:rPr>
              <w:t>ВВЕДЕНИЕ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_Toc216210871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7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50BDC3D" w14:textId="403A9766" w:rsidR="002B69D7" w:rsidRPr="00E448A0" w:rsidRDefault="000B75C6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2" w:history="1">
            <w:r w:rsidR="002B69D7" w:rsidRPr="00E448A0">
              <w:rPr>
                <w:rStyle w:val="ae"/>
                <w:u w:val="none"/>
              </w:rPr>
              <w:t>ЛИТЕРАТУРНЫЙ ОБЗОР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_Toc216210872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30CC6C8" w14:textId="7ABB22AE" w:rsidR="002B69D7" w:rsidRPr="00E448A0" w:rsidRDefault="000B75C6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3" w:history="1">
            <w:r w:rsidR="002B69D7" w:rsidRPr="00E448A0">
              <w:rPr>
                <w:rStyle w:val="ae"/>
                <w:u w:val="none"/>
              </w:rPr>
              <w:t>1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ИССЛЕДОВАТЕЛЬСКИЙ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10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C32D075" w14:textId="247C5779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4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предметной области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_Toc216210874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3DE43" w14:textId="64769C3C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Обзор существующих аналогов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28E4C" w14:textId="0969F1F0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Цель и задачи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9F145" w14:textId="1FE33E28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Техническое задание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9C0FA" w14:textId="481C2EE6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Назначение и цели разработки системы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D19A6" w14:textId="3E040F66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6DE58C" w14:textId="04822F2D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Нефункциональные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C0972" w14:textId="0AC73185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аппаратно-программной платформе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2F3C" w14:textId="622DB70A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2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Аппаратная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_Toc216210882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7DBF4" w14:textId="6F8537E3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3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Программная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_Toc216210883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DDA3C" w14:textId="637149A2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контроля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A0B49" w14:textId="2838691B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программной документации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4FC10B" w14:textId="7DE36FDA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1.4.7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Стадии и этапы разработки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D8E74" w14:textId="5205131C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исследовательскому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EA840" w14:textId="4CE68AC8" w:rsidR="002B69D7" w:rsidRPr="00E448A0" w:rsidRDefault="000B75C6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88" w:history="1">
            <w:r w:rsidR="002B69D7" w:rsidRPr="00E448A0">
              <w:rPr>
                <w:rStyle w:val="ae"/>
                <w:u w:val="none"/>
              </w:rPr>
              <w:t>2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АНАЛИТИЧЕСКИй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_Toc216210888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19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2C943E3" w14:textId="632B365D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9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Выбор языка и инструментов программирования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_Toc216210889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E54DA" w14:textId="7CCBC7EC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0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Обоснование выбора методов прогнозирования и компонентов решения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_Toc216210890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9EC90" w14:textId="0E61490C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Модель бизнес-процесса в нотации IDEF0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52116" w14:textId="2B02725F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архитектуры системы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31B7D" w14:textId="1922BBB1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аналитическому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263B9" w14:textId="3081C879" w:rsidR="002B69D7" w:rsidRPr="00E448A0" w:rsidRDefault="000B75C6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94" w:history="1">
            <w:r w:rsidR="002B69D7" w:rsidRPr="00E448A0">
              <w:rPr>
                <w:rStyle w:val="ae"/>
                <w:u w:val="none"/>
              </w:rPr>
              <w:t>3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ТЕХНОЛОГИЧЕСКИЙ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_Toc216210894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33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5489DD3" w14:textId="2DBDF4F7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Подготовка данных для обучения модели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B9DF6" w14:textId="117CC795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Обучение нейронной сети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7DF60" w14:textId="7F153B98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Описание программной реализации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14D33" w14:textId="405399CF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ML-сервис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B89F3" w14:textId="5CF87D94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Backend-шлюз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802D3" w14:textId="654142D1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Веб-интерфейс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12070" w14:textId="777A003F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Тестирование приложения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1C9C" w14:textId="281D8D39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Расчёт надёжности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8828" w14:textId="21BE3906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3.6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Руководство пользователя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382732" w14:textId="6E5839DB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Доступ и требования: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79A4" w14:textId="14D29125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Основные варианты использования (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use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-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case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)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B3F33" w14:textId="229F10F8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Расчёт стоимости по адресу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47154" w14:textId="7311B111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7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Проверка статуса сервиса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_Toc216210907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C6946" w14:textId="354B394C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работы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F8064" w14:textId="73921DC9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Рекомендации по корректному вводу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D4DA0" w14:textId="1C2E75EA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Получение отчёта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7D00A" w14:textId="4B2D0F0E" w:rsidR="002B69D7" w:rsidRPr="00E448A0" w:rsidRDefault="000B75C6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Политика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4CC1A" w14:textId="21CA749C" w:rsidR="002B69D7" w:rsidRPr="00E448A0" w:rsidRDefault="000B75C6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1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3.7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технологическому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_Toc216210912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B37E4A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6CB53" w14:textId="6084DB88" w:rsidR="002B69D7" w:rsidRPr="00E448A0" w:rsidRDefault="000B75C6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3" w:history="1">
            <w:r w:rsidR="002B69D7" w:rsidRPr="00E448A0">
              <w:rPr>
                <w:rStyle w:val="ae"/>
                <w:u w:val="none"/>
                <w:lang w:bidi="ru-RU"/>
              </w:rPr>
              <w:t>ЗАКЛЮЧЕНИЕ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54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6D30CBD" w14:textId="2A8A464C" w:rsidR="002B69D7" w:rsidRPr="00E448A0" w:rsidRDefault="000B75C6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4" w:history="1">
            <w:r w:rsidR="002B69D7" w:rsidRPr="00E448A0">
              <w:rPr>
                <w:rStyle w:val="ae"/>
                <w:u w:val="none"/>
              </w:rPr>
              <w:t>СПИСОК ИСПОЛЬЗОВАННЫХ ИСТОЧНИКОВ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B37E4A">
              <w:rPr>
                <w:webHidden/>
              </w:rPr>
              <w:t>56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908ED79" w14:textId="77777777" w:rsidR="002B69D7" w:rsidRPr="00E448A0" w:rsidRDefault="002B69D7" w:rsidP="00847F98">
          <w:pPr>
            <w:ind w:firstLine="0"/>
            <w:rPr>
              <w:rFonts w:cs="Times New Roman"/>
              <w:szCs w:val="28"/>
            </w:rPr>
          </w:pPr>
          <w:r w:rsidRPr="00E448A0">
            <w:rPr>
              <w:rFonts w:cs="Times New Roman"/>
              <w:szCs w:val="28"/>
            </w:rPr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CC58B0">
      <w:pPr>
        <w:pStyle w:val="1a"/>
      </w:pPr>
      <w:bookmarkStart w:id="4" w:name="_Toc212455477"/>
      <w:bookmarkStart w:id="5" w:name="_Toc216210870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4"/>
      <w:r w:rsidR="00CC58B0" w:rsidRPr="00CC58B0">
        <w:t xml:space="preserve"> </w:t>
      </w:r>
      <w:r w:rsidR="00CC58B0">
        <w:t>И ТЕРМИНОВ</w:t>
      </w:r>
      <w:bookmarkEnd w:id="5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5C86AC8F" w14:textId="78D72ECF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>
        <w:rPr>
          <w:lang w:eastAsia="ru-RU"/>
        </w:rPr>
        <w:t>геопризнаков</w:t>
      </w:r>
      <w:proofErr w:type="spellEnd"/>
      <w:r>
        <w:rPr>
          <w:lang w:eastAsia="ru-RU"/>
        </w:rPr>
        <w:t xml:space="preserve"> и результатов оценок.</w:t>
      </w:r>
    </w:p>
    <w:p w14:paraId="77D8A066" w14:textId="722BBA0D" w:rsidR="00CC58B0" w:rsidRDefault="00CC58B0" w:rsidP="00CC58B0">
      <w:pPr>
        <w:rPr>
          <w:lang w:eastAsia="ru-RU"/>
        </w:rPr>
      </w:pPr>
      <w:r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0ECD7646" w14:textId="128D727F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Геопризнаки</w:t>
      </w:r>
      <w:proofErr w:type="spellEnd"/>
      <w:r>
        <w:rPr>
          <w:lang w:eastAsia="ru-RU"/>
        </w:rPr>
        <w:t xml:space="preserve"> – </w:t>
      </w:r>
      <w:proofErr w:type="spellStart"/>
      <w:r>
        <w:rPr>
          <w:lang w:eastAsia="ru-RU"/>
        </w:rPr>
        <w:t>геопространственные</w:t>
      </w:r>
      <w:proofErr w:type="spellEnd"/>
      <w:r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7B75988A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4B552B70" w14:textId="6969E4D6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7B869CBC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353798D" w14:textId="5870AD20" w:rsidR="00CC58B0" w:rsidRDefault="00CC58B0" w:rsidP="00CC58B0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778B59A3" w14:textId="2F04B6B5" w:rsidR="008A3897" w:rsidRDefault="00CC58B0" w:rsidP="00CC58B0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62E1FB6C" w14:textId="41506263" w:rsidR="0017590C" w:rsidRPr="0017590C" w:rsidRDefault="00E521A9" w:rsidP="00CC58B0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bookmarkStart w:id="8" w:name="_Toc216210871"/>
      <w:r w:rsidRPr="002E40AF">
        <w:rPr>
          <w:lang w:bidi="ru-RU"/>
        </w:rPr>
        <w:lastRenderedPageBreak/>
        <w:t>ВВЕДЕНИЕ</w:t>
      </w:r>
      <w:bookmarkEnd w:id="7"/>
      <w:bookmarkEnd w:id="8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72A7711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AA68D0">
        <w:rPr>
          <w:lang w:eastAsia="ru-RU" w:bidi="ru-RU"/>
        </w:rPr>
        <w:t xml:space="preserve"> </w:t>
      </w:r>
      <w:r w:rsidR="00AA68D0" w:rsidRPr="00AA68D0">
        <w:rPr>
          <w:lang w:eastAsia="ru-RU" w:bidi="ru-RU"/>
        </w:rPr>
        <w:t>[</w:t>
      </w:r>
      <w:r w:rsidR="00AA68D0">
        <w:rPr>
          <w:lang w:eastAsia="ru-RU" w:bidi="ru-RU"/>
        </w:rPr>
        <w:fldChar w:fldCharType="begin"/>
      </w:r>
      <w:r w:rsidR="00AA68D0">
        <w:rPr>
          <w:lang w:eastAsia="ru-RU" w:bidi="ru-RU"/>
        </w:rPr>
        <w:instrText xml:space="preserve"> REF _Ref216186098 \r \h </w:instrText>
      </w:r>
      <w:r w:rsidR="00AA68D0">
        <w:rPr>
          <w:lang w:eastAsia="ru-RU" w:bidi="ru-RU"/>
        </w:rPr>
      </w:r>
      <w:r w:rsidR="00AA68D0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3</w:t>
      </w:r>
      <w:r w:rsidR="00AA68D0">
        <w:rPr>
          <w:lang w:eastAsia="ru-RU" w:bidi="ru-RU"/>
        </w:rPr>
        <w:fldChar w:fldCharType="end"/>
      </w:r>
      <w:r w:rsidR="00AA68D0" w:rsidRPr="00AA68D0">
        <w:rPr>
          <w:lang w:eastAsia="ru-RU" w:bidi="ru-RU"/>
        </w:rPr>
        <w:t>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_Ref216187058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4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 w:rsidRPr="00A11F8A">
        <w:rPr>
          <w:lang w:eastAsia="ru-RU" w:bidi="ru-RU"/>
        </w:rPr>
        <w:t xml:space="preserve">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1AB81B7F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_Ref216187131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5</w:t>
      </w:r>
      <w:r w:rsidR="00707436">
        <w:rPr>
          <w:lang w:eastAsia="ru-RU" w:bidi="ru-RU"/>
        </w:rPr>
        <w:fldChar w:fldCharType="end"/>
      </w:r>
      <w:r w:rsidR="0053482F" w:rsidRPr="0053482F">
        <w:rPr>
          <w:lang w:eastAsia="ru-RU" w:bidi="ru-RU"/>
        </w:rPr>
        <w:t>]</w:t>
      </w:r>
      <w:r w:rsidR="00707436" w:rsidRPr="00707436">
        <w:rPr>
          <w:lang w:eastAsia="ru-RU" w:bidi="ru-RU"/>
        </w:rPr>
        <w:t xml:space="preserve"> </w:t>
      </w:r>
      <w:r w:rsidR="0053482F" w:rsidRPr="0053482F">
        <w:rPr>
          <w:lang w:eastAsia="ru-RU" w:bidi="ru-RU"/>
        </w:rPr>
        <w:t>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_Ref216187133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6</w:t>
      </w:r>
      <w:r w:rsidR="00707436">
        <w:rPr>
          <w:lang w:eastAsia="ru-RU" w:bidi="ru-RU"/>
        </w:rPr>
        <w:fldChar w:fldCharType="end"/>
      </w:r>
      <w:r w:rsidR="0053482F" w:rsidRPr="0053482F">
        <w:rPr>
          <w:lang w:eastAsia="ru-RU" w:bidi="ru-RU"/>
        </w:rPr>
        <w:t>]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_Ref216187136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B37E4A">
        <w:rPr>
          <w:lang w:eastAsia="ru-RU" w:bidi="ru-RU"/>
        </w:rPr>
        <w:t>7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>
        <w:rPr>
          <w:lang w:eastAsia="ru-RU" w:bidi="ru-RU"/>
        </w:rPr>
        <w:t xml:space="preserve">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6D36873A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</w:t>
      </w:r>
      <w:proofErr w:type="gramStart"/>
      <w:r w:rsidR="00274ED2">
        <w:rPr>
          <w:lang w:eastAsia="ru-RU" w:bidi="ru-RU"/>
        </w:rPr>
        <w:t>над</w:t>
      </w:r>
      <w:r>
        <w:rPr>
          <w:lang w:eastAsia="ru-RU" w:bidi="ru-RU"/>
        </w:rPr>
        <w:t xml:space="preserve"> решениям</w:t>
      </w:r>
      <w:proofErr w:type="gramEnd"/>
      <w:r>
        <w:rPr>
          <w:lang w:eastAsia="ru-RU" w:bidi="ru-RU"/>
        </w:rPr>
        <w:t xml:space="preserve"> деревьев), пространственно-временную валидацию (разделение по времени и блочную кросс-валидацию по районам), построение доверительных интервалов </w:t>
      </w:r>
      <w:r>
        <w:rPr>
          <w:lang w:eastAsia="ru-RU" w:bidi="ru-RU"/>
        </w:rPr>
        <w:lastRenderedPageBreak/>
        <w:t>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2D5F60E3" w14:textId="228EF8C2" w:rsidR="00A77FE2" w:rsidRDefault="00A52201" w:rsidP="00773B20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</w:t>
      </w:r>
      <w:r w:rsidR="00431E7F">
        <w:rPr>
          <w:lang w:eastAsia="ru-RU" w:bidi="ru-RU"/>
        </w:rPr>
        <w:t xml:space="preserve"> в</w:t>
      </w:r>
      <w:r>
        <w:rPr>
          <w:lang w:eastAsia="ru-RU" w:bidi="ru-RU"/>
        </w:rPr>
        <w:t xml:space="preserve"> веб-сервис оценки стоимости с картографической визуализацией и объяснениями</w:t>
      </w:r>
      <w:r w:rsidR="007B6537">
        <w:rPr>
          <w:lang w:eastAsia="ru-RU" w:bidi="ru-RU"/>
        </w:rPr>
        <w:t>.</w:t>
      </w:r>
    </w:p>
    <w:p w14:paraId="32CF2E73" w14:textId="7F254B6A" w:rsidR="002E40AF" w:rsidRDefault="00A77FE2" w:rsidP="00067DF4">
      <w:pPr>
        <w:pStyle w:val="1a"/>
      </w:pPr>
      <w:bookmarkStart w:id="9" w:name="_Toc212455479"/>
      <w:bookmarkStart w:id="10" w:name="_Toc216210872"/>
      <w:commentRangeStart w:id="11"/>
      <w:r w:rsidRPr="00A77FE2">
        <w:lastRenderedPageBreak/>
        <w:t>ЛИТЕРАТУРНЫЙ ОБЗОР</w:t>
      </w:r>
      <w:commentRangeEnd w:id="11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1"/>
      </w:r>
      <w:bookmarkEnd w:id="9"/>
      <w:bookmarkEnd w:id="10"/>
    </w:p>
    <w:p w14:paraId="1A923B14" w14:textId="268E192E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>
        <w:fldChar w:fldCharType="begin"/>
      </w:r>
      <w:r>
        <w:instrText xml:space="preserve"> REF _Ref216186098 \r \h </w:instrText>
      </w:r>
      <w:r>
        <w:fldChar w:fldCharType="separate"/>
      </w:r>
      <w:r w:rsidR="00B37E4A">
        <w:t>3</w:t>
      </w:r>
      <w:r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_Ref216187058 \r \h </w:instrText>
      </w:r>
      <w:r>
        <w:fldChar w:fldCharType="separate"/>
      </w:r>
      <w:r w:rsidR="00B37E4A">
        <w:t>4</w:t>
      </w:r>
      <w:r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>
        <w:fldChar w:fldCharType="begin"/>
      </w:r>
      <w:r>
        <w:instrText xml:space="preserve"> REF _Ref216187217 \r \h </w:instrText>
      </w:r>
      <w:r>
        <w:fldChar w:fldCharType="separate"/>
      </w:r>
      <w:r w:rsidR="00B37E4A">
        <w:t>8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_Ref216187242 \r \h </w:instrText>
      </w:r>
      <w:r>
        <w:fldChar w:fldCharType="separate"/>
      </w:r>
      <w:r w:rsidR="00B37E4A">
        <w:t>11</w:t>
      </w:r>
      <w:r>
        <w:fldChar w:fldCharType="end"/>
      </w:r>
      <w:r>
        <w:t>].</w:t>
      </w:r>
    </w:p>
    <w:p w14:paraId="1EBEC422" w14:textId="745EB9F1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>
        <w:fldChar w:fldCharType="begin"/>
      </w:r>
      <w:r>
        <w:instrText xml:space="preserve"> REF _Ref216187231 \r \h </w:instrText>
      </w:r>
      <w:r>
        <w:fldChar w:fldCharType="separate"/>
      </w:r>
      <w:r w:rsidR="00B37E4A">
        <w:t>9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_Ref216187235 \r \h </w:instrText>
      </w:r>
      <w:r>
        <w:fldChar w:fldCharType="separate"/>
      </w:r>
      <w:r w:rsidR="00B37E4A">
        <w:t>10</w:t>
      </w:r>
      <w:r>
        <w:fldChar w:fldCharType="end"/>
      </w:r>
      <w:r>
        <w:t>].</w:t>
      </w:r>
    </w:p>
    <w:p w14:paraId="667EC558" w14:textId="3F3DA411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>
        <w:fldChar w:fldCharType="begin"/>
      </w:r>
      <w:r>
        <w:instrText xml:space="preserve"> REF _Ref216187293 \r \h </w:instrText>
      </w:r>
      <w:r>
        <w:fldChar w:fldCharType="separate"/>
      </w:r>
      <w:r w:rsidR="00B37E4A">
        <w:t>12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_Ref216187298 \r \h </w:instrText>
      </w:r>
      <w:r>
        <w:fldChar w:fldCharType="separate"/>
      </w:r>
      <w:r w:rsidR="00B37E4A">
        <w:t>13</w:t>
      </w:r>
      <w:r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F15791">
        <w:fldChar w:fldCharType="begin"/>
      </w:r>
      <w:r w:rsidR="00F15791">
        <w:instrText xml:space="preserve"> REF _Ref216187503 \r \h </w:instrText>
      </w:r>
      <w:r w:rsidR="00F15791">
        <w:fldChar w:fldCharType="separate"/>
      </w:r>
      <w:r w:rsidR="00B37E4A">
        <w:t>14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_Ref216187507 \r \h </w:instrText>
      </w:r>
      <w:r w:rsidR="00F15791">
        <w:fldChar w:fldCharType="separate"/>
      </w:r>
      <w:r w:rsidR="00B37E4A">
        <w:t>15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_Ref216187509 \r \h </w:instrText>
      </w:r>
      <w:r w:rsidR="00F15791">
        <w:fldChar w:fldCharType="separate"/>
      </w:r>
      <w:r w:rsidR="00B37E4A">
        <w:t>16</w:t>
      </w:r>
      <w:r w:rsidR="00F15791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F15791">
        <w:fldChar w:fldCharType="begin"/>
      </w:r>
      <w:r w:rsidR="00F15791">
        <w:instrText xml:space="preserve"> REF _Ref216187694 \r \h </w:instrText>
      </w:r>
      <w:r w:rsidR="00F15791">
        <w:fldChar w:fldCharType="separate"/>
      </w:r>
      <w:r w:rsidR="00B37E4A">
        <w:t>21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_Ref216187697 \r \h </w:instrText>
      </w:r>
      <w:r w:rsidR="00F15791">
        <w:fldChar w:fldCharType="separate"/>
      </w:r>
      <w:r w:rsidR="00B37E4A">
        <w:t>22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_Ref216187700 \r \h </w:instrText>
      </w:r>
      <w:r w:rsidR="00F15791">
        <w:fldChar w:fldCharType="separate"/>
      </w:r>
      <w:r w:rsidR="00B37E4A">
        <w:t>23</w:t>
      </w:r>
      <w:r w:rsidR="00F15791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12" w:name="_Toc212455480"/>
      <w:bookmarkStart w:id="13" w:name="_Toc216210873"/>
      <w:r w:rsidRPr="00A8308B">
        <w:lastRenderedPageBreak/>
        <w:t>ИССЛЕДОВАТЕЛЬСКИЙ РАЗДЕЛ</w:t>
      </w:r>
      <w:bookmarkEnd w:id="12"/>
      <w:bookmarkEnd w:id="13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4" w:name="_Toc212455481"/>
      <w:bookmarkStart w:id="15" w:name="_Toc216210874"/>
      <w:r w:rsidRPr="00A8308B">
        <w:t>Анализ предметной области</w:t>
      </w:r>
      <w:bookmarkEnd w:id="14"/>
      <w:bookmarkEnd w:id="15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75248665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_Ref216187217 \r \h </w:instrText>
      </w:r>
      <w:r w:rsidR="00707436">
        <w:fldChar w:fldCharType="separate"/>
      </w:r>
      <w:r w:rsidR="00B37E4A">
        <w:t>8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_Ref216187231 \r \h </w:instrText>
      </w:r>
      <w:r w:rsidR="00707436">
        <w:fldChar w:fldCharType="separate"/>
      </w:r>
      <w:r w:rsidR="00B37E4A">
        <w:t>9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_Ref216187235 \r \h </w:instrText>
      </w:r>
      <w:r w:rsidR="00707436">
        <w:fldChar w:fldCharType="separate"/>
      </w:r>
      <w:r w:rsidR="00B37E4A">
        <w:t>10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_Ref216187242 \r \h </w:instrText>
      </w:r>
      <w:r w:rsidR="00707436">
        <w:fldChar w:fldCharType="separate"/>
      </w:r>
      <w:r w:rsidR="00B37E4A">
        <w:t>11</w:t>
      </w:r>
      <w:r w:rsidR="00707436">
        <w:fldChar w:fldCharType="end"/>
      </w:r>
      <w:r w:rsidR="00707436" w:rsidRPr="00707436">
        <w:t>]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16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</w:t>
      </w:r>
      <w:r w:rsidRPr="00BB63A7">
        <w:lastRenderedPageBreak/>
        <w:t>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16"/>
      <w:r w:rsidR="0031683F">
        <w:rPr>
          <w:rStyle w:val="aff"/>
        </w:rPr>
        <w:commentReference w:id="16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7" w:name="_Toc212455482"/>
      <w:bookmarkStart w:id="18" w:name="_Toc216210875"/>
      <w:r>
        <w:t>Обзор существующих аналогов</w:t>
      </w:r>
      <w:bookmarkEnd w:id="17"/>
      <w:bookmarkEnd w:id="18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</w:t>
      </w:r>
      <w:r w:rsidRPr="001F2E95">
        <w:lastRenderedPageBreak/>
        <w:t xml:space="preserve">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19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19"/>
      <w:r w:rsidR="0031683F" w:rsidRPr="007B6537">
        <w:rPr>
          <w:rStyle w:val="aff"/>
          <w:sz w:val="28"/>
          <w:szCs w:val="28"/>
        </w:rPr>
        <w:commentReference w:id="19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 xml:space="preserve">енки, </w:t>
      </w:r>
      <w:r w:rsidRPr="001F2E95">
        <w:lastRenderedPageBreak/>
        <w:t>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20" w:name="_Toc212455483"/>
      <w:bookmarkStart w:id="21" w:name="_Toc216210876"/>
      <w:r>
        <w:t>Цель и задачи</w:t>
      </w:r>
      <w:bookmarkEnd w:id="20"/>
      <w:bookmarkEnd w:id="21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22" w:name="_Toc212455484"/>
      <w:bookmarkStart w:id="23" w:name="_Toc216210877"/>
      <w:r>
        <w:t>Техническое задание</w:t>
      </w:r>
      <w:bookmarkEnd w:id="22"/>
      <w:bookmarkEnd w:id="23"/>
    </w:p>
    <w:p w14:paraId="17E61FD6" w14:textId="0947EBD2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24" w:name="_Toc212455485"/>
      <w:bookmarkStart w:id="25" w:name="_Toc216210878"/>
      <w:r>
        <w:lastRenderedPageBreak/>
        <w:t>Назначение и цели разработки системы</w:t>
      </w:r>
      <w:bookmarkEnd w:id="24"/>
      <w:bookmarkEnd w:id="25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6A17B3C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систем</w:t>
      </w:r>
      <w:r w:rsidR="004804FE">
        <w:t>у</w:t>
      </w:r>
      <w:r w:rsidRPr="00AC7469">
        <w:t xml:space="preserve">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26" w:name="_Toc212455486"/>
      <w:bookmarkStart w:id="27" w:name="_Toc216210879"/>
      <w:r>
        <w:lastRenderedPageBreak/>
        <w:t>Функциональные требования</w:t>
      </w:r>
      <w:bookmarkEnd w:id="26"/>
      <w:bookmarkEnd w:id="27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28" w:name="_Toc212455487"/>
      <w:bookmarkStart w:id="29" w:name="_Toc216210880"/>
      <w:r>
        <w:t>Нефункциональные требования</w:t>
      </w:r>
      <w:bookmarkEnd w:id="28"/>
      <w:bookmarkEnd w:id="29"/>
    </w:p>
    <w:p w14:paraId="1B676AED" w14:textId="7B0BAEBD" w:rsidR="00916593" w:rsidRDefault="00E26663" w:rsidP="00067DF4">
      <w:pPr>
        <w:pStyle w:val="20"/>
      </w:pPr>
      <w:r>
        <w:t>в</w:t>
      </w:r>
      <w:commentRangeStart w:id="3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3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31" w:name="_Toc212455488"/>
      <w:bookmarkStart w:id="32" w:name="_Toc216210881"/>
      <w:r>
        <w:t>Требования к аппаратно-программной платформе</w:t>
      </w:r>
      <w:bookmarkEnd w:id="31"/>
      <w:bookmarkEnd w:id="32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33" w:name="_Toc212455489"/>
      <w:bookmarkStart w:id="34" w:name="_Toc216210882"/>
      <w:r>
        <w:lastRenderedPageBreak/>
        <w:t>Аппаратная часть</w:t>
      </w:r>
      <w:bookmarkEnd w:id="33"/>
      <w:bookmarkEnd w:id="34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35" w:name="_Toc212455490"/>
      <w:bookmarkStart w:id="36" w:name="_Toc216210883"/>
      <w:r>
        <w:t>Программная часть</w:t>
      </w:r>
      <w:bookmarkEnd w:id="35"/>
      <w:bookmarkEnd w:id="36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37" w:name="_Toc212455491"/>
      <w:bookmarkStart w:id="38" w:name="_Toc216210884"/>
      <w:commentRangeStart w:id="39"/>
      <w:r>
        <w:t>Порядок контроля</w:t>
      </w:r>
      <w:bookmarkEnd w:id="37"/>
      <w:bookmarkEnd w:id="38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39"/>
      <w:r w:rsidR="0031683F">
        <w:rPr>
          <w:rStyle w:val="aff"/>
        </w:rPr>
        <w:commentReference w:id="39"/>
      </w:r>
    </w:p>
    <w:p w14:paraId="18019389" w14:textId="469FD83F" w:rsidR="00AC7469" w:rsidRDefault="00AC7469" w:rsidP="00067DF4">
      <w:pPr>
        <w:pStyle w:val="31"/>
      </w:pPr>
      <w:bookmarkStart w:id="40" w:name="_Toc212455492"/>
      <w:bookmarkStart w:id="41" w:name="_Toc216210885"/>
      <w:commentRangeStart w:id="42"/>
      <w:commentRangeStart w:id="43"/>
      <w:r>
        <w:t>Требования к программной документации</w:t>
      </w:r>
      <w:bookmarkEnd w:id="40"/>
      <w:bookmarkEnd w:id="41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 xml:space="preserve"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</w:t>
      </w:r>
      <w:r w:rsidRPr="00B71BE5">
        <w:lastRenderedPageBreak/>
        <w:t>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2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2"/>
      </w:r>
      <w:commentRangeEnd w:id="43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3"/>
      </w:r>
    </w:p>
    <w:p w14:paraId="7FCC8860" w14:textId="731E7DAE" w:rsidR="00AC7469" w:rsidRDefault="00AC7469" w:rsidP="00067DF4">
      <w:pPr>
        <w:pStyle w:val="31"/>
      </w:pPr>
      <w:bookmarkStart w:id="44" w:name="_Toc212455493"/>
      <w:bookmarkStart w:id="45" w:name="_Toc216210886"/>
      <w:r>
        <w:t>Стадии</w:t>
      </w:r>
      <w:r w:rsidR="005C4F2C">
        <w:t xml:space="preserve"> и этапы </w:t>
      </w:r>
      <w:r>
        <w:t>разработки</w:t>
      </w:r>
      <w:bookmarkEnd w:id="44"/>
      <w:bookmarkEnd w:id="45"/>
    </w:p>
    <w:p w14:paraId="09916C13" w14:textId="0391D437" w:rsidR="0032643D" w:rsidRDefault="0032643D" w:rsidP="00067DF4">
      <w:commentRangeStart w:id="46"/>
      <w:r w:rsidRPr="0032643D">
        <w:t>Согласно ГОСТ Р ИСО/МЭК 12207–2010</w:t>
      </w:r>
      <w:r w:rsidR="00AA68D0" w:rsidRPr="00AA68D0">
        <w:t xml:space="preserve"> [</w:t>
      </w:r>
      <w:r w:rsidR="00AA68D0">
        <w:fldChar w:fldCharType="begin"/>
      </w:r>
      <w:r w:rsidR="00AA68D0">
        <w:instrText xml:space="preserve"> REF _Ref216185869 \r \h </w:instrText>
      </w:r>
      <w:r w:rsidR="00AA68D0">
        <w:fldChar w:fldCharType="separate"/>
      </w:r>
      <w:r w:rsidR="00B37E4A">
        <w:t>2</w:t>
      </w:r>
      <w:r w:rsidR="00AA68D0">
        <w:fldChar w:fldCharType="end"/>
      </w:r>
      <w:r w:rsidR="00AA68D0" w:rsidRPr="00AA68D0">
        <w:t>]</w:t>
      </w:r>
      <w:r w:rsidRPr="0032643D">
        <w:t xml:space="preserve"> и ГОСТ 34.602-</w:t>
      </w:r>
      <w:r w:rsidR="00BB2AC8">
        <w:t>2020</w:t>
      </w:r>
      <w:r w:rsidR="00AA68D0">
        <w:t xml:space="preserve"> </w:t>
      </w:r>
      <w:r w:rsidR="00AA68D0" w:rsidRPr="00AA68D0">
        <w:t>[</w:t>
      </w:r>
      <w:r w:rsidR="00AA68D0">
        <w:fldChar w:fldCharType="begin"/>
      </w:r>
      <w:r w:rsidR="00AA68D0">
        <w:instrText xml:space="preserve"> REF _Ref216185936 \r \h </w:instrText>
      </w:r>
      <w:r w:rsidR="00AA68D0">
        <w:fldChar w:fldCharType="separate"/>
      </w:r>
      <w:r w:rsidR="00B37E4A">
        <w:t>1</w:t>
      </w:r>
      <w:r w:rsidR="00AA68D0">
        <w:fldChar w:fldCharType="end"/>
      </w:r>
      <w:r w:rsidR="00AA68D0"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lastRenderedPageBreak/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46"/>
      <w:r w:rsidR="0031683F">
        <w:rPr>
          <w:rStyle w:val="aff"/>
        </w:rPr>
        <w:commentReference w:id="46"/>
      </w:r>
    </w:p>
    <w:p w14:paraId="4481CDA6" w14:textId="2B1FF027" w:rsidR="00866309" w:rsidRDefault="00866309" w:rsidP="00E26663">
      <w:pPr>
        <w:pStyle w:val="23"/>
      </w:pPr>
      <w:bookmarkStart w:id="47" w:name="_Toc212455495"/>
      <w:bookmarkStart w:id="48" w:name="_Toc216210887"/>
      <w:r>
        <w:t>Вывод по исследовательскому разделу</w:t>
      </w:r>
      <w:bookmarkEnd w:id="47"/>
      <w:bookmarkEnd w:id="48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49"/>
      <w:commentRangeEnd w:id="49"/>
      <w:r w:rsidR="0031683F">
        <w:rPr>
          <w:rStyle w:val="aff"/>
        </w:rPr>
        <w:commentReference w:id="49"/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50" w:name="_Toc212455496"/>
      <w:bookmarkStart w:id="51" w:name="_Toc216210888"/>
      <w:commentRangeStart w:id="52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0"/>
      <w:commentRangeEnd w:id="52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2"/>
      </w:r>
      <w:bookmarkEnd w:id="51"/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bookmarkStart w:id="53" w:name="_Toc216210889"/>
      <w:r w:rsidRPr="001A0D31">
        <w:t>Выбор языка и инструментов программирования</w:t>
      </w:r>
      <w:bookmarkEnd w:id="53"/>
    </w:p>
    <w:p w14:paraId="4D541AB7" w14:textId="32B6C1D4" w:rsidR="00FE47EF" w:rsidRDefault="0031683F" w:rsidP="00FE47EF">
      <w:commentRangeStart w:id="54"/>
      <w:commentRangeEnd w:id="54"/>
      <w:r>
        <w:rPr>
          <w:rStyle w:val="aff"/>
        </w:rPr>
        <w:commentReference w:id="54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_Ref216187778 \r \h </w:instrText>
      </w:r>
      <w:r w:rsidR="00707436">
        <w:fldChar w:fldCharType="separate"/>
      </w:r>
      <w:r w:rsidR="00B37E4A">
        <w:t>24</w:t>
      </w:r>
      <w:r w:rsidR="00707436">
        <w:fldChar w:fldCharType="end"/>
      </w:r>
      <w:r w:rsidR="00707436" w:rsidRPr="00707436">
        <w:t>]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5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5"/>
      <w:r w:rsidR="0077004F">
        <w:rPr>
          <w:rStyle w:val="aff"/>
          <w:rFonts w:cstheme="minorBidi"/>
        </w:rPr>
        <w:commentReference w:id="55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6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7641CFEE" w:rsidR="00CE1350" w:rsidRDefault="00CE1350" w:rsidP="00B07C34">
      <w:pPr>
        <w:pStyle w:val="20"/>
      </w:pPr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57"/>
      <w:r w:rsidRPr="00CE1350">
        <w:t xml:space="preserve"> </w:t>
      </w:r>
      <w:commentRangeEnd w:id="57"/>
      <w:r w:rsidR="0031683F">
        <w:rPr>
          <w:rStyle w:val="aff"/>
          <w:rFonts w:cstheme="minorBidi"/>
        </w:rPr>
        <w:commentReference w:id="57"/>
      </w:r>
      <w:r w:rsidRPr="00CE1350">
        <w:t>для табличных данных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_Ref216187589 \r \h </w:instrText>
      </w:r>
      <w:r w:rsidR="00707436">
        <w:fldChar w:fldCharType="separate"/>
      </w:r>
      <w:r w:rsidR="00B37E4A">
        <w:t>18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_Ref216187592 \r \h </w:instrText>
      </w:r>
      <w:r w:rsidR="00707436">
        <w:fldChar w:fldCharType="separate"/>
      </w:r>
      <w:r w:rsidR="00B37E4A">
        <w:t>19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_Ref216187594 \r \h </w:instrText>
      </w:r>
      <w:r w:rsidR="00707436">
        <w:fldChar w:fldCharType="separate"/>
      </w:r>
      <w:r w:rsidR="00B37E4A">
        <w:t>20</w:t>
      </w:r>
      <w:r w:rsidR="00707436">
        <w:fldChar w:fldCharType="end"/>
      </w:r>
      <w:r w:rsidR="00707436"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6"/>
      <w:r w:rsidR="0077004F">
        <w:rPr>
          <w:rStyle w:val="aff"/>
          <w:rFonts w:cstheme="minorBidi"/>
        </w:rPr>
        <w:commentReference w:id="56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58"/>
      <w:commentRangeEnd w:id="58"/>
      <w:r w:rsidR="0077004F">
        <w:rPr>
          <w:rStyle w:val="aff"/>
        </w:rPr>
        <w:commentReference w:id="58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12D13410" w:rsidR="006107D6" w:rsidRPr="00707436" w:rsidRDefault="006107D6" w:rsidP="009C6DF3">
      <w:pPr>
        <w:pStyle w:val="22"/>
        <w:numPr>
          <w:ilvl w:val="0"/>
          <w:numId w:val="57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 w:rsidR="00707436">
        <w:rPr>
          <w:rStyle w:val="affd"/>
          <w:rFonts w:eastAsiaTheme="majorEastAsia"/>
          <w:lang w:val="en-US"/>
        </w:rPr>
        <w:t xml:space="preserve"> [</w:t>
      </w:r>
      <w:r w:rsidR="00707436">
        <w:rPr>
          <w:rStyle w:val="affd"/>
          <w:rFonts w:eastAsiaTheme="majorEastAsia"/>
          <w:lang w:val="en-US"/>
        </w:rPr>
        <w:fldChar w:fldCharType="begin"/>
      </w:r>
      <w:r w:rsidR="00707436">
        <w:rPr>
          <w:rStyle w:val="affd"/>
          <w:rFonts w:eastAsiaTheme="majorEastAsia"/>
          <w:lang w:val="en-US"/>
        </w:rPr>
        <w:instrText xml:space="preserve"> REF _Ref216187888 \r \h </w:instrText>
      </w:r>
      <w:r w:rsidR="00707436">
        <w:rPr>
          <w:rStyle w:val="affd"/>
          <w:rFonts w:eastAsiaTheme="majorEastAsia"/>
          <w:lang w:val="en-US"/>
        </w:rPr>
      </w:r>
      <w:r w:rsidR="00707436">
        <w:rPr>
          <w:rStyle w:val="affd"/>
          <w:rFonts w:eastAsiaTheme="majorEastAsia"/>
          <w:lang w:val="en-US"/>
        </w:rPr>
        <w:fldChar w:fldCharType="separate"/>
      </w:r>
      <w:r w:rsidR="00B37E4A">
        <w:rPr>
          <w:rStyle w:val="affd"/>
          <w:rFonts w:eastAsiaTheme="majorEastAsia"/>
          <w:lang w:val="en-US"/>
        </w:rPr>
        <w:t>26</w:t>
      </w:r>
      <w:r w:rsidR="00707436">
        <w:rPr>
          <w:rStyle w:val="affd"/>
          <w:rFonts w:eastAsiaTheme="majorEastAsia"/>
          <w:lang w:val="en-US"/>
        </w:rPr>
        <w:fldChar w:fldCharType="end"/>
      </w:r>
      <w:r w:rsidR="00707436">
        <w:rPr>
          <w:rStyle w:val="affd"/>
          <w:rFonts w:eastAsiaTheme="majorEastAsia"/>
          <w:lang w:val="en-US"/>
        </w:rPr>
        <w:t>]</w:t>
      </w:r>
      <w:r w:rsidRPr="00707436">
        <w:rPr>
          <w:lang w:val="en-US"/>
        </w:rPr>
        <w:t xml:space="preserve"> </w:t>
      </w:r>
      <w:r w:rsidR="00776BFC" w:rsidRPr="00707436">
        <w:rPr>
          <w:lang w:val="en-US"/>
        </w:rPr>
        <w:t xml:space="preserve">– </w:t>
      </w:r>
      <w:r w:rsidRPr="00707436">
        <w:rPr>
          <w:lang w:val="en-US"/>
        </w:rPr>
        <w:t xml:space="preserve">REST API </w:t>
      </w:r>
      <w:r>
        <w:t>сервис</w:t>
      </w:r>
      <w:r w:rsidRPr="00707436">
        <w:rPr>
          <w:lang w:val="en-US"/>
        </w:rPr>
        <w:t>.</w:t>
      </w:r>
    </w:p>
    <w:p w14:paraId="742C94EA" w14:textId="35205856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 w:rsidR="00707436" w:rsidRPr="00707436">
        <w:rPr>
          <w:rStyle w:val="affd"/>
          <w:rFonts w:eastAsiaTheme="majorEastAsia"/>
        </w:rPr>
        <w:t xml:space="preserve"> [</w:t>
      </w:r>
      <w:r w:rsidR="00707436">
        <w:rPr>
          <w:rStyle w:val="affd"/>
          <w:rFonts w:eastAsiaTheme="majorEastAsia"/>
        </w:rPr>
        <w:fldChar w:fldCharType="begin"/>
      </w:r>
      <w:r w:rsidR="00707436">
        <w:rPr>
          <w:rStyle w:val="affd"/>
          <w:rFonts w:eastAsiaTheme="majorEastAsia"/>
        </w:rPr>
        <w:instrText xml:space="preserve"> REF _Ref216187906 \r \h </w:instrText>
      </w:r>
      <w:r w:rsidR="00707436">
        <w:rPr>
          <w:rStyle w:val="affd"/>
          <w:rFonts w:eastAsiaTheme="majorEastAsia"/>
        </w:rPr>
      </w:r>
      <w:r w:rsidR="00707436">
        <w:rPr>
          <w:rStyle w:val="affd"/>
          <w:rFonts w:eastAsiaTheme="majorEastAsia"/>
        </w:rPr>
        <w:fldChar w:fldCharType="separate"/>
      </w:r>
      <w:r w:rsidR="00B37E4A">
        <w:rPr>
          <w:rStyle w:val="affd"/>
          <w:rFonts w:eastAsiaTheme="majorEastAsia"/>
        </w:rPr>
        <w:t>27</w:t>
      </w:r>
      <w:r w:rsidR="00707436">
        <w:rPr>
          <w:rStyle w:val="affd"/>
          <w:rFonts w:eastAsiaTheme="majorEastAsia"/>
        </w:rPr>
        <w:fldChar w:fldCharType="end"/>
      </w:r>
      <w:r w:rsidR="00707436" w:rsidRPr="00707436">
        <w:rPr>
          <w:rStyle w:val="affd"/>
          <w:rFonts w:eastAsiaTheme="majorEastAsia"/>
        </w:rPr>
        <w:t>]</w:t>
      </w:r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59"/>
      <w:r>
        <w:t xml:space="preserve">колоночное </w:t>
      </w:r>
      <w:commentRangeEnd w:id="5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59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665793A7" w:rsidR="00011111" w:rsidRPr="00011111" w:rsidRDefault="00011111" w:rsidP="00011111">
      <w:r w:rsidRPr="00011111">
        <w:t>Выбранный стек минимизирует время до работающего</w:t>
      </w:r>
      <w:r w:rsidR="004A3814"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0" w:name="_Toc212455498"/>
      <w:bookmarkStart w:id="61" w:name="_Toc216210890"/>
      <w:commentRangeStart w:id="62"/>
      <w:r>
        <w:t xml:space="preserve">Обоснование </w:t>
      </w:r>
      <w:bookmarkEnd w:id="60"/>
      <w:r w:rsidR="00F8788F" w:rsidRPr="00F8788F">
        <w:t>выбора методов прогнозирования и компонентов решения</w:t>
      </w:r>
      <w:commentRangeEnd w:id="62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2"/>
      </w:r>
      <w:bookmarkEnd w:id="61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commentRangeStart w:id="63"/>
      <w:r w:rsidRPr="00F8788F">
        <w:t xml:space="preserve"> деревьям</w:t>
      </w:r>
      <w:proofErr w:type="gramEnd"/>
      <w:r w:rsidRPr="00F8788F">
        <w:t xml:space="preserve"> решений </w:t>
      </w:r>
      <w:commentRangeEnd w:id="63"/>
      <w:r w:rsidR="0031683F">
        <w:rPr>
          <w:rStyle w:val="aff"/>
        </w:rPr>
        <w:commentReference w:id="63"/>
      </w:r>
      <w:r w:rsidRPr="00F8788F">
        <w:t xml:space="preserve">и дополняется </w:t>
      </w:r>
      <w:commentRangeStart w:id="64"/>
      <w:r w:rsidRPr="00F8788F">
        <w:t xml:space="preserve">модулями неопределённости, </w:t>
      </w:r>
      <w:commentRangeEnd w:id="64"/>
      <w:r w:rsidR="0031683F">
        <w:rPr>
          <w:rStyle w:val="aff"/>
        </w:rPr>
        <w:commentReference w:id="64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91CC955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_Ref216187503 \r \h </w:instrText>
      </w:r>
      <w:r w:rsidR="00707436">
        <w:fldChar w:fldCharType="separate"/>
      </w:r>
      <w:r w:rsidR="00B37E4A">
        <w:t>14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70E8AF5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_Ref216187694 \r \h </w:instrText>
      </w:r>
      <w:r w:rsidR="00707436">
        <w:fldChar w:fldCharType="separate"/>
      </w:r>
      <w:r w:rsidR="00B37E4A">
        <w:t>21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_Ref216187697 \r \h </w:instrText>
      </w:r>
      <w:r w:rsidR="00707436">
        <w:fldChar w:fldCharType="separate"/>
      </w:r>
      <w:r w:rsidR="00B37E4A">
        <w:t>22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_Ref216187700 \r \h </w:instrText>
      </w:r>
      <w:r w:rsidR="00707436">
        <w:fldChar w:fldCharType="separate"/>
      </w:r>
      <w:r w:rsidR="00B37E4A">
        <w:t>23</w:t>
      </w:r>
      <w:r w:rsidR="00707436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1FB97F8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_Ref216187293 \r \h </w:instrText>
      </w:r>
      <w:r w:rsidR="00707436">
        <w:fldChar w:fldCharType="separate"/>
      </w:r>
      <w:r w:rsidR="00B37E4A">
        <w:t>12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_Ref216187298 \r \h </w:instrText>
      </w:r>
      <w:r w:rsidR="00707436">
        <w:fldChar w:fldCharType="separate"/>
      </w:r>
      <w:r w:rsidR="00B37E4A">
        <w:t>13</w:t>
      </w:r>
      <w:r w:rsidR="00707436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5"/>
      <w:r>
        <w:rPr>
          <w:rStyle w:val="affd"/>
        </w:rPr>
        <w:t>OOD</w:t>
      </w:r>
      <w:r>
        <w:t xml:space="preserve"> </w:t>
      </w:r>
      <w:commentRangeEnd w:id="65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5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6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6"/>
      <w:r w:rsidR="0031683F">
        <w:rPr>
          <w:rStyle w:val="aff"/>
        </w:rPr>
        <w:commentReference w:id="66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1FD4692F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707436">
        <w:rPr>
          <w:lang w:val="en-US"/>
        </w:rPr>
        <w:fldChar w:fldCharType="begin"/>
      </w:r>
      <w:r w:rsidR="00707436" w:rsidRPr="00707436">
        <w:instrText xml:space="preserve"> </w:instrText>
      </w:r>
      <w:r w:rsidR="00707436">
        <w:rPr>
          <w:lang w:val="en-US"/>
        </w:rPr>
        <w:instrText>REF</w:instrText>
      </w:r>
      <w:r w:rsidR="00707436" w:rsidRPr="00707436">
        <w:instrText xml:space="preserve"> _</w:instrText>
      </w:r>
      <w:r w:rsidR="00707436">
        <w:rPr>
          <w:lang w:val="en-US"/>
        </w:rPr>
        <w:instrText>Ref</w:instrText>
      </w:r>
      <w:r w:rsidR="00707436" w:rsidRPr="00707436">
        <w:instrText>216187849 \</w:instrText>
      </w:r>
      <w:r w:rsidR="00707436">
        <w:rPr>
          <w:lang w:val="en-US"/>
        </w:rPr>
        <w:instrText>r</w:instrText>
      </w:r>
      <w:r w:rsidR="00707436" w:rsidRPr="00707436">
        <w:instrText xml:space="preserve"> \</w:instrText>
      </w:r>
      <w:r w:rsidR="00707436">
        <w:rPr>
          <w:lang w:val="en-US"/>
        </w:rPr>
        <w:instrText>h</w:instrText>
      </w:r>
      <w:r w:rsidR="00707436" w:rsidRPr="00707436">
        <w:instrText xml:space="preserve"> </w:instrText>
      </w:r>
      <w:r w:rsidR="00707436">
        <w:rPr>
          <w:lang w:val="en-US"/>
        </w:rPr>
      </w:r>
      <w:r w:rsidR="00707436">
        <w:rPr>
          <w:lang w:val="en-US"/>
        </w:rPr>
        <w:fldChar w:fldCharType="separate"/>
      </w:r>
      <w:r w:rsidR="00B37E4A" w:rsidRPr="00B37E4A">
        <w:t>25</w:t>
      </w:r>
      <w:r w:rsidR="00707436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67"/>
      <w:r w:rsidRPr="00645663">
        <w:rPr>
          <w:rFonts w:eastAsia="Times New Roman"/>
        </w:rPr>
        <w:lastRenderedPageBreak/>
        <w:t xml:space="preserve">поддерживается </w:t>
      </w:r>
      <w:commentRangeEnd w:id="6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7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68" w:name="_Toc216210891"/>
      <w:r>
        <w:t>Модель бизнес-процесса в нотации IDEF0</w:t>
      </w:r>
      <w:bookmarkEnd w:id="68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69"/>
      <w:r w:rsidRPr="00271235">
        <w:lastRenderedPageBreak/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69"/>
      <w:r w:rsidR="0031683F">
        <w:rPr>
          <w:rStyle w:val="aff"/>
        </w:rPr>
        <w:commentReference w:id="69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0"/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0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0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1"/>
      <w:r w:rsidRPr="009277E7">
        <w:t>на Рисунке 2.</w:t>
      </w:r>
      <w:r>
        <w:t>2</w:t>
      </w:r>
      <w:r w:rsidRPr="009277E7">
        <w:t>.</w:t>
      </w:r>
      <w:commentRangeEnd w:id="71"/>
      <w:r w:rsidR="0077004F">
        <w:rPr>
          <w:rStyle w:val="aff"/>
        </w:rPr>
        <w:commentReference w:id="71"/>
      </w:r>
    </w:p>
    <w:p w14:paraId="376F6413" w14:textId="02A6E9E2" w:rsidR="009277E7" w:rsidRPr="007B3C1E" w:rsidRDefault="007B3C1E" w:rsidP="007B3C1E">
      <w:pPr>
        <w:ind w:firstLine="0"/>
        <w:jc w:val="center"/>
      </w:pPr>
      <w:commentRangeStart w:id="72"/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2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</w:t>
      </w:r>
      <w:r>
        <w:lastRenderedPageBreak/>
        <w:t xml:space="preserve">организованы 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3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3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4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4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5" w:name="_Toc212455500"/>
      <w:bookmarkStart w:id="76" w:name="_Toc216210892"/>
      <w:commentRangeStart w:id="77"/>
      <w:r>
        <w:t>Анализ архитектуры системы</w:t>
      </w:r>
      <w:commentRangeEnd w:id="7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7"/>
      </w:r>
      <w:bookmarkEnd w:id="75"/>
      <w:bookmarkEnd w:id="76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</w:t>
      </w:r>
      <w:r>
        <w:lastRenderedPageBreak/>
        <w:t>позволяет гибко 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</w:t>
      </w:r>
      <w:r w:rsidRPr="00DD7DBE">
        <w:lastRenderedPageBreak/>
        <w:t>отсутствовать; 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</w:t>
      </w:r>
      <w:r w:rsidRPr="00DD7DBE">
        <w:lastRenderedPageBreak/>
        <w:t xml:space="preserve">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78" w:name="_Toc212455501"/>
      <w:bookmarkStart w:id="79" w:name="_Toc216210893"/>
      <w:commentRangeStart w:id="80"/>
      <w:r>
        <w:t>Вывод по аналитическому разделу</w:t>
      </w:r>
      <w:commentRangeEnd w:id="80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0"/>
      </w:r>
      <w:bookmarkEnd w:id="78"/>
      <w:bookmarkEnd w:id="79"/>
    </w:p>
    <w:p w14:paraId="0E57EAD1" w14:textId="582B3E45" w:rsidR="00BE0B31" w:rsidRDefault="00BE0B31" w:rsidP="00BE0B31">
      <w:commentRangeStart w:id="81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</w:t>
      </w:r>
      <w:r>
        <w:lastRenderedPageBreak/>
        <w:t>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1"/>
      <w:r w:rsidR="0031683F">
        <w:rPr>
          <w:rStyle w:val="aff"/>
        </w:rPr>
        <w:commentReference w:id="81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2" w:name="_Toc212455502"/>
      <w:bookmarkStart w:id="83" w:name="_Toc216210894"/>
      <w:commentRangeStart w:id="84"/>
      <w:r>
        <w:lastRenderedPageBreak/>
        <w:t>ТЕХНОЛОГИЧЕСКИЙ РАЗДЕЛ</w:t>
      </w:r>
      <w:commentRangeEnd w:id="84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4"/>
      </w:r>
      <w:bookmarkEnd w:id="82"/>
      <w:bookmarkEnd w:id="83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85" w:name="_Toc212455503"/>
      <w:bookmarkStart w:id="86" w:name="_Toc216210895"/>
      <w:r>
        <w:t>Подготовка данных для обучения модел</w:t>
      </w:r>
      <w:r w:rsidR="00C26DC7">
        <w:t>и</w:t>
      </w:r>
      <w:commentRangeStart w:id="87"/>
      <w:commentRangeEnd w:id="87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87"/>
      </w:r>
      <w:bookmarkEnd w:id="85"/>
      <w:bookmarkEnd w:id="86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68281C0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_Ref216187937 \r \h </w:instrText>
      </w:r>
      <w:r w:rsidR="00707436">
        <w:fldChar w:fldCharType="separate"/>
      </w:r>
      <w:r w:rsidR="00B37E4A">
        <w:t>28</w:t>
      </w:r>
      <w:r w:rsidR="00707436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</w:t>
      </w:r>
      <w:commentRangeStart w:id="88"/>
      <w:r>
        <w:t>вид</w:t>
      </w:r>
      <w:commentRangeEnd w:id="8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88"/>
      </w:r>
      <w:r>
        <w:t>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89" w:name="_Toc216210896"/>
      <w:r w:rsidR="00FF6AB5" w:rsidRPr="00FF6AB5">
        <w:t>Обучение нейронной сети</w:t>
      </w:r>
      <w:bookmarkEnd w:id="89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proofErr w:type="gramStart"/>
      <w:r>
        <w:t>над</w:t>
      </w:r>
      <w:r w:rsidR="00271E93">
        <w:t xml:space="preserve"> деревьям</w:t>
      </w:r>
      <w:proofErr w:type="gramEnd"/>
      <w:r w:rsidR="00271E93">
        <w:t xml:space="preserve">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</w:t>
      </w:r>
      <w:proofErr w:type="gramStart"/>
      <w:r>
        <w:t xml:space="preserve">категориальных; </w:t>
      </w:r>
      <w:r w:rsidR="00FB71F7">
        <w:t xml:space="preserve"> </w:t>
      </w:r>
      <w:r>
        <w:t>сети</w:t>
      </w:r>
      <w:proofErr w:type="gramEnd"/>
      <w:r>
        <w:t xml:space="preserve">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90" w:name="_Toc216210897"/>
      <w:r w:rsidRPr="00B523FD">
        <w:t>Описание программной реализации</w:t>
      </w:r>
      <w:bookmarkEnd w:id="90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bookmarkStart w:id="91" w:name="_Toc216210898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91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92" w:name="_Hlk214796388"/>
      <w:r>
        <w:t xml:space="preserve">Общая структура </w:t>
      </w:r>
      <w:r w:rsidR="00E4551F">
        <w:t>указана на Рисунке 3.1:</w:t>
      </w:r>
      <w:bookmarkEnd w:id="92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3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9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3"/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proofErr w:type="gramStart"/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>оманды</w:t>
      </w:r>
      <w:proofErr w:type="gramEnd"/>
      <w:r>
        <w:t xml:space="preserve">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0A179AF7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bookmarkStart w:id="94" w:name="_Toc216210899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94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95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95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6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9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6"/>
      </w:r>
    </w:p>
    <w:p w14:paraId="2CEAD6C4" w14:textId="120353B9" w:rsidR="003420AD" w:rsidRDefault="003420AD" w:rsidP="003420AD">
      <w:bookmarkStart w:id="97" w:name="_Hlk214806649"/>
      <w:r>
        <w:t>Основные сущности:</w:t>
      </w:r>
    </w:p>
    <w:bookmarkEnd w:id="97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8F538D">
        <w:t>/{</w:t>
      </w:r>
      <w:proofErr w:type="gramEnd"/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proofErr w:type="gram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proofErr w:type="gramEnd"/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proofErr w:type="gramStart"/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proofErr w:type="gramEnd"/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bookmarkStart w:id="98" w:name="_Toc216210900"/>
      <w:r>
        <w:t>Веб-интерфейс</w:t>
      </w:r>
      <w:bookmarkEnd w:id="98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9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9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9"/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lastRenderedPageBreak/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100"/>
      <w:r w:rsidRPr="00816DD0">
        <w:t xml:space="preserve">Рисунке 3.4. </w:t>
      </w:r>
      <w:commentRangeEnd w:id="100"/>
      <w:r w:rsidR="0077004F">
        <w:rPr>
          <w:rStyle w:val="aff"/>
        </w:rPr>
        <w:commentReference w:id="100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commentRangeStart w:id="101"/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  <w:commentRangeEnd w:id="10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1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02"/>
      <w:r w:rsidRPr="00816DD0">
        <w:t>Рисунок 3.5</w:t>
      </w:r>
      <w:commentRangeEnd w:id="102"/>
      <w:r w:rsidR="0077004F">
        <w:rPr>
          <w:rStyle w:val="aff"/>
        </w:rPr>
        <w:commentReference w:id="102"/>
      </w:r>
      <w:r w:rsidRPr="00816DD0">
        <w:t xml:space="preserve">). Форма поддерживает </w:t>
      </w:r>
      <w:proofErr w:type="spellStart"/>
      <w:r w:rsidRPr="00816DD0">
        <w:lastRenderedPageBreak/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commentRangeStart w:id="103"/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  <w:commentRangeEnd w:id="10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3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104" w:name="_Toc212455504"/>
      <w:bookmarkStart w:id="105" w:name="_Toc216210901"/>
      <w:commentRangeStart w:id="106"/>
      <w:r>
        <w:t>Тестирование приложения</w:t>
      </w:r>
      <w:commentRangeEnd w:id="106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06"/>
      </w:r>
      <w:bookmarkEnd w:id="104"/>
      <w:bookmarkEnd w:id="105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</w:t>
      </w:r>
      <w:r w:rsidRPr="004B07FE">
        <w:lastRenderedPageBreak/>
        <w:t xml:space="preserve">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>, генерация PDF-отчёта), обработку ошибок валидации и граничные случаи. Для удобства навигации в 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51506C">
      <w:pPr>
        <w:pStyle w:val="TableParagraph"/>
        <w:ind w:firstLine="0"/>
        <w:jc w:val="both"/>
        <w:rPr>
          <w:i/>
          <w:iCs/>
          <w:sz w:val="24"/>
          <w:szCs w:val="24"/>
        </w:rPr>
      </w:pPr>
      <w:r w:rsidRPr="00C646D7">
        <w:rPr>
          <w:i/>
          <w:iCs/>
          <w:sz w:val="24"/>
          <w:szCs w:val="24"/>
        </w:rPr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7B47A1">
      <w:pPr>
        <w:pStyle w:val="TableParagraph"/>
        <w:ind w:firstLine="0"/>
        <w:jc w:val="both"/>
        <w:rPr>
          <w:i/>
          <w:iCs/>
          <w:sz w:val="24"/>
          <w:szCs w:val="24"/>
        </w:rPr>
      </w:pPr>
      <w:bookmarkStart w:id="107" w:name="_Hlk216899349"/>
      <w:r w:rsidRPr="00C646D7">
        <w:rPr>
          <w:i/>
          <w:iCs/>
          <w:sz w:val="24"/>
          <w:szCs w:val="24"/>
        </w:rPr>
        <w:t>Таблица 3.</w:t>
      </w:r>
      <w:r w:rsidR="0051506C" w:rsidRPr="00C646D7">
        <w:rPr>
          <w:i/>
          <w:iCs/>
          <w:sz w:val="24"/>
          <w:szCs w:val="24"/>
        </w:rPr>
        <w:t>2</w:t>
      </w:r>
      <w:r w:rsidRPr="00C646D7">
        <w:rPr>
          <w:i/>
          <w:iCs/>
          <w:sz w:val="24"/>
          <w:szCs w:val="24"/>
        </w:rPr>
        <w:t xml:space="preserve"> </w:t>
      </w:r>
      <w:r w:rsidR="00FB71F7" w:rsidRPr="00C646D7">
        <w:rPr>
          <w:i/>
          <w:iCs/>
          <w:sz w:val="24"/>
          <w:szCs w:val="24"/>
        </w:rPr>
        <w:t>–</w:t>
      </w:r>
      <w:r w:rsidRPr="00C646D7">
        <w:rPr>
          <w:i/>
          <w:iCs/>
          <w:sz w:val="24"/>
          <w:szCs w:val="24"/>
        </w:rPr>
        <w:t xml:space="preserve"> </w:t>
      </w:r>
      <w:proofErr w:type="spellStart"/>
      <w:r w:rsidRPr="00C646D7">
        <w:rPr>
          <w:i/>
          <w:iCs/>
          <w:sz w:val="24"/>
          <w:szCs w:val="24"/>
        </w:rPr>
        <w:t>Геокодирование</w:t>
      </w:r>
      <w:proofErr w:type="spellEnd"/>
      <w:r w:rsidRPr="00C646D7">
        <w:rPr>
          <w:i/>
          <w:iCs/>
          <w:sz w:val="24"/>
          <w:szCs w:val="24"/>
        </w:rPr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1"/>
        <w:gridCol w:w="2880"/>
        <w:gridCol w:w="1288"/>
        <w:gridCol w:w="1670"/>
        <w:gridCol w:w="1905"/>
        <w:gridCol w:w="107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107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1D0FB88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</w:t>
      </w:r>
      <w:r w:rsidRPr="000E55DA">
        <w:lastRenderedPageBreak/>
        <w:t>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5A54752B" w14:textId="4CCF6F50" w:rsidR="00BC3044" w:rsidRPr="006A1C9C" w:rsidRDefault="00BC3044" w:rsidP="00555C37">
      <w:pPr>
        <w:pStyle w:val="TableParagraph"/>
        <w:ind w:firstLine="0"/>
        <w:jc w:val="left"/>
        <w:rPr>
          <w:i/>
          <w:iCs/>
          <w:sz w:val="24"/>
          <w:szCs w:val="24"/>
        </w:rPr>
      </w:pPr>
      <w:r w:rsidRPr="006A1C9C">
        <w:rPr>
          <w:i/>
          <w:iCs/>
          <w:sz w:val="24"/>
          <w:szCs w:val="24"/>
        </w:rPr>
        <w:t>Таблица 3.</w:t>
      </w:r>
      <w:r w:rsidR="0051506C" w:rsidRPr="006A1C9C">
        <w:rPr>
          <w:i/>
          <w:iCs/>
          <w:sz w:val="24"/>
          <w:szCs w:val="24"/>
        </w:rPr>
        <w:t>3</w:t>
      </w:r>
      <w:r w:rsidRPr="006A1C9C">
        <w:rPr>
          <w:i/>
          <w:iCs/>
          <w:sz w:val="24"/>
          <w:szCs w:val="24"/>
        </w:rPr>
        <w:t xml:space="preserve"> </w:t>
      </w:r>
      <w:r w:rsidR="00285ACA" w:rsidRPr="006A1C9C">
        <w:rPr>
          <w:i/>
          <w:iCs/>
          <w:sz w:val="24"/>
          <w:szCs w:val="24"/>
        </w:rPr>
        <w:t xml:space="preserve">– Расчёт оценки, интервалы неопределённости и </w:t>
      </w:r>
      <w:proofErr w:type="spellStart"/>
      <w:r w:rsidR="00285ACA" w:rsidRPr="006A1C9C">
        <w:rPr>
          <w:i/>
          <w:iCs/>
          <w:sz w:val="24"/>
          <w:szCs w:val="24"/>
        </w:rPr>
        <w:t>компараблы</w:t>
      </w:r>
      <w:proofErr w:type="spellEnd"/>
      <w:r w:rsidRPr="006A1C9C">
        <w:rPr>
          <w:i/>
          <w:iCs/>
          <w:sz w:val="24"/>
          <w:szCs w:val="24"/>
        </w:rP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59"/>
        <w:gridCol w:w="2328"/>
        <w:gridCol w:w="986"/>
        <w:gridCol w:w="2646"/>
        <w:gridCol w:w="2079"/>
        <w:gridCol w:w="847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</w:t>
            </w:r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60}`</w:t>
            </w:r>
            <w:proofErr w:type="gramEnd"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555C37">
      <w:pPr>
        <w:pStyle w:val="TableParagraph"/>
        <w:ind w:firstLine="0"/>
        <w:jc w:val="left"/>
        <w:rPr>
          <w:i/>
          <w:iCs/>
          <w:sz w:val="24"/>
          <w:szCs w:val="24"/>
        </w:rPr>
      </w:pPr>
      <w:r w:rsidRPr="006A1C9C">
        <w:rPr>
          <w:i/>
          <w:iCs/>
          <w:sz w:val="24"/>
          <w:szCs w:val="24"/>
        </w:rPr>
        <w:t>Таблица 3.</w:t>
      </w:r>
      <w:r w:rsidR="0051506C" w:rsidRPr="006A1C9C">
        <w:rPr>
          <w:i/>
          <w:iCs/>
          <w:sz w:val="24"/>
          <w:szCs w:val="24"/>
        </w:rPr>
        <w:t>4</w:t>
      </w:r>
      <w:r w:rsidRPr="006A1C9C">
        <w:rPr>
          <w:i/>
          <w:iCs/>
          <w:sz w:val="24"/>
          <w:szCs w:val="24"/>
        </w:rPr>
        <w:t xml:space="preserve"> </w:t>
      </w:r>
      <w:r w:rsidR="00285ACA" w:rsidRPr="006A1C9C">
        <w:rPr>
          <w:i/>
          <w:iCs/>
          <w:sz w:val="24"/>
          <w:szCs w:val="24"/>
        </w:rPr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0"/>
        <w:gridCol w:w="2387"/>
        <w:gridCol w:w="12"/>
        <w:gridCol w:w="1251"/>
        <w:gridCol w:w="8"/>
        <w:gridCol w:w="1572"/>
        <w:gridCol w:w="16"/>
        <w:gridCol w:w="2587"/>
        <w:gridCol w:w="9"/>
        <w:gridCol w:w="963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3D5675D9" w:rsidR="000E55DA" w:rsidRDefault="000E55DA" w:rsidP="000E55DA">
      <w:r w:rsidRPr="000E55DA">
        <w:lastRenderedPageBreak/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B2D217A" w14:textId="38DFFA19" w:rsidR="004447A8" w:rsidRPr="006A1C9C" w:rsidRDefault="004447A8" w:rsidP="00555C37">
      <w:pPr>
        <w:pStyle w:val="TableParagraph"/>
        <w:ind w:firstLine="0"/>
        <w:jc w:val="left"/>
        <w:rPr>
          <w:i/>
          <w:iCs/>
        </w:rPr>
      </w:pPr>
      <w:r w:rsidRPr="006A1C9C">
        <w:rPr>
          <w:i/>
          <w:iCs/>
        </w:rPr>
        <w:t>Таблица 3.</w:t>
      </w:r>
      <w:r w:rsidR="0051506C" w:rsidRPr="006A1C9C">
        <w:rPr>
          <w:i/>
          <w:iCs/>
        </w:rPr>
        <w:t>5</w:t>
      </w:r>
      <w:r w:rsidRPr="006A1C9C">
        <w:rPr>
          <w:i/>
          <w:iCs/>
        </w:rPr>
        <w:t xml:space="preserve"> </w:t>
      </w:r>
      <w:r w:rsidR="00285ACA" w:rsidRPr="006A1C9C">
        <w:rPr>
          <w:i/>
          <w:iCs/>
        </w:rPr>
        <w:t>–</w:t>
      </w:r>
      <w:r w:rsidRPr="006A1C9C">
        <w:rPr>
          <w:i/>
          <w:iCs/>
        </w:rPr>
        <w:t xml:space="preserve"> </w:t>
      </w:r>
      <w:r w:rsidR="00285ACA" w:rsidRPr="006A1C9C">
        <w:rPr>
          <w:i/>
          <w:iCs/>
        </w:rPr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63"/>
        <w:gridCol w:w="2409"/>
        <w:gridCol w:w="2835"/>
        <w:gridCol w:w="2551"/>
        <w:gridCol w:w="98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  <w:proofErr w:type="gram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108" w:name="_Toc212455505"/>
      <w:bookmarkStart w:id="109" w:name="_Toc216210902"/>
      <w:commentRangeStart w:id="110"/>
      <w:r>
        <w:t>Расчёт надёжности</w:t>
      </w:r>
      <w:commentRangeEnd w:id="110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10"/>
      </w:r>
      <w:bookmarkEnd w:id="108"/>
      <w:bookmarkEnd w:id="109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0B75C6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0B75C6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0B75C6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0B75C6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</w:t>
      </w:r>
      <w:r w:rsidRPr="00856EF3">
        <w:rPr>
          <w:rFonts w:eastAsiaTheme="minorEastAsia"/>
        </w:rPr>
        <w:lastRenderedPageBreak/>
        <w:t xml:space="preserve">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11" w:name="_Toc212455506"/>
      <w:bookmarkStart w:id="112" w:name="_Toc216210903"/>
      <w:commentRangeStart w:id="113"/>
      <w:commentRangeStart w:id="114"/>
      <w:r>
        <w:t>Руководство пользователя</w:t>
      </w:r>
      <w:commentRangeEnd w:id="113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13"/>
      </w:r>
      <w:bookmarkEnd w:id="111"/>
      <w:commentRangeEnd w:id="114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14"/>
      </w:r>
      <w:bookmarkEnd w:id="112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bookmarkStart w:id="115" w:name="_Toc216210904"/>
      <w:r w:rsidRPr="00324406">
        <w:t>Доступ и требования</w:t>
      </w:r>
      <w:r>
        <w:t>:</w:t>
      </w:r>
      <w:bookmarkEnd w:id="115"/>
    </w:p>
    <w:p w14:paraId="465E10CB" w14:textId="61ED44B5" w:rsidR="00324406" w:rsidRDefault="00287CD8" w:rsidP="00287CD8">
      <w:pPr>
        <w:pStyle w:val="22"/>
        <w:numPr>
          <w:ilvl w:val="0"/>
          <w:numId w:val="75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1"/>
      </w:pPr>
      <w:bookmarkStart w:id="116" w:name="_Toc216210905"/>
      <w:r>
        <w:lastRenderedPageBreak/>
        <w:t>Основные варианты использования</w:t>
      </w:r>
      <w:bookmarkEnd w:id="116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bookmarkStart w:id="117" w:name="_Toc216210906"/>
      <w:commentRangeStart w:id="118"/>
      <w:r>
        <w:t>Расчёт стоимости по адресу</w:t>
      </w:r>
      <w:bookmarkEnd w:id="117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bookmarkStart w:id="119" w:name="_Toc216210907"/>
      <w:r>
        <w:t>Проверка статуса сервиса</w:t>
      </w:r>
      <w:bookmarkEnd w:id="119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bookmarkStart w:id="120" w:name="_Toc216210908"/>
      <w:r>
        <w:lastRenderedPageBreak/>
        <w:t>Порядок работы</w:t>
      </w:r>
      <w:bookmarkEnd w:id="120"/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bookmarkStart w:id="121" w:name="_Toc216210909"/>
      <w:r w:rsidRPr="00AA06F0">
        <w:t>Рекомендации по корректному вводу данных</w:t>
      </w:r>
      <w:bookmarkEnd w:id="121"/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bookmarkStart w:id="122" w:name="_Toc216210910"/>
      <w:r w:rsidRPr="00AA06F0">
        <w:t>Получение отчёта</w:t>
      </w:r>
      <w:bookmarkEnd w:id="122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lastRenderedPageBreak/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bookmarkStart w:id="123" w:name="_Toc216210911"/>
      <w:r w:rsidRPr="00AA06F0">
        <w:t>Политика данных</w:t>
      </w:r>
      <w:bookmarkEnd w:id="123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18"/>
      <w:r w:rsidR="0077004F">
        <w:rPr>
          <w:rStyle w:val="aff"/>
        </w:rPr>
        <w:commentReference w:id="118"/>
      </w:r>
    </w:p>
    <w:p w14:paraId="3346E56D" w14:textId="72DEF7C3" w:rsidR="006C58E0" w:rsidRDefault="00F721BF" w:rsidP="00E26663">
      <w:pPr>
        <w:pStyle w:val="23"/>
      </w:pPr>
      <w:bookmarkStart w:id="124" w:name="_Toc212455507"/>
      <w:bookmarkStart w:id="125" w:name="_Toc216210912"/>
      <w:commentRangeStart w:id="126"/>
      <w:r>
        <w:t>Вывод по технологическому разделу</w:t>
      </w:r>
      <w:commentRangeEnd w:id="126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26"/>
      </w:r>
      <w:bookmarkEnd w:id="124"/>
      <w:bookmarkEnd w:id="125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</w:t>
      </w:r>
      <w:commentRangeStart w:id="127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27"/>
      <w:r w:rsidR="0031683F">
        <w:rPr>
          <w:rStyle w:val="aff"/>
        </w:rPr>
        <w:commentReference w:id="127"/>
      </w:r>
      <w:r>
        <w:t>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28" w:name="_Toc212455508"/>
      <w:bookmarkStart w:id="129" w:name="_Toc216210913"/>
      <w:commentRangeStart w:id="130"/>
      <w:r>
        <w:rPr>
          <w:lang w:bidi="ru-RU"/>
        </w:rPr>
        <w:lastRenderedPageBreak/>
        <w:t>ЗАКЛЮЧЕНИЕ</w:t>
      </w:r>
      <w:commentRangeEnd w:id="130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30"/>
      </w:r>
      <w:bookmarkEnd w:id="128"/>
      <w:bookmarkEnd w:id="129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</w:t>
      </w:r>
      <w:r w:rsidRPr="00386CE5">
        <w:rPr>
          <w:lang w:eastAsia="ru-RU" w:bidi="ru-RU"/>
        </w:rPr>
        <w:lastRenderedPageBreak/>
        <w:t xml:space="preserve">доверительных интервалов на 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31" w:name="_Toc216210914"/>
      <w:r>
        <w:lastRenderedPageBreak/>
        <w:t>С</w:t>
      </w:r>
      <w:bookmarkStart w:id="132" w:name="_Toc212455509"/>
      <w:r>
        <w:t>ПИСОК ИСПОЛЬЗОВАННЫХ ИСТОЧНИКОВ</w:t>
      </w:r>
      <w:bookmarkEnd w:id="131"/>
      <w:bookmarkEnd w:id="132"/>
    </w:p>
    <w:p w14:paraId="0F4D2DCA" w14:textId="4835C1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3" w:name="_Ref216185936"/>
      <w:r w:rsidRPr="00B111F2">
        <w:rPr>
          <w:b/>
          <w:bCs/>
          <w:lang w:bidi="ru-RU"/>
        </w:rPr>
        <w:t>ГОСТ 34.602–2020.</w:t>
      </w:r>
      <w:r w:rsidRPr="00B111F2">
        <w:rPr>
          <w:lang w:bidi="ru-RU"/>
        </w:rPr>
        <w:t xml:space="preserve">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1" w:history="1">
        <w:r w:rsidRPr="00B111F2">
          <w:rPr>
            <w:rStyle w:val="ae"/>
            <w:lang w:bidi="ru-RU"/>
          </w:rPr>
          <w:t>https://docs.cntd.ru/document/1200172749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3"/>
    </w:p>
    <w:p w14:paraId="1EE245CC" w14:textId="3F08FC24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4" w:name="_Ref216185869"/>
      <w:r w:rsidRPr="00B111F2">
        <w:rPr>
          <w:b/>
          <w:bCs/>
          <w:lang w:bidi="ru-RU"/>
        </w:rPr>
        <w:t>ГОСТ Р ИСО/МЭК 12207–2010.</w:t>
      </w:r>
      <w:r w:rsidRPr="00B111F2">
        <w:rPr>
          <w:lang w:bidi="ru-RU"/>
        </w:rPr>
        <w:t xml:space="preserve"> Системная и программная инженерия. Процессы жизненного цикла программных средств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2" w:tgtFrame="_new" w:history="1">
        <w:r w:rsidRPr="00B111F2">
          <w:rPr>
            <w:rStyle w:val="ae"/>
            <w:lang w:bidi="ru-RU"/>
          </w:rPr>
          <w:t>https://docs.cntd.ru/document/1200082859</w:t>
        </w:r>
      </w:hyperlink>
      <w:r w:rsidRPr="00B111F2">
        <w:rPr>
          <w:lang w:bidi="ru-RU"/>
        </w:rPr>
        <w:t xml:space="preserve"> (дата обращения: 09.12.2025).</w:t>
      </w:r>
      <w:bookmarkEnd w:id="134"/>
    </w:p>
    <w:p w14:paraId="699C6B6A" w14:textId="4B6DFD3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5" w:name="_Ref216186098"/>
      <w:r w:rsidRPr="00B111F2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3" w:tgtFrame="_new" w:history="1">
        <w:r w:rsidRPr="00B111F2">
          <w:rPr>
            <w:rStyle w:val="ae"/>
            <w:lang w:bidi="ru-RU"/>
          </w:rPr>
          <w:t>https://www.cbr.ru/statistics/bank_sector/mortgage/Indicator_mortgage/0825/</w:t>
        </w:r>
      </w:hyperlink>
      <w:r w:rsidRPr="00B111F2">
        <w:rPr>
          <w:lang w:bidi="ru-RU"/>
        </w:rPr>
        <w:t xml:space="preserve"> (дата обращения: 09.12.2025).</w:t>
      </w:r>
      <w:bookmarkEnd w:id="135"/>
    </w:p>
    <w:p w14:paraId="30D1A636" w14:textId="60508C81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6" w:name="_Ref216187058"/>
      <w:r w:rsidRPr="00B111F2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w:tgtFrame="_new" w:history="1">
        <w:r w:rsidRPr="00B111F2">
          <w:rPr>
            <w:rStyle w:val="ae"/>
            <w:lang w:bidi="ru-RU"/>
          </w:rPr>
          <w:t>https://аренда.дом.рф/news/dom-rf-predlozhenie-arendnogo-zhilya-v-rossii-ne-uspevaet-za-rastushchim-sprosom/</w:t>
        </w:r>
      </w:hyperlink>
      <w:r w:rsidRPr="00B111F2">
        <w:rPr>
          <w:lang w:bidi="ru-RU"/>
        </w:rPr>
        <w:t xml:space="preserve"> (дата обращения: 09.12.2025).</w:t>
      </w:r>
      <w:bookmarkEnd w:id="136"/>
    </w:p>
    <w:p w14:paraId="75E24440" w14:textId="65C75A92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7" w:name="_Ref216187131"/>
      <w:r w:rsidRPr="00B111F2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4" w:tgtFrame="_new" w:history="1">
        <w:r w:rsidRPr="00B111F2">
          <w:rPr>
            <w:rStyle w:val="ae"/>
            <w:lang w:bidi="ru-RU"/>
          </w:rPr>
          <w:t>https://realty.yandex.ru/moskva/</w:t>
        </w:r>
      </w:hyperlink>
      <w:r w:rsidRPr="00B111F2">
        <w:rPr>
          <w:lang w:bidi="ru-RU"/>
        </w:rPr>
        <w:t xml:space="preserve"> (дата обращения: 09.12.2025).</w:t>
      </w:r>
      <w:bookmarkEnd w:id="137"/>
    </w:p>
    <w:p w14:paraId="046134E7" w14:textId="28076D2E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8" w:name="_Ref216187133"/>
      <w:r w:rsidRPr="00B111F2">
        <w:rPr>
          <w:b/>
          <w:bCs/>
          <w:lang w:bidi="ru-RU"/>
        </w:rPr>
        <w:lastRenderedPageBreak/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5" w:history="1">
        <w:r w:rsidRPr="00B111F2">
          <w:rPr>
            <w:rStyle w:val="ae"/>
            <w:lang w:bidi="ru-RU"/>
          </w:rPr>
          <w:t>https://www.cian.ru/analitika-nedvizhimosti/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8"/>
    </w:p>
    <w:p w14:paraId="203739E4" w14:textId="30F40B40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9" w:name="_Ref216187136"/>
      <w:proofErr w:type="spellStart"/>
      <w:r w:rsidRPr="00B111F2">
        <w:rPr>
          <w:b/>
          <w:bCs/>
          <w:lang w:bidi="ru-RU"/>
        </w:rPr>
        <w:t>Авито</w:t>
      </w:r>
      <w:proofErr w:type="spellEnd"/>
      <w:r w:rsidRPr="00B111F2">
        <w:rPr>
          <w:b/>
          <w:bCs/>
          <w:lang w:bidi="ru-RU"/>
        </w:rPr>
        <w:t xml:space="preserve">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6" w:history="1">
        <w:r w:rsidRPr="00B111F2">
          <w:rPr>
            <w:rStyle w:val="ae"/>
            <w:lang w:bidi="ru-RU"/>
          </w:rPr>
          <w:t>https://www.avito.ru/rossiya/kvartiry/sdam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9"/>
    </w:p>
    <w:p w14:paraId="01B4AD9C" w14:textId="3D765025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0" w:name="_Ref216187217"/>
      <w:r w:rsidRPr="00B111F2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7" w:history="1">
        <w:r w:rsidRPr="00B111F2">
          <w:rPr>
            <w:rStyle w:val="ae"/>
            <w:lang w:bidi="ru-RU"/>
          </w:rPr>
          <w:t>https://kldjournal.ru/jour/article/view/2392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0"/>
    </w:p>
    <w:p w14:paraId="0B74DB9E" w14:textId="07DDAAC8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1" w:name="_Ref216187231"/>
      <w:r w:rsidRPr="00B111F2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8" w:history="1">
        <w:r w:rsidRPr="00B111F2">
          <w:rPr>
            <w:rStyle w:val="ae"/>
            <w:lang w:bidi="ru-RU"/>
          </w:rPr>
          <w:t>https://cyberleninka.ru/article/n/primenenie-metodov-mashinnogo-obucheniya-v-otsenke-kommercheskoy-nedvizhimosti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1"/>
    </w:p>
    <w:p w14:paraId="1D19FABE" w14:textId="5ABBAC0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2" w:name="_Ref216187235"/>
      <w:r w:rsidRPr="00B111F2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9" w:tgtFrame="_new" w:history="1">
        <w:r w:rsidRPr="00B111F2">
          <w:rPr>
            <w:rStyle w:val="ae"/>
            <w:lang w:bidi="ru-RU"/>
          </w:rPr>
          <w:t>https://cyberleninka.ru/article/n/metody-mashinnogo-obucheniya-v-issledovanii-rynka-zhiloy-nedvizhimosti</w:t>
        </w:r>
      </w:hyperlink>
      <w:r w:rsidRPr="00B111F2">
        <w:rPr>
          <w:lang w:bidi="ru-RU"/>
        </w:rPr>
        <w:t xml:space="preserve"> (дата обращения: 09.12.2025).</w:t>
      </w:r>
      <w:bookmarkEnd w:id="142"/>
    </w:p>
    <w:p w14:paraId="08B51A4B" w14:textId="374E544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3" w:name="_Ref216187242"/>
      <w:proofErr w:type="spellStart"/>
      <w:r w:rsidRPr="00B111F2">
        <w:rPr>
          <w:b/>
          <w:bCs/>
          <w:lang w:bidi="ru-RU"/>
        </w:rPr>
        <w:t>Лейфер</w:t>
      </w:r>
      <w:proofErr w:type="spellEnd"/>
      <w:r w:rsidRPr="00B111F2">
        <w:rPr>
          <w:b/>
          <w:bCs/>
          <w:lang w:bidi="ru-RU"/>
        </w:rPr>
        <w:t xml:space="preserve">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0" w:history="1">
        <w:r w:rsidRPr="00B111F2">
          <w:rPr>
            <w:rStyle w:val="ae"/>
            <w:lang w:bidi="ru-RU"/>
          </w:rPr>
          <w:t>https://cyberleninka.ru/article/n/modeli-massovoy-otsenki-nedvizhimosti-s-ispolzovaniem-metodov-mashinnogo-obucheniya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3"/>
    </w:p>
    <w:p w14:paraId="26BE5A38" w14:textId="44E7C3B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4" w:name="_Ref216187293"/>
      <w:r w:rsidRPr="00B111F2">
        <w:rPr>
          <w:b/>
          <w:bCs/>
          <w:lang w:val="en-US" w:bidi="ru-RU"/>
        </w:rPr>
        <w:t>Roberts D. R. et al.</w:t>
      </w:r>
      <w:r w:rsidRPr="00B111F2">
        <w:rPr>
          <w:lang w:val="en-US" w:bidi="ru-RU"/>
        </w:rPr>
        <w:t xml:space="preserve"> Cross-validation strategies for data with temporal, spatial, hierarchical, or phylogenetic structure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</w:t>
      </w:r>
      <w:proofErr w:type="spellStart"/>
      <w:r w:rsidRPr="00B111F2">
        <w:rPr>
          <w:lang w:val="en-US" w:bidi="ru-RU"/>
        </w:rPr>
        <w:t>Ecography</w:t>
      </w:r>
      <w:proofErr w:type="spellEnd"/>
      <w:r w:rsidRPr="00B111F2">
        <w:rPr>
          <w:lang w:val="en-US" w:bidi="ru-RU"/>
        </w:rPr>
        <w:t xml:space="preserve">, 2017.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1" w:tgtFrame="_new" w:history="1">
        <w:r w:rsidRPr="00B111F2">
          <w:rPr>
            <w:rStyle w:val="ae"/>
            <w:lang w:val="en-US" w:bidi="ru-RU"/>
          </w:rPr>
          <w:t>https://onlinelibrary.wiley.com/doi/10.1111/ecog.02881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4"/>
    </w:p>
    <w:p w14:paraId="6F97E38E" w14:textId="038666A2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5" w:name="_Ref216187298"/>
      <w:proofErr w:type="spellStart"/>
      <w:r w:rsidRPr="00B111F2">
        <w:rPr>
          <w:b/>
          <w:bCs/>
          <w:lang w:val="en-US" w:bidi="ru-RU"/>
        </w:rPr>
        <w:t>Valavi</w:t>
      </w:r>
      <w:proofErr w:type="spellEnd"/>
      <w:r w:rsidRPr="00B111F2">
        <w:rPr>
          <w:b/>
          <w:bCs/>
          <w:lang w:val="en-US" w:bidi="ru-RU"/>
        </w:rPr>
        <w:t xml:space="preserve"> R. et al.</w:t>
      </w:r>
      <w:r w:rsidRPr="00B111F2">
        <w:rPr>
          <w:lang w:val="en-US" w:bidi="ru-RU"/>
        </w:rPr>
        <w:t xml:space="preserve"> Block cross-validation for spatially structured data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Methods in Ecology and Evolution, 2019.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2" w:tgtFrame="_new" w:history="1">
        <w:r w:rsidRPr="00B111F2">
          <w:rPr>
            <w:rStyle w:val="ae"/>
            <w:lang w:val="en-US" w:bidi="ru-RU"/>
          </w:rPr>
          <w:t>https://besjournals.onlinelibrary.wiley.com/doi/full/10.1111/2041-210X.13107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5"/>
    </w:p>
    <w:p w14:paraId="3101B28A" w14:textId="43CEBCA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6" w:name="_Ref216187503"/>
      <w:r w:rsidRPr="00B111F2">
        <w:rPr>
          <w:b/>
          <w:bCs/>
          <w:lang w:val="en-US" w:bidi="ru-RU"/>
        </w:rPr>
        <w:t>Angelopoulos A. N., Bates S.</w:t>
      </w:r>
      <w:r w:rsidRPr="00B111F2">
        <w:rPr>
          <w:lang w:val="en-US" w:bidi="ru-RU"/>
        </w:rPr>
        <w:t xml:space="preserve"> </w:t>
      </w:r>
      <w:proofErr w:type="gramStart"/>
      <w:r w:rsidRPr="00B111F2">
        <w:rPr>
          <w:lang w:val="en-US" w:bidi="ru-RU"/>
        </w:rPr>
        <w:t>A</w:t>
      </w:r>
      <w:proofErr w:type="gramEnd"/>
      <w:r w:rsidRPr="00B111F2">
        <w:rPr>
          <w:lang w:val="en-US" w:bidi="ru-RU"/>
        </w:rPr>
        <w:t xml:space="preserve"> Gentle Introduction to Conformal Prediction and Distribution-Free Uncertainty Quantification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– 2021. – URL: </w:t>
      </w:r>
      <w:hyperlink r:id="rId33" w:history="1">
        <w:r w:rsidRPr="00B111F2">
          <w:rPr>
            <w:rStyle w:val="ae"/>
            <w:lang w:val="en-US" w:bidi="ru-RU"/>
          </w:rPr>
          <w:t>https://arxiv.org/abs/2107.07511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6"/>
    </w:p>
    <w:p w14:paraId="292B223D" w14:textId="35F2C2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7" w:name="_Ref216187507"/>
      <w:r w:rsidRPr="00B111F2">
        <w:rPr>
          <w:b/>
          <w:bCs/>
          <w:lang w:val="en-US" w:bidi="ru-RU"/>
        </w:rPr>
        <w:t>Dijck G.</w:t>
      </w:r>
      <w:r w:rsidRPr="00B111F2">
        <w:rPr>
          <w:lang w:val="en-US" w:bidi="ru-RU"/>
        </w:rPr>
        <w:t xml:space="preserve"> An Introduction to Conformal Prediction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4" w:history="1">
        <w:r w:rsidR="000C6258" w:rsidRPr="00B111F2">
          <w:rPr>
            <w:rStyle w:val="ae"/>
            <w:lang w:val="en-US" w:bidi="ru-RU"/>
          </w:rPr>
          <w:t>https://gdijcks.github.io/posts/conformal-intro/</w:t>
        </w:r>
      </w:hyperlink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>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7"/>
    </w:p>
    <w:p w14:paraId="76CD4A49" w14:textId="3E00EAA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8" w:name="_Ref216187509"/>
      <w:r w:rsidRPr="00B111F2">
        <w:rPr>
          <w:b/>
          <w:bCs/>
          <w:lang w:val="en-US" w:bidi="ru-RU"/>
        </w:rPr>
        <w:t>Quantile regression for machine learning</w:t>
      </w:r>
      <w:r w:rsidRPr="00B111F2">
        <w:rPr>
          <w:lang w:val="en-US" w:bidi="ru-RU"/>
        </w:rPr>
        <w:t xml:space="preserve">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Ethen’s Blog.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5" w:tgtFrame="_new" w:history="1">
        <w:r w:rsidRPr="00B111F2">
          <w:rPr>
            <w:rStyle w:val="ae"/>
            <w:lang w:val="en-US" w:bidi="ru-RU"/>
          </w:rPr>
          <w:t>https://ethen8181.github.io/machine-</w:t>
        </w:r>
        <w:r w:rsidRPr="00B111F2">
          <w:rPr>
            <w:rStyle w:val="ae"/>
            <w:lang w:val="en-US" w:bidi="ru-RU"/>
          </w:rPr>
          <w:lastRenderedPageBreak/>
          <w:t>learning/ab_tests/quantile_regression/quantile_regression.html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8"/>
    </w:p>
    <w:p w14:paraId="3CA7C157" w14:textId="131BAB5B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9" w:name="_Ref216187511"/>
      <w:r w:rsidRPr="00B111F2">
        <w:rPr>
          <w:b/>
          <w:bCs/>
          <w:lang w:val="en-US" w:bidi="ru-RU"/>
        </w:rPr>
        <w:t>MAPIE Documentation.</w:t>
      </w:r>
      <w:r w:rsidRPr="00B111F2">
        <w:rPr>
          <w:lang w:val="en-US" w:bidi="ru-RU"/>
        </w:rPr>
        <w:t xml:space="preserve"> Model-Agnostic Prediction Interval Estimation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6" w:tgtFrame="_new" w:history="1">
        <w:r w:rsidRPr="00B111F2">
          <w:rPr>
            <w:rStyle w:val="ae"/>
            <w:lang w:val="en-US" w:bidi="ru-RU"/>
          </w:rPr>
          <w:t>https://mapie.readthedocs.io/en/latest/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49"/>
    </w:p>
    <w:p w14:paraId="0AB0F2F6" w14:textId="2A095BC0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0" w:name="_Ref216187589"/>
      <w:proofErr w:type="spellStart"/>
      <w:r w:rsidRPr="00B111F2">
        <w:rPr>
          <w:b/>
          <w:bCs/>
          <w:lang w:val="en-US" w:bidi="ru-RU"/>
        </w:rPr>
        <w:t>LightGBM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Light Gradient Boosting Machine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7" w:tgtFrame="_new" w:history="1">
        <w:r w:rsidRPr="00B111F2">
          <w:rPr>
            <w:rStyle w:val="ae"/>
            <w:lang w:val="en-US" w:bidi="ru-RU"/>
          </w:rPr>
          <w:t>https://lightgbm.readthedocs.io/en/latest/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0"/>
    </w:p>
    <w:p w14:paraId="41657E5D" w14:textId="13F2689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1" w:name="_Ref216187592"/>
      <w:proofErr w:type="spellStart"/>
      <w:r w:rsidRPr="00B111F2">
        <w:rPr>
          <w:b/>
          <w:bCs/>
          <w:lang w:val="en-US" w:bidi="ru-RU"/>
        </w:rPr>
        <w:t>CatBoost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Gradient Boosting on Decision Trees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8" w:tgtFrame="_new" w:history="1">
        <w:r w:rsidRPr="00B111F2">
          <w:rPr>
            <w:rStyle w:val="ae"/>
            <w:lang w:val="en-US" w:bidi="ru-RU"/>
          </w:rPr>
          <w:t>https://catboost.ai/en/docs/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1"/>
    </w:p>
    <w:p w14:paraId="6DAD9C0F" w14:textId="1DA7424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2" w:name="_Ref216187594"/>
      <w:proofErr w:type="spellStart"/>
      <w:r w:rsidRPr="00B111F2">
        <w:rPr>
          <w:b/>
          <w:bCs/>
          <w:lang w:val="en-US" w:bidi="ru-RU"/>
        </w:rPr>
        <w:t>XGBoost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Scalable and Flexible Gradient Boosting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9" w:tgtFrame="_new" w:history="1">
        <w:r w:rsidRPr="00B111F2">
          <w:rPr>
            <w:rStyle w:val="ae"/>
            <w:lang w:val="en-US" w:bidi="ru-RU"/>
          </w:rPr>
          <w:t>https://xgboost.readthedocs.io/en/stable/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2"/>
    </w:p>
    <w:p w14:paraId="3848E954" w14:textId="05A31E6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3" w:name="_Ref216187694"/>
      <w:r w:rsidRPr="00B111F2">
        <w:rPr>
          <w:b/>
          <w:bCs/>
          <w:lang w:val="en-US" w:bidi="ru-RU"/>
        </w:rPr>
        <w:t>Lundberg S. M., Lee S.-I.</w:t>
      </w:r>
      <w:r w:rsidRPr="00B111F2">
        <w:rPr>
          <w:lang w:val="en-US" w:bidi="ru-RU"/>
        </w:rPr>
        <w:t xml:space="preserve"> A Unified Approach to Interpreting Model Predictions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Advances in Neural Information Processing Systems, 2017.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0" w:tgtFrame="_new" w:history="1">
        <w:r w:rsidRPr="00B111F2">
          <w:rPr>
            <w:rStyle w:val="ae"/>
            <w:lang w:val="en-US" w:bidi="ru-RU"/>
          </w:rPr>
          <w:t>https://proceedings.neurips.cc/paper_files/paper/2017/hash/8a20a8621978632d76c43dfd28b67767-Abstract.html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3"/>
    </w:p>
    <w:p w14:paraId="602C1B59" w14:textId="1445DA1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4" w:name="_Ref216187697"/>
      <w:r w:rsidRPr="00B111F2">
        <w:rPr>
          <w:b/>
          <w:bCs/>
          <w:lang w:val="en-US" w:bidi="ru-RU"/>
        </w:rPr>
        <w:t>SHAP Documentation.</w:t>
      </w:r>
      <w:r w:rsidRPr="00B111F2">
        <w:rPr>
          <w:lang w:val="en-US" w:bidi="ru-RU"/>
        </w:rPr>
        <w:t xml:space="preserve"> </w:t>
      </w:r>
      <w:proofErr w:type="spellStart"/>
      <w:r w:rsidRPr="00B111F2">
        <w:rPr>
          <w:lang w:val="en-US" w:bidi="ru-RU"/>
        </w:rPr>
        <w:t>SHapley</w:t>
      </w:r>
      <w:proofErr w:type="spellEnd"/>
      <w:r w:rsidRPr="00B111F2">
        <w:rPr>
          <w:lang w:val="en-US" w:bidi="ru-RU"/>
        </w:rPr>
        <w:t xml:space="preserve"> Additive </w:t>
      </w:r>
      <w:proofErr w:type="spellStart"/>
      <w:r w:rsidRPr="00B111F2">
        <w:rPr>
          <w:lang w:val="en-US" w:bidi="ru-RU"/>
        </w:rPr>
        <w:t>exPlanations</w:t>
      </w:r>
      <w:proofErr w:type="spellEnd"/>
      <w:r w:rsidRPr="00B111F2">
        <w:rPr>
          <w:lang w:val="en-US" w:bidi="ru-RU"/>
        </w:rPr>
        <w:t xml:space="preserve">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1" w:tgtFrame="_new" w:history="1">
        <w:r w:rsidRPr="00B111F2">
          <w:rPr>
            <w:rStyle w:val="ae"/>
            <w:lang w:val="en-US" w:bidi="ru-RU"/>
          </w:rPr>
          <w:t>https://shap.readthedocs.io/en/latest/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54"/>
    </w:p>
    <w:p w14:paraId="17220B63" w14:textId="2FCE8B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5" w:name="_Ref216187700"/>
      <w:r w:rsidRPr="00B111F2">
        <w:rPr>
          <w:b/>
          <w:bCs/>
          <w:lang w:bidi="ru-RU"/>
        </w:rPr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42" w:history="1">
        <w:r w:rsidR="000C6258" w:rsidRPr="00B111F2">
          <w:rPr>
            <w:rStyle w:val="ae"/>
            <w:lang w:bidi="ru-RU"/>
          </w:rPr>
          <w:t>https://cyberleninka.ru/article/n/ob-yasnimyy-iskusstvennyy-intellekt-obzor-metodov</w:t>
        </w:r>
      </w:hyperlink>
      <w:r w:rsidR="000C6258"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5"/>
    </w:p>
    <w:p w14:paraId="101B9794" w14:textId="30B044DB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6" w:name="_Ref216187778"/>
      <w:r w:rsidRPr="00B111F2">
        <w:rPr>
          <w:b/>
          <w:bCs/>
          <w:lang w:val="en-US" w:bidi="ru-RU"/>
        </w:rPr>
        <w:t>Python Software Foundation.</w:t>
      </w:r>
      <w:r w:rsidRPr="00B111F2">
        <w:rPr>
          <w:lang w:val="en-US" w:bidi="ru-RU"/>
        </w:rPr>
        <w:t xml:space="preserve"> Python</w:t>
      </w:r>
      <w:r w:rsidRPr="00CC58B0">
        <w:rPr>
          <w:lang w:val="en-US" w:bidi="ru-RU"/>
        </w:rPr>
        <w:t xml:space="preserve"> 3.12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3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docs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python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org</w:t>
        </w:r>
        <w:r w:rsidRPr="00CC58B0">
          <w:rPr>
            <w:rStyle w:val="ae"/>
            <w:lang w:val="en-US" w:bidi="ru-RU"/>
          </w:rPr>
          <w:t>/3/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56"/>
    </w:p>
    <w:p w14:paraId="0D92CE9A" w14:textId="7F93FDA6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7" w:name="_Ref216187849"/>
      <w:r w:rsidRPr="00B111F2">
        <w:rPr>
          <w:b/>
          <w:bCs/>
          <w:lang w:val="en-US" w:bidi="ru-RU"/>
        </w:rPr>
        <w:t>The Go Programming Language.</w:t>
      </w:r>
      <w:r w:rsidRPr="00B111F2">
        <w:rPr>
          <w:lang w:val="en-US" w:bidi="ru-RU"/>
        </w:rPr>
        <w:t xml:space="preserve"> Go</w:t>
      </w:r>
      <w:r w:rsidRPr="00CC58B0">
        <w:rPr>
          <w:lang w:val="en-US" w:bidi="ru-RU"/>
        </w:rPr>
        <w:t xml:space="preserve"> 1.</w:t>
      </w:r>
      <w:r w:rsidRPr="00B111F2">
        <w:rPr>
          <w:lang w:val="en-US" w:bidi="ru-RU"/>
        </w:rPr>
        <w:t>x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4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go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dev</w:t>
        </w:r>
        <w:r w:rsidRPr="00CC58B0">
          <w:rPr>
            <w:rStyle w:val="ae"/>
            <w:lang w:val="en-US" w:bidi="ru-RU"/>
          </w:rPr>
          <w:t>/</w:t>
        </w:r>
        <w:r w:rsidRPr="00B111F2">
          <w:rPr>
            <w:rStyle w:val="ae"/>
            <w:lang w:val="en-US" w:bidi="ru-RU"/>
          </w:rPr>
          <w:t>doc</w:t>
        </w:r>
        <w:r w:rsidRPr="00CC58B0">
          <w:rPr>
            <w:rStyle w:val="ae"/>
            <w:lang w:val="en-US" w:bidi="ru-RU"/>
          </w:rPr>
          <w:t>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57"/>
    </w:p>
    <w:p w14:paraId="540CA882" w14:textId="67AEA70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8" w:name="_Ref216187888"/>
      <w:proofErr w:type="spellStart"/>
      <w:r w:rsidRPr="00B111F2">
        <w:rPr>
          <w:b/>
          <w:bCs/>
          <w:lang w:val="en-US" w:bidi="ru-RU"/>
        </w:rPr>
        <w:t>FastAPI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Modern, fast (high-performance) web framework for building APIs with Python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 xml:space="preserve"> URL: </w:t>
      </w:r>
      <w:hyperlink r:id="rId45" w:tgtFrame="_new" w:history="1">
        <w:r w:rsidRPr="00B111F2">
          <w:rPr>
            <w:rStyle w:val="ae"/>
            <w:lang w:val="en-US" w:bidi="ru-RU"/>
          </w:rPr>
          <w:t>https://fastapi.tiangolo.com/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8"/>
    </w:p>
    <w:p w14:paraId="04A976C5" w14:textId="180FCD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9" w:name="_Ref216187906"/>
      <w:proofErr w:type="spellStart"/>
      <w:r w:rsidRPr="00B111F2">
        <w:rPr>
          <w:b/>
          <w:bCs/>
          <w:lang w:val="en-US" w:bidi="ru-RU"/>
        </w:rPr>
        <w:t>PostGIS</w:t>
      </w:r>
      <w:proofErr w:type="spellEnd"/>
      <w:r w:rsidRPr="00B111F2">
        <w:rPr>
          <w:b/>
          <w:bCs/>
          <w:lang w:val="en-US" w:bidi="ru-RU"/>
        </w:rPr>
        <w:t xml:space="preserve"> Documentation.</w:t>
      </w:r>
      <w:r w:rsidRPr="00B111F2">
        <w:rPr>
          <w:lang w:val="en-US" w:bidi="ru-RU"/>
        </w:rPr>
        <w:t xml:space="preserve"> Spatial and Geographic Objects for PostgreSQL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6" w:tgtFrame="_new" w:history="1">
        <w:r w:rsidRPr="00B111F2">
          <w:rPr>
            <w:rStyle w:val="ae"/>
            <w:lang w:val="en-US" w:bidi="ru-RU"/>
          </w:rPr>
          <w:t>https://postgis.net/documentation/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59"/>
    </w:p>
    <w:p w14:paraId="743E1A7C" w14:textId="7F51FB96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0" w:name="_Ref216187937"/>
      <w:r w:rsidRPr="00B111F2">
        <w:rPr>
          <w:b/>
          <w:bCs/>
          <w:lang w:val="en-US" w:bidi="ru-RU"/>
        </w:rPr>
        <w:t>H3: A Hexagonal Hierarchical Geospatial Indexing System</w:t>
      </w:r>
      <w:r w:rsidRPr="00B111F2">
        <w:rPr>
          <w:lang w:val="en-US" w:bidi="ru-RU"/>
        </w:rPr>
        <w:t xml:space="preserve">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7" w:tgtFrame="_new" w:history="1">
        <w:r w:rsidRPr="00B111F2">
          <w:rPr>
            <w:rStyle w:val="ae"/>
            <w:lang w:val="en-US" w:bidi="ru-RU"/>
          </w:rPr>
          <w:t>https://h3geo.org/docs/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0"/>
    </w:p>
    <w:p w14:paraId="0D8B0CB9" w14:textId="081B4D2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1" w:name="_Ref216188006"/>
      <w:r w:rsidRPr="00B111F2">
        <w:rPr>
          <w:b/>
          <w:bCs/>
          <w:lang w:val="en-US" w:bidi="ru-RU"/>
        </w:rPr>
        <w:lastRenderedPageBreak/>
        <w:t>React Documentation.</w:t>
      </w:r>
      <w:r w:rsidRPr="00B111F2">
        <w:rPr>
          <w:lang w:val="en-US" w:bidi="ru-RU"/>
        </w:rPr>
        <w:t xml:space="preserve"> A JavaScript library for building user interfaces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8" w:tgtFrame="_new" w:history="1">
        <w:r w:rsidRPr="00B111F2">
          <w:rPr>
            <w:rStyle w:val="ae"/>
            <w:lang w:val="en-US" w:bidi="ru-RU"/>
          </w:rPr>
          <w:t>https://react.dev/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1"/>
    </w:p>
    <w:p w14:paraId="2A73CA7C" w14:textId="339E1843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2" w:name="_Ref216188011"/>
      <w:r w:rsidRPr="00B111F2">
        <w:rPr>
          <w:b/>
          <w:bCs/>
          <w:lang w:val="en-US" w:bidi="ru-RU"/>
        </w:rPr>
        <w:t>Next.js Documentation.</w:t>
      </w:r>
      <w:r w:rsidRPr="00B111F2">
        <w:rPr>
          <w:lang w:val="en-US" w:bidi="ru-RU"/>
        </w:rPr>
        <w:t xml:space="preserve"> The React Framework for the Web [</w:t>
      </w:r>
      <w:proofErr w:type="spellStart"/>
      <w:r>
        <w:rPr>
          <w:lang w:val="en-US" w:bidi="ru-RU"/>
        </w:rPr>
        <w:t>Электронный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ресурс</w:t>
      </w:r>
      <w:proofErr w:type="spellEnd"/>
      <w:r w:rsidRPr="00B111F2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9" w:tgtFrame="_new" w:history="1">
        <w:r w:rsidRPr="00B111F2">
          <w:rPr>
            <w:rStyle w:val="ae"/>
            <w:lang w:val="en-US" w:bidi="ru-RU"/>
          </w:rPr>
          <w:t>https://nextjs.org/docs</w:t>
        </w:r>
      </w:hyperlink>
      <w:r w:rsidRPr="00B111F2">
        <w:rPr>
          <w:lang w:val="en-US" w:bidi="ru-RU"/>
        </w:rPr>
        <w:t xml:space="preserve"> (</w:t>
      </w:r>
      <w:proofErr w:type="spellStart"/>
      <w:r>
        <w:rPr>
          <w:lang w:val="en-US" w:bidi="ru-RU"/>
        </w:rPr>
        <w:t>дата</w:t>
      </w:r>
      <w:proofErr w:type="spellEnd"/>
      <w:r>
        <w:rPr>
          <w:lang w:val="en-US" w:bidi="ru-RU"/>
        </w:rPr>
        <w:t xml:space="preserve"> </w:t>
      </w:r>
      <w:proofErr w:type="spellStart"/>
      <w:r>
        <w:rPr>
          <w:lang w:val="en-US" w:bidi="ru-RU"/>
        </w:rPr>
        <w:t>обращения</w:t>
      </w:r>
      <w:proofErr w:type="spellEnd"/>
      <w:r w:rsidRPr="00B111F2">
        <w:rPr>
          <w:lang w:val="en-US" w:bidi="ru-RU"/>
        </w:rPr>
        <w:t>: 09.12.2025).</w:t>
      </w:r>
      <w:bookmarkEnd w:id="162"/>
    </w:p>
    <w:p w14:paraId="372BB025" w14:textId="586B29E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3" w:name="_Ref216188013"/>
      <w:r w:rsidRPr="00B111F2">
        <w:rPr>
          <w:b/>
          <w:bCs/>
          <w:lang w:val="en-US" w:bidi="ru-RU"/>
        </w:rPr>
        <w:t>Tailwind CSS Documentation.</w:t>
      </w:r>
      <w:r w:rsidRPr="00B111F2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50" w:tgtFrame="_new" w:history="1">
        <w:r w:rsidRPr="00B111F2">
          <w:rPr>
            <w:rStyle w:val="ae"/>
            <w:lang w:val="en-US" w:bidi="ru-RU"/>
          </w:rPr>
          <w:t>https://tailwindcss.com/docs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63"/>
    </w:p>
    <w:p w14:paraId="48C50A8E" w14:textId="41DD788E" w:rsidR="00695994" w:rsidRPr="00137785" w:rsidRDefault="00B111F2" w:rsidP="000C6258">
      <w:pPr>
        <w:pStyle w:val="a"/>
        <w:numPr>
          <w:ilvl w:val="0"/>
          <w:numId w:val="74"/>
        </w:numPr>
        <w:rPr>
          <w:lang w:bidi="ru-RU"/>
        </w:rPr>
      </w:pPr>
      <w:bookmarkStart w:id="164" w:name="_Ref216188062"/>
      <w:proofErr w:type="spellStart"/>
      <w:r w:rsidRPr="00B111F2">
        <w:rPr>
          <w:b/>
          <w:bCs/>
          <w:lang w:bidi="ru-RU"/>
        </w:rPr>
        <w:t>Kleiner</w:t>
      </w:r>
      <w:proofErr w:type="spellEnd"/>
      <w:r w:rsidRPr="00B111F2">
        <w:rPr>
          <w:b/>
          <w:bCs/>
          <w:lang w:bidi="ru-RU"/>
        </w:rPr>
        <w:t xml:space="preserve">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 w:rsidR="000C6258"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51" w:tgtFrame="_new" w:history="1">
        <w:r w:rsidRPr="00B111F2">
          <w:rPr>
            <w:rStyle w:val="ae"/>
            <w:lang w:bidi="ru-RU"/>
          </w:rPr>
          <w:t>https://sky.pro/wiki/python/metriki-kachestva-mashinnogo-obucheniya/</w:t>
        </w:r>
      </w:hyperlink>
      <w:r w:rsidRPr="00B111F2">
        <w:rPr>
          <w:lang w:bidi="ru-RU"/>
        </w:rPr>
        <w:t xml:space="preserve"> (дата обращения: 09.12.2025).</w:t>
      </w:r>
      <w:bookmarkEnd w:id="164"/>
    </w:p>
    <w:sectPr w:rsidR="00695994" w:rsidRPr="00137785">
      <w:footerReference w:type="default" r:id="rId5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11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6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19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39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2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3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46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49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2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4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5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57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6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58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59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2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3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4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7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5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6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67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69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0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1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2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3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4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0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1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4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87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88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3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6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9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0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01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02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03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06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10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13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14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18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26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27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proofErr w:type="gramStart"/>
      <w:r>
        <w:t>. ???</w:t>
      </w:r>
      <w:proofErr w:type="gramEnd"/>
    </w:p>
    <w:p w14:paraId="2869F8D4" w14:textId="2EA57EC1" w:rsidR="0031683F" w:rsidRDefault="0031683F">
      <w:pPr>
        <w:pStyle w:val="aff0"/>
      </w:pPr>
    </w:p>
  </w:comment>
  <w:comment w:id="130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8475D12" w15:done="0"/>
  <w15:commentEx w15:paraId="3F21CEDF" w15:done="0"/>
  <w15:commentEx w15:paraId="516874F2" w15:done="0"/>
  <w15:commentEx w15:paraId="65A86BAF" w15:done="0"/>
  <w15:commentEx w15:paraId="6A9C2054" w15:done="0"/>
  <w15:commentEx w15:paraId="6E41E4D8" w15:done="1"/>
  <w15:commentEx w15:paraId="727E02D9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4482E889" w15:done="1"/>
  <w15:commentEx w15:paraId="4FE2C1E1" w15:done="1"/>
  <w15:commentEx w15:paraId="60B55D2C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663B8CD7" w15:done="0"/>
  <w15:commentEx w15:paraId="13306165" w15:done="1"/>
  <w15:commentEx w15:paraId="27390798" w15:done="0"/>
  <w15:commentEx w15:paraId="66903DEC" w15:done="0"/>
  <w15:commentEx w15:paraId="2CCCD867" w15:done="0"/>
  <w15:commentEx w15:paraId="403D0490" w15:done="0"/>
  <w15:commentEx w15:paraId="33C0EAA0" w15:done="0"/>
  <w15:commentEx w15:paraId="3F875578" w15:done="1"/>
  <w15:commentEx w15:paraId="74BD3B30" w15:done="0"/>
  <w15:commentEx w15:paraId="2F7E652B" w15:done="0"/>
  <w15:commentEx w15:paraId="36749841" w15:done="0"/>
  <w15:commentEx w15:paraId="0CD01E97" w15:done="0"/>
  <w15:commentEx w15:paraId="145CB8F9" w15:done="0"/>
  <w15:commentEx w15:paraId="6B47855F" w15:done="0"/>
  <w15:commentEx w15:paraId="14947AE3" w15:done="0"/>
  <w15:commentEx w15:paraId="3E3B3127" w15:done="0"/>
  <w15:commentEx w15:paraId="15043FB3" w15:done="0"/>
  <w15:commentEx w15:paraId="532A6A12" w15:done="0"/>
  <w15:commentEx w15:paraId="649F55D5" w15:done="0"/>
  <w15:commentEx w15:paraId="3D9B5937" w15:done="0"/>
  <w15:commentEx w15:paraId="388CCFAB" w15:done="0"/>
  <w15:commentEx w15:paraId="2869F8D4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9F28F13" w16cex:dateUtc="2025-11-25T06:47:00Z"/>
  <w16cex:commentExtensible w16cex:durableId="2B159026" w16cex:dateUtc="2025-11-24T21:56:00Z"/>
  <w16cex:commentExtensible w16cex:durableId="69AA86C1" w16cex:dateUtc="2024-12-07T11:41:00Z"/>
  <w16cex:commentExtensible w16cex:durableId="0482F3F0" w16cex:dateUtc="2024-12-07T10:32:00Z"/>
  <w16cex:commentExtensible w16cex:durableId="71A70825" w16cex:dateUtc="2025-11-25T06:52:00Z"/>
  <w16cex:commentExtensible w16cex:durableId="3A87BB5D" w16cex:dateUtc="2025-11-25T06:53:00Z"/>
  <w16cex:commentExtensible w16cex:durableId="2CA89681" w16cex:dateUtc="2025-10-26T09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128F242" w16cex:dateUtc="2024-12-07T11:14:00Z"/>
  <w16cex:commentExtensible w16cex:durableId="756CFBA9" w16cex:dateUtc="2025-11-25T07:04:00Z"/>
  <w16cex:commentExtensible w16cex:durableId="6AC86503" w16cex:dateUtc="2024-12-07T11:14:00Z"/>
  <w16cex:commentExtensible w16cex:durableId="3CFC9E62" w16cex:dateUtc="2024-12-07T11:14:00Z"/>
  <w16cex:commentExtensible w16cex:durableId="33B77B3F" w16cex:dateUtc="2025-11-25T07:05:00Z"/>
  <w16cex:commentExtensible w16cex:durableId="3B51E0BA" w16cex:dateUtc="2025-11-24T21:22:00Z"/>
  <w16cex:commentExtensible w16cex:durableId="353A61F9" w16cex:dateUtc="2025-11-24T21:23:00Z"/>
  <w16cex:commentExtensible w16cex:durableId="32E17EAB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8475D12" w16cid:durableId="69F28F13"/>
  <w16cid:commentId w16cid:paraId="3F21CEDF" w16cid:durableId="2B159026"/>
  <w16cid:commentId w16cid:paraId="516874F2" w16cid:durableId="69AA86C1"/>
  <w16cid:commentId w16cid:paraId="65A86BAF" w16cid:durableId="0482F3F0"/>
  <w16cid:commentId w16cid:paraId="6A9C2054" w16cid:durableId="71A70825"/>
  <w16cid:commentId w16cid:paraId="6E41E4D8" w16cid:durableId="3A87BB5D"/>
  <w16cid:commentId w16cid:paraId="727E02D9" w16cid:durableId="2CA8968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4482E889" w16cid:durableId="75E1F5D3"/>
  <w16cid:commentId w16cid:paraId="4FE2C1E1" w16cid:durableId="7FEDCA8E"/>
  <w16cid:commentId w16cid:paraId="60B55D2C" w16cid:durableId="5FCF4E9A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663B8CD7" w16cid:durableId="324183CC"/>
  <w16cid:commentId w16cid:paraId="13306165" w16cid:durableId="216A0459"/>
  <w16cid:commentId w16cid:paraId="27390798" w16cid:durableId="2E967F56"/>
  <w16cid:commentId w16cid:paraId="66903DEC" w16cid:durableId="4128F242"/>
  <w16cid:commentId w16cid:paraId="2CCCD867" w16cid:durableId="756CFBA9"/>
  <w16cid:commentId w16cid:paraId="403D0490" w16cid:durableId="6AC86503"/>
  <w16cid:commentId w16cid:paraId="33C0EAA0" w16cid:durableId="3CFC9E62"/>
  <w16cid:commentId w16cid:paraId="3F875578" w16cid:durableId="33B77B3F"/>
  <w16cid:commentId w16cid:paraId="74BD3B30" w16cid:durableId="3B51E0BA"/>
  <w16cid:commentId w16cid:paraId="2F7E652B" w16cid:durableId="353A61F9"/>
  <w16cid:commentId w16cid:paraId="36749841" w16cid:durableId="32E17EAB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1D6CE2" w14:textId="77777777" w:rsidR="000B75C6" w:rsidRDefault="000B75C6" w:rsidP="00802503">
      <w:pPr>
        <w:spacing w:line="240" w:lineRule="auto"/>
      </w:pPr>
      <w:r>
        <w:separator/>
      </w:r>
    </w:p>
  </w:endnote>
  <w:endnote w:type="continuationSeparator" w:id="0">
    <w:p w14:paraId="783FDE2A" w14:textId="77777777" w:rsidR="000B75C6" w:rsidRDefault="000B75C6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70EEE" w14:textId="77777777" w:rsidR="000B75C6" w:rsidRDefault="000B75C6" w:rsidP="00802503">
      <w:pPr>
        <w:spacing w:line="240" w:lineRule="auto"/>
      </w:pPr>
      <w:r>
        <w:separator/>
      </w:r>
    </w:p>
  </w:footnote>
  <w:footnote w:type="continuationSeparator" w:id="0">
    <w:p w14:paraId="1DC32771" w14:textId="77777777" w:rsidR="000B75C6" w:rsidRDefault="000B75C6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3FD4F698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 w:numId="74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857A0"/>
    <w:rsid w:val="00095CD5"/>
    <w:rsid w:val="000A24E0"/>
    <w:rsid w:val="000A63DA"/>
    <w:rsid w:val="000B75C6"/>
    <w:rsid w:val="000C0CDC"/>
    <w:rsid w:val="000C20EF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6024F"/>
    <w:rsid w:val="00160FE6"/>
    <w:rsid w:val="0016411F"/>
    <w:rsid w:val="00165447"/>
    <w:rsid w:val="0017590C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B69D7"/>
    <w:rsid w:val="002C2F1A"/>
    <w:rsid w:val="002D1500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62C0F"/>
    <w:rsid w:val="00370174"/>
    <w:rsid w:val="00372B60"/>
    <w:rsid w:val="00386CE5"/>
    <w:rsid w:val="003938F3"/>
    <w:rsid w:val="00396DD4"/>
    <w:rsid w:val="003A0D79"/>
    <w:rsid w:val="003B116F"/>
    <w:rsid w:val="003C09E6"/>
    <w:rsid w:val="003C4B3B"/>
    <w:rsid w:val="003D436A"/>
    <w:rsid w:val="003E0F58"/>
    <w:rsid w:val="003E4DDC"/>
    <w:rsid w:val="003E5E40"/>
    <w:rsid w:val="003F16A8"/>
    <w:rsid w:val="003F29D4"/>
    <w:rsid w:val="003F31E4"/>
    <w:rsid w:val="003F377C"/>
    <w:rsid w:val="003F62AB"/>
    <w:rsid w:val="004007A8"/>
    <w:rsid w:val="00407233"/>
    <w:rsid w:val="0041039D"/>
    <w:rsid w:val="004122BC"/>
    <w:rsid w:val="00413462"/>
    <w:rsid w:val="00420F81"/>
    <w:rsid w:val="00422285"/>
    <w:rsid w:val="00426361"/>
    <w:rsid w:val="00431E7F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9601E"/>
    <w:rsid w:val="004962DD"/>
    <w:rsid w:val="004976A4"/>
    <w:rsid w:val="004A3814"/>
    <w:rsid w:val="004A54FA"/>
    <w:rsid w:val="004B07FE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87EB6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268B"/>
    <w:rsid w:val="00823ABD"/>
    <w:rsid w:val="00824886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93A62"/>
    <w:rsid w:val="00895A56"/>
    <w:rsid w:val="00895F1E"/>
    <w:rsid w:val="008A1EA5"/>
    <w:rsid w:val="008A3897"/>
    <w:rsid w:val="008A635B"/>
    <w:rsid w:val="008B3DFA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32FF4"/>
    <w:rsid w:val="00A367CB"/>
    <w:rsid w:val="00A37D9B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24D11"/>
    <w:rsid w:val="00B25531"/>
    <w:rsid w:val="00B37E4A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A232D"/>
    <w:rsid w:val="00BB2AC8"/>
    <w:rsid w:val="00BB5DA6"/>
    <w:rsid w:val="00BB63A7"/>
    <w:rsid w:val="00BC3044"/>
    <w:rsid w:val="00BD115A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50AFA"/>
    <w:rsid w:val="00D55971"/>
    <w:rsid w:val="00D56093"/>
    <w:rsid w:val="00D565FE"/>
    <w:rsid w:val="00D62866"/>
    <w:rsid w:val="00D64277"/>
    <w:rsid w:val="00D64ADC"/>
    <w:rsid w:val="00D85D2D"/>
    <w:rsid w:val="00D9794A"/>
    <w:rsid w:val="00DA74B4"/>
    <w:rsid w:val="00DB0CEE"/>
    <w:rsid w:val="00DB3B94"/>
    <w:rsid w:val="00DC6919"/>
    <w:rsid w:val="00DD1832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6ADA"/>
    <w:rsid w:val="00E9158D"/>
    <w:rsid w:val="00E92A20"/>
    <w:rsid w:val="00E937C1"/>
    <w:rsid w:val="00EA235C"/>
    <w:rsid w:val="00EA518C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5791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B71F7"/>
    <w:rsid w:val="00FC7A60"/>
    <w:rsid w:val="00FD6FA6"/>
    <w:rsid w:val="00FE3A60"/>
    <w:rsid w:val="00FE47EF"/>
    <w:rsid w:val="00FE6A4D"/>
    <w:rsid w:val="00FF0602"/>
    <w:rsid w:val="00FF21C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E448A0"/>
    <w:pPr>
      <w:tabs>
        <w:tab w:val="left" w:pos="426"/>
        <w:tab w:val="right" w:leader="dot" w:pos="9911"/>
      </w:tabs>
      <w:ind w:firstLine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033E71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avito.ru/rossiya/kvartiry/sdam" TargetMode="External"/><Relationship Id="rId39" Type="http://schemas.openxmlformats.org/officeDocument/2006/relationships/hyperlink" Target="https://xgboost.readthedocs.io/en/stable/" TargetMode="External"/><Relationship Id="rId21" Type="http://schemas.openxmlformats.org/officeDocument/2006/relationships/hyperlink" Target="https://docs.cntd.ru/document/1200172749" TargetMode="External"/><Relationship Id="rId34" Type="http://schemas.openxmlformats.org/officeDocument/2006/relationships/hyperlink" Target="https://gdijcks.github.io/posts/conformal-intro/" TargetMode="External"/><Relationship Id="rId42" Type="http://schemas.openxmlformats.org/officeDocument/2006/relationships/hyperlink" Target="https://cyberleninka.ru/article/n/ob-yasnimyy-iskusstvennyy-intellekt-obzor-metodov" TargetMode="External"/><Relationship Id="rId47" Type="http://schemas.openxmlformats.org/officeDocument/2006/relationships/hyperlink" Target="https://h3geo.org/docs/?utm_source=chatgpt.com" TargetMode="External"/><Relationship Id="rId50" Type="http://schemas.openxmlformats.org/officeDocument/2006/relationships/hyperlink" Target="https://tailwindcss.com/docs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cyberleninka.ru/article/n/metody-mashinnogo-obucheniya-v-issledovanii-rynka-zhiloy-nedvizhimosti?utm_source=chatgpt.com" TargetMode="Externa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?utm_source=chatgpt.com" TargetMode="External"/><Relationship Id="rId32" Type="http://schemas.openxmlformats.org/officeDocument/2006/relationships/hyperlink" Target="https://besjournals.onlinelibrary.wiley.com/doi/full/10.1111/2041-210X.13107" TargetMode="External"/><Relationship Id="rId37" Type="http://schemas.openxmlformats.org/officeDocument/2006/relationships/hyperlink" Target="https://lightgbm.readthedocs.io/en/latest/" TargetMode="External"/><Relationship Id="rId40" Type="http://schemas.openxmlformats.org/officeDocument/2006/relationships/hyperlink" Target="https://proceedings.neurips.cc/paper_files/paper/2017/hash/8a20a8621978632d76c43dfd28b67767-Abstract.html" TargetMode="External"/><Relationship Id="rId45" Type="http://schemas.openxmlformats.org/officeDocument/2006/relationships/hyperlink" Target="https://fastapi.tiangolo.com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31" Type="http://schemas.openxmlformats.org/officeDocument/2006/relationships/hyperlink" Target="https://onlinelibrary.wiley.com/doi/10.1111/ecog.02881" TargetMode="External"/><Relationship Id="rId44" Type="http://schemas.openxmlformats.org/officeDocument/2006/relationships/hyperlink" Target="https://go.dev/doc/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docs.cntd.ru/document/1200082859?utm_source=chatgpt.com" TargetMode="External"/><Relationship Id="rId27" Type="http://schemas.openxmlformats.org/officeDocument/2006/relationships/hyperlink" Target="https://kldjournal.ru/jour/article/view/2392" TargetMode="External"/><Relationship Id="rId30" Type="http://schemas.openxmlformats.org/officeDocument/2006/relationships/hyperlink" Target="https://cyberleninka.ru/article/n/modeli-massovoy-otsenki-nedvizhimosti-s-ispolzovaniem-metodov-mashinnogo-obucheniya" TargetMode="External"/><Relationship Id="rId35" Type="http://schemas.openxmlformats.org/officeDocument/2006/relationships/hyperlink" Target="https://ethen8181.github.io/machine-learning/ab_tests/quantile_regression/quantile_regression.html?utm_source=chatgpt.com" TargetMode="External"/><Relationship Id="rId43" Type="http://schemas.openxmlformats.org/officeDocument/2006/relationships/hyperlink" Target="https://docs.python.org/3/" TargetMode="External"/><Relationship Id="rId48" Type="http://schemas.openxmlformats.org/officeDocument/2006/relationships/hyperlink" Target="https://react.dev/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sky.pro/wiki/python/metriki-kachestva-mashinnogo-obucheniya/?utm_source=chatgpt.com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cian.ru/analitika-nedvizhimosti/" TargetMode="External"/><Relationship Id="rId33" Type="http://schemas.openxmlformats.org/officeDocument/2006/relationships/hyperlink" Target="https://arxiv.org/abs/2107.07511" TargetMode="External"/><Relationship Id="rId38" Type="http://schemas.openxmlformats.org/officeDocument/2006/relationships/hyperlink" Target="https://catboost.ai/en/docs/" TargetMode="External"/><Relationship Id="rId46" Type="http://schemas.openxmlformats.org/officeDocument/2006/relationships/hyperlink" Target="https://postgis.net/documentation/?utm_source=chatgpt.com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shap.readthedocs.io/en/latest/" TargetMode="External"/><Relationship Id="rId54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www.cbr.ru/statistics/bank_sector/mortgage/Indicator_mortgage/0825/?utm_source=chatgpt.com" TargetMode="External"/><Relationship Id="rId28" Type="http://schemas.openxmlformats.org/officeDocument/2006/relationships/hyperlink" Target="https://cyberleninka.ru/article/n/primenenie-metodov-mashinnogo-obucheniya-v-otsenke-kommercheskoy-nedvizhimosti" TargetMode="External"/><Relationship Id="rId36" Type="http://schemas.openxmlformats.org/officeDocument/2006/relationships/hyperlink" Target="https://mapie.readthedocs.io/en/latest/" TargetMode="External"/><Relationship Id="rId49" Type="http://schemas.openxmlformats.org/officeDocument/2006/relationships/hyperlink" Target="https://nextjs.org/docs?utm_source=chatgpt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1208</TotalTime>
  <Pages>1</Pages>
  <Words>12011</Words>
  <Characters>68466</Characters>
  <Application>Microsoft Office Word</Application>
  <DocSecurity>0</DocSecurity>
  <Lines>570</Lines>
  <Paragraphs>160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82</cp:revision>
  <cp:lastPrinted>2025-12-22T11:20:00Z</cp:lastPrinted>
  <dcterms:created xsi:type="dcterms:W3CDTF">2025-11-25T09:30:00Z</dcterms:created>
  <dcterms:modified xsi:type="dcterms:W3CDTF">2025-12-22T11:23:00Z</dcterms:modified>
</cp:coreProperties>
</file>