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735E1" w14:textId="77777777" w:rsidR="009701E2" w:rsidRPr="00245FA7" w:rsidRDefault="00EB0BA6" w:rsidP="00067DF4">
      <w:pPr>
        <w:pStyle w:val="1a"/>
      </w:pPr>
      <w:bookmarkStart w:id="0" w:name="_Toc212455476"/>
      <w:r w:rsidRPr="00245FA7">
        <w:t>АННОТАЦИЯ</w:t>
      </w:r>
      <w:bookmarkEnd w:id="0"/>
    </w:p>
    <w:p w14:paraId="75B05E8F" w14:textId="77777777" w:rsidR="00A52201" w:rsidRDefault="00A52201" w:rsidP="00067DF4">
      <w:r w:rsidRPr="00A52201">
        <w:t xml:space="preserve">Выпускная квалификационная работа посвящена разработке метода и программной реализации сервиса оценки «справедливой» цены аренды и покупки квартир в городе. </w:t>
      </w:r>
    </w:p>
    <w:p w14:paraId="51F66BD8" w14:textId="77777777" w:rsidR="00A52201" w:rsidRDefault="00A52201" w:rsidP="00067DF4">
      <w:r w:rsidRPr="00A52201">
        <w:t xml:space="preserve">Работа направлена на повышение обоснованности ценовых решений и снижение асимметрии информации между участниками рынка. Подход основывается на моделях машинного обучения для табличных данных с учётом </w:t>
      </w:r>
      <w:proofErr w:type="spellStart"/>
      <w:r w:rsidRPr="00A52201">
        <w:t>геопространственных</w:t>
      </w:r>
      <w:proofErr w:type="spellEnd"/>
      <w:r w:rsidRPr="00A52201">
        <w:t xml:space="preserve"> признаков, пространственно-временной валидации, построения доверительных интервалов и интерпретации факторов влияния. </w:t>
      </w:r>
    </w:p>
    <w:p w14:paraId="01220FDE" w14:textId="1193BD97" w:rsidR="00245FA7" w:rsidRDefault="00A52201" w:rsidP="00067DF4">
      <w:r w:rsidRPr="00A52201">
        <w:t>Результатом являются методика, прототип сервиса и экспериментальная оценка на реальных данных: прогноз цены с доверительным интервалом, объяснения вклада признаков и подбор сопоставимых объектов, подтверждающие практическую применимость решения.</w:t>
      </w:r>
    </w:p>
    <w:p w14:paraId="6BDD0A5E" w14:textId="7FA11661" w:rsidR="00DF5FB3" w:rsidRPr="00A52201" w:rsidRDefault="00DF5FB3" w:rsidP="00DF5FB3">
      <w:r w:rsidRPr="006C798B">
        <w:rPr>
          <w:rFonts w:cs="Times New Roman"/>
          <w:szCs w:val="28"/>
        </w:rPr>
        <w:t>Работа состоит из ХХ страниц, включает в себя ХХ рисунков и ХХ таблиц</w:t>
      </w:r>
      <w:r w:rsidRPr="00A52201">
        <w:t>.</w:t>
      </w:r>
    </w:p>
    <w:p w14:paraId="12C773D2" w14:textId="77777777" w:rsidR="00245FA7" w:rsidRPr="00A52201" w:rsidRDefault="00245FA7" w:rsidP="00067DF4">
      <w:r w:rsidRPr="00A52201">
        <w:br w:type="page"/>
      </w:r>
    </w:p>
    <w:p w14:paraId="08B2ED4D" w14:textId="6303BD32" w:rsidR="004770A7" w:rsidRDefault="00245FA7" w:rsidP="00067DF4">
      <w:pPr>
        <w:pStyle w:val="af8"/>
      </w:pPr>
      <w:commentRangeStart w:id="1"/>
      <w:r>
        <w:lastRenderedPageBreak/>
        <w:t>СОДЕРЖАНИЕ</w:t>
      </w:r>
      <w:commentRangeEnd w:id="1"/>
      <w:r w:rsidR="0099411E">
        <w:rPr>
          <w:rStyle w:val="aff"/>
          <w:rFonts w:eastAsiaTheme="minorHAnsi" w:cstheme="minorBidi"/>
          <w:b w:val="0"/>
          <w:bCs w:val="0"/>
          <w:lang w:eastAsia="en-US" w:bidi="ar-SA"/>
        </w:rPr>
        <w:commentReference w:id="1"/>
      </w:r>
    </w:p>
    <w:p w14:paraId="217E0CB2" w14:textId="77777777" w:rsidR="00A77FE2" w:rsidRPr="00A77FE2" w:rsidRDefault="00A77FE2" w:rsidP="00067DF4">
      <w:pPr>
        <w:rPr>
          <w:lang w:eastAsia="ru-RU" w:bidi="ru-RU"/>
        </w:rPr>
      </w:pPr>
    </w:p>
    <w:p w14:paraId="3E1B7705" w14:textId="4635A756" w:rsidR="00A8308B" w:rsidRPr="00802503" w:rsidRDefault="00A8308B" w:rsidP="00067DF4"/>
    <w:p w14:paraId="53464FD1" w14:textId="2023C8D8" w:rsidR="00245FA7" w:rsidRDefault="00245FA7" w:rsidP="00067DF4">
      <w:pPr>
        <w:rPr>
          <w:lang w:eastAsia="ru-RU" w:bidi="ru-RU"/>
        </w:rPr>
      </w:pPr>
    </w:p>
    <w:p w14:paraId="4B70E6E5" w14:textId="77777777" w:rsidR="00245FA7" w:rsidRDefault="00245FA7" w:rsidP="00067DF4">
      <w:pPr>
        <w:rPr>
          <w:lang w:eastAsia="ru-RU" w:bidi="ru-RU"/>
        </w:rPr>
      </w:pPr>
      <w:r>
        <w:rPr>
          <w:lang w:eastAsia="ru-RU" w:bidi="ru-RU"/>
        </w:rPr>
        <w:br w:type="page"/>
      </w:r>
    </w:p>
    <w:p w14:paraId="4556B8CE" w14:textId="77777777" w:rsidR="008A3897" w:rsidRPr="00A77FE2" w:rsidRDefault="008A3897" w:rsidP="00067DF4">
      <w:pPr>
        <w:pStyle w:val="1a"/>
      </w:pPr>
      <w:bookmarkStart w:id="2" w:name="_Toc212455477"/>
      <w:commentRangeStart w:id="3"/>
      <w:r w:rsidRPr="00A77FE2">
        <w:lastRenderedPageBreak/>
        <w:t>СПИСОК ИСПОЛЬЗУЕМЫХ СОКРАЩЕНИЙ</w:t>
      </w:r>
      <w:commentRangeEnd w:id="3"/>
      <w:r w:rsidR="00AC0F33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3"/>
      </w:r>
      <w:bookmarkEnd w:id="2"/>
    </w:p>
    <w:p w14:paraId="71B1101F" w14:textId="73AE14D9" w:rsidR="00884D41" w:rsidRDefault="00884D41" w:rsidP="00067DF4">
      <w:pPr>
        <w:rPr>
          <w:lang w:eastAsia="ru-RU" w:bidi="ru-RU"/>
        </w:rPr>
      </w:pPr>
    </w:p>
    <w:p w14:paraId="30C458B1" w14:textId="77777777" w:rsidR="008A3897" w:rsidRPr="00884D41" w:rsidRDefault="008A3897" w:rsidP="00067DF4">
      <w:pPr>
        <w:rPr>
          <w:lang w:eastAsia="ru-RU" w:bidi="ru-RU"/>
        </w:rPr>
      </w:pPr>
    </w:p>
    <w:p w14:paraId="778B59A3" w14:textId="77777777" w:rsidR="008A3897" w:rsidRDefault="008A3897" w:rsidP="00067DF4">
      <w:pPr>
        <w:rPr>
          <w:rFonts w:eastAsiaTheme="majorEastAsia" w:cstheme="majorBidi"/>
          <w:spacing w:val="-10"/>
          <w:kern w:val="28"/>
          <w:sz w:val="36"/>
          <w:szCs w:val="56"/>
          <w:lang w:eastAsia="ru-RU" w:bidi="ru-RU"/>
        </w:rPr>
      </w:pPr>
      <w:r>
        <w:rPr>
          <w:lang w:bidi="ru-RU"/>
        </w:rPr>
        <w:br w:type="page"/>
      </w:r>
    </w:p>
    <w:p w14:paraId="37FAAC2A" w14:textId="77777777" w:rsidR="00245FA7" w:rsidRPr="002E40AF" w:rsidRDefault="002E40AF" w:rsidP="00067DF4">
      <w:pPr>
        <w:pStyle w:val="1a"/>
        <w:rPr>
          <w:lang w:bidi="ru-RU"/>
        </w:rPr>
      </w:pPr>
      <w:bookmarkStart w:id="4" w:name="_Toc212455478"/>
      <w:r w:rsidRPr="002E40AF">
        <w:rPr>
          <w:lang w:bidi="ru-RU"/>
        </w:rPr>
        <w:lastRenderedPageBreak/>
        <w:t>ВВЕДЕНИЕ</w:t>
      </w:r>
      <w:bookmarkEnd w:id="4"/>
    </w:p>
    <w:p w14:paraId="5B35E922" w14:textId="3B593BB4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Объект исследования </w:t>
      </w:r>
      <w:r w:rsidR="00265B55">
        <w:rPr>
          <w:lang w:eastAsia="ru-RU" w:bidi="ru-RU"/>
        </w:rPr>
        <w:t>–</w:t>
      </w:r>
      <w:r>
        <w:rPr>
          <w:lang w:eastAsia="ru-RU" w:bidi="ru-RU"/>
        </w:rPr>
        <w:t xml:space="preserve"> рынок жилой недвижимости и модели предиктивной аналитики; предмет </w:t>
      </w:r>
      <w:r w:rsidR="00265B55">
        <w:rPr>
          <w:lang w:eastAsia="ru-RU" w:bidi="ru-RU"/>
        </w:rPr>
        <w:t>–</w:t>
      </w:r>
      <w:r>
        <w:rPr>
          <w:lang w:eastAsia="ru-RU" w:bidi="ru-RU"/>
        </w:rPr>
        <w:t xml:space="preserve"> прогнозирование стоимости с использованием </w:t>
      </w:r>
      <w:proofErr w:type="spellStart"/>
      <w:r>
        <w:rPr>
          <w:lang w:eastAsia="ru-RU" w:bidi="ru-RU"/>
        </w:rPr>
        <w:t>геопространственных</w:t>
      </w:r>
      <w:proofErr w:type="spellEnd"/>
      <w:r>
        <w:rPr>
          <w:lang w:eastAsia="ru-RU" w:bidi="ru-RU"/>
        </w:rPr>
        <w:t xml:space="preserve"> и объектных характеристик. </w:t>
      </w:r>
    </w:p>
    <w:p w14:paraId="5B7F28BD" w14:textId="315AB6F8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Цель работы </w:t>
      </w:r>
      <w:r w:rsidR="00776BFC">
        <w:rPr>
          <w:lang w:eastAsia="ru-RU" w:bidi="ru-RU"/>
        </w:rPr>
        <w:t xml:space="preserve">– </w:t>
      </w:r>
      <w:r>
        <w:rPr>
          <w:lang w:eastAsia="ru-RU" w:bidi="ru-RU"/>
        </w:rPr>
        <w:t>построить модель, предоставляющую прогноз с доверительным интервалом и интерпретируемым объяснением факторов, а также подбор сопоставимых объектов для поддержки принятия решений арендаторами, покупателями и специалистами рынка.</w:t>
      </w:r>
    </w:p>
    <w:p w14:paraId="280C20DE" w14:textId="4F5C947E" w:rsidR="00A52201" w:rsidRDefault="00A11F8A" w:rsidP="00067DF4">
      <w:pPr>
        <w:rPr>
          <w:lang w:eastAsia="ru-RU" w:bidi="ru-RU"/>
        </w:rPr>
      </w:pPr>
      <w:r w:rsidRPr="00A11F8A">
        <w:rPr>
          <w:lang w:eastAsia="ru-RU" w:bidi="ru-RU"/>
        </w:rPr>
        <w:t>Российский рынок жилья демонстрирует выраженную динамичность цен и различия по сегментам/локациям; официальные статистики фиксируют существенные колебания индексов цен и сдвиги в ипотечной активности, влияющие на доступность жилья и арендные ставки Центральный Банк России</w:t>
      </w:r>
      <w:r w:rsidR="00CA247A" w:rsidRPr="00CA247A">
        <w:rPr>
          <w:lang w:eastAsia="ru-RU" w:bidi="ru-RU"/>
        </w:rPr>
        <w:t xml:space="preserve"> [2]</w:t>
      </w:r>
      <w:r w:rsidRPr="00A11F8A">
        <w:rPr>
          <w:lang w:eastAsia="ru-RU" w:bidi="ru-RU"/>
        </w:rPr>
        <w:t xml:space="preserve">. Профильные обзоры указывают на дисбалансы спроса и предложения на рынке аренды и ускорение арендных ставок в отдельные периоды, что повышает неопределённость для домохозяйств и профессиональных </w:t>
      </w:r>
      <w:proofErr w:type="gramStart"/>
      <w:r w:rsidRPr="00A11F8A">
        <w:rPr>
          <w:lang w:eastAsia="ru-RU" w:bidi="ru-RU"/>
        </w:rPr>
        <w:t>участников</w:t>
      </w:r>
      <w:r w:rsidR="00CA247A" w:rsidRPr="00CA247A">
        <w:rPr>
          <w:lang w:eastAsia="ru-RU" w:bidi="ru-RU"/>
        </w:rPr>
        <w:t>[</w:t>
      </w:r>
      <w:proofErr w:type="gramEnd"/>
      <w:r w:rsidR="00CA247A" w:rsidRPr="00CA247A">
        <w:rPr>
          <w:lang w:eastAsia="ru-RU" w:bidi="ru-RU"/>
        </w:rPr>
        <w:t>3]</w:t>
      </w:r>
      <w:r w:rsidRPr="00A11F8A">
        <w:rPr>
          <w:lang w:eastAsia="ru-RU" w:bidi="ru-RU"/>
        </w:rPr>
        <w:t xml:space="preserve">. В этих условиях система, объединяющая </w:t>
      </w:r>
      <w:proofErr w:type="spellStart"/>
      <w:r w:rsidRPr="00A11F8A">
        <w:rPr>
          <w:lang w:eastAsia="ru-RU" w:bidi="ru-RU"/>
        </w:rPr>
        <w:t>геопространственные</w:t>
      </w:r>
      <w:proofErr w:type="spellEnd"/>
      <w:r w:rsidRPr="00A11F8A">
        <w:rPr>
          <w:lang w:eastAsia="ru-RU" w:bidi="ru-RU"/>
        </w:rPr>
        <w:t xml:space="preserve"> признаки, интерпретируемые модели и честную оценку неопределённости, имеет практическую ценность для обоснования сделок и снижения риска ошибок</w:t>
      </w:r>
      <w:r w:rsidR="00A52201">
        <w:rPr>
          <w:lang w:eastAsia="ru-RU" w:bidi="ru-RU"/>
        </w:rPr>
        <w:t>.</w:t>
      </w:r>
    </w:p>
    <w:p w14:paraId="16884975" w14:textId="30537BE4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В качестве данных используются объявления о </w:t>
      </w:r>
      <w:proofErr w:type="gramStart"/>
      <w:r>
        <w:rPr>
          <w:lang w:eastAsia="ru-RU" w:bidi="ru-RU"/>
        </w:rPr>
        <w:t>недвижимости</w:t>
      </w:r>
      <w:r w:rsidR="00D62866" w:rsidRPr="00D62866">
        <w:rPr>
          <w:lang w:eastAsia="ru-RU" w:bidi="ru-RU"/>
        </w:rPr>
        <w:t>[</w:t>
      </w:r>
      <w:proofErr w:type="gramEnd"/>
      <w:r w:rsidR="00D62866" w:rsidRPr="00D62866">
        <w:rPr>
          <w:lang w:eastAsia="ru-RU" w:bidi="ru-RU"/>
        </w:rPr>
        <w:t>4]</w:t>
      </w:r>
      <w:r>
        <w:rPr>
          <w:lang w:eastAsia="ru-RU" w:bidi="ru-RU"/>
        </w:rPr>
        <w:t xml:space="preserve"> (тип сделки, цена, параметры объекта, адрес), </w:t>
      </w:r>
      <w:proofErr w:type="spellStart"/>
      <w:r>
        <w:rPr>
          <w:lang w:eastAsia="ru-RU" w:bidi="ru-RU"/>
        </w:rPr>
        <w:t>геопризнаки</w:t>
      </w:r>
      <w:proofErr w:type="spellEnd"/>
      <w:r>
        <w:rPr>
          <w:lang w:eastAsia="ru-RU" w:bidi="ru-RU"/>
        </w:rPr>
        <w:t xml:space="preserve"> местоположения (транспортная доступность, близость инфраструктуры), а также временной контекст публикации. Выполнены очистка, </w:t>
      </w:r>
      <w:proofErr w:type="spellStart"/>
      <w:r>
        <w:rPr>
          <w:lang w:eastAsia="ru-RU" w:bidi="ru-RU"/>
        </w:rPr>
        <w:t>геокодирование</w:t>
      </w:r>
      <w:proofErr w:type="spellEnd"/>
      <w:r>
        <w:rPr>
          <w:lang w:eastAsia="ru-RU" w:bidi="ru-RU"/>
        </w:rPr>
        <w:t xml:space="preserve"> и агрегация признаков по пространственным ячейкам района.</w:t>
      </w:r>
    </w:p>
    <w:p w14:paraId="3B2348D6" w14:textId="45015092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Методически работа опирается на современные модели для табличных данных (включая градиентный </w:t>
      </w:r>
      <w:proofErr w:type="spellStart"/>
      <w:r>
        <w:rPr>
          <w:lang w:eastAsia="ru-RU" w:bidi="ru-RU"/>
        </w:rPr>
        <w:t>бустинг</w:t>
      </w:r>
      <w:proofErr w:type="spellEnd"/>
      <w:r>
        <w:rPr>
          <w:lang w:eastAsia="ru-RU" w:bidi="ru-RU"/>
        </w:rPr>
        <w:t xml:space="preserve"> по решениям деревьев), пространственно-временную валидацию (разделение по времени и блочную кросс-валидацию по районам), построение доверительных интервалов (</w:t>
      </w:r>
      <w:proofErr w:type="spellStart"/>
      <w:r>
        <w:rPr>
          <w:lang w:eastAsia="ru-RU" w:bidi="ru-RU"/>
        </w:rPr>
        <w:t>квантильная</w:t>
      </w:r>
      <w:proofErr w:type="spellEnd"/>
      <w:r>
        <w:rPr>
          <w:lang w:eastAsia="ru-RU" w:bidi="ru-RU"/>
        </w:rPr>
        <w:t xml:space="preserve"> регрессия/конформные предсказания) и методы интерпретации </w:t>
      </w:r>
      <w:r>
        <w:rPr>
          <w:lang w:eastAsia="ru-RU" w:bidi="ru-RU"/>
        </w:rPr>
        <w:lastRenderedPageBreak/>
        <w:t>вкладов признаков (SHAP). Для демонстрации практической полезности реализован подбор «</w:t>
      </w:r>
      <w:proofErr w:type="spellStart"/>
      <w:r>
        <w:rPr>
          <w:lang w:eastAsia="ru-RU" w:bidi="ru-RU"/>
        </w:rPr>
        <w:t>компараблов</w:t>
      </w:r>
      <w:proofErr w:type="spellEnd"/>
      <w:r>
        <w:rPr>
          <w:lang w:eastAsia="ru-RU" w:bidi="ru-RU"/>
        </w:rPr>
        <w:t>» на основе близости по ключевым признакам и локализации.</w:t>
      </w:r>
    </w:p>
    <w:p w14:paraId="74B5228A" w14:textId="56BC0E63" w:rsidR="00A77FE2" w:rsidRDefault="00A52201" w:rsidP="00067DF4">
      <w:pPr>
        <w:rPr>
          <w:lang w:eastAsia="ru-RU" w:bidi="ru-RU"/>
        </w:rPr>
      </w:pPr>
      <w:r>
        <w:rPr>
          <w:lang w:eastAsia="ru-RU" w:bidi="ru-RU"/>
        </w:rPr>
        <w:t>Практическая значимость заключается в повышении прозрачности и обоснованности ценовых решений на рынке, а также в возможности интеграции разработанного прототипа в веб-сервис оценки стоимости с картографической визуализацией и объяснениями</w:t>
      </w:r>
      <w:r w:rsidR="00DB0CEE">
        <w:rPr>
          <w:lang w:eastAsia="ru-RU" w:bidi="ru-RU"/>
        </w:rPr>
        <w:t xml:space="preserve"> </w:t>
      </w:r>
    </w:p>
    <w:p w14:paraId="2D5F60E3" w14:textId="77777777" w:rsidR="00A77FE2" w:rsidRDefault="00A77FE2" w:rsidP="00067DF4">
      <w:pPr>
        <w:rPr>
          <w:lang w:eastAsia="ru-RU" w:bidi="ru-RU"/>
        </w:rPr>
      </w:pPr>
      <w:r>
        <w:rPr>
          <w:lang w:eastAsia="ru-RU" w:bidi="ru-RU"/>
        </w:rPr>
        <w:br w:type="page"/>
      </w:r>
    </w:p>
    <w:p w14:paraId="32CF2E73" w14:textId="7F254B6A" w:rsidR="002E40AF" w:rsidRDefault="00A77FE2" w:rsidP="00067DF4">
      <w:pPr>
        <w:pStyle w:val="1a"/>
      </w:pPr>
      <w:bookmarkStart w:id="5" w:name="_Toc212455479"/>
      <w:commentRangeStart w:id="6"/>
      <w:r w:rsidRPr="00A77FE2">
        <w:lastRenderedPageBreak/>
        <w:t>ЛИТЕРАТУРНЫЙ ОБЗОР</w:t>
      </w:r>
      <w:commentRangeEnd w:id="6"/>
      <w:r w:rsidR="00A45F87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6"/>
      </w:r>
      <w:bookmarkEnd w:id="5"/>
    </w:p>
    <w:p w14:paraId="35664320" w14:textId="06962F8B" w:rsidR="00A77FE2" w:rsidRPr="00B810F0" w:rsidRDefault="00695994" w:rsidP="00067DF4">
      <w:pPr>
        <w:pStyle w:val="a"/>
      </w:pPr>
      <w:r w:rsidRPr="00695994">
        <w:t>Ра</w:t>
      </w:r>
      <w:r>
        <w:t xml:space="preserve">зрабатываемая </w:t>
      </w:r>
    </w:p>
    <w:p w14:paraId="667EC558" w14:textId="002E7BDC" w:rsidR="00A77FE2" w:rsidRPr="00B810F0" w:rsidRDefault="00A77FE2" w:rsidP="00067DF4">
      <w:pPr>
        <w:rPr>
          <w:highlight w:val="yellow"/>
        </w:rPr>
      </w:pPr>
      <w:r w:rsidRPr="00B810F0">
        <w:rPr>
          <w:highlight w:val="yellow"/>
        </w:rPr>
        <w:br w:type="page"/>
      </w:r>
    </w:p>
    <w:p w14:paraId="12525D3F" w14:textId="2E2672B6" w:rsidR="005C34A6" w:rsidRPr="00A8308B" w:rsidRDefault="00F62592" w:rsidP="00A8308B">
      <w:pPr>
        <w:pStyle w:val="a0"/>
      </w:pPr>
      <w:bookmarkStart w:id="7" w:name="_Toc212455480"/>
      <w:r w:rsidRPr="00A8308B">
        <w:lastRenderedPageBreak/>
        <w:t>ИССЛЕДОВАТЕЛЬСКИЙ РАЗДЕЛ</w:t>
      </w:r>
      <w:bookmarkEnd w:id="7"/>
    </w:p>
    <w:p w14:paraId="043A7A23" w14:textId="27143072" w:rsidR="005C34A6" w:rsidRDefault="00FF0602" w:rsidP="00067DF4">
      <w:pPr>
        <w:rPr>
          <w:lang w:eastAsia="ru-RU"/>
        </w:rPr>
      </w:pPr>
      <w:r>
        <w:t xml:space="preserve">В данном разделе представлено исследование задачи и </w:t>
      </w:r>
      <w:r w:rsidR="00836B59" w:rsidRPr="00836B59">
        <w:t>способов её решения в контексте темы «Интеллектуальная система анализа недвижимости»</w:t>
      </w:r>
      <w:r>
        <w:t>. Последовательно выполнены: анализ решаемой задачи и предметной области рынка жилой недвижимости, обзор существующих аналогов и подходов с оценкой их преимуществ и ограничений, формулирование цели и задач работы на основе результатов обзора, а также разработка технического задания с определением ключевых функциональных требований, ограничений и критериев приемки. Завершает раздел краткий вывод по результатам исследования и их роли в дальнейшей разработке.</w:t>
      </w:r>
    </w:p>
    <w:p w14:paraId="6C5B794D" w14:textId="1201E71A" w:rsidR="005C34A6" w:rsidRPr="00A8308B" w:rsidRDefault="005C34A6" w:rsidP="00E26663">
      <w:pPr>
        <w:pStyle w:val="23"/>
      </w:pPr>
      <w:bookmarkStart w:id="8" w:name="_Toc212455481"/>
      <w:r w:rsidRPr="00A8308B">
        <w:t>Анализ предметной области</w:t>
      </w:r>
      <w:bookmarkEnd w:id="8"/>
    </w:p>
    <w:p w14:paraId="5E0F5EF5" w14:textId="0EED3E61" w:rsidR="00A168B5" w:rsidRDefault="00AD6EF6" w:rsidP="00067DF4">
      <w:r w:rsidRPr="00AD6EF6">
        <w:t xml:space="preserve">Предметная область настоящего исследования </w:t>
      </w:r>
      <w:r w:rsidR="00E26663">
        <w:t>–</w:t>
      </w:r>
      <w:r w:rsidR="000C656F">
        <w:t xml:space="preserve"> </w:t>
      </w:r>
      <w:r w:rsidRPr="00AD6EF6">
        <w:rPr>
          <w:rStyle w:val="affd"/>
          <w:b w:val="0"/>
          <w:bCs w:val="0"/>
        </w:rPr>
        <w:t>интеллектуальная оценка стоимости объектов жилой недвижимости</w:t>
      </w:r>
      <w:r w:rsidRPr="00AD6EF6">
        <w:t xml:space="preserve">. Она лежит на пересечении рынков жилья, прикладной предиктивной аналитики, геоинформационных систем и методов машинного обучения для табличных и </w:t>
      </w:r>
      <w:proofErr w:type="spellStart"/>
      <w:r w:rsidRPr="00AD6EF6">
        <w:t>геопространственных</w:t>
      </w:r>
      <w:proofErr w:type="spellEnd"/>
      <w:r w:rsidRPr="00AD6EF6">
        <w:t xml:space="preserve"> данных. Объектом оценки выступают квартиры (аренда); ключевые характеристики: локация (адрес, координаты), параметры планировки (площадь, комнаты, этаж/этажность), тип и состояние дома, окружение (доступность транспорта, объекты инфраструктуры), а также временной контекст публикации. Базовые термины: </w:t>
      </w:r>
      <w:r w:rsidRPr="001132E1">
        <w:rPr>
          <w:rStyle w:val="affd"/>
          <w:b w:val="0"/>
          <w:bCs w:val="0"/>
        </w:rPr>
        <w:t>гедоническая цена</w:t>
      </w:r>
      <w:r w:rsidRPr="00AD6EF6">
        <w:t xml:space="preserve"> (стоимость как функция атрибутов), </w:t>
      </w:r>
      <w:proofErr w:type="spellStart"/>
      <w:r w:rsidRPr="00AD6EF6">
        <w:rPr>
          <w:rStyle w:val="affd"/>
          <w:b w:val="0"/>
          <w:bCs w:val="0"/>
        </w:rPr>
        <w:t>компараблы</w:t>
      </w:r>
      <w:proofErr w:type="spellEnd"/>
      <w:r w:rsidRPr="00AD6EF6">
        <w:t xml:space="preserve"> (сопоставимые объекты), </w:t>
      </w:r>
      <w:r w:rsidRPr="004507FE">
        <w:rPr>
          <w:rStyle w:val="affd"/>
          <w:b w:val="0"/>
          <w:bCs w:val="0"/>
        </w:rPr>
        <w:t>пространственная автокорреляция</w:t>
      </w:r>
      <w:r w:rsidRPr="00AD6EF6">
        <w:t xml:space="preserve"> (сходство цен в близких локациях), </w:t>
      </w:r>
      <w:r w:rsidRPr="004507FE">
        <w:rPr>
          <w:rStyle w:val="affd"/>
          <w:b w:val="0"/>
          <w:bCs w:val="0"/>
        </w:rPr>
        <w:t>неопределённость прогноза</w:t>
      </w:r>
      <w:r w:rsidRPr="00AD6EF6">
        <w:t xml:space="preserve"> (интервал доверия/покрытия).</w:t>
      </w:r>
    </w:p>
    <w:p w14:paraId="6DE1A62D" w14:textId="3421F286" w:rsidR="004507FE" w:rsidRDefault="004507FE" w:rsidP="00067DF4">
      <w:pPr>
        <w:rPr>
          <w:lang w:eastAsia="ru-RU"/>
        </w:rPr>
      </w:pPr>
      <w:r w:rsidRPr="004507FE">
        <w:rPr>
          <w:lang w:eastAsia="ru-RU"/>
        </w:rPr>
        <w:t>Существующие подходы включают:</w:t>
      </w:r>
    </w:p>
    <w:p w14:paraId="1561DDEB" w14:textId="5AE2B6D2" w:rsidR="004507FE" w:rsidRDefault="00297D8D" w:rsidP="00067DF4">
      <w:pPr>
        <w:pStyle w:val="20"/>
      </w:pPr>
      <w:r>
        <w:rPr>
          <w:rStyle w:val="affd"/>
          <w:b w:val="0"/>
          <w:bCs w:val="0"/>
        </w:rPr>
        <w:t>э</w:t>
      </w:r>
      <w:r w:rsidR="004507FE" w:rsidRPr="004507FE">
        <w:rPr>
          <w:rStyle w:val="affd"/>
          <w:b w:val="0"/>
          <w:bCs w:val="0"/>
        </w:rPr>
        <w:t>конометрические гедонические модели</w:t>
      </w:r>
      <w:r w:rsidR="004507FE">
        <w:t xml:space="preserve"> (линейная/лог-линейная регрессия): прозрачны и интерпретируемы, но плохо захватывают нелинейности и взаимодействия признаков</w:t>
      </w:r>
      <w:r w:rsidR="000C656F" w:rsidRPr="000C656F">
        <w:t>;</w:t>
      </w:r>
    </w:p>
    <w:p w14:paraId="34D9CE16" w14:textId="09A93527" w:rsidR="004507FE" w:rsidRPr="004507FE" w:rsidRDefault="00297D8D" w:rsidP="00067DF4">
      <w:pPr>
        <w:pStyle w:val="20"/>
      </w:pPr>
      <w:r>
        <w:lastRenderedPageBreak/>
        <w:t>п</w:t>
      </w:r>
      <w:r w:rsidR="004507FE" w:rsidRPr="004507FE">
        <w:t>равила/эвристики оценщиков и CMA (сравнительный анализ рынка): понятны экспертам, но трудоёмки, субъективны и слабо масштабируемы</w:t>
      </w:r>
      <w:r w:rsidR="00802503">
        <w:t>.</w:t>
      </w:r>
    </w:p>
    <w:p w14:paraId="5B1CA220" w14:textId="214CA00E" w:rsidR="004507FE" w:rsidRPr="00AD6EF6" w:rsidRDefault="00BB63A7" w:rsidP="00067DF4">
      <w:r w:rsidRPr="00BB63A7">
        <w:t xml:space="preserve">Предлагаемое решение опирается на современные табличные модели с расширенным </w:t>
      </w:r>
      <w:proofErr w:type="spellStart"/>
      <w:r w:rsidRPr="00BB63A7">
        <w:t>геопризнаковым</w:t>
      </w:r>
      <w:proofErr w:type="spellEnd"/>
      <w:r w:rsidRPr="00BB63A7">
        <w:t xml:space="preserve"> описанием (агрегаты по ячейкам местности, время/стоимость до транспорта, плотность и структура предложений), честную оценку неопределённости (</w:t>
      </w:r>
      <w:proofErr w:type="spellStart"/>
      <w:r w:rsidRPr="00BB63A7">
        <w:t>квантильные</w:t>
      </w:r>
      <w:proofErr w:type="spellEnd"/>
      <w:r w:rsidRPr="00BB63A7">
        <w:t xml:space="preserve">/конформные предсказания), интерпретируемость (локальные и глобальные объяснения вкладов признаков) и поиск </w:t>
      </w:r>
      <w:proofErr w:type="spellStart"/>
      <w:r w:rsidRPr="00BB63A7">
        <w:t>компараблов</w:t>
      </w:r>
      <w:proofErr w:type="spellEnd"/>
      <w:r w:rsidRPr="00BB63A7">
        <w:t xml:space="preserve"> по близости атрибутов и локации. Такой подход призван объединить масштабируемость автоматизированных моделей с прозрачностью и практической полезностью экспертных методик, что создаёт основу для последующей постановки целей, задач и формализации технического задания.</w:t>
      </w:r>
    </w:p>
    <w:p w14:paraId="74561E01" w14:textId="1C0C5673" w:rsidR="00A168B5" w:rsidRDefault="00984631" w:rsidP="00E26663">
      <w:pPr>
        <w:pStyle w:val="23"/>
      </w:pPr>
      <w:bookmarkStart w:id="9" w:name="_Toc212455482"/>
      <w:r>
        <w:t>Обзор существующих аналогов</w:t>
      </w:r>
      <w:bookmarkEnd w:id="9"/>
    </w:p>
    <w:p w14:paraId="614D62BD" w14:textId="79ADE7A4" w:rsidR="00081BA4" w:rsidRDefault="001132E1" w:rsidP="00067DF4">
      <w:r>
        <w:t>На рынке РФ представлены сервисы, выполняющие автоматизированную оценку жилья (AVM): они прогнозируют цену аренды по адресу и базовым параметрам, иногда показывают динамику спроса/цен. Однако чаще всего не раскрывают методику моделирования, не предоставляют доверительные интервалы и объяснения факторов, а также ограничены по экспорту/API.</w:t>
      </w:r>
    </w:p>
    <w:p w14:paraId="661D7A63" w14:textId="6E4B1016" w:rsidR="001F2E95" w:rsidRDefault="000E5579" w:rsidP="00067DF4">
      <w:r>
        <w:t>С</w:t>
      </w:r>
      <w:r w:rsidR="001F2E95" w:rsidRPr="001F2E95">
        <w:t xml:space="preserve">ервис оценки у крупных площадок объявлений предоставляет ориентир стоимости квартиры по адресу с учётом параметров объекта и локальной динамики. Пользователь видит приблизительную цену, иногда </w:t>
      </w:r>
      <w:r w:rsidR="00E26663">
        <w:t>–</w:t>
      </w:r>
      <w:r w:rsidR="001F2E95" w:rsidRPr="001F2E95">
        <w:t xml:space="preserve"> исторические изменения по дому или району. При этом методология расчёта, как правило, не раскрывается: упоминается использование больших данных и моделей машинного обучения, но без детального описания архитектуры, признаков и процедуры валидации. Доверительные интервалы для оценки неопределённости не показываются, а экспорт результатов или открытый API </w:t>
      </w:r>
      <w:r w:rsidR="001F2E95" w:rsidRPr="001F2E95">
        <w:lastRenderedPageBreak/>
        <w:t>обычно отсутствуют. Сильной стороной таких решений остаётся широкая фактическая база объявлений и полезные визуализации локальной истории цен</w:t>
      </w:r>
      <w:r w:rsidR="001F2E95">
        <w:t>.</w:t>
      </w:r>
    </w:p>
    <w:p w14:paraId="7C681E7E" w14:textId="3BFFDA30" w:rsidR="001F2E95" w:rsidRDefault="001F2E95" w:rsidP="00067DF4">
      <w:r w:rsidRPr="001F2E95">
        <w:t xml:space="preserve">Финансовые платформы и банковские сервисы (например, ориентированные на ипотечные сделки) предоставляют онлайн-оценку объекта и интегрируют её в сценарии оформления ипотеки, страхования или подготовки отчёта оценщика. Их преимущество </w:t>
      </w:r>
      <w:r w:rsidR="00E26663">
        <w:t>–</w:t>
      </w:r>
      <w:r w:rsidRPr="001F2E95">
        <w:t xml:space="preserve"> связка с реальными сделками и документами; слабое место </w:t>
      </w:r>
      <w:r w:rsidR="00E26663">
        <w:t>–</w:t>
      </w:r>
      <w:r w:rsidRPr="001F2E95">
        <w:t xml:space="preserve"> закрытость методики, отсутствие объяснимости модели для конечного пользователя и, как правило, отсутствие интервалов неопределённости. Функции подбора сопоставимых объектов здесь также представлены ограниченно либо не представлены вовсе</w:t>
      </w:r>
      <w:r>
        <w:t>.</w:t>
      </w:r>
    </w:p>
    <w:p w14:paraId="4ED50601" w14:textId="0F748894" w:rsidR="001F2E95" w:rsidRDefault="001F2E95" w:rsidP="00067DF4">
      <w:r w:rsidRPr="001F2E95">
        <w:t xml:space="preserve">Отдельную группу составляют калькуляторы оценочной стоимости на отраслевых сайтах и в нишевых проектах. Их цель </w:t>
      </w:r>
      <w:r w:rsidR="00E26663">
        <w:t>–</w:t>
      </w:r>
      <w:r w:rsidRPr="001F2E95">
        <w:t xml:space="preserve"> быстро дать ориентир цены и сгенерировать </w:t>
      </w:r>
      <w:proofErr w:type="spellStart"/>
      <w:r w:rsidRPr="001F2E95">
        <w:t>лиды</w:t>
      </w:r>
      <w:proofErr w:type="spellEnd"/>
      <w:r w:rsidRPr="001F2E95">
        <w:t xml:space="preserve"> для агентств. Эти решения просты и доступны, но используют упрощённые эвристики, не учитывают пространственно-временные эффекты рынка, не предоставляют интерпретируемых объяснений и не поддерживают подбор качественных «</w:t>
      </w:r>
      <w:proofErr w:type="spellStart"/>
      <w:r w:rsidRPr="001F2E95">
        <w:t>компараблов</w:t>
      </w:r>
      <w:proofErr w:type="spellEnd"/>
      <w:r w:rsidRPr="001F2E95">
        <w:t>». Экспорт и программный доступ также редкость.</w:t>
      </w:r>
    </w:p>
    <w:p w14:paraId="4708F83F" w14:textId="4C700659" w:rsidR="001F2E95" w:rsidRDefault="001F2E95" w:rsidP="00067DF4">
      <w:r>
        <w:t>В сумме по результатам обзора можно сформулировать следующие наблюдения.</w:t>
      </w:r>
    </w:p>
    <w:p w14:paraId="00B07195" w14:textId="0E54D2D9" w:rsidR="001F2E95" w:rsidRPr="000C656F" w:rsidRDefault="001F2E95" w:rsidP="00067DF4">
      <w:pPr>
        <w:pStyle w:val="22"/>
      </w:pPr>
      <w:r w:rsidRPr="000C656F">
        <w:t xml:space="preserve">Открытых решений, одновременно предоставляющих (1) корректно калиброванные доверительные интервалы, (2) интерпретируемые объяснения вклада признаков для конкретного объекта и (3) системный подбор сопоставимых объектов с учётом </w:t>
      </w:r>
      <w:proofErr w:type="spellStart"/>
      <w:r w:rsidRPr="000C656F">
        <w:t>геопространственной</w:t>
      </w:r>
      <w:proofErr w:type="spellEnd"/>
      <w:r w:rsidRPr="000C656F">
        <w:t xml:space="preserve"> близости, не выявлено.</w:t>
      </w:r>
    </w:p>
    <w:p w14:paraId="67297558" w14:textId="71C348E8" w:rsidR="001F2E95" w:rsidRPr="000C656F" w:rsidRDefault="001F2E95" w:rsidP="00067DF4">
      <w:pPr>
        <w:pStyle w:val="22"/>
      </w:pPr>
      <w:r w:rsidRPr="000C656F">
        <w:t xml:space="preserve">Сильные стороны рынка </w:t>
      </w:r>
      <w:r w:rsidR="00E26663">
        <w:t>–</w:t>
      </w:r>
      <w:r w:rsidRPr="000C656F">
        <w:t xml:space="preserve"> накопленные данные, удобные интерфейсы и базовая динамика цен </w:t>
      </w:r>
      <w:r w:rsidR="00E26663">
        <w:t>–</w:t>
      </w:r>
      <w:r w:rsidRPr="000C656F">
        <w:t xml:space="preserve"> могут быть приняты как фундамент нашей функциональности.</w:t>
      </w:r>
    </w:p>
    <w:p w14:paraId="52C24B75" w14:textId="26949A39" w:rsidR="00E34234" w:rsidRPr="00081BA4" w:rsidRDefault="001F2E95" w:rsidP="00067DF4">
      <w:pPr>
        <w:pStyle w:val="22"/>
      </w:pPr>
      <w:r w:rsidRPr="000C656F">
        <w:t xml:space="preserve">Ключевые методические дефициты аналогов (непрозрачность моделей, отсутствие оценок неопределённости и полноценного </w:t>
      </w:r>
      <w:r w:rsidRPr="000C656F">
        <w:lastRenderedPageBreak/>
        <w:t xml:space="preserve">модуля </w:t>
      </w:r>
      <w:proofErr w:type="spellStart"/>
      <w:r w:rsidRPr="000C656F">
        <w:t>компараблов</w:t>
      </w:r>
      <w:proofErr w:type="spellEnd"/>
      <w:r w:rsidRPr="000C656F">
        <w:t>) определяют направления развития предлагаемого решения: включение честной интервальной оц</w:t>
      </w:r>
      <w:r w:rsidRPr="001F2E95">
        <w:t>енки, локально интерпретируемых объяснений и алгоритма подбора сравнимых объектов как обязательных компонентов системы</w:t>
      </w:r>
      <w:r>
        <w:t>.</w:t>
      </w:r>
    </w:p>
    <w:p w14:paraId="21012357" w14:textId="02FD556B" w:rsidR="00306E5A" w:rsidRDefault="00306E5A" w:rsidP="00E26663">
      <w:pPr>
        <w:pStyle w:val="23"/>
      </w:pPr>
      <w:bookmarkStart w:id="10" w:name="_Toc212455483"/>
      <w:r>
        <w:t>Цель и задачи</w:t>
      </w:r>
      <w:bookmarkEnd w:id="10"/>
    </w:p>
    <w:p w14:paraId="4BC29F85" w14:textId="18ADF5FF" w:rsidR="009A3367" w:rsidRDefault="009A3367" w:rsidP="00067DF4">
      <w:pPr>
        <w:rPr>
          <w:lang w:eastAsia="ru-RU" w:bidi="ru-RU"/>
        </w:rPr>
      </w:pPr>
      <w:r>
        <w:rPr>
          <w:lang w:eastAsia="ru-RU" w:bidi="ru-RU"/>
        </w:rPr>
        <w:t xml:space="preserve">Цель работы </w:t>
      </w:r>
      <w:r w:rsidR="00E26663">
        <w:t>–</w:t>
      </w:r>
      <w:r>
        <w:rPr>
          <w:lang w:eastAsia="ru-RU" w:bidi="ru-RU"/>
        </w:rPr>
        <w:t xml:space="preserve"> построить модель, предоставляющую прогноз с доверительным интервалом и интерпретируемым объяснением факторов, а также подбор сопоставимых объектов для поддержки принятия решений арендаторами, покупателями и специалистами рынка.</w:t>
      </w:r>
    </w:p>
    <w:p w14:paraId="5911F87D" w14:textId="2CF409A4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 xml:space="preserve">Для достижения поставленной цели необходимо провести анализ предметной области и обзор существующих аналогов, сформировать и утвердить техническое задание. На следующем этапе требуется собрать </w:t>
      </w:r>
      <w:proofErr w:type="spellStart"/>
      <w:r w:rsidRPr="00BA232D">
        <w:rPr>
          <w:lang w:eastAsia="ru-RU" w:bidi="ru-RU"/>
        </w:rPr>
        <w:t>датасет</w:t>
      </w:r>
      <w:proofErr w:type="spellEnd"/>
      <w:r w:rsidRPr="00BA232D">
        <w:rPr>
          <w:lang w:eastAsia="ru-RU" w:bidi="ru-RU"/>
        </w:rPr>
        <w:t xml:space="preserve"> из объявлений и внешних </w:t>
      </w:r>
      <w:proofErr w:type="spellStart"/>
      <w:r w:rsidRPr="00BA232D">
        <w:rPr>
          <w:lang w:eastAsia="ru-RU" w:bidi="ru-RU"/>
        </w:rPr>
        <w:t>геопризнаков</w:t>
      </w:r>
      <w:proofErr w:type="spellEnd"/>
      <w:r w:rsidRPr="00BA232D">
        <w:rPr>
          <w:lang w:eastAsia="ru-RU" w:bidi="ru-RU"/>
        </w:rPr>
        <w:t xml:space="preserve">, выполнить его очистку, </w:t>
      </w:r>
      <w:proofErr w:type="spellStart"/>
      <w:r w:rsidRPr="00BA232D">
        <w:rPr>
          <w:lang w:eastAsia="ru-RU" w:bidi="ru-RU"/>
        </w:rPr>
        <w:t>геокодирование</w:t>
      </w:r>
      <w:proofErr w:type="spellEnd"/>
      <w:r w:rsidRPr="00BA232D">
        <w:rPr>
          <w:lang w:eastAsia="ru-RU" w:bidi="ru-RU"/>
        </w:rPr>
        <w:t xml:space="preserve"> и генерацию признаков. Затем разрабатываются и обучаются модели прогнозирования с настройкой пространственно-временной валидации.</w:t>
      </w:r>
    </w:p>
    <w:p w14:paraId="292290DA" w14:textId="7055A9C0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>Особое внимание уделяется реализации оценки неопределённости (</w:t>
      </w:r>
      <w:proofErr w:type="spellStart"/>
      <w:r w:rsidRPr="00BA232D">
        <w:rPr>
          <w:lang w:eastAsia="ru-RU" w:bidi="ru-RU"/>
        </w:rPr>
        <w:t>квантильной</w:t>
      </w:r>
      <w:proofErr w:type="spellEnd"/>
      <w:r w:rsidRPr="00BA232D">
        <w:rPr>
          <w:lang w:eastAsia="ru-RU" w:bidi="ru-RU"/>
        </w:rPr>
        <w:t xml:space="preserve"> или конформной) и созданию модуля интерпретации вкладов признаков. Дополнительно предусматривается механизм поиска сопоставимых объектов («</w:t>
      </w:r>
      <w:proofErr w:type="spellStart"/>
      <w:r w:rsidRPr="00BA232D">
        <w:rPr>
          <w:lang w:eastAsia="ru-RU" w:bidi="ru-RU"/>
        </w:rPr>
        <w:t>компараблов</w:t>
      </w:r>
      <w:proofErr w:type="spellEnd"/>
      <w:r w:rsidRPr="00BA232D">
        <w:rPr>
          <w:lang w:eastAsia="ru-RU" w:bidi="ru-RU"/>
        </w:rPr>
        <w:t>») по атрибутам и локализации. Завершающим этапом является создание прототипа веб-сервиса с картографической визуализацией и возможностью формирования краткого отчёта, а также проведение экспериментальной оценки качества и подготовка пользовательской и эксплуатационной документации.</w:t>
      </w:r>
    </w:p>
    <w:p w14:paraId="19580CD4" w14:textId="1C522F1D" w:rsidR="00114C28" w:rsidRDefault="00306E5A" w:rsidP="00E26663">
      <w:pPr>
        <w:pStyle w:val="23"/>
      </w:pPr>
      <w:bookmarkStart w:id="11" w:name="_Toc212455484"/>
      <w:r>
        <w:lastRenderedPageBreak/>
        <w:t>Техническое задание</w:t>
      </w:r>
      <w:bookmarkEnd w:id="11"/>
    </w:p>
    <w:p w14:paraId="17E61FD6" w14:textId="10AC55EB" w:rsidR="000C4F2E" w:rsidRDefault="000C4F2E" w:rsidP="00067DF4">
      <w:r>
        <w:t>В данном подразделе представлено техническое задание на разработку системы «Интеллектуальная система анализа недвижимости». Техническое задание разработано на основе ГОСТ 34.602-</w:t>
      </w:r>
      <w:r w:rsidR="003D436A">
        <w:t>2020</w:t>
      </w:r>
      <w:r>
        <w:t>.</w:t>
      </w:r>
    </w:p>
    <w:p w14:paraId="15A88606" w14:textId="3C151D48" w:rsidR="000C4F2E" w:rsidRDefault="00AC7469" w:rsidP="00067DF4">
      <w:pPr>
        <w:pStyle w:val="31"/>
      </w:pPr>
      <w:bookmarkStart w:id="12" w:name="_Toc212455485"/>
      <w:r>
        <w:t>Назначение и цели разработки системы</w:t>
      </w:r>
      <w:bookmarkEnd w:id="12"/>
    </w:p>
    <w:p w14:paraId="111121C2" w14:textId="23D2C16F" w:rsidR="00AC7469" w:rsidRDefault="00AC7469" w:rsidP="00067DF4">
      <w:r w:rsidRPr="00AC7469">
        <w:t>Полное наименование темы: «Интеллектуальная система анализа недвижимости».</w:t>
      </w:r>
    </w:p>
    <w:p w14:paraId="6753981D" w14:textId="0BFEFBFC" w:rsidR="00AC7469" w:rsidRDefault="00AC7469" w:rsidP="00067DF4">
      <w:r w:rsidRPr="00AC7469">
        <w:rPr>
          <w:b/>
          <w:bCs/>
        </w:rPr>
        <w:t>Назначение</w:t>
      </w:r>
      <w:r w:rsidRPr="00AC7469">
        <w:t xml:space="preserve">: автоматизированная оценка «справедливой» стоимости аренды квартир по объектным и </w:t>
      </w:r>
      <w:proofErr w:type="spellStart"/>
      <w:r w:rsidRPr="00AC7469">
        <w:t>геопространственным</w:t>
      </w:r>
      <w:proofErr w:type="spellEnd"/>
      <w:r w:rsidRPr="00AC7469">
        <w:t xml:space="preserve"> признакам с предоставлением объяснений и сопоставимых объектов для поддержки принятия решений.</w:t>
      </w:r>
    </w:p>
    <w:p w14:paraId="735273F4" w14:textId="408C568D" w:rsidR="00AC7469" w:rsidRDefault="00AC7469" w:rsidP="00067DF4">
      <w:r w:rsidRPr="00AC7469">
        <w:rPr>
          <w:b/>
          <w:bCs/>
        </w:rPr>
        <w:t>Цель работы:</w:t>
      </w:r>
      <w:r w:rsidRPr="00AC7469">
        <w:t xml:space="preserve"> разработать прототип системы, формирующий прогноз цены с доверительным интервалом, интерпретируемым объяснением вкладов факторов и подбором </w:t>
      </w:r>
      <w:proofErr w:type="spellStart"/>
      <w:r w:rsidRPr="00AC7469">
        <w:t>компараблов</w:t>
      </w:r>
      <w:proofErr w:type="spellEnd"/>
      <w:r w:rsidRPr="00AC7469">
        <w:t>, а также предоставляющий краткий отчёт пользователю</w:t>
      </w:r>
      <w:r>
        <w:t>.</w:t>
      </w:r>
    </w:p>
    <w:p w14:paraId="62E142E0" w14:textId="798B60B4" w:rsidR="00AC7469" w:rsidRDefault="00AC7469" w:rsidP="00067DF4">
      <w:r w:rsidRPr="00AC7469">
        <w:t>Задачи работы:</w:t>
      </w:r>
    </w:p>
    <w:p w14:paraId="7309D877" w14:textId="66C39367" w:rsidR="00916593" w:rsidRPr="004962DD" w:rsidRDefault="00916593" w:rsidP="00222D2D">
      <w:pPr>
        <w:pStyle w:val="22"/>
        <w:numPr>
          <w:ilvl w:val="0"/>
          <w:numId w:val="52"/>
        </w:numPr>
        <w:ind w:left="1276" w:hanging="567"/>
      </w:pPr>
      <w:r w:rsidRPr="004962DD">
        <w:t>Выполнить анализ предметной области и обзор аналогов.</w:t>
      </w:r>
    </w:p>
    <w:p w14:paraId="77FACA07" w14:textId="76354EAE" w:rsidR="00916593" w:rsidRPr="004962DD" w:rsidRDefault="00916593" w:rsidP="00067DF4">
      <w:pPr>
        <w:pStyle w:val="22"/>
      </w:pPr>
      <w:r w:rsidRPr="004962DD">
        <w:t>Сформировать и утвердить техническое задание.</w:t>
      </w:r>
    </w:p>
    <w:p w14:paraId="76186FA1" w14:textId="3FA10B11" w:rsidR="00916593" w:rsidRPr="004962DD" w:rsidRDefault="00916593" w:rsidP="00067DF4">
      <w:pPr>
        <w:pStyle w:val="22"/>
      </w:pPr>
      <w:r w:rsidRPr="004962DD">
        <w:t xml:space="preserve">Сформировать </w:t>
      </w:r>
      <w:proofErr w:type="spellStart"/>
      <w:r w:rsidRPr="004962DD">
        <w:t>датасет</w:t>
      </w:r>
      <w:proofErr w:type="spellEnd"/>
      <w:r w:rsidRPr="004962DD">
        <w:t xml:space="preserve"> объявлений и внешних </w:t>
      </w:r>
      <w:proofErr w:type="spellStart"/>
      <w:r w:rsidRPr="004962DD">
        <w:t>геопризнаков</w:t>
      </w:r>
      <w:proofErr w:type="spellEnd"/>
      <w:r w:rsidRPr="004962DD">
        <w:t xml:space="preserve">; выполнить очистку и </w:t>
      </w:r>
      <w:proofErr w:type="spellStart"/>
      <w:r w:rsidRPr="004962DD">
        <w:t>геокодирование</w:t>
      </w:r>
      <w:proofErr w:type="spellEnd"/>
      <w:r w:rsidRPr="004962DD">
        <w:t>.</w:t>
      </w:r>
    </w:p>
    <w:p w14:paraId="20325402" w14:textId="297FE3B1" w:rsidR="00916593" w:rsidRPr="004962DD" w:rsidRDefault="00916593" w:rsidP="00067DF4">
      <w:pPr>
        <w:pStyle w:val="22"/>
      </w:pPr>
      <w:r w:rsidRPr="004962DD">
        <w:t>Спроектировать и обучить модели прогнозирования с пространственно-временной валидацией.</w:t>
      </w:r>
    </w:p>
    <w:p w14:paraId="2A4EC4DC" w14:textId="3F2ABA9D" w:rsidR="00916593" w:rsidRPr="004962DD" w:rsidRDefault="00916593" w:rsidP="00067DF4">
      <w:pPr>
        <w:pStyle w:val="22"/>
      </w:pPr>
      <w:r w:rsidRPr="004962DD">
        <w:t>Реализовать оценку неопределённости (</w:t>
      </w:r>
      <w:proofErr w:type="spellStart"/>
      <w:r w:rsidRPr="004962DD">
        <w:t>квантильная</w:t>
      </w:r>
      <w:proofErr w:type="spellEnd"/>
      <w:r w:rsidRPr="004962DD">
        <w:t>/конформная) и интерпретацию вкладов признаков.</w:t>
      </w:r>
    </w:p>
    <w:p w14:paraId="6545FD83" w14:textId="4E0D4845" w:rsidR="00916593" w:rsidRPr="004962DD" w:rsidRDefault="00916593" w:rsidP="00067DF4">
      <w:pPr>
        <w:pStyle w:val="22"/>
      </w:pPr>
      <w:r w:rsidRPr="004962DD">
        <w:t>Реализовать подбор сопоставимых объектов.</w:t>
      </w:r>
    </w:p>
    <w:p w14:paraId="6E9A54B5" w14:textId="2864FDD1" w:rsidR="00916593" w:rsidRPr="004962DD" w:rsidRDefault="00916593" w:rsidP="00067DF4">
      <w:pPr>
        <w:pStyle w:val="22"/>
      </w:pPr>
      <w:r w:rsidRPr="004962DD">
        <w:t>Создать прототип веб-сервиса с картографической визуализацией и экспортом отчёта.</w:t>
      </w:r>
    </w:p>
    <w:p w14:paraId="456A0D46" w14:textId="3521EC7B" w:rsidR="00916593" w:rsidRPr="00916593" w:rsidRDefault="00916593" w:rsidP="00067DF4">
      <w:pPr>
        <w:pStyle w:val="22"/>
      </w:pPr>
      <w:r w:rsidRPr="00916593">
        <w:lastRenderedPageBreak/>
        <w:t>Провести экспериментальную оценку качества и подготовить документацию.</w:t>
      </w:r>
    </w:p>
    <w:p w14:paraId="21316C47" w14:textId="6AFB4FDF" w:rsidR="00916593" w:rsidRDefault="00AC7469" w:rsidP="00067DF4">
      <w:pPr>
        <w:pStyle w:val="31"/>
      </w:pPr>
      <w:bookmarkStart w:id="13" w:name="_Toc212455486"/>
      <w:r>
        <w:t>Функциональные требования</w:t>
      </w:r>
      <w:bookmarkEnd w:id="13"/>
    </w:p>
    <w:p w14:paraId="09C672CB" w14:textId="3E668322" w:rsidR="00916593" w:rsidRPr="004962DD" w:rsidRDefault="00916593" w:rsidP="00A0281E">
      <w:pPr>
        <w:pStyle w:val="22"/>
        <w:numPr>
          <w:ilvl w:val="0"/>
          <w:numId w:val="53"/>
        </w:numPr>
        <w:ind w:left="1276" w:hanging="567"/>
      </w:pPr>
      <w:r w:rsidRPr="004962DD">
        <w:t>Ввод данных об объекте: адрес/координаты, тип сделки (аренда), площадь(и), количество комнат, этаж/этажность, тип/состояние дома и др.</w:t>
      </w:r>
    </w:p>
    <w:p w14:paraId="056CA467" w14:textId="684B20F5" w:rsidR="00916593" w:rsidRPr="004962DD" w:rsidRDefault="00916593" w:rsidP="00067DF4">
      <w:pPr>
        <w:pStyle w:val="22"/>
      </w:pPr>
      <w:proofErr w:type="spellStart"/>
      <w:r w:rsidRPr="004962DD">
        <w:t>Геокодирование</w:t>
      </w:r>
      <w:proofErr w:type="spellEnd"/>
      <w:r w:rsidRPr="004962DD">
        <w:t xml:space="preserve"> и валидация ввода: определение координат по адресу; проверка корректности и полноты полей.</w:t>
      </w:r>
    </w:p>
    <w:p w14:paraId="253C3FD5" w14:textId="7DC19267" w:rsidR="00916593" w:rsidRPr="004962DD" w:rsidRDefault="00916593" w:rsidP="00067DF4">
      <w:pPr>
        <w:pStyle w:val="22"/>
      </w:pPr>
      <w:r w:rsidRPr="004962DD">
        <w:t>Прогноз стоимости: расчёт «справедливой» цены аренды; вывод доверительного интервала.</w:t>
      </w:r>
    </w:p>
    <w:p w14:paraId="54C76693" w14:textId="1329821E" w:rsidR="00916593" w:rsidRPr="004962DD" w:rsidRDefault="00916593" w:rsidP="00067DF4">
      <w:pPr>
        <w:pStyle w:val="22"/>
      </w:pPr>
      <w:r w:rsidRPr="004962DD">
        <w:t>Интерпретация результата: отображение локальных вкладов признаков (объяснение для конкретного объекта) и краткого глобального резюме факторов модели.</w:t>
      </w:r>
    </w:p>
    <w:p w14:paraId="3A7176F1" w14:textId="3304640C" w:rsidR="00916593" w:rsidRPr="004962DD" w:rsidRDefault="00916593" w:rsidP="00067DF4">
      <w:pPr>
        <w:pStyle w:val="22"/>
      </w:pPr>
      <w:r w:rsidRPr="004962DD">
        <w:t xml:space="preserve">Подбор </w:t>
      </w:r>
      <w:proofErr w:type="spellStart"/>
      <w:r w:rsidRPr="004962DD">
        <w:t>компараблов</w:t>
      </w:r>
      <w:proofErr w:type="spellEnd"/>
      <w:r w:rsidRPr="004962DD">
        <w:t>: выдача 5–10 сопоставимых объектов с указанием расстояния/времени до транспорта и ключевых атрибутов.</w:t>
      </w:r>
    </w:p>
    <w:p w14:paraId="4A7EF5B4" w14:textId="67F6F43B" w:rsidR="00916593" w:rsidRPr="004962DD" w:rsidRDefault="00916593" w:rsidP="00067DF4">
      <w:pPr>
        <w:pStyle w:val="22"/>
      </w:pPr>
      <w:r w:rsidRPr="004962DD">
        <w:t xml:space="preserve">Отчёт пользователю: формирование краткого отчёта (PDF/HTML) с ценой, интервалом, объяснениями и списком </w:t>
      </w:r>
      <w:proofErr w:type="spellStart"/>
      <w:r w:rsidRPr="004962DD">
        <w:t>компараблов</w:t>
      </w:r>
      <w:proofErr w:type="spellEnd"/>
      <w:r w:rsidRPr="004962DD">
        <w:t>.</w:t>
      </w:r>
    </w:p>
    <w:p w14:paraId="0804768B" w14:textId="09CB57AF" w:rsidR="00916593" w:rsidRPr="004962DD" w:rsidRDefault="00916593" w:rsidP="00067DF4">
      <w:pPr>
        <w:pStyle w:val="22"/>
      </w:pPr>
      <w:r w:rsidRPr="004962DD">
        <w:t>Локализация: интерфейс и отчёт на русском языке.</w:t>
      </w:r>
    </w:p>
    <w:p w14:paraId="73000C05" w14:textId="04F3ED1E" w:rsidR="00AC7469" w:rsidRDefault="00AC7469" w:rsidP="00067DF4">
      <w:pPr>
        <w:pStyle w:val="31"/>
      </w:pPr>
      <w:bookmarkStart w:id="14" w:name="_Toc212455487"/>
      <w:r>
        <w:t>Нефункциональные требования</w:t>
      </w:r>
      <w:bookmarkEnd w:id="14"/>
    </w:p>
    <w:p w14:paraId="1B676AED" w14:textId="7B0BAEBD" w:rsidR="00916593" w:rsidRDefault="00E26663" w:rsidP="00067DF4">
      <w:pPr>
        <w:pStyle w:val="20"/>
      </w:pPr>
      <w:r>
        <w:t>в</w:t>
      </w:r>
      <w:commentRangeStart w:id="15"/>
      <w:r w:rsidR="00916593" w:rsidRPr="00916593">
        <w:t xml:space="preserve">ремя формирования прогноза </w:t>
      </w:r>
      <w:r>
        <w:t>–</w:t>
      </w:r>
      <w:r w:rsidR="00916593" w:rsidRPr="00916593">
        <w:t xml:space="preserve"> до 2 секунд при типовом запросе; генерация отчёта </w:t>
      </w:r>
      <w:r>
        <w:t>–</w:t>
      </w:r>
      <w:r w:rsidR="00916593" w:rsidRPr="00916593">
        <w:t xml:space="preserve"> до 5 секунд</w:t>
      </w:r>
      <w:commentRangeEnd w:id="15"/>
      <w:r w:rsidR="0032643D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5"/>
      </w:r>
      <w:r w:rsidRPr="00E26663">
        <w:t>;</w:t>
      </w:r>
    </w:p>
    <w:p w14:paraId="7CB5C14E" w14:textId="4024CB9F" w:rsidR="0032643D" w:rsidRDefault="00E26663" w:rsidP="00067DF4">
      <w:pPr>
        <w:pStyle w:val="20"/>
      </w:pPr>
      <w:r>
        <w:t>т</w:t>
      </w:r>
      <w:r w:rsidR="0032643D" w:rsidRPr="0032643D">
        <w:t>очность предсказания должна быть выше 60%</w:t>
      </w:r>
      <w:r>
        <w:t>;</w:t>
      </w:r>
    </w:p>
    <w:p w14:paraId="7F0289F3" w14:textId="6D324AE7" w:rsidR="0032643D" w:rsidRDefault="00E26663" w:rsidP="00067DF4">
      <w:pPr>
        <w:pStyle w:val="20"/>
      </w:pPr>
      <w:r>
        <w:t>в</w:t>
      </w:r>
      <w:r w:rsidR="0032643D" w:rsidRPr="0032643D">
        <w:t xml:space="preserve">озможность горизонтального масштабирования сервиса </w:t>
      </w:r>
      <w:proofErr w:type="spellStart"/>
      <w:r w:rsidR="0032643D" w:rsidRPr="0032643D">
        <w:t>инференса</w:t>
      </w:r>
      <w:proofErr w:type="spellEnd"/>
      <w:r>
        <w:t>.</w:t>
      </w:r>
    </w:p>
    <w:p w14:paraId="267B6148" w14:textId="0133272F" w:rsidR="00AC7469" w:rsidRDefault="00AC7469" w:rsidP="00067DF4">
      <w:pPr>
        <w:pStyle w:val="31"/>
      </w:pPr>
      <w:bookmarkStart w:id="16" w:name="_Toc212455488"/>
      <w:r>
        <w:lastRenderedPageBreak/>
        <w:t>Требования к аппаратно-программной платформе</w:t>
      </w:r>
      <w:bookmarkEnd w:id="16"/>
    </w:p>
    <w:p w14:paraId="2272F936" w14:textId="067CDD3E" w:rsidR="0032643D" w:rsidRDefault="0032643D" w:rsidP="00067DF4">
      <w:r>
        <w:t>Приведенные требования к аппаратной и программной части должны гарантировать корректную работу программного обеспечения.</w:t>
      </w:r>
    </w:p>
    <w:p w14:paraId="1A580DA2" w14:textId="7F40572E" w:rsidR="00AC7469" w:rsidRDefault="00AC7469" w:rsidP="001B0649">
      <w:pPr>
        <w:pStyle w:val="31"/>
        <w:numPr>
          <w:ilvl w:val="3"/>
          <w:numId w:val="48"/>
        </w:numPr>
        <w:ind w:firstLine="0"/>
      </w:pPr>
      <w:bookmarkStart w:id="17" w:name="_Toc212455489"/>
      <w:r>
        <w:t>Аппаратная часть</w:t>
      </w:r>
      <w:bookmarkEnd w:id="17"/>
    </w:p>
    <w:p w14:paraId="625D80BC" w14:textId="38CAC4A7" w:rsidR="0032643D" w:rsidRDefault="0032643D" w:rsidP="00067DF4">
      <w:r>
        <w:t>Для запуска программного обеспечения и его корректной работы</w:t>
      </w:r>
      <w:r w:rsidRPr="0032643D">
        <w:t xml:space="preserve"> </w:t>
      </w:r>
      <w:r>
        <w:t>рекомендуется использовать позиции со следующими минимальными требованиями:</w:t>
      </w:r>
    </w:p>
    <w:p w14:paraId="55E70DFD" w14:textId="5C389667" w:rsidR="0032643D" w:rsidRDefault="00E26663" w:rsidP="00067DF4">
      <w:pPr>
        <w:pStyle w:val="20"/>
      </w:pPr>
      <w:r>
        <w:t>с</w:t>
      </w:r>
      <w:r w:rsidR="0032643D" w:rsidRPr="0032643D">
        <w:t xml:space="preserve">ервер: 4 </w:t>
      </w:r>
      <w:proofErr w:type="spellStart"/>
      <w:r w:rsidR="0032643D" w:rsidRPr="0032643D">
        <w:t>vCPU</w:t>
      </w:r>
      <w:proofErr w:type="spellEnd"/>
      <w:r w:rsidR="0032643D" w:rsidRPr="0032643D">
        <w:t>, 8 ГБ ОЗУ, SSD 100 ГБ; сетевое подключение 100 Мбит/с и выше</w:t>
      </w:r>
      <w:r>
        <w:t>;</w:t>
      </w:r>
    </w:p>
    <w:p w14:paraId="4587DE80" w14:textId="7953EFDD" w:rsidR="0032643D" w:rsidRPr="0032643D" w:rsidRDefault="00E26663" w:rsidP="00067DF4">
      <w:pPr>
        <w:pStyle w:val="20"/>
      </w:pPr>
      <w:r>
        <w:t>р</w:t>
      </w:r>
      <w:r w:rsidR="0032643D" w:rsidRPr="0032643D">
        <w:t>абочая станция администратора: 4 ядра CPU, 8 ГБ ОЗУ, SSD 128 ГБ.</w:t>
      </w:r>
    </w:p>
    <w:p w14:paraId="5DEEC6F8" w14:textId="060A51C1" w:rsidR="0032643D" w:rsidRDefault="00AC7469" w:rsidP="001B0649">
      <w:pPr>
        <w:pStyle w:val="31"/>
        <w:numPr>
          <w:ilvl w:val="3"/>
          <w:numId w:val="48"/>
        </w:numPr>
        <w:ind w:firstLine="0"/>
      </w:pPr>
      <w:bookmarkStart w:id="18" w:name="_Toc212455490"/>
      <w:r>
        <w:t>Программная часть</w:t>
      </w:r>
      <w:bookmarkEnd w:id="18"/>
    </w:p>
    <w:p w14:paraId="54EF08EB" w14:textId="4456D9A2" w:rsidR="00E061B4" w:rsidRP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 xml:space="preserve">Операционная система: </w:t>
      </w:r>
      <w:r>
        <w:rPr>
          <w:lang w:val="en-US"/>
        </w:rPr>
        <w:t>Windows</w:t>
      </w:r>
      <w:r w:rsidRPr="00E061B4">
        <w:t xml:space="preserve"> 10 </w:t>
      </w:r>
      <w:r>
        <w:t>и выше</w:t>
      </w:r>
      <w:r w:rsidRPr="00E061B4">
        <w:t>/</w:t>
      </w:r>
      <w:r>
        <w:rPr>
          <w:lang w:val="en-US"/>
        </w:rPr>
        <w:t>Linux</w:t>
      </w:r>
      <w:r w:rsidRPr="00E061B4">
        <w:t>.</w:t>
      </w:r>
    </w:p>
    <w:p w14:paraId="1F9ACBD6" w14:textId="52E7F7A3" w:rsidR="00E061B4" w:rsidRP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 xml:space="preserve">РСУБД: </w:t>
      </w:r>
      <w:r>
        <w:rPr>
          <w:lang w:val="en-US"/>
        </w:rPr>
        <w:t>PostgreSQL.</w:t>
      </w:r>
    </w:p>
    <w:p w14:paraId="2814159D" w14:textId="49C6DD61" w:rsid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rPr>
          <w:lang w:val="en-US"/>
        </w:rPr>
        <w:t xml:space="preserve">Python 3.10 </w:t>
      </w:r>
      <w:r>
        <w:t>и выше.</w:t>
      </w:r>
    </w:p>
    <w:p w14:paraId="6D27B298" w14:textId="01F5DF5F" w:rsid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>Компоненты веб-сервиса</w:t>
      </w:r>
    </w:p>
    <w:p w14:paraId="5086F2E9" w14:textId="19F2A8AF" w:rsid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 xml:space="preserve">Подсистемы: сервис карт и </w:t>
      </w:r>
      <w:proofErr w:type="spellStart"/>
      <w:r>
        <w:t>геокодирования</w:t>
      </w:r>
      <w:proofErr w:type="spellEnd"/>
      <w:r>
        <w:t>; средство генерации отчётов; система журналирования и мониторинга.</w:t>
      </w:r>
    </w:p>
    <w:p w14:paraId="17DA24EF" w14:textId="39C514FB" w:rsidR="0032643D" w:rsidRDefault="00AC7469" w:rsidP="00067DF4">
      <w:pPr>
        <w:pStyle w:val="31"/>
      </w:pPr>
      <w:bookmarkStart w:id="19" w:name="_Toc212455491"/>
      <w:r>
        <w:t>Порядок контроля</w:t>
      </w:r>
      <w:bookmarkEnd w:id="19"/>
    </w:p>
    <w:p w14:paraId="47650607" w14:textId="3503D6D3" w:rsidR="0032643D" w:rsidRPr="0032643D" w:rsidRDefault="0032643D" w:rsidP="00067DF4">
      <w:r w:rsidRPr="0032643D">
        <w:t>В ходе разработки необходимо обеспечивать контроль работоспособности системы, фиксировать все обнаруженные неисправности и выполнять их устранение</w:t>
      </w:r>
      <w:r w:rsidR="009D1A93">
        <w:t>.</w:t>
      </w:r>
    </w:p>
    <w:p w14:paraId="18019389" w14:textId="469FD83F" w:rsidR="00AC7469" w:rsidRDefault="00AC7469" w:rsidP="00067DF4">
      <w:pPr>
        <w:pStyle w:val="31"/>
      </w:pPr>
      <w:bookmarkStart w:id="20" w:name="_Toc212455492"/>
      <w:r>
        <w:lastRenderedPageBreak/>
        <w:t>Требования к программной документации</w:t>
      </w:r>
      <w:bookmarkEnd w:id="20"/>
    </w:p>
    <w:p w14:paraId="7D37BC21" w14:textId="186C3602" w:rsidR="0032643D" w:rsidRDefault="0032643D" w:rsidP="00067DF4">
      <w:r>
        <w:t>Состав документации:</w:t>
      </w:r>
    </w:p>
    <w:p w14:paraId="0A60BAAE" w14:textId="54D22D43" w:rsidR="0032643D" w:rsidRDefault="00E26663" w:rsidP="00067DF4">
      <w:pPr>
        <w:pStyle w:val="20"/>
      </w:pPr>
      <w:r>
        <w:t>р</w:t>
      </w:r>
      <w:r w:rsidR="0032643D">
        <w:t>уководство пользователя (описание сценариев, ограничений, формируемых отчётов)</w:t>
      </w:r>
      <w:r>
        <w:t>;</w:t>
      </w:r>
    </w:p>
    <w:p w14:paraId="325DC12C" w14:textId="799C6590" w:rsidR="0032643D" w:rsidRDefault="00E26663" w:rsidP="00067DF4">
      <w:pPr>
        <w:pStyle w:val="20"/>
      </w:pPr>
      <w:r>
        <w:t>р</w:t>
      </w:r>
      <w:r w:rsidR="0032643D" w:rsidRPr="0032643D">
        <w:t>уководство администратора (загрузка/обновление данных, обслуживание, мониторинг)</w:t>
      </w:r>
      <w:r>
        <w:t>;</w:t>
      </w:r>
    </w:p>
    <w:p w14:paraId="21BCFE26" w14:textId="6369C8B4" w:rsidR="0032643D" w:rsidRDefault="00E26663" w:rsidP="00067DF4">
      <w:pPr>
        <w:pStyle w:val="20"/>
      </w:pPr>
      <w:r>
        <w:t>о</w:t>
      </w:r>
      <w:r w:rsidR="0032643D" w:rsidRPr="0032643D">
        <w:t>тчёт по методике моделирования и валидации (данные, признаки, метрики, интерпретация)</w:t>
      </w:r>
      <w:r>
        <w:t>;</w:t>
      </w:r>
    </w:p>
    <w:p w14:paraId="0722D806" w14:textId="411F51E6" w:rsidR="0032643D" w:rsidRDefault="00E26663" w:rsidP="00067DF4">
      <w:pPr>
        <w:pStyle w:val="20"/>
      </w:pPr>
      <w:r>
        <w:t>с</w:t>
      </w:r>
      <w:r w:rsidR="0032643D" w:rsidRPr="0032643D">
        <w:t>пецификация API (форматы запросов/ответов, коды ошибок)</w:t>
      </w:r>
      <w:r>
        <w:t>;</w:t>
      </w:r>
    </w:p>
    <w:p w14:paraId="75A1D15F" w14:textId="60E77071" w:rsidR="0032643D" w:rsidRPr="0032643D" w:rsidRDefault="00E26663" w:rsidP="00067DF4">
      <w:pPr>
        <w:pStyle w:val="20"/>
      </w:pPr>
      <w:r>
        <w:t>п</w:t>
      </w:r>
      <w:r w:rsidR="0032643D" w:rsidRPr="0032643D">
        <w:t>ояснительная записка (структура системы, архитектура, ограничения, версии)</w:t>
      </w:r>
      <w:r>
        <w:t>.</w:t>
      </w:r>
    </w:p>
    <w:p w14:paraId="7FCC8860" w14:textId="4E6B6869" w:rsidR="00AC7469" w:rsidRDefault="00AC7469" w:rsidP="00067DF4">
      <w:pPr>
        <w:pStyle w:val="31"/>
      </w:pPr>
      <w:bookmarkStart w:id="21" w:name="_Toc212455493"/>
      <w:r>
        <w:t>Стадии разработки</w:t>
      </w:r>
      <w:bookmarkEnd w:id="21"/>
    </w:p>
    <w:p w14:paraId="09916C13" w14:textId="62B45622" w:rsidR="0032643D" w:rsidRDefault="0032643D" w:rsidP="00067DF4">
      <w:r w:rsidRPr="0032643D">
        <w:t>Согласно ГОСТ Р ИСО/МЭК 12207–2010 и ГОСТ 34.602-89 выделяются стадии:</w:t>
      </w:r>
    </w:p>
    <w:p w14:paraId="3B593E47" w14:textId="5B9342BE" w:rsidR="0032643D" w:rsidRPr="004962DD" w:rsidRDefault="0032643D" w:rsidP="00A0281E">
      <w:pPr>
        <w:pStyle w:val="22"/>
        <w:numPr>
          <w:ilvl w:val="0"/>
          <w:numId w:val="54"/>
        </w:numPr>
        <w:ind w:left="1276" w:hanging="567"/>
      </w:pPr>
      <w:r w:rsidRPr="004962DD">
        <w:t>Техническое задание: подготовка и утверждение ТЗ.</w:t>
      </w:r>
    </w:p>
    <w:p w14:paraId="3B745B8D" w14:textId="6AEFA0CC" w:rsidR="0032643D" w:rsidRPr="004962DD" w:rsidRDefault="0032643D" w:rsidP="00067DF4">
      <w:pPr>
        <w:pStyle w:val="22"/>
      </w:pPr>
      <w:r w:rsidRPr="004962DD">
        <w:t>Эскизный/технический проект: архитектура, модели данных/признаков, проект интерфейса.</w:t>
      </w:r>
    </w:p>
    <w:p w14:paraId="05F8AFB1" w14:textId="0BD38A4F" w:rsidR="0032643D" w:rsidRPr="004962DD" w:rsidRDefault="0032643D" w:rsidP="00067DF4">
      <w:pPr>
        <w:pStyle w:val="22"/>
      </w:pPr>
      <w:r w:rsidRPr="004962DD">
        <w:t>Рабочий проект (реализация): разработка модулей, интеграция, наполнение данными, обучение моделей.</w:t>
      </w:r>
    </w:p>
    <w:p w14:paraId="4D6DADE6" w14:textId="28C9DBA0" w:rsidR="0032643D" w:rsidRDefault="0032643D" w:rsidP="00067DF4">
      <w:pPr>
        <w:pStyle w:val="22"/>
      </w:pPr>
      <w:r w:rsidRPr="004962DD">
        <w:t>Внедрение и испытания: тестирование, калибровка, приёмка, подготовка документации.</w:t>
      </w:r>
    </w:p>
    <w:p w14:paraId="42892367" w14:textId="5B4C2F2F" w:rsidR="00AC7469" w:rsidRDefault="00AC7469" w:rsidP="00067DF4">
      <w:pPr>
        <w:pStyle w:val="31"/>
      </w:pPr>
      <w:bookmarkStart w:id="22" w:name="_Toc212455494"/>
      <w:r>
        <w:t>Этапы разработки</w:t>
      </w:r>
      <w:bookmarkEnd w:id="22"/>
    </w:p>
    <w:p w14:paraId="2B3A1DAA" w14:textId="3624EFE1" w:rsidR="00DB3B94" w:rsidRDefault="009D1A93" w:rsidP="00067DF4">
      <w:r>
        <w:t>Этап</w:t>
      </w:r>
      <w:r w:rsidR="00DB3B94">
        <w:t xml:space="preserve"> подготовительных работ включает анализ предметной области и существующих аналогов, формирование требований и рисков, а также подготовку и утверждение технического задания.</w:t>
      </w:r>
    </w:p>
    <w:p w14:paraId="219FBFF3" w14:textId="31EF8CAE" w:rsidR="00DB3B94" w:rsidRDefault="009D1A93" w:rsidP="00067DF4">
      <w:r>
        <w:lastRenderedPageBreak/>
        <w:t>Этап</w:t>
      </w:r>
      <w:r w:rsidR="00DB3B94">
        <w:t xml:space="preserve"> работы с данными предусматривает сбор, очистку и </w:t>
      </w:r>
      <w:proofErr w:type="spellStart"/>
      <w:r w:rsidR="00DB3B94">
        <w:t>геокодирование</w:t>
      </w:r>
      <w:proofErr w:type="spellEnd"/>
      <w:r w:rsidR="00DB3B94">
        <w:t xml:space="preserve"> информации, построение </w:t>
      </w:r>
      <w:proofErr w:type="spellStart"/>
      <w:r w:rsidR="00DB3B94">
        <w:t>геопризнаков</w:t>
      </w:r>
      <w:proofErr w:type="spellEnd"/>
      <w:r w:rsidR="00DB3B94">
        <w:t xml:space="preserve"> и проведение контроля качества полученных данных.</w:t>
      </w:r>
    </w:p>
    <w:p w14:paraId="1EC7B1E4" w14:textId="73A6D4B5" w:rsidR="00DB3B94" w:rsidRDefault="009D1A93" w:rsidP="00067DF4">
      <w:r>
        <w:t>Этап</w:t>
      </w:r>
      <w:r w:rsidR="00DB3B94">
        <w:t xml:space="preserve"> моделирования охватывает выбор базовой и целевой моделей, настройку пространственно-временной валидации, обучение моделей, оценку неопределённости прогнозов и интерпретацию вкладов признаков.</w:t>
      </w:r>
    </w:p>
    <w:p w14:paraId="18255A07" w14:textId="2B9B7233" w:rsidR="00DB3B94" w:rsidRDefault="009D1A93" w:rsidP="00067DF4">
      <w:r>
        <w:t>Этап</w:t>
      </w:r>
      <w:r w:rsidR="00DB3B94">
        <w:t xml:space="preserve"> разработки прикладных модулей направлена на реализацию функций подбора сопоставимых объектов, автоматическую генерацию отчётов, а также разработку средств картографической визуализации.</w:t>
      </w:r>
    </w:p>
    <w:p w14:paraId="2965EF13" w14:textId="7D4E9063" w:rsidR="00DB3B94" w:rsidRDefault="009D1A93" w:rsidP="00067DF4">
      <w:r>
        <w:t>Этап</w:t>
      </w:r>
      <w:r w:rsidR="00DB3B94">
        <w:t xml:space="preserve"> интеграции и развертывания включает создание и настройку серверной части, реализацию систем логирования и мониторинга, а также обеспечение мер информационной безопасности.</w:t>
      </w:r>
    </w:p>
    <w:p w14:paraId="14BB1450" w14:textId="781A137D" w:rsidR="00DB3B94" w:rsidRDefault="00DB3B94" w:rsidP="00067DF4">
      <w:r>
        <w:t>Заключительн</w:t>
      </w:r>
      <w:r w:rsidR="009D1A93">
        <w:t>ый</w:t>
      </w:r>
      <w:r>
        <w:t xml:space="preserve"> </w:t>
      </w:r>
      <w:r w:rsidR="009D1A93">
        <w:t xml:space="preserve">этап </w:t>
      </w:r>
      <w:r>
        <w:t>испытаний и приёмки предусматривает проведение функциональных, нефункциональных и пользовательских тестов, подготовку отчёта о соответствии системы техническому заданию и оформление итоговой документации.</w:t>
      </w:r>
    </w:p>
    <w:p w14:paraId="4481CDA6" w14:textId="2B1FF027" w:rsidR="00866309" w:rsidRDefault="00866309" w:rsidP="00E26663">
      <w:pPr>
        <w:pStyle w:val="23"/>
      </w:pPr>
      <w:bookmarkStart w:id="23" w:name="_Toc212455495"/>
      <w:r>
        <w:t>Вывод по исследовательскому разделу</w:t>
      </w:r>
      <w:bookmarkEnd w:id="23"/>
    </w:p>
    <w:p w14:paraId="034CDF17" w14:textId="194C9A40" w:rsidR="005C5D37" w:rsidRDefault="005C5D37" w:rsidP="00067DF4">
      <w:r w:rsidRPr="005C5D37">
        <w:t xml:space="preserve">Проведено исследование задачи и предметной области «интеллектуальной оценки стоимости жилой недвижимости», сформулированы базовые термины и требования к данным/моделям. Обзор аналогов показал: на рынке доступны калькуляторы оценки и динамики цен, однако им недостаёт прозрачности, доверительных интервалов и системного подбора сопоставимых объектов; эти функциональные дефициты положены в основу требований настоящей системы (интервальная оценка + интерпретируемость + </w:t>
      </w:r>
      <w:proofErr w:type="spellStart"/>
      <w:r w:rsidRPr="005C5D37">
        <w:t>компараблы</w:t>
      </w:r>
      <w:proofErr w:type="spellEnd"/>
      <w:r w:rsidRPr="005C5D37">
        <w:t>). На этой базе сформулированы цель и задачи, а также подготовлено компактное ТЗ, определяющее функционал, нефункциональные характеристики и контуры дальнейшего проектирования и реализации.</w:t>
      </w:r>
    </w:p>
    <w:p w14:paraId="57F19898" w14:textId="77777777" w:rsidR="00114C28" w:rsidRDefault="00114C28" w:rsidP="00067DF4">
      <w:pPr>
        <w:rPr>
          <w:rFonts w:eastAsiaTheme="majorEastAsia" w:cs="Times New Roman"/>
          <w:sz w:val="32"/>
          <w:szCs w:val="32"/>
          <w:shd w:val="clear" w:color="auto" w:fill="FFFFFF"/>
        </w:rPr>
      </w:pPr>
      <w:r>
        <w:lastRenderedPageBreak/>
        <w:br w:type="page"/>
      </w:r>
    </w:p>
    <w:p w14:paraId="6A77F707" w14:textId="18CFA628" w:rsidR="00114C28" w:rsidRDefault="00114C28" w:rsidP="00A8308B">
      <w:pPr>
        <w:pStyle w:val="a0"/>
      </w:pPr>
      <w:bookmarkStart w:id="24" w:name="_Toc212455496"/>
      <w:r>
        <w:lastRenderedPageBreak/>
        <w:t>АНАЛИТИЧЕСКИ</w:t>
      </w:r>
      <w:r w:rsidR="008E7A5C">
        <w:t>й</w:t>
      </w:r>
      <w:r>
        <w:t xml:space="preserve"> РАЗДЕЛ</w:t>
      </w:r>
      <w:bookmarkEnd w:id="24"/>
    </w:p>
    <w:p w14:paraId="2826C4D3" w14:textId="1FF9C1EE" w:rsidR="00067DF4" w:rsidRPr="00067DF4" w:rsidRDefault="00067DF4" w:rsidP="00067DF4">
      <w:r w:rsidRPr="00067DF4">
        <w:t xml:space="preserve">Аналитический раздел предназначен для уточнения математической и технологической основы предлагаемого решения по теме «Интеллектуальная система анализа недвижимости». Здесь формализуются методы прогнозирования (модели табличного ML с </w:t>
      </w:r>
      <w:proofErr w:type="spellStart"/>
      <w:r w:rsidRPr="00067DF4">
        <w:t>геопространственными</w:t>
      </w:r>
      <w:proofErr w:type="spellEnd"/>
      <w:r w:rsidRPr="00067DF4">
        <w:t xml:space="preserve"> признаками, оценка неопределённости </w:t>
      </w:r>
      <w:proofErr w:type="spellStart"/>
      <w:r w:rsidRPr="00067DF4">
        <w:t>квантильными</w:t>
      </w:r>
      <w:proofErr w:type="spellEnd"/>
      <w:r w:rsidRPr="00067DF4">
        <w:t>/конформными подходами, интерпретируемость вкладов признаков), обосновывается выбор инструментов их реализации и описывается целевая архитектура системы. Раздел также демонстрирует, как функциональные требования интегрируются в бизнес-логику и обработку данных: на уровне процессов (диаграммы BPMN/IDEF0 для сценария «Оценка объекта» и смежных операций) и на уровне структур (UML-схемы компонентов и развертывания). В результате формируется согласованная модель «что делает система» (процессы, данные, пользователи) и «за счёт чего она это делает» (алгоритмы, сервисы, хранилища, интерфейсы), обеспечивающая основу для последующей реализации и экспериментальной проверки</w:t>
      </w:r>
    </w:p>
    <w:p w14:paraId="5F0BD94D" w14:textId="4CD9746B" w:rsidR="00306E5A" w:rsidRDefault="001A0D31" w:rsidP="00E26663">
      <w:pPr>
        <w:pStyle w:val="23"/>
      </w:pPr>
      <w:r w:rsidRPr="001A0D31">
        <w:t>Выбор языка и инструментов программирования</w:t>
      </w:r>
    </w:p>
    <w:p w14:paraId="4D541AB7" w14:textId="0B7D919D" w:rsidR="00FE47EF" w:rsidRDefault="00FE47EF" w:rsidP="00FE47EF">
      <w:r w:rsidRPr="00FE47EF">
        <w:t>Базовым языком выбран</w:t>
      </w:r>
      <w:r>
        <w:t xml:space="preserve"> </w:t>
      </w:r>
      <w:r>
        <w:rPr>
          <w:lang w:val="en-US"/>
        </w:rPr>
        <w:t>Python</w:t>
      </w:r>
      <w:r>
        <w:t xml:space="preserve"> – является стандартным для анализа данных и </w:t>
      </w:r>
      <w:r>
        <w:rPr>
          <w:lang w:val="en-US"/>
        </w:rPr>
        <w:t>ML</w:t>
      </w:r>
      <w:r>
        <w:t xml:space="preserve"> благодаря простому синтаксису, широкой экосистеме библиотек и зрелым </w:t>
      </w:r>
      <w:r w:rsidRPr="00FE47EF">
        <w:t>инструментам</w:t>
      </w:r>
      <w:r>
        <w:t xml:space="preserve"> воспроизводимых экспериментов. Это позволяет быстро строить прототипы моделей, автоматизировать обработку данных и интегрировать результаты в веб-сервис</w:t>
      </w:r>
      <w:r w:rsidR="00CE1350">
        <w:t>.</w:t>
      </w:r>
    </w:p>
    <w:p w14:paraId="6B47DA52" w14:textId="40748719" w:rsidR="00CE1350" w:rsidRDefault="00CE1350" w:rsidP="00FE47EF">
      <w:r w:rsidRPr="00CE1350">
        <w:t xml:space="preserve">Инструменты обработки данных и </w:t>
      </w:r>
      <w:proofErr w:type="spellStart"/>
      <w:r w:rsidRPr="00CE1350">
        <w:t>геоаналитики</w:t>
      </w:r>
      <w:proofErr w:type="spellEnd"/>
      <w:r w:rsidRPr="00CE1350">
        <w:t>:</w:t>
      </w:r>
    </w:p>
    <w:p w14:paraId="516FA006" w14:textId="1E7B390B" w:rsidR="00CE1350" w:rsidRDefault="00CE1350" w:rsidP="00CE1350">
      <w:pPr>
        <w:pStyle w:val="a1"/>
      </w:pPr>
      <w:proofErr w:type="spellStart"/>
      <w:r w:rsidRPr="00CE1350">
        <w:t>pandas</w:t>
      </w:r>
      <w:proofErr w:type="spellEnd"/>
      <w:r w:rsidRPr="00CE1350">
        <w:t xml:space="preserve"> / </w:t>
      </w:r>
      <w:proofErr w:type="spellStart"/>
      <w:r w:rsidRPr="00CE1350">
        <w:t>NumPy</w:t>
      </w:r>
      <w:proofErr w:type="spellEnd"/>
      <w:r w:rsidRPr="00CE1350">
        <w:t xml:space="preserve"> </w:t>
      </w:r>
      <w:r>
        <w:t>–</w:t>
      </w:r>
      <w:r w:rsidRPr="00CE1350">
        <w:t xml:space="preserve"> табличные данные и численные расчёты;</w:t>
      </w:r>
    </w:p>
    <w:p w14:paraId="010AE3E7" w14:textId="06B55B89" w:rsidR="00CE1350" w:rsidRDefault="00CE1350" w:rsidP="00CE1350">
      <w:pPr>
        <w:pStyle w:val="a1"/>
      </w:pPr>
      <w:r>
        <w:rPr>
          <w:lang w:val="en-US"/>
        </w:rPr>
        <w:t>s</w:t>
      </w:r>
      <w:proofErr w:type="spellStart"/>
      <w:r w:rsidRPr="00CE1350">
        <w:t>hapely</w:t>
      </w:r>
      <w:proofErr w:type="spellEnd"/>
      <w:r>
        <w:t xml:space="preserve"> –</w:t>
      </w:r>
      <w:r w:rsidRPr="00CE1350">
        <w:t xml:space="preserve"> геометрии, проекции, пространственные операции</w:t>
      </w:r>
      <w:r w:rsidR="00011111" w:rsidRPr="00011111">
        <w:t>;</w:t>
      </w:r>
    </w:p>
    <w:p w14:paraId="269EE40E" w14:textId="768549DE" w:rsidR="00CE1350" w:rsidRDefault="00CE1350" w:rsidP="00CE1350">
      <w:pPr>
        <w:pStyle w:val="a1"/>
      </w:pPr>
      <w:r w:rsidRPr="00CE1350">
        <w:t xml:space="preserve">h3-py </w:t>
      </w:r>
      <w:r>
        <w:t xml:space="preserve">– </w:t>
      </w:r>
      <w:r w:rsidRPr="00CE1350">
        <w:t>иерархическая дискретизация пространства</w:t>
      </w:r>
      <w:r w:rsidR="00011111" w:rsidRPr="00011111">
        <w:t>.</w:t>
      </w:r>
    </w:p>
    <w:p w14:paraId="1D53A0F3" w14:textId="29F9F36C" w:rsidR="00CE1350" w:rsidRDefault="00CE1350" w:rsidP="00CE1350">
      <w:pPr>
        <w:pStyle w:val="a1"/>
        <w:numPr>
          <w:ilvl w:val="0"/>
          <w:numId w:val="0"/>
        </w:numPr>
        <w:ind w:left="1276" w:hanging="567"/>
      </w:pPr>
      <w:r w:rsidRPr="00CE1350">
        <w:t>Инструменты моделирования и объяснимости:</w:t>
      </w:r>
    </w:p>
    <w:p w14:paraId="660A4846" w14:textId="5208A311" w:rsidR="00CE1350" w:rsidRDefault="00CE1350" w:rsidP="00CE1350">
      <w:pPr>
        <w:pStyle w:val="a1"/>
      </w:pPr>
      <w:proofErr w:type="spellStart"/>
      <w:r w:rsidRPr="00CE1350">
        <w:lastRenderedPageBreak/>
        <w:t>scikit-learn</w:t>
      </w:r>
      <w:proofErr w:type="spellEnd"/>
      <w:r w:rsidRPr="00CE1350">
        <w:t xml:space="preserve"> </w:t>
      </w:r>
      <w:r>
        <w:t xml:space="preserve">– </w:t>
      </w:r>
      <w:r w:rsidRPr="00CE1350">
        <w:t>базовые модели/валидация/</w:t>
      </w:r>
      <w:proofErr w:type="spellStart"/>
      <w:r w:rsidRPr="00CE1350">
        <w:t>пайплайны</w:t>
      </w:r>
      <w:proofErr w:type="spellEnd"/>
      <w:r w:rsidRPr="00CE1350">
        <w:t>;</w:t>
      </w:r>
    </w:p>
    <w:p w14:paraId="69B97EE2" w14:textId="627B12FF" w:rsidR="00CE1350" w:rsidRDefault="00CE1350" w:rsidP="00CE1350">
      <w:pPr>
        <w:pStyle w:val="a1"/>
      </w:pPr>
      <w:proofErr w:type="spellStart"/>
      <w:r w:rsidRPr="00CE1350">
        <w:t>LightGBM</w:t>
      </w:r>
      <w:proofErr w:type="spellEnd"/>
      <w:r w:rsidR="00F8788F">
        <w:rPr>
          <w:rStyle w:val="affd"/>
        </w:rPr>
        <w:t>/</w:t>
      </w:r>
      <w:proofErr w:type="spellStart"/>
      <w:r w:rsidR="00F8788F">
        <w:rPr>
          <w:rStyle w:val="affd"/>
        </w:rPr>
        <w:t>CatBoost</w:t>
      </w:r>
      <w:proofErr w:type="spellEnd"/>
      <w:r w:rsidR="00F8788F">
        <w:rPr>
          <w:rStyle w:val="affd"/>
        </w:rPr>
        <w:t xml:space="preserve"> / </w:t>
      </w:r>
      <w:proofErr w:type="spellStart"/>
      <w:proofErr w:type="gramStart"/>
      <w:r w:rsidR="00F8788F">
        <w:rPr>
          <w:rStyle w:val="affd"/>
        </w:rPr>
        <w:t>XGBoost</w:t>
      </w:r>
      <w:proofErr w:type="spellEnd"/>
      <w:r w:rsidR="00F8788F">
        <w:t xml:space="preserve"> </w:t>
      </w:r>
      <w:r w:rsidRPr="00CE1350">
        <w:t xml:space="preserve"> </w:t>
      </w:r>
      <w:r w:rsidR="00011111">
        <w:t>–</w:t>
      </w:r>
      <w:proofErr w:type="gramEnd"/>
      <w:r w:rsidR="00011111">
        <w:t xml:space="preserve"> </w:t>
      </w:r>
      <w:r w:rsidRPr="00CE1350">
        <w:t xml:space="preserve">градиентный </w:t>
      </w:r>
      <w:proofErr w:type="spellStart"/>
      <w:r w:rsidRPr="00CE1350">
        <w:t>бустинг</w:t>
      </w:r>
      <w:proofErr w:type="spellEnd"/>
      <w:r w:rsidRPr="00CE1350">
        <w:t xml:space="preserve"> по деревьям для табличных данных; поддержка </w:t>
      </w:r>
      <w:proofErr w:type="spellStart"/>
      <w:r w:rsidRPr="00CE1350">
        <w:t>квантильной</w:t>
      </w:r>
      <w:proofErr w:type="spellEnd"/>
      <w:r w:rsidRPr="00CE1350">
        <w:t xml:space="preserve"> регрессии;</w:t>
      </w:r>
    </w:p>
    <w:p w14:paraId="066F47F0" w14:textId="44C35EC6" w:rsidR="00011111" w:rsidRDefault="00011111" w:rsidP="00011111">
      <w:pPr>
        <w:pStyle w:val="a1"/>
      </w:pPr>
      <w:r>
        <w:t>SHAP – локальные и глобальные объяснения вкладов признаков</w:t>
      </w:r>
      <w:r w:rsidRPr="00011111">
        <w:t>;</w:t>
      </w:r>
    </w:p>
    <w:p w14:paraId="44ED49F6" w14:textId="3506116A" w:rsidR="00011111" w:rsidRDefault="00011111" w:rsidP="00011111">
      <w:pPr>
        <w:pStyle w:val="a1"/>
      </w:pPr>
      <w:r>
        <w:t>MAPIE</w:t>
      </w:r>
      <w:r w:rsidRPr="00011111">
        <w:t xml:space="preserve"> </w:t>
      </w:r>
      <w:r>
        <w:t>– построение доверительных интервалов поверх произвольной модели.</w:t>
      </w:r>
    </w:p>
    <w:p w14:paraId="44D6D365" w14:textId="6E47B87C" w:rsidR="00011111" w:rsidRDefault="00011111" w:rsidP="00011111">
      <w:r w:rsidRPr="00011111">
        <w:t>Инфраструктура экспериментов и воспроизводимость:</w:t>
      </w:r>
    </w:p>
    <w:p w14:paraId="6B89542C" w14:textId="67E99316" w:rsidR="006107D6" w:rsidRDefault="006107D6" w:rsidP="009C6DF3">
      <w:pPr>
        <w:pStyle w:val="22"/>
        <w:numPr>
          <w:ilvl w:val="0"/>
          <w:numId w:val="58"/>
        </w:numPr>
        <w:ind w:left="1276" w:hanging="567"/>
      </w:pPr>
      <w:proofErr w:type="spellStart"/>
      <w:r w:rsidRPr="006107D6">
        <w:rPr>
          <w:rStyle w:val="affd"/>
          <w:rFonts w:eastAsiaTheme="majorEastAsia"/>
        </w:rPr>
        <w:t>MLflow</w:t>
      </w:r>
      <w:proofErr w:type="spellEnd"/>
      <w:r>
        <w:t xml:space="preserve"> </w:t>
      </w:r>
      <w:r w:rsidR="00776BFC">
        <w:t xml:space="preserve">– </w:t>
      </w:r>
      <w:r>
        <w:t>учёт экспериментов, метрик и артефактов, «реестр» моделей.</w:t>
      </w:r>
    </w:p>
    <w:p w14:paraId="0E6F196B" w14:textId="0E4F0AFB" w:rsidR="006107D6" w:rsidRDefault="006107D6" w:rsidP="006107D6">
      <w:pPr>
        <w:pStyle w:val="22"/>
        <w:numPr>
          <w:ilvl w:val="0"/>
          <w:numId w:val="52"/>
        </w:numPr>
        <w:ind w:left="1276" w:hanging="567"/>
      </w:pPr>
      <w:proofErr w:type="spellStart"/>
      <w:r>
        <w:rPr>
          <w:rStyle w:val="affd"/>
          <w:rFonts w:eastAsiaTheme="majorEastAsia"/>
        </w:rPr>
        <w:t>Poetry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pip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venv</w:t>
      </w:r>
      <w:proofErr w:type="spellEnd"/>
      <w:r>
        <w:t xml:space="preserve"> </w:t>
      </w:r>
      <w:r w:rsidR="00776BFC">
        <w:t xml:space="preserve">– </w:t>
      </w:r>
      <w:r>
        <w:t>управление зависимостями.</w:t>
      </w:r>
    </w:p>
    <w:p w14:paraId="572ED40B" w14:textId="0003377A" w:rsidR="006107D6" w:rsidRDefault="006107D6" w:rsidP="006107D6">
      <w:pPr>
        <w:pStyle w:val="22"/>
        <w:numPr>
          <w:ilvl w:val="0"/>
          <w:numId w:val="52"/>
        </w:numPr>
        <w:ind w:left="1276" w:hanging="567"/>
      </w:pPr>
      <w:proofErr w:type="spellStart"/>
      <w:r w:rsidRPr="006107D6">
        <w:rPr>
          <w:b/>
          <w:bCs/>
        </w:rPr>
        <w:t>Docker</w:t>
      </w:r>
      <w:proofErr w:type="spellEnd"/>
      <w:r w:rsidRPr="006107D6">
        <w:t xml:space="preserve"> </w:t>
      </w:r>
      <w:r w:rsidR="00776BFC">
        <w:t xml:space="preserve">– </w:t>
      </w:r>
      <w:r w:rsidRPr="006107D6">
        <w:t xml:space="preserve">контейнеризация среды </w:t>
      </w:r>
      <w:proofErr w:type="spellStart"/>
      <w:r w:rsidRPr="006107D6">
        <w:t>инференса</w:t>
      </w:r>
      <w:proofErr w:type="spellEnd"/>
      <w:r w:rsidRPr="006107D6">
        <w:t xml:space="preserve"> и вспомогательных сервисов.</w:t>
      </w:r>
    </w:p>
    <w:p w14:paraId="507D5F50" w14:textId="77777777" w:rsidR="006107D6" w:rsidRDefault="006107D6" w:rsidP="00011111"/>
    <w:p w14:paraId="687ED15E" w14:textId="0B01FB62" w:rsidR="00011111" w:rsidRDefault="00011111" w:rsidP="00011111">
      <w:r w:rsidRPr="00011111">
        <w:t>Сервисная часть и отчётность</w:t>
      </w:r>
      <w:r>
        <w:t>:</w:t>
      </w:r>
    </w:p>
    <w:p w14:paraId="661582CA" w14:textId="79A4A3B8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FastAPI</w:t>
      </w:r>
      <w:proofErr w:type="spellEnd"/>
      <w:r>
        <w:t xml:space="preserve"> </w:t>
      </w:r>
      <w:r w:rsidR="00776BFC">
        <w:t xml:space="preserve">– </w:t>
      </w:r>
      <w:r>
        <w:t>REST API прототипа сервиса.</w:t>
      </w:r>
    </w:p>
    <w:p w14:paraId="742C94EA" w14:textId="29FE12CC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PostgreSQL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PostGIS</w:t>
      </w:r>
      <w:proofErr w:type="spellEnd"/>
      <w:r>
        <w:t xml:space="preserve"> </w:t>
      </w:r>
      <w:r w:rsidR="00776BFC">
        <w:t xml:space="preserve">– </w:t>
      </w:r>
      <w:r>
        <w:t>хранилище табличных и пространственных данных.</w:t>
      </w:r>
    </w:p>
    <w:p w14:paraId="08423116" w14:textId="6288C083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Parquet</w:t>
      </w:r>
      <w:proofErr w:type="spellEnd"/>
      <w:r>
        <w:t xml:space="preserve"> </w:t>
      </w:r>
      <w:r w:rsidR="00776BFC">
        <w:t xml:space="preserve">– </w:t>
      </w:r>
      <w:r>
        <w:t xml:space="preserve">компактное </w:t>
      </w:r>
      <w:proofErr w:type="spellStart"/>
      <w:r>
        <w:t>колонночное</w:t>
      </w:r>
      <w:proofErr w:type="spellEnd"/>
      <w:r>
        <w:t xml:space="preserve"> хранилище витрин/фичей</w:t>
      </w:r>
      <w:r w:rsidRPr="006107D6">
        <w:t>.</w:t>
      </w:r>
    </w:p>
    <w:p w14:paraId="6B7BDC32" w14:textId="5E55B995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WeasyPrint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ReportLab</w:t>
      </w:r>
      <w:proofErr w:type="spellEnd"/>
      <w:r>
        <w:rPr>
          <w:rStyle w:val="affd"/>
          <w:rFonts w:eastAsiaTheme="majorEastAsia"/>
        </w:rPr>
        <w:t xml:space="preserve"> / Jinja2</w:t>
      </w:r>
      <w:r>
        <w:t xml:space="preserve"> </w:t>
      </w:r>
      <w:r w:rsidR="00776BFC">
        <w:t xml:space="preserve">– </w:t>
      </w:r>
      <w:r>
        <w:t>генерация HTML/PDF-отчётов.</w:t>
      </w:r>
    </w:p>
    <w:p w14:paraId="5A56CDBC" w14:textId="16953BB3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Folium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Leaflet</w:t>
      </w:r>
      <w:proofErr w:type="spellEnd"/>
      <w:r>
        <w:rPr>
          <w:rStyle w:val="affd"/>
          <w:rFonts w:eastAsiaTheme="majorEastAsia"/>
        </w:rPr>
        <w:t>/JS</w:t>
      </w:r>
      <w:r>
        <w:t xml:space="preserve"> </w:t>
      </w:r>
      <w:r w:rsidR="00776BFC">
        <w:t xml:space="preserve">– </w:t>
      </w:r>
      <w:r>
        <w:t xml:space="preserve">картографическая визуализация объекта и </w:t>
      </w:r>
      <w:proofErr w:type="spellStart"/>
      <w:r>
        <w:t>компараблов</w:t>
      </w:r>
      <w:proofErr w:type="spellEnd"/>
      <w:r>
        <w:t>.</w:t>
      </w:r>
    </w:p>
    <w:p w14:paraId="3120EF7C" w14:textId="2E26D9CD" w:rsidR="00011111" w:rsidRPr="00011111" w:rsidRDefault="00011111" w:rsidP="00011111">
      <w:r w:rsidRPr="00011111">
        <w:t xml:space="preserve">Выбранный стек минимизирует время до работающего прототипа и покрывает ключевые требования: </w:t>
      </w:r>
      <w:proofErr w:type="spellStart"/>
      <w:r w:rsidRPr="00011111">
        <w:t>геообогащение</w:t>
      </w:r>
      <w:proofErr w:type="spellEnd"/>
      <w:r w:rsidRPr="00011111">
        <w:t xml:space="preserve">, точный табличный ML, интерпретация, доверительные интервалы, </w:t>
      </w:r>
      <w:proofErr w:type="spellStart"/>
      <w:r w:rsidRPr="00011111">
        <w:t>компараблы</w:t>
      </w:r>
      <w:proofErr w:type="spellEnd"/>
      <w:r w:rsidRPr="00011111">
        <w:t xml:space="preserve"> и веб-интеграция.</w:t>
      </w:r>
    </w:p>
    <w:p w14:paraId="3BD073EC" w14:textId="432E0FE9" w:rsidR="001F2DE4" w:rsidRDefault="001F2DE4" w:rsidP="00E26663">
      <w:pPr>
        <w:pStyle w:val="23"/>
      </w:pPr>
      <w:bookmarkStart w:id="25" w:name="_Toc212455498"/>
      <w:r>
        <w:t xml:space="preserve">Обоснование </w:t>
      </w:r>
      <w:bookmarkEnd w:id="25"/>
      <w:r w:rsidR="00F8788F" w:rsidRPr="00F8788F">
        <w:t>выбора методов прогнозирования и компонентов решения</w:t>
      </w:r>
    </w:p>
    <w:p w14:paraId="691E4B2A" w14:textId="77777777" w:rsidR="00F8788F" w:rsidRDefault="00F8788F" w:rsidP="00D40023">
      <w:r w:rsidRPr="00F8788F">
        <w:t xml:space="preserve">В рамках задачи оценки «справедливой» стоимости объектов недвижимости критично учитывать три особенности предметной области: </w:t>
      </w:r>
    </w:p>
    <w:p w14:paraId="53D6DF4C" w14:textId="77777777" w:rsidR="00F8788F" w:rsidRDefault="00F8788F" w:rsidP="00F8788F">
      <w:pPr>
        <w:pStyle w:val="20"/>
      </w:pPr>
      <w:r w:rsidRPr="00F8788F">
        <w:lastRenderedPageBreak/>
        <w:t xml:space="preserve">сильную неоднородность признаков (категориальные, числовые, </w:t>
      </w:r>
      <w:proofErr w:type="spellStart"/>
      <w:r w:rsidRPr="00F8788F">
        <w:t>геопространственные</w:t>
      </w:r>
      <w:proofErr w:type="spellEnd"/>
      <w:r w:rsidRPr="00F8788F">
        <w:t>, календарные)</w:t>
      </w:r>
      <w:r>
        <w:t xml:space="preserve">; </w:t>
      </w:r>
    </w:p>
    <w:p w14:paraId="1707CB3A" w14:textId="77777777" w:rsidR="00F8788F" w:rsidRDefault="00F8788F" w:rsidP="00F8788F">
      <w:pPr>
        <w:pStyle w:val="20"/>
      </w:pPr>
      <w:r w:rsidRPr="00F8788F">
        <w:t>выраженную пространственно-временную зависимость цен (локальные рынки и сезонность)</w:t>
      </w:r>
      <w:r>
        <w:t>;</w:t>
      </w:r>
    </w:p>
    <w:p w14:paraId="57721D6A" w14:textId="636AE609" w:rsidR="00F8788F" w:rsidRDefault="00F8788F" w:rsidP="00F8788F">
      <w:pPr>
        <w:pStyle w:val="20"/>
      </w:pPr>
      <w:r w:rsidRPr="00F8788F">
        <w:t xml:space="preserve">необходимость практического результата с доверительным интервалом и прозрачным объяснением факторов. </w:t>
      </w:r>
    </w:p>
    <w:p w14:paraId="32EE629C" w14:textId="5FCF6685" w:rsidR="00D40023" w:rsidRDefault="00F8788F" w:rsidP="00D40023">
      <w:r w:rsidRPr="00F8788F">
        <w:t xml:space="preserve">Исходя из этого, архитектура аналитической части решения строится вокруг градиентного </w:t>
      </w:r>
      <w:proofErr w:type="spellStart"/>
      <w:r w:rsidRPr="00F8788F">
        <w:t>бустинга</w:t>
      </w:r>
      <w:proofErr w:type="spellEnd"/>
      <w:r w:rsidRPr="00F8788F">
        <w:t xml:space="preserve"> по деревьям решений и дополняется модулями неопределённости, интерпретации и отбора сопоставимых объектов. Структура и степень детализации подраздела выдержаны в духе предоставленных примеров </w:t>
      </w:r>
      <w:r w:rsidR="002A461B">
        <w:t>–</w:t>
      </w:r>
      <w:r w:rsidRPr="00F8788F">
        <w:t xml:space="preserve"> без математических выкладок, с фокусом на прикладные решения и их место в системе.</w:t>
      </w:r>
    </w:p>
    <w:p w14:paraId="6B82AF18" w14:textId="052140E3" w:rsidR="00F8788F" w:rsidRDefault="00F8788F" w:rsidP="00D40023">
      <w:r w:rsidRPr="00F8788F">
        <w:t>В качестве основного класса моделей применяются градиентные ансамбли над деревьями (</w:t>
      </w:r>
      <w:proofErr w:type="spellStart"/>
      <w:r w:rsidRPr="00F8788F">
        <w:t>CatBoost</w:t>
      </w:r>
      <w:proofErr w:type="spellEnd"/>
      <w:r w:rsidRPr="00F8788F">
        <w:t xml:space="preserve">, </w:t>
      </w:r>
      <w:proofErr w:type="spellStart"/>
      <w:r w:rsidRPr="00F8788F">
        <w:t>LightGBM</w:t>
      </w:r>
      <w:proofErr w:type="spellEnd"/>
      <w:r w:rsidRPr="00F8788F">
        <w:t xml:space="preserve">, </w:t>
      </w:r>
      <w:proofErr w:type="spellStart"/>
      <w:r w:rsidRPr="00F8788F">
        <w:t>XGBoost</w:t>
      </w:r>
      <w:proofErr w:type="spellEnd"/>
      <w:r w:rsidRPr="00F8788F">
        <w:t>). Такой выбор обусловлен</w:t>
      </w:r>
      <w:r>
        <w:t>:</w:t>
      </w:r>
    </w:p>
    <w:p w14:paraId="67C2E522" w14:textId="11FC29ED" w:rsidR="00F8788F" w:rsidRDefault="00F8788F" w:rsidP="00F8788F">
      <w:pPr>
        <w:pStyle w:val="20"/>
      </w:pPr>
      <w:r w:rsidRPr="00B85481">
        <w:rPr>
          <w:b/>
          <w:bCs/>
        </w:rPr>
        <w:t>устойчивостью к смешанным признакам</w:t>
      </w:r>
      <w:r w:rsidRPr="00F8788F">
        <w:t>. Модели адекватно работают на наборах, где присутствуют и числовые, и категориальные поля (тип дома, материал стен, состояние, класс объекта, наличие лифта/паркинга и т.д.)</w:t>
      </w:r>
      <w:r>
        <w:t>;</w:t>
      </w:r>
    </w:p>
    <w:p w14:paraId="11E12A83" w14:textId="7E87E488" w:rsidR="00F8788F" w:rsidRDefault="00F8788F" w:rsidP="00F8788F">
      <w:pPr>
        <w:pStyle w:val="20"/>
      </w:pPr>
      <w:r w:rsidRPr="00B85481">
        <w:rPr>
          <w:b/>
          <w:bCs/>
        </w:rPr>
        <w:t>нелинейностями и взаимодействиями</w:t>
      </w:r>
      <w:r w:rsidRPr="00F8788F">
        <w:t>. Деревья естественно «ловят» пороговые эффекты (близость к метро до/после 10 минут), разрывы и сложные взаимодействия признаков без ручного конструирования большого числа полиномиальных или кросс-признаков</w:t>
      </w:r>
      <w:r>
        <w:t>;</w:t>
      </w:r>
    </w:p>
    <w:p w14:paraId="3E5720C7" w14:textId="2BD74DFE" w:rsidR="00F8788F" w:rsidRDefault="00F8788F" w:rsidP="00F8788F">
      <w:pPr>
        <w:pStyle w:val="20"/>
      </w:pPr>
      <w:r w:rsidRPr="00B85481">
        <w:rPr>
          <w:b/>
          <w:bCs/>
        </w:rPr>
        <w:t>производительностью</w:t>
      </w:r>
      <w:r w:rsidRPr="00F8788F">
        <w:t xml:space="preserve">. Реализуют быструю итеративную разработку (важно на этапе прототипирования и отбора </w:t>
      </w:r>
      <w:proofErr w:type="spellStart"/>
      <w:r w:rsidRPr="00F8788F">
        <w:t>гиперпараметров</w:t>
      </w:r>
      <w:proofErr w:type="spellEnd"/>
      <w:r w:rsidRPr="00F8788F">
        <w:t>), масштабируются на десятки/сотни тысяч объявлений.</w:t>
      </w:r>
    </w:p>
    <w:p w14:paraId="7DD7C909" w14:textId="61C46A01" w:rsidR="00F8788F" w:rsidRDefault="00F8788F" w:rsidP="00F8788F">
      <w:r>
        <w:t>Практическое разделение ролей:</w:t>
      </w:r>
    </w:p>
    <w:p w14:paraId="4723832D" w14:textId="62657BE4" w:rsidR="00F8788F" w:rsidRDefault="00F8788F" w:rsidP="00F8788F">
      <w:pPr>
        <w:pStyle w:val="20"/>
      </w:pPr>
      <w:proofErr w:type="spellStart"/>
      <w:r w:rsidRPr="00B85481">
        <w:rPr>
          <w:b/>
          <w:bCs/>
        </w:rPr>
        <w:lastRenderedPageBreak/>
        <w:t>CatBoost</w:t>
      </w:r>
      <w:proofErr w:type="spellEnd"/>
      <w:r w:rsidRPr="00F8788F">
        <w:t xml:space="preserve"> </w:t>
      </w:r>
      <w:r w:rsidR="00E15160">
        <w:t>–</w:t>
      </w:r>
      <w:r w:rsidRPr="00F8788F">
        <w:t xml:space="preserve"> предпочтителен при большом числе категориальных полей и умеренном размере </w:t>
      </w:r>
      <w:proofErr w:type="spellStart"/>
      <w:r w:rsidRPr="00F8788F">
        <w:t>датасета</w:t>
      </w:r>
      <w:proofErr w:type="spellEnd"/>
      <w:r w:rsidRPr="00F8788F">
        <w:t>: даёт стабильные результаты «из коробки» (</w:t>
      </w:r>
      <w:proofErr w:type="spellStart"/>
      <w:r w:rsidRPr="00F8788F">
        <w:t>ordered</w:t>
      </w:r>
      <w:proofErr w:type="spellEnd"/>
      <w:r w:rsidRPr="00F8788F">
        <w:t xml:space="preserve"> </w:t>
      </w:r>
      <w:proofErr w:type="spellStart"/>
      <w:r w:rsidRPr="00F8788F">
        <w:t>boosting</w:t>
      </w:r>
      <w:proofErr w:type="spellEnd"/>
      <w:r w:rsidRPr="00F8788F">
        <w:t>, встроенное кодирование категорий)</w:t>
      </w:r>
      <w:r w:rsidR="00851D36">
        <w:t>;</w:t>
      </w:r>
    </w:p>
    <w:p w14:paraId="44115FAE" w14:textId="0BEB78E9" w:rsidR="00851D36" w:rsidRDefault="00851D36" w:rsidP="00F8788F">
      <w:pPr>
        <w:pStyle w:val="20"/>
      </w:pPr>
      <w:proofErr w:type="spellStart"/>
      <w:r w:rsidRPr="00B85481">
        <w:rPr>
          <w:b/>
          <w:bCs/>
        </w:rPr>
        <w:t>LightGBM</w:t>
      </w:r>
      <w:proofErr w:type="spellEnd"/>
      <w:r w:rsidRPr="00851D36">
        <w:t xml:space="preserve"> </w:t>
      </w:r>
      <w:r w:rsidR="00E15160">
        <w:t xml:space="preserve">– </w:t>
      </w:r>
      <w:r w:rsidRPr="00851D36">
        <w:t>оптимален, когда важна скорость обучения/</w:t>
      </w:r>
      <w:proofErr w:type="spellStart"/>
      <w:r w:rsidRPr="00851D36">
        <w:t>инференса</w:t>
      </w:r>
      <w:proofErr w:type="spellEnd"/>
      <w:r w:rsidRPr="00851D36">
        <w:t xml:space="preserve"> и необходимо быстро перебирать конфигурации (</w:t>
      </w:r>
      <w:proofErr w:type="spellStart"/>
      <w:r w:rsidRPr="00851D36">
        <w:t>histogram-based</w:t>
      </w:r>
      <w:proofErr w:type="spellEnd"/>
      <w:r w:rsidRPr="00851D36">
        <w:t xml:space="preserve">, </w:t>
      </w:r>
      <w:proofErr w:type="spellStart"/>
      <w:r w:rsidRPr="00851D36">
        <w:t>leaf-wise</w:t>
      </w:r>
      <w:proofErr w:type="spellEnd"/>
      <w:r w:rsidRPr="00851D36">
        <w:t xml:space="preserve"> рост дерева)</w:t>
      </w:r>
      <w:r>
        <w:t>;</w:t>
      </w:r>
    </w:p>
    <w:p w14:paraId="1F7F8F60" w14:textId="322EC31F" w:rsidR="00851D36" w:rsidRDefault="00851D36" w:rsidP="00F8788F">
      <w:pPr>
        <w:pStyle w:val="20"/>
      </w:pPr>
      <w:proofErr w:type="spellStart"/>
      <w:r w:rsidRPr="00B85481">
        <w:rPr>
          <w:rStyle w:val="affd"/>
        </w:rPr>
        <w:t>XGBoost</w:t>
      </w:r>
      <w:proofErr w:type="spellEnd"/>
      <w:r>
        <w:t xml:space="preserve"> </w:t>
      </w:r>
      <w:r w:rsidR="00E15160">
        <w:t xml:space="preserve">– </w:t>
      </w:r>
      <w:r>
        <w:t>надёжен как «референс» и бенчмарк, особенно на табличных задачах с аккуратно подготовленными признаками</w:t>
      </w:r>
      <w:r w:rsidR="005550BD">
        <w:t>.</w:t>
      </w:r>
    </w:p>
    <w:p w14:paraId="47005833" w14:textId="5F77BDF7" w:rsidR="005550BD" w:rsidRDefault="005550BD" w:rsidP="005550BD">
      <w:r w:rsidRPr="005550BD">
        <w:t xml:space="preserve">Для повышения качества применяется байесовская оптимизация </w:t>
      </w:r>
      <w:proofErr w:type="spellStart"/>
      <w:r w:rsidRPr="005550BD">
        <w:t>гиперпараметров</w:t>
      </w:r>
      <w:proofErr w:type="spellEnd"/>
      <w:r w:rsidRPr="005550BD">
        <w:t xml:space="preserve"> (</w:t>
      </w:r>
      <w:proofErr w:type="spellStart"/>
      <w:r w:rsidRPr="005550BD">
        <w:t>Optuna</w:t>
      </w:r>
      <w:proofErr w:type="spellEnd"/>
      <w:r w:rsidRPr="005550BD">
        <w:t>) с единой целевой метрикой (например, MAE по лог-цене) и контрольными ограничениями по стабильности на отложенных временных и пространственных блоках.</w:t>
      </w:r>
    </w:p>
    <w:p w14:paraId="0FBF8539" w14:textId="044CA0FF" w:rsidR="005550BD" w:rsidRDefault="005550BD" w:rsidP="005550BD">
      <w:r w:rsidRPr="005550BD">
        <w:t>Система должна не только выдавать точку прогноза, но и честно показывать диапазон неопределённости. В решении предусмотрены два комплементарных механизма:</w:t>
      </w:r>
    </w:p>
    <w:p w14:paraId="0AC9010D" w14:textId="205451F8" w:rsidR="005550BD" w:rsidRDefault="005550BD" w:rsidP="005550BD">
      <w:pPr>
        <w:pStyle w:val="20"/>
      </w:pPr>
      <w:proofErr w:type="spellStart"/>
      <w:r w:rsidRPr="00B85481">
        <w:rPr>
          <w:b/>
          <w:bCs/>
        </w:rPr>
        <w:t>квантильная</w:t>
      </w:r>
      <w:proofErr w:type="spellEnd"/>
      <w:r w:rsidRPr="00B85481">
        <w:rPr>
          <w:b/>
          <w:bCs/>
        </w:rPr>
        <w:t xml:space="preserve"> регрессия</w:t>
      </w:r>
      <w:r w:rsidRPr="005550BD">
        <w:t xml:space="preserve"> в </w:t>
      </w:r>
      <w:proofErr w:type="spellStart"/>
      <w:r w:rsidRPr="005550BD">
        <w:t>бустинге</w:t>
      </w:r>
      <w:proofErr w:type="spellEnd"/>
      <w:r w:rsidRPr="005550BD">
        <w:t xml:space="preserve">: обучение отдельных моделей (или единой </w:t>
      </w:r>
      <w:proofErr w:type="spellStart"/>
      <w:r w:rsidRPr="005550BD">
        <w:t>многоквантильной</w:t>
      </w:r>
      <w:proofErr w:type="spellEnd"/>
      <w:r w:rsidRPr="005550BD">
        <w:t>) на τ-квантили (например, 0.1/0.5/0.9) даёт «быстрые» пессимистичные/медианные/оптимистичные оценки</w:t>
      </w:r>
      <w:r>
        <w:t>;</w:t>
      </w:r>
    </w:p>
    <w:p w14:paraId="5DD95296" w14:textId="4D656450" w:rsidR="005550BD" w:rsidRDefault="005550BD" w:rsidP="005550BD">
      <w:pPr>
        <w:pStyle w:val="20"/>
      </w:pPr>
      <w:r w:rsidRPr="00B85481">
        <w:rPr>
          <w:b/>
          <w:bCs/>
        </w:rPr>
        <w:t>к</w:t>
      </w:r>
      <w:r w:rsidR="002867B9" w:rsidRPr="00B85481">
        <w:rPr>
          <w:b/>
          <w:bCs/>
        </w:rPr>
        <w:t>онформные интервалы</w:t>
      </w:r>
      <w:r w:rsidR="002867B9" w:rsidRPr="002867B9">
        <w:t xml:space="preserve"> поверх базовой модели: калибровка ширины интервала на </w:t>
      </w:r>
      <w:proofErr w:type="spellStart"/>
      <w:r w:rsidR="002867B9" w:rsidRPr="002867B9">
        <w:t>валидационном</w:t>
      </w:r>
      <w:proofErr w:type="spellEnd"/>
      <w:r w:rsidR="002867B9" w:rsidRPr="002867B9">
        <w:t xml:space="preserve"> наборе с гарантией покрытий при слабых предположениях об ошибках.</w:t>
      </w:r>
    </w:p>
    <w:p w14:paraId="45C638D7" w14:textId="7DB99494" w:rsidR="002867B9" w:rsidRDefault="002867B9" w:rsidP="002867B9">
      <w:r w:rsidRPr="002867B9">
        <w:t xml:space="preserve">На практике это даёт пользователю и эксперту рынка ясное представление о </w:t>
      </w:r>
      <w:r>
        <w:t>колебании</w:t>
      </w:r>
      <w:r w:rsidRPr="002867B9">
        <w:t xml:space="preserve"> цены и уровне риска.</w:t>
      </w:r>
    </w:p>
    <w:p w14:paraId="5385E2AF" w14:textId="01850EBC" w:rsidR="002867B9" w:rsidRDefault="002867B9" w:rsidP="002867B9">
      <w:r w:rsidRPr="002867B9">
        <w:t>Для объяснения прогноза применяются SHAP-значения:</w:t>
      </w:r>
    </w:p>
    <w:p w14:paraId="6892E8E2" w14:textId="04667F3B" w:rsidR="002867B9" w:rsidRDefault="002867B9" w:rsidP="002867B9">
      <w:pPr>
        <w:pStyle w:val="20"/>
      </w:pPr>
      <w:r w:rsidRPr="00B85481">
        <w:rPr>
          <w:b/>
          <w:bCs/>
        </w:rPr>
        <w:t>локально</w:t>
      </w:r>
      <w:r w:rsidRPr="002867B9">
        <w:t xml:space="preserve"> (для конкретного объекта) показывается вклад каждого признака: площадь, шаговая доступность, удалённость от метро, этажность, состояние</w:t>
      </w:r>
      <w:r w:rsidR="00772186">
        <w:t>;</w:t>
      </w:r>
    </w:p>
    <w:p w14:paraId="6B2BB6E6" w14:textId="49F602E2" w:rsidR="00772186" w:rsidRDefault="00772186" w:rsidP="002867B9">
      <w:pPr>
        <w:pStyle w:val="20"/>
      </w:pPr>
      <w:r w:rsidRPr="00B85481">
        <w:rPr>
          <w:b/>
          <w:bCs/>
        </w:rPr>
        <w:lastRenderedPageBreak/>
        <w:t>глобально</w:t>
      </w:r>
      <w:r w:rsidRPr="00772186">
        <w:t xml:space="preserve"> </w:t>
      </w:r>
      <w:proofErr w:type="spellStart"/>
      <w:r w:rsidRPr="00772186">
        <w:t>агрегируются</w:t>
      </w:r>
      <w:proofErr w:type="spellEnd"/>
      <w:r w:rsidRPr="00772186">
        <w:t xml:space="preserve"> важности и зависимость эффекта от признака (</w:t>
      </w:r>
      <w:proofErr w:type="spellStart"/>
      <w:r w:rsidRPr="00772186">
        <w:t>dependence</w:t>
      </w:r>
      <w:proofErr w:type="spellEnd"/>
      <w:r w:rsidRPr="00772186">
        <w:t xml:space="preserve"> </w:t>
      </w:r>
      <w:proofErr w:type="spellStart"/>
      <w:r w:rsidRPr="00772186">
        <w:t>plots</w:t>
      </w:r>
      <w:proofErr w:type="spellEnd"/>
      <w:r w:rsidRPr="00772186">
        <w:t>), что формирует краткое «резюме факторов» для отчёта</w:t>
      </w:r>
      <w:r>
        <w:t>;</w:t>
      </w:r>
    </w:p>
    <w:p w14:paraId="7DD97862" w14:textId="445FF938" w:rsidR="00772186" w:rsidRDefault="00772186" w:rsidP="00772186">
      <w:r w:rsidRPr="00772186">
        <w:t>Такой формат прозрачен для арендаторов, покупателей и специалистов рынка, а также помогает выявлять артефакты данных.</w:t>
      </w:r>
    </w:p>
    <w:p w14:paraId="30E8B761" w14:textId="5A12A317" w:rsidR="00772186" w:rsidRDefault="00772186" w:rsidP="00772186">
      <w:r w:rsidRPr="00772186">
        <w:t xml:space="preserve">Модуль </w:t>
      </w:r>
      <w:proofErr w:type="spellStart"/>
      <w:r w:rsidRPr="00772186">
        <w:t>компараблов</w:t>
      </w:r>
      <w:proofErr w:type="spellEnd"/>
      <w:r w:rsidRPr="00772186">
        <w:t xml:space="preserve"> поддерживает двухступенчатый отбор:</w:t>
      </w:r>
    </w:p>
    <w:p w14:paraId="18077F4D" w14:textId="2A607A6E" w:rsidR="00772186" w:rsidRDefault="00777450" w:rsidP="009C6DF3">
      <w:pPr>
        <w:pStyle w:val="22"/>
        <w:numPr>
          <w:ilvl w:val="0"/>
          <w:numId w:val="55"/>
        </w:numPr>
        <w:ind w:left="1276" w:hanging="567"/>
      </w:pPr>
      <w:r>
        <w:rPr>
          <w:b/>
          <w:bCs/>
        </w:rPr>
        <w:t>Строгая</w:t>
      </w:r>
      <w:r w:rsidR="00772186" w:rsidRPr="00B85481">
        <w:rPr>
          <w:b/>
          <w:bCs/>
        </w:rPr>
        <w:t xml:space="preserve"> фильтрация</w:t>
      </w:r>
      <w:r w:rsidR="00772186" w:rsidRPr="00772186">
        <w:t xml:space="preserve"> по близости локации, типу сделки, классу/типу дома, количеству комнат, диапазонам площади и этажности, давности объявления.</w:t>
      </w:r>
    </w:p>
    <w:p w14:paraId="1A90B766" w14:textId="441FEB7B" w:rsidR="00772186" w:rsidRDefault="00772186" w:rsidP="009C6DF3">
      <w:pPr>
        <w:pStyle w:val="22"/>
        <w:numPr>
          <w:ilvl w:val="0"/>
          <w:numId w:val="55"/>
        </w:numPr>
        <w:ind w:left="1276" w:hanging="567"/>
      </w:pPr>
      <w:r w:rsidRPr="00B85481">
        <w:rPr>
          <w:b/>
          <w:bCs/>
        </w:rPr>
        <w:t>Ранжирование</w:t>
      </w:r>
      <w:r w:rsidRPr="00772186">
        <w:t xml:space="preserve"> по составной метрике схожести (весовая комбинация нормированных отличий по ключевым полям) с географическим штрафом за расстояние/время в пути до ядра локации.</w:t>
      </w:r>
    </w:p>
    <w:p w14:paraId="1799A5BA" w14:textId="584DBEB7" w:rsidR="00772186" w:rsidRPr="00C55E47" w:rsidRDefault="00772186" w:rsidP="00772186">
      <w:r>
        <w:t xml:space="preserve">Для географической части используется </w:t>
      </w:r>
      <w:r>
        <w:rPr>
          <w:rStyle w:val="affd"/>
        </w:rPr>
        <w:t>индексация на сетке H3</w:t>
      </w:r>
      <w:r>
        <w:t xml:space="preserve"> (или аналог) для физически корректных пространственных окон; расстояния считаются по </w:t>
      </w:r>
      <w:proofErr w:type="spellStart"/>
      <w:r>
        <w:rPr>
          <w:rStyle w:val="affd"/>
        </w:rPr>
        <w:t>Haversine</w:t>
      </w:r>
      <w:proofErr w:type="spellEnd"/>
      <w:r>
        <w:t xml:space="preserve">, а при наличии источников </w:t>
      </w:r>
      <w:r w:rsidR="00A0774B">
        <w:t>–</w:t>
      </w:r>
      <w:r>
        <w:t xml:space="preserve"> дополнительно оценивается </w:t>
      </w:r>
      <w:r>
        <w:rPr>
          <w:rStyle w:val="affd"/>
        </w:rPr>
        <w:t>время до транспорта</w:t>
      </w:r>
      <w:r>
        <w:t xml:space="preserve"> (общественный транспорт/магистрали) и «эффект барьеров» (реки/железные дороги) через </w:t>
      </w:r>
      <w:proofErr w:type="spellStart"/>
      <w:r>
        <w:t>penalization</w:t>
      </w:r>
      <w:proofErr w:type="spellEnd"/>
      <w:r>
        <w:t>.</w:t>
      </w:r>
    </w:p>
    <w:p w14:paraId="7B0D5959" w14:textId="2075D7DE" w:rsidR="00772186" w:rsidRDefault="00772186" w:rsidP="00772186">
      <w:r w:rsidRPr="00772186">
        <w:t>Чтобы избежать утечки и завышения метрик:</w:t>
      </w:r>
    </w:p>
    <w:p w14:paraId="63E72208" w14:textId="10FBD241" w:rsidR="00B85481" w:rsidRDefault="00B85481" w:rsidP="00B85481">
      <w:pPr>
        <w:pStyle w:val="20"/>
      </w:pPr>
      <w:r>
        <w:rPr>
          <w:b/>
          <w:bCs/>
        </w:rPr>
        <w:t>в</w:t>
      </w:r>
      <w:r w:rsidRPr="00B85481">
        <w:rPr>
          <w:b/>
          <w:bCs/>
        </w:rPr>
        <w:t>ременное разбиение</w:t>
      </w:r>
      <w:r w:rsidRPr="00B85481">
        <w:t xml:space="preserve"> (</w:t>
      </w:r>
      <w:proofErr w:type="spellStart"/>
      <w:r w:rsidRPr="00B85481">
        <w:t>train</w:t>
      </w:r>
      <w:proofErr w:type="spellEnd"/>
      <w:r w:rsidRPr="00B85481">
        <w:t xml:space="preserve"> на прошлых периодах</w:t>
      </w:r>
      <w:r>
        <w:t>, следовательно</w:t>
      </w:r>
      <w:r w:rsidRPr="00B85481">
        <w:t xml:space="preserve"> </w:t>
      </w:r>
      <w:proofErr w:type="spellStart"/>
      <w:r w:rsidRPr="00B85481">
        <w:t>test</w:t>
      </w:r>
      <w:proofErr w:type="spellEnd"/>
      <w:r w:rsidRPr="00B85481">
        <w:t xml:space="preserve"> на будущих) проверяет устойчивость к смене сезона и конъюнктуры</w:t>
      </w:r>
      <w:r>
        <w:t>;</w:t>
      </w:r>
    </w:p>
    <w:p w14:paraId="3047D6FD" w14:textId="6124E53E" w:rsidR="00B85481" w:rsidRDefault="00B85481" w:rsidP="00B85481">
      <w:pPr>
        <w:pStyle w:val="20"/>
      </w:pPr>
      <w:r>
        <w:rPr>
          <w:b/>
          <w:bCs/>
          <w:lang w:val="en-US"/>
        </w:rPr>
        <w:t>s</w:t>
      </w:r>
      <w:proofErr w:type="spellStart"/>
      <w:r w:rsidRPr="00B85481">
        <w:rPr>
          <w:b/>
          <w:bCs/>
        </w:rPr>
        <w:t>patial</w:t>
      </w:r>
      <w:proofErr w:type="spellEnd"/>
      <w:r w:rsidRPr="00B85481">
        <w:rPr>
          <w:b/>
          <w:bCs/>
        </w:rPr>
        <w:t xml:space="preserve"> </w:t>
      </w:r>
      <w:proofErr w:type="spellStart"/>
      <w:r w:rsidRPr="00B85481">
        <w:rPr>
          <w:b/>
          <w:bCs/>
        </w:rPr>
        <w:t>blocking</w:t>
      </w:r>
      <w:proofErr w:type="spellEnd"/>
      <w:r w:rsidRPr="00B85481">
        <w:t xml:space="preserve"> (блокировка по H3-ячейкам) минимизирует «подсматривание» в соседние улицы/кварталы;</w:t>
      </w:r>
    </w:p>
    <w:p w14:paraId="7E35A5FF" w14:textId="64C8F481" w:rsidR="00B85481" w:rsidRDefault="00B85481" w:rsidP="00B85481">
      <w:pPr>
        <w:pStyle w:val="20"/>
      </w:pPr>
      <w:r>
        <w:t xml:space="preserve">итоговая оценка – </w:t>
      </w:r>
      <w:r>
        <w:rPr>
          <w:rStyle w:val="affd"/>
        </w:rPr>
        <w:t>сводная</w:t>
      </w:r>
      <w:r>
        <w:t xml:space="preserve">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×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blocks</w:t>
      </w:r>
      <w:proofErr w:type="spellEnd"/>
      <w:r>
        <w:t>) и сопровождается доверительными интервалами метрик (</w:t>
      </w:r>
      <w:proofErr w:type="spellStart"/>
      <w:r>
        <w:t>bootstrap</w:t>
      </w:r>
      <w:proofErr w:type="spellEnd"/>
      <w:r>
        <w:t>/перестановки).</w:t>
      </w:r>
    </w:p>
    <w:p w14:paraId="0C58E5F6" w14:textId="27BDCBCD" w:rsidR="00B85481" w:rsidRDefault="00B85481" w:rsidP="00B85481">
      <w:r w:rsidRPr="00B85481">
        <w:t>В потоке данных встречаются нетипичные объекты (лофты, таунхаусы на границе города, элитные ЖК). Для повышения надёжности:</w:t>
      </w:r>
    </w:p>
    <w:p w14:paraId="37403630" w14:textId="49D21972" w:rsidR="00B85481" w:rsidRDefault="00B85481" w:rsidP="00B85481">
      <w:pPr>
        <w:pStyle w:val="20"/>
      </w:pPr>
      <w:r>
        <w:lastRenderedPageBreak/>
        <w:t xml:space="preserve">применяется </w:t>
      </w:r>
      <w:r>
        <w:rPr>
          <w:rStyle w:val="affd"/>
        </w:rPr>
        <w:t>детектор OOD</w:t>
      </w:r>
      <w:r>
        <w:t xml:space="preserve"> (например,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или расстояние до обучающего многообразия в пространстве признаков);</w:t>
      </w:r>
    </w:p>
    <w:p w14:paraId="1C270860" w14:textId="1C48D1AD" w:rsidR="00B85481" w:rsidRDefault="00B85481" w:rsidP="00B85481">
      <w:pPr>
        <w:pStyle w:val="20"/>
      </w:pPr>
      <w:r>
        <w:t xml:space="preserve">отчёт содержит </w:t>
      </w:r>
      <w:r>
        <w:rPr>
          <w:rStyle w:val="affd"/>
        </w:rPr>
        <w:t>предупреждения</w:t>
      </w:r>
      <w:r>
        <w:t xml:space="preserve"> о снижении доверия и рекомендации по ручной проверке/уточнению входных параметров.</w:t>
      </w:r>
    </w:p>
    <w:p w14:paraId="30A0A946" w14:textId="528564D7" w:rsidR="00B85481" w:rsidRDefault="00B85481" w:rsidP="00B85481">
      <w:r w:rsidRPr="00B85481">
        <w:t xml:space="preserve">Конфигурируемый </w:t>
      </w:r>
      <w:proofErr w:type="spellStart"/>
      <w:r w:rsidRPr="00B85481">
        <w:t>пайплайн</w:t>
      </w:r>
      <w:proofErr w:type="spellEnd"/>
      <w:r w:rsidRPr="00B85481">
        <w:t xml:space="preserve">: </w:t>
      </w:r>
      <w:proofErr w:type="spellStart"/>
      <w:r w:rsidRPr="00B85481">
        <w:t>ingest</w:t>
      </w:r>
      <w:proofErr w:type="spellEnd"/>
      <w:r w:rsidRPr="00B85481">
        <w:t xml:space="preserve"> → </w:t>
      </w:r>
      <w:proofErr w:type="spellStart"/>
      <w:r w:rsidRPr="00B85481">
        <w:t>clean</w:t>
      </w:r>
      <w:proofErr w:type="spellEnd"/>
      <w:r w:rsidRPr="00B85481">
        <w:t xml:space="preserve"> → </w:t>
      </w:r>
      <w:proofErr w:type="spellStart"/>
      <w:r w:rsidRPr="00B85481">
        <w:t>гео</w:t>
      </w:r>
      <w:proofErr w:type="spellEnd"/>
      <w:r w:rsidRPr="00B85481">
        <w:t>-обогащение → генерация признаков → сплиты → обучение → калибровка неопределённости → отчёты.</w:t>
      </w:r>
    </w:p>
    <w:p w14:paraId="627A7B26" w14:textId="0B604EB3" w:rsidR="00B85481" w:rsidRDefault="00B85481" w:rsidP="00B85481">
      <w:r w:rsidRPr="00B85481">
        <w:t xml:space="preserve">Все шаги описываются YAML-конфигами, команды </w:t>
      </w:r>
      <w:r w:rsidR="00A0774B">
        <w:t>–</w:t>
      </w:r>
      <w:r w:rsidRPr="00B85481">
        <w:t xml:space="preserve"> единым CLI на </w:t>
      </w:r>
      <w:proofErr w:type="spellStart"/>
      <w:r w:rsidRPr="00B85481">
        <w:t>Typer</w:t>
      </w:r>
      <w:proofErr w:type="spellEnd"/>
      <w:r w:rsidRPr="00B85481">
        <w:t>. Это обеспечивает воспроизводимость экспериментов и переносимость сценариев.</w:t>
      </w:r>
    </w:p>
    <w:p w14:paraId="4B89B826" w14:textId="48519A8C" w:rsidR="00B85481" w:rsidRDefault="00B85481" w:rsidP="00B85481">
      <w:r w:rsidRPr="00B85481">
        <w:t>Для последующей интеграции с бэкендом на Go:</w:t>
      </w:r>
    </w:p>
    <w:p w14:paraId="1A11FDEE" w14:textId="7A1D0FBB" w:rsidR="00B85481" w:rsidRPr="00B85481" w:rsidRDefault="00C25038" w:rsidP="00B85481">
      <w:pPr>
        <w:pStyle w:val="20"/>
        <w:rPr>
          <w:rFonts w:eastAsia="Times New Roman"/>
        </w:rPr>
      </w:pPr>
      <w:r w:rsidRPr="00C25038">
        <w:rPr>
          <w:rFonts w:eastAsia="Times New Roman"/>
        </w:rPr>
        <w:t xml:space="preserve">экспортируются артефакты модели и REST API-контракты для </w:t>
      </w:r>
      <w:proofErr w:type="spellStart"/>
      <w:r w:rsidRPr="00C25038">
        <w:rPr>
          <w:rFonts w:eastAsia="Times New Roman"/>
        </w:rPr>
        <w:t>инференса</w:t>
      </w:r>
      <w:proofErr w:type="spellEnd"/>
      <w:r w:rsidRPr="00C25038">
        <w:rPr>
          <w:rFonts w:eastAsia="Times New Roman"/>
        </w:rPr>
        <w:t>;</w:t>
      </w:r>
    </w:p>
    <w:p w14:paraId="3F475D57" w14:textId="2DAFA65C" w:rsidR="00B85481" w:rsidRPr="00B85481" w:rsidRDefault="00B85481" w:rsidP="00B85481">
      <w:pPr>
        <w:pStyle w:val="20"/>
        <w:rPr>
          <w:rFonts w:eastAsia="Times New Roman"/>
        </w:rPr>
      </w:pPr>
      <w:r w:rsidRPr="00B85481">
        <w:rPr>
          <w:rFonts w:eastAsia="Times New Roman"/>
        </w:rPr>
        <w:t xml:space="preserve">формируются </w:t>
      </w:r>
      <w:r w:rsidRPr="00B85481">
        <w:rPr>
          <w:rFonts w:eastAsia="Times New Roman"/>
          <w:b/>
          <w:bCs/>
        </w:rPr>
        <w:t>PDF отчёты</w:t>
      </w:r>
      <w:r w:rsidRPr="00B85481">
        <w:rPr>
          <w:rFonts w:eastAsia="Times New Roman"/>
        </w:rPr>
        <w:t xml:space="preserve"> для пользователя (стоимость, интервал, объяснения, 5–10 </w:t>
      </w:r>
      <w:proofErr w:type="spellStart"/>
      <w:r w:rsidRPr="00B85481">
        <w:rPr>
          <w:rFonts w:eastAsia="Times New Roman"/>
        </w:rPr>
        <w:t>компараблов</w:t>
      </w:r>
      <w:proofErr w:type="spellEnd"/>
      <w:r w:rsidRPr="00B85481">
        <w:rPr>
          <w:rFonts w:eastAsia="Times New Roman"/>
        </w:rPr>
        <w:t>)</w:t>
      </w:r>
      <w:r>
        <w:rPr>
          <w:rFonts w:eastAsia="Times New Roman"/>
        </w:rPr>
        <w:t>;</w:t>
      </w:r>
    </w:p>
    <w:p w14:paraId="7DA2D575" w14:textId="16C535DE" w:rsidR="00B85481" w:rsidRDefault="00645663" w:rsidP="00B85481">
      <w:pPr>
        <w:pStyle w:val="20"/>
        <w:rPr>
          <w:rFonts w:eastAsia="Times New Roman"/>
        </w:rPr>
      </w:pPr>
      <w:r w:rsidRPr="00645663">
        <w:rPr>
          <w:rFonts w:eastAsia="Times New Roman"/>
        </w:rPr>
        <w:t>•</w:t>
      </w:r>
      <w:r w:rsidRPr="00645663">
        <w:rPr>
          <w:rFonts w:eastAsia="Times New Roman"/>
        </w:rPr>
        <w:tab/>
        <w:t xml:space="preserve">поддерживается легковесный HTTP-сервис </w:t>
      </w:r>
      <w:proofErr w:type="spellStart"/>
      <w:r w:rsidRPr="00645663">
        <w:rPr>
          <w:rFonts w:eastAsia="Times New Roman"/>
        </w:rPr>
        <w:t>инференса</w:t>
      </w:r>
      <w:proofErr w:type="spellEnd"/>
      <w:r w:rsidRPr="00645663">
        <w:rPr>
          <w:rFonts w:eastAsia="Times New Roman"/>
        </w:rPr>
        <w:t xml:space="preserve"> с возможностью горизонтального масштабирования (</w:t>
      </w:r>
      <w:proofErr w:type="spellStart"/>
      <w:r w:rsidRPr="00645663">
        <w:rPr>
          <w:rFonts w:eastAsia="Times New Roman"/>
        </w:rPr>
        <w:t>Gin</w:t>
      </w:r>
      <w:proofErr w:type="spellEnd"/>
      <w:r w:rsidRPr="00645663">
        <w:rPr>
          <w:rFonts w:eastAsia="Times New Roman"/>
        </w:rPr>
        <w:t xml:space="preserve"> </w:t>
      </w:r>
      <w:proofErr w:type="spellStart"/>
      <w:r w:rsidRPr="00645663">
        <w:rPr>
          <w:rFonts w:eastAsia="Times New Roman"/>
        </w:rPr>
        <w:t>framework</w:t>
      </w:r>
      <w:proofErr w:type="spellEnd"/>
      <w:r w:rsidRPr="00645663">
        <w:rPr>
          <w:rFonts w:eastAsia="Times New Roman"/>
        </w:rPr>
        <w:t>).</w:t>
      </w:r>
    </w:p>
    <w:p w14:paraId="3A0F3CD4" w14:textId="17F3041B" w:rsidR="00B85481" w:rsidRDefault="00B85481" w:rsidP="00B85481">
      <w:r>
        <w:t>Ограничения и меры снижения риска:</w:t>
      </w:r>
    </w:p>
    <w:p w14:paraId="60F13096" w14:textId="7DDE8BBE" w:rsidR="00B85481" w:rsidRPr="00B85481" w:rsidRDefault="00B85481" w:rsidP="00B85481">
      <w:pPr>
        <w:pStyle w:val="20"/>
        <w:rPr>
          <w:rFonts w:eastAsia="Times New Roman"/>
        </w:rPr>
      </w:pPr>
      <w:r>
        <w:rPr>
          <w:rStyle w:val="affd"/>
        </w:rPr>
        <w:t>с</w:t>
      </w:r>
      <w:r>
        <w:rPr>
          <w:rStyle w:val="affd"/>
        </w:rPr>
        <w:tab/>
      </w:r>
      <w:proofErr w:type="spellStart"/>
      <w:r>
        <w:rPr>
          <w:rStyle w:val="affd"/>
        </w:rPr>
        <w:t>мещение</w:t>
      </w:r>
      <w:proofErr w:type="spellEnd"/>
      <w:r>
        <w:rPr>
          <w:rStyle w:val="affd"/>
        </w:rPr>
        <w:t xml:space="preserve"> данных</w:t>
      </w:r>
      <w:r w:rsidR="006450EF">
        <w:rPr>
          <w:rStyle w:val="affd"/>
        </w:rPr>
        <w:t xml:space="preserve">, </w:t>
      </w:r>
      <w:r w:rsidR="006450EF">
        <w:t>р</w:t>
      </w:r>
      <w:r>
        <w:t xml:space="preserve">ынок меняется </w:t>
      </w:r>
      <w:r w:rsidR="00A0774B">
        <w:t>–</w:t>
      </w:r>
      <w:r>
        <w:t xml:space="preserve"> предусмотрено </w:t>
      </w:r>
      <w:r>
        <w:rPr>
          <w:rStyle w:val="affd"/>
        </w:rPr>
        <w:t>переобучение по расписанию</w:t>
      </w:r>
      <w:r>
        <w:t xml:space="preserve"> и мониторинг с дрейф-метриками;</w:t>
      </w:r>
    </w:p>
    <w:p w14:paraId="17A3EB71" w14:textId="2619556C" w:rsidR="00B85481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н</w:t>
      </w:r>
      <w:r w:rsidR="00B85481">
        <w:rPr>
          <w:rStyle w:val="affd"/>
        </w:rPr>
        <w:t>еполные адреса/</w:t>
      </w:r>
      <w:proofErr w:type="spellStart"/>
      <w:r w:rsidR="00B85481">
        <w:rPr>
          <w:rStyle w:val="affd"/>
        </w:rPr>
        <w:t>геокодирование</w:t>
      </w:r>
      <w:proofErr w:type="spellEnd"/>
      <w:r w:rsidR="006450EF">
        <w:rPr>
          <w:rStyle w:val="affd"/>
        </w:rPr>
        <w:t>,</w:t>
      </w:r>
      <w:r w:rsidR="00B85481">
        <w:t xml:space="preserve"> строена валидация ввода и </w:t>
      </w:r>
      <w:proofErr w:type="spellStart"/>
      <w:r w:rsidR="00B85481">
        <w:t>fallback</w:t>
      </w:r>
      <w:proofErr w:type="spellEnd"/>
      <w:r w:rsidR="00B85481">
        <w:t>-процедуры; отчёт явно помечает низкое доверие</w:t>
      </w:r>
      <w:r>
        <w:t>;</w:t>
      </w:r>
    </w:p>
    <w:p w14:paraId="73CDDDA0" w14:textId="66CBF6FC" w:rsidR="004976A4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редкие классы объектов</w:t>
      </w:r>
      <w:r w:rsidR="00A0774B">
        <w:rPr>
          <w:rStyle w:val="affd"/>
        </w:rPr>
        <w:t xml:space="preserve">, </w:t>
      </w:r>
      <w:r w:rsidR="00A0774B">
        <w:t>д</w:t>
      </w:r>
      <w:r>
        <w:t xml:space="preserve">ля малых сегментов включаются техники </w:t>
      </w:r>
      <w:proofErr w:type="spellStart"/>
      <w:r>
        <w:rPr>
          <w:rStyle w:val="affd"/>
        </w:rPr>
        <w:t>reweighting</w:t>
      </w:r>
      <w:proofErr w:type="spellEnd"/>
      <w:r>
        <w:rPr>
          <w:rStyle w:val="affd"/>
        </w:rPr>
        <w:t>/</w:t>
      </w:r>
      <w:proofErr w:type="spellStart"/>
      <w:r>
        <w:rPr>
          <w:rStyle w:val="affd"/>
        </w:rPr>
        <w:t>upsampling</w:t>
      </w:r>
      <w:proofErr w:type="spellEnd"/>
      <w:r>
        <w:t xml:space="preserve"> и расширяется окно </w:t>
      </w:r>
      <w:proofErr w:type="spellStart"/>
      <w:r>
        <w:t>компараблов</w:t>
      </w:r>
      <w:proofErr w:type="spellEnd"/>
      <w:r>
        <w:t>.</w:t>
      </w:r>
    </w:p>
    <w:p w14:paraId="4B7C330C" w14:textId="4772957C" w:rsidR="004976A4" w:rsidRPr="00B85481" w:rsidRDefault="004976A4" w:rsidP="004976A4">
      <w:r w:rsidRPr="004976A4">
        <w:t xml:space="preserve">Такой набор методов даёт практичное покрытие требований: точечный и интервальный прогноз, прозрачные объяснения, сопоставимые объекты «рядом и похожие», проверенная на разрывах в пространстве и времени валидация </w:t>
      </w:r>
      <w:r w:rsidR="00776BFC">
        <w:t xml:space="preserve">– </w:t>
      </w:r>
      <w:r w:rsidRPr="004976A4">
        <w:t xml:space="preserve">при этом весь стек совместим с дальнейшей веб-интеграцией и </w:t>
      </w:r>
      <w:r w:rsidRPr="004976A4">
        <w:lastRenderedPageBreak/>
        <w:t>промышленным развёртыванием. Стиль изложения и уровень детализации соответствуют образцам: акцент на прикладной логике и архитектурных решениях без углубления в математические выкладки.</w:t>
      </w:r>
    </w:p>
    <w:p w14:paraId="3A5C365D" w14:textId="462DF3C7" w:rsidR="001F2DE4" w:rsidRDefault="00271235" w:rsidP="00E26663">
      <w:pPr>
        <w:pStyle w:val="23"/>
      </w:pPr>
      <w:r>
        <w:t>Модель бизнес-процесса в нотации IDEF0</w:t>
      </w:r>
    </w:p>
    <w:p w14:paraId="6BEDF680" w14:textId="47E5E548" w:rsidR="00271235" w:rsidRDefault="00271235" w:rsidP="00271235">
      <w:r w:rsidRPr="00271235">
        <w:t>Для наглядного представления функциональности интеллектуальной системы анализа недвижимости выполнено моделирование бизнес-процесса в нотации IDEF0. Диаграммы отражают входы/выходы, управляющие воздействия и механизмы, обеспечивающие работу процесса, а также декомпозицию основных функций на более детальные подпроцессы.</w:t>
      </w:r>
    </w:p>
    <w:p w14:paraId="5999D49F" w14:textId="1965B78E" w:rsidR="00271235" w:rsidRDefault="00271235" w:rsidP="00271235">
      <w:r>
        <w:t>На контекстном уровне представлен процесс использования веб-сервиса оценки «справедливой» стоимости, который преобразует ввод пользователя (адрес и параметры квартиры) и базовые внешние данные о локации в прогноз цены с доверительным интервалом, объяснения факторов и список сопоставимых объектов, формируя итоговый отчёт.</w:t>
      </w:r>
    </w:p>
    <w:p w14:paraId="6E3F6F8A" w14:textId="4F06DE1A" w:rsidR="00271235" w:rsidRDefault="00271235" w:rsidP="00271235">
      <w:r w:rsidRPr="00271235">
        <w:t xml:space="preserve">На вход подаются </w:t>
      </w:r>
      <w:r>
        <w:t>параметры квартиры (адрес/координаты, площадь, комнаты, этаж и др.)</w:t>
      </w:r>
      <w:r w:rsidRPr="00271235">
        <w:t>, управляющие потоки:</w:t>
      </w:r>
      <w:r>
        <w:t xml:space="preserve"> правила валидации данных</w:t>
      </w:r>
      <w:r w:rsidR="00F138CB" w:rsidRPr="00F138CB">
        <w:t xml:space="preserve">, </w:t>
      </w:r>
      <w:r w:rsidR="00F138CB">
        <w:t>к</w:t>
      </w:r>
      <w:r w:rsidR="00F138CB" w:rsidRPr="00F138CB">
        <w:t>онфигурация модели и пороги качества (схема признаков, уровень интервала и др.)</w:t>
      </w:r>
      <w:r>
        <w:t xml:space="preserve"> и техническое задание</w:t>
      </w:r>
      <w:r w:rsidRPr="00271235">
        <w:t xml:space="preserve">, в качестве механизмов, включают веб-интерфейс, сервис </w:t>
      </w:r>
      <w:proofErr w:type="spellStart"/>
      <w:r w:rsidRPr="00271235">
        <w:t>инференса</w:t>
      </w:r>
      <w:proofErr w:type="spellEnd"/>
      <w:r w:rsidRPr="00271235">
        <w:t xml:space="preserve"> (ML-модель), базовые </w:t>
      </w:r>
      <w:proofErr w:type="spellStart"/>
      <w:r w:rsidRPr="00271235">
        <w:t>геоданные</w:t>
      </w:r>
      <w:proofErr w:type="spellEnd"/>
      <w:r w:rsidRPr="00271235">
        <w:t>/БД и генератор отчётов</w:t>
      </w:r>
      <w:r>
        <w:t>.</w:t>
      </w:r>
      <w:r w:rsidRPr="00271235">
        <w:t xml:space="preserve"> На выход получаются цена (точка) и доверительный интервал, краткие объяснения, </w:t>
      </w:r>
      <w:proofErr w:type="spellStart"/>
      <w:r w:rsidRPr="00271235">
        <w:t>компараблы</w:t>
      </w:r>
      <w:proofErr w:type="spellEnd"/>
      <w:r w:rsidRPr="00271235">
        <w:t xml:space="preserve"> и отчёт (PDF/HTML). Контекстный уровень представлен на Рисунке 2.</w:t>
      </w:r>
      <w:r>
        <w:t>1</w:t>
      </w:r>
      <w:r w:rsidRPr="00271235">
        <w:t>.</w:t>
      </w:r>
    </w:p>
    <w:p w14:paraId="2724F7F7" w14:textId="6744562D" w:rsidR="009277E7" w:rsidRDefault="007B3C1E" w:rsidP="009277E7">
      <w:pPr>
        <w:ind w:firstLine="0"/>
        <w:rPr>
          <w:lang w:val="en-US"/>
        </w:rPr>
      </w:pPr>
      <w:r w:rsidRPr="007B3C1E">
        <w:rPr>
          <w:noProof/>
          <w:lang w:val="en-US"/>
        </w:rPr>
        <w:lastRenderedPageBreak/>
        <w:drawing>
          <wp:inline distT="0" distB="0" distL="0" distR="0" wp14:anchorId="43AAD98F" wp14:editId="2340577E">
            <wp:extent cx="5940425" cy="4121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43E3" w14:textId="2A6FD87D" w:rsidR="009277E7" w:rsidRDefault="009277E7" w:rsidP="009277E7">
      <w:pPr>
        <w:pStyle w:val="1f2"/>
      </w:pPr>
      <w:r>
        <w:t xml:space="preserve">Рисунок 2.1 – </w:t>
      </w:r>
      <w:r w:rsidRPr="009277E7">
        <w:t>Контекстный уровень «Интеллектуальная система анализа недвижимости»</w:t>
      </w:r>
    </w:p>
    <w:p w14:paraId="1FD10190" w14:textId="7669423B" w:rsidR="009277E7" w:rsidRDefault="009277E7" w:rsidP="009277E7">
      <w:r w:rsidRPr="009277E7">
        <w:t>Далее выполняется декомпозиция контекстного уровня на три ключевых процесса: подготовка и обогащение входа, прогноз и объяснение, формирование результата. Декомпозиция контекстного уровня представлена на Рисунке 2.</w:t>
      </w:r>
      <w:r>
        <w:t>2</w:t>
      </w:r>
      <w:r w:rsidRPr="009277E7">
        <w:t>.</w:t>
      </w:r>
    </w:p>
    <w:p w14:paraId="376F6413" w14:textId="1270584C" w:rsidR="009277E7" w:rsidRPr="007B3C1E" w:rsidRDefault="007B3C1E" w:rsidP="007B3C1E">
      <w:pPr>
        <w:ind w:firstLine="0"/>
        <w:jc w:val="center"/>
      </w:pPr>
      <w:r w:rsidRPr="007B3C1E">
        <w:rPr>
          <w:noProof/>
        </w:rPr>
        <w:lastRenderedPageBreak/>
        <w:drawing>
          <wp:inline distT="0" distB="0" distL="0" distR="0" wp14:anchorId="72103372" wp14:editId="4CA60F21">
            <wp:extent cx="5940425" cy="4125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8FD9" w14:textId="7F8CD4BD" w:rsidR="009277E7" w:rsidRDefault="009277E7" w:rsidP="009277E7">
      <w:pPr>
        <w:pStyle w:val="1f2"/>
      </w:pPr>
      <w:r w:rsidRPr="009277E7">
        <w:t>Рисунок 2.</w:t>
      </w:r>
      <w:r w:rsidR="00C55E47">
        <w:t>2</w:t>
      </w:r>
      <w:r w:rsidRPr="009277E7">
        <w:t xml:space="preserve"> </w:t>
      </w:r>
      <w:r w:rsidR="00D2424E" w:rsidRPr="00BE0B31">
        <w:t>–</w:t>
      </w:r>
      <w:r w:rsidRPr="009277E7">
        <w:t xml:space="preserve"> Декомпозиция контекстного уровня</w:t>
      </w:r>
    </w:p>
    <w:p w14:paraId="3251AC15" w14:textId="25BC2BDF" w:rsidR="00D2424E" w:rsidRDefault="00D2424E" w:rsidP="00D2424E">
      <w:r>
        <w:t xml:space="preserve">Процесс «Подготовка и обогащение входа». Выполняются приём параметров, </w:t>
      </w:r>
      <w:proofErr w:type="spellStart"/>
      <w:r>
        <w:t>геокодирование</w:t>
      </w:r>
      <w:proofErr w:type="spellEnd"/>
      <w:r>
        <w:t xml:space="preserve"> адреса и добавление простых </w:t>
      </w:r>
      <w:proofErr w:type="spellStart"/>
      <w:r>
        <w:t>геопризнаков</w:t>
      </w:r>
      <w:proofErr w:type="spellEnd"/>
      <w:r>
        <w:t xml:space="preserve"> (район/ячейка, близость транспорта). Результат – нормализованный объект с координатами и минимальным набором признаков.</w:t>
      </w:r>
    </w:p>
    <w:p w14:paraId="70241070" w14:textId="0F58E932" w:rsidR="00D2424E" w:rsidRDefault="00D2424E" w:rsidP="00D2424E">
      <w:r>
        <w:t xml:space="preserve">Процесс «Прогноз и объяснение». По сформированному вектору признаков сервис </w:t>
      </w:r>
      <w:proofErr w:type="spellStart"/>
      <w:r>
        <w:t>инференса</w:t>
      </w:r>
      <w:proofErr w:type="spellEnd"/>
      <w:r>
        <w:t xml:space="preserve"> рассчитывает прогноз цены, строит доверительный интервал и формирует краткое локальное объяснение вклада основных факторов.</w:t>
      </w:r>
    </w:p>
    <w:p w14:paraId="7B5B9C50" w14:textId="780FF0B4" w:rsidR="00D2424E" w:rsidRDefault="00D2424E" w:rsidP="00D2424E">
      <w:r>
        <w:t>Процесс «Формирование результата». Подбираются 5</w:t>
      </w:r>
      <w:r w:rsidRPr="00D2424E">
        <w:t>-</w:t>
      </w:r>
      <w:r>
        <w:t>10 сопоставимых объектов, готовится карта и собирается итоговый отчёт (PDF/HTML) для пользователя.</w:t>
      </w:r>
    </w:p>
    <w:p w14:paraId="2A6EC698" w14:textId="2461E0A3" w:rsidR="00D2424E" w:rsidRDefault="00D2424E" w:rsidP="00D2424E">
      <w:r>
        <w:t>Управляющее воздействие на функции A1</w:t>
      </w:r>
      <w:r w:rsidRPr="00D2424E">
        <w:t>-</w:t>
      </w:r>
      <w:r>
        <w:t xml:space="preserve">A3 оказывают ТЗ и правила валидации; реализация обеспечивается веб-интерфейсом, сервисом </w:t>
      </w:r>
      <w:proofErr w:type="spellStart"/>
      <w:r>
        <w:t>инференса</w:t>
      </w:r>
      <w:proofErr w:type="spellEnd"/>
      <w:r>
        <w:t>, БД/</w:t>
      </w:r>
      <w:proofErr w:type="spellStart"/>
      <w:r>
        <w:t>геоданными</w:t>
      </w:r>
      <w:proofErr w:type="spellEnd"/>
      <w:r>
        <w:t xml:space="preserve"> и генератором отчётов. Потоки данных организованы последовательно: из A1 в A2 передаётся нормализованное </w:t>
      </w:r>
      <w:r>
        <w:lastRenderedPageBreak/>
        <w:t xml:space="preserve">представление объекта, из A2 в A3 – результаты прогноза и параметры для подбора </w:t>
      </w:r>
      <w:proofErr w:type="spellStart"/>
      <w:r>
        <w:t>компараблов</w:t>
      </w:r>
      <w:proofErr w:type="spellEnd"/>
      <w:r>
        <w:t xml:space="preserve"> и сборки отчёта.</w:t>
      </w:r>
    </w:p>
    <w:p w14:paraId="59F39346" w14:textId="67E17308" w:rsidR="00D2424E" w:rsidRDefault="00D2424E" w:rsidP="00D2424E">
      <w:r w:rsidRPr="00D2424E">
        <w:t>Далее приводится декомпозиция блока «Подготовка и обогащение входа», представленная на Рисунке 2.3.</w:t>
      </w:r>
    </w:p>
    <w:p w14:paraId="320193AF" w14:textId="5287F799" w:rsidR="00D2424E" w:rsidRDefault="00D2424E" w:rsidP="00D2424E">
      <w:pPr>
        <w:ind w:firstLine="0"/>
        <w:jc w:val="center"/>
      </w:pPr>
      <w:r w:rsidRPr="00D2424E">
        <w:rPr>
          <w:noProof/>
        </w:rPr>
        <w:drawing>
          <wp:inline distT="0" distB="0" distL="0" distR="0" wp14:anchorId="79405AB7" wp14:editId="193544A0">
            <wp:extent cx="5940425" cy="4164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A7B" w14:textId="4F06E248" w:rsidR="00D2424E" w:rsidRDefault="00D2424E" w:rsidP="00D2424E">
      <w:pPr>
        <w:pStyle w:val="1f2"/>
      </w:pPr>
      <w:r>
        <w:t xml:space="preserve">Рисунок 2.3 – </w:t>
      </w:r>
      <w:r w:rsidRPr="00D2424E">
        <w:t>Декомпозиция блока «Подготовка и обогащение входа»</w:t>
      </w:r>
    </w:p>
    <w:p w14:paraId="5623BEF8" w14:textId="18B9C444" w:rsidR="00D2424E" w:rsidRDefault="00D2424E" w:rsidP="00D2424E">
      <w:pPr>
        <w:rPr>
          <w:lang w:val="en-US"/>
        </w:rPr>
      </w:pPr>
      <w:proofErr w:type="spellStart"/>
      <w:r w:rsidRPr="00D2424E">
        <w:rPr>
          <w:lang w:val="en-US"/>
        </w:rPr>
        <w:t>Декомпозиция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включает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четыре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подпроцесса</w:t>
      </w:r>
      <w:proofErr w:type="spellEnd"/>
      <w:r w:rsidRPr="00D2424E">
        <w:rPr>
          <w:lang w:val="en-US"/>
        </w:rPr>
        <w:t>:</w:t>
      </w:r>
    </w:p>
    <w:p w14:paraId="29AB3388" w14:textId="10BFE313" w:rsidR="00D2424E" w:rsidRPr="00A0774B" w:rsidRDefault="00D2424E" w:rsidP="00D2424E">
      <w:pPr>
        <w:pStyle w:val="20"/>
      </w:pPr>
      <w:r w:rsidRPr="00D2424E">
        <w:rPr>
          <w:b/>
          <w:bCs/>
          <w:lang w:val="en-US"/>
        </w:rPr>
        <w:t>A</w:t>
      </w:r>
      <w:r w:rsidRPr="00D2424E">
        <w:rPr>
          <w:b/>
          <w:bCs/>
        </w:rPr>
        <w:t>11 «Приём и проверка данных»</w:t>
      </w:r>
      <w:r w:rsidR="00A0774B">
        <w:rPr>
          <w:b/>
          <w:bCs/>
        </w:rPr>
        <w:t>,</w:t>
      </w:r>
      <w:r w:rsidR="00A0774B">
        <w:t xml:space="preserve"> п</w:t>
      </w:r>
      <w:r w:rsidRPr="00D2424E">
        <w:t>олучение параметров объекта через форму/</w:t>
      </w:r>
      <w:r w:rsidRPr="00D2424E">
        <w:rPr>
          <w:lang w:val="en-US"/>
        </w:rPr>
        <w:t>API</w:t>
      </w:r>
      <w:r w:rsidRPr="00D2424E">
        <w:t xml:space="preserve">; базовая проверка обязательных полей и диапазонов. </w:t>
      </w:r>
      <w:r w:rsidRPr="00A0774B">
        <w:t>Выход: «</w:t>
      </w:r>
      <w:r w:rsidR="002406A5">
        <w:t>Проверенные параметры</w:t>
      </w:r>
      <w:r w:rsidRPr="00A0774B">
        <w:t>»</w:t>
      </w:r>
      <w:r w:rsidR="00A0774B">
        <w:t>;</w:t>
      </w:r>
    </w:p>
    <w:p w14:paraId="344928C0" w14:textId="6FCBCF40" w:rsidR="00D2424E" w:rsidRPr="00A0774B" w:rsidRDefault="002406A5" w:rsidP="00D2424E">
      <w:pPr>
        <w:pStyle w:val="20"/>
      </w:pPr>
      <w:r>
        <w:rPr>
          <w:rStyle w:val="affd"/>
        </w:rPr>
        <w:t>A12 «</w:t>
      </w:r>
      <w:proofErr w:type="spellStart"/>
      <w:r>
        <w:rPr>
          <w:rStyle w:val="affd"/>
        </w:rPr>
        <w:t>Геокодирование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п</w:t>
      </w:r>
      <w:r>
        <w:t>реобразование адреса в координаты; проверка попадания в целевую территорию. Выход: «</w:t>
      </w:r>
      <w:r w:rsidRPr="002406A5">
        <w:t>Нормализованные параметры и координаты</w:t>
      </w:r>
      <w:r>
        <w:t>»</w:t>
      </w:r>
      <w:r w:rsidR="00A0774B">
        <w:t>;</w:t>
      </w:r>
    </w:p>
    <w:p w14:paraId="339B19C6" w14:textId="77FB0AE8" w:rsidR="002406A5" w:rsidRPr="00A0774B" w:rsidRDefault="002406A5" w:rsidP="00D2424E">
      <w:pPr>
        <w:pStyle w:val="20"/>
      </w:pPr>
      <w:r>
        <w:rPr>
          <w:rStyle w:val="affd"/>
        </w:rPr>
        <w:t xml:space="preserve">A13 «Простое </w:t>
      </w:r>
      <w:proofErr w:type="spellStart"/>
      <w:r>
        <w:rPr>
          <w:rStyle w:val="affd"/>
        </w:rPr>
        <w:t>геообогащение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пределение района/ячейки локации и ближайшего транспорта; добавление базовых </w:t>
      </w:r>
      <w:proofErr w:type="spellStart"/>
      <w:r>
        <w:t>геопризнаков</w:t>
      </w:r>
      <w:proofErr w:type="spellEnd"/>
      <w:r>
        <w:t xml:space="preserve">. Выход: «Базовые </w:t>
      </w:r>
      <w:proofErr w:type="spellStart"/>
      <w:r>
        <w:t>геопризнаки</w:t>
      </w:r>
      <w:proofErr w:type="spellEnd"/>
      <w:r>
        <w:t>»</w:t>
      </w:r>
      <w:r w:rsidR="00A0774B">
        <w:t>;</w:t>
      </w:r>
    </w:p>
    <w:p w14:paraId="1FFBFE15" w14:textId="7FDDDC16" w:rsidR="002406A5" w:rsidRPr="00A0774B" w:rsidRDefault="002406A5" w:rsidP="00D2424E">
      <w:pPr>
        <w:pStyle w:val="20"/>
      </w:pPr>
      <w:r>
        <w:rPr>
          <w:rStyle w:val="affd"/>
        </w:rPr>
        <w:lastRenderedPageBreak/>
        <w:t>A14 «Формирование признаков»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бъединение объектных и </w:t>
      </w:r>
      <w:proofErr w:type="spellStart"/>
      <w:r>
        <w:t>геопризнаков</w:t>
      </w:r>
      <w:proofErr w:type="spellEnd"/>
      <w:r>
        <w:t xml:space="preserve"> в минимальный вектор для модели; фиксация служебных меток. Выход: «Вектор признаков для </w:t>
      </w:r>
      <w:proofErr w:type="spellStart"/>
      <w:r>
        <w:t>инференса</w:t>
      </w:r>
      <w:proofErr w:type="spellEnd"/>
      <w:r>
        <w:t>».</w:t>
      </w:r>
    </w:p>
    <w:p w14:paraId="79DB40E1" w14:textId="49F58D42" w:rsidR="002406A5" w:rsidRDefault="002406A5" w:rsidP="002406A5">
      <w:r w:rsidRPr="002406A5">
        <w:t xml:space="preserve">Для перечисленных подпроцессов управлениями выступают правила валидации и настройки </w:t>
      </w:r>
      <w:proofErr w:type="spellStart"/>
      <w:r w:rsidRPr="002406A5">
        <w:t>геокодирования</w:t>
      </w:r>
      <w:proofErr w:type="spellEnd"/>
      <w:r w:rsidRPr="002406A5">
        <w:t>; механизмы</w:t>
      </w:r>
      <w:r>
        <w:t xml:space="preserve"> –</w:t>
      </w:r>
      <w:r w:rsidRPr="002406A5">
        <w:t xml:space="preserve"> веб-слой, модуль </w:t>
      </w:r>
      <w:proofErr w:type="spellStart"/>
      <w:r w:rsidRPr="002406A5">
        <w:t>геокодирования</w:t>
      </w:r>
      <w:proofErr w:type="spellEnd"/>
      <w:r w:rsidRPr="002406A5">
        <w:t xml:space="preserve"> и БД/</w:t>
      </w:r>
      <w:proofErr w:type="spellStart"/>
      <w:r w:rsidRPr="002406A5">
        <w:t>геоданные</w:t>
      </w:r>
      <w:proofErr w:type="spellEnd"/>
      <w:r w:rsidRPr="002406A5">
        <w:t xml:space="preserve">. </w:t>
      </w:r>
      <w:proofErr w:type="gramStart"/>
      <w:r w:rsidRPr="002406A5">
        <w:t>Последовательность потоков</w:t>
      </w:r>
      <w:proofErr w:type="gramEnd"/>
      <w:r w:rsidRPr="002406A5">
        <w:t xml:space="preserve"> следующая: принятый запрос из A11 поступает в A12, результат </w:t>
      </w:r>
      <w:proofErr w:type="spellStart"/>
      <w:r w:rsidRPr="002406A5">
        <w:t>геокодирования</w:t>
      </w:r>
      <w:proofErr w:type="spellEnd"/>
      <w:r w:rsidRPr="002406A5">
        <w:t xml:space="preserve"> направляет работу A13, полученное в A13 представление приводится в A14 и передаётся на этап A2 (прогноз и объяснение).</w:t>
      </w:r>
    </w:p>
    <w:p w14:paraId="6C38EC9F" w14:textId="44D9296A" w:rsidR="002406A5" w:rsidRPr="002406A5" w:rsidRDefault="002406A5" w:rsidP="002406A5">
      <w:r w:rsidRPr="002406A5">
        <w:t xml:space="preserve">Таким образом, формируется простой и прослеживаемый конвейер: от ввода и </w:t>
      </w:r>
      <w:proofErr w:type="spellStart"/>
      <w:r w:rsidRPr="002406A5">
        <w:t>геопривязки</w:t>
      </w:r>
      <w:proofErr w:type="spellEnd"/>
      <w:r w:rsidRPr="002406A5">
        <w:t xml:space="preserve"> объекта </w:t>
      </w:r>
      <w:r>
        <w:t>–</w:t>
      </w:r>
      <w:r w:rsidRPr="002406A5">
        <w:t xml:space="preserve"> к расчёту прогноза с интервалом и краткими объяснениями </w:t>
      </w:r>
      <w:r>
        <w:t xml:space="preserve">– </w:t>
      </w:r>
      <w:r w:rsidRPr="002406A5">
        <w:t>к подбору сопоставимых объектов и выпуску отчёта. Модель IDEF0 обеспечивает прозрачность этапов и соответствие требованиям, изложенным в техническом задании.</w:t>
      </w:r>
    </w:p>
    <w:p w14:paraId="05442687" w14:textId="71DFE593" w:rsidR="006238B1" w:rsidRDefault="001F2DE4" w:rsidP="00E26663">
      <w:pPr>
        <w:pStyle w:val="23"/>
      </w:pPr>
      <w:bookmarkStart w:id="26" w:name="_Toc212455500"/>
      <w:commentRangeStart w:id="27"/>
      <w:r>
        <w:t>Анализ архитектуры системы</w:t>
      </w:r>
      <w:commentRangeEnd w:id="27"/>
      <w:r w:rsidR="009D0CA1">
        <w:rPr>
          <w:rStyle w:val="aff"/>
          <w:rFonts w:eastAsiaTheme="minorHAnsi" w:cstheme="minorBidi"/>
          <w:b w:val="0"/>
          <w:shd w:val="clear" w:color="auto" w:fill="auto"/>
        </w:rPr>
        <w:commentReference w:id="27"/>
      </w:r>
      <w:bookmarkEnd w:id="26"/>
    </w:p>
    <w:p w14:paraId="75E9F76C" w14:textId="5C70C283" w:rsidR="004841AB" w:rsidRPr="006107D6" w:rsidRDefault="004841AB" w:rsidP="004841AB">
      <w:r w:rsidRPr="006107D6">
        <w:t>В качестве архитектуры выбран модульный конвейер с опциональными ветвями, позволяющий под конкретный запрос подключать только необходимые операции и комбинировать их результаты. Такой подход обусловлен разнородностью входа (адрес либо готовые координаты, неполный или различный по детализации набор параметров), а также тем, что сценарии аренды требуют разных профилей признаков и правил отбора сопоставимых объектов. Внутри конвейера реализованы основные линии обработки: по типу сделки (аренда), по режиму формирования интервала неопределённости (</w:t>
      </w:r>
      <w:proofErr w:type="spellStart"/>
      <w:r w:rsidRPr="006107D6">
        <w:t>квантильный</w:t>
      </w:r>
      <w:proofErr w:type="spellEnd"/>
      <w:r w:rsidRPr="006107D6">
        <w:t xml:space="preserve">/конформный), по уровню </w:t>
      </w:r>
      <w:proofErr w:type="spellStart"/>
      <w:r w:rsidRPr="006107D6">
        <w:t>геообогащения</w:t>
      </w:r>
      <w:proofErr w:type="spellEnd"/>
      <w:r w:rsidRPr="006107D6">
        <w:t xml:space="preserve"> (минимальный/расширенный) и по каналу выдачи результата (API/отчёт). После подготовки признаков выполняется расчёт прогноза и объяснений, затем – подбор </w:t>
      </w:r>
      <w:proofErr w:type="spellStart"/>
      <w:r w:rsidRPr="006107D6">
        <w:t>компараблов</w:t>
      </w:r>
      <w:proofErr w:type="spellEnd"/>
      <w:r w:rsidRPr="006107D6">
        <w:t xml:space="preserve">; результаты сливаются в единый ответ с картой и </w:t>
      </w:r>
      <w:r w:rsidRPr="006107D6">
        <w:lastRenderedPageBreak/>
        <w:t>кратким отчётом. Архитектура интеллектуальной системы анализа недвижимости представлена на Рисунке 2.4.</w:t>
      </w:r>
    </w:p>
    <w:p w14:paraId="0402197F" w14:textId="574192EC" w:rsidR="004841AB" w:rsidRPr="006107D6" w:rsidRDefault="004841AB" w:rsidP="00B504A6">
      <w:pPr>
        <w:ind w:firstLine="0"/>
        <w:jc w:val="center"/>
      </w:pPr>
      <w:r w:rsidRPr="006107D6">
        <w:rPr>
          <w:noProof/>
        </w:rPr>
        <w:drawing>
          <wp:inline distT="0" distB="0" distL="0" distR="0" wp14:anchorId="7D002D35" wp14:editId="5CE29DAE">
            <wp:extent cx="3639242" cy="6102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242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7A00" w14:textId="5FB2129B" w:rsidR="004841AB" w:rsidRPr="006107D6" w:rsidRDefault="004841AB" w:rsidP="004841AB">
      <w:pPr>
        <w:pStyle w:val="1f2"/>
      </w:pPr>
      <w:r w:rsidRPr="006107D6">
        <w:t>Рисунок 2.4 – Архитектура интеллектуальной системы анализа недвижимости</w:t>
      </w:r>
    </w:p>
    <w:p w14:paraId="4D80B59A" w14:textId="7DA010ED" w:rsidR="004841AB" w:rsidRPr="006107D6" w:rsidRDefault="004841AB" w:rsidP="004841AB">
      <w:r w:rsidRPr="006107D6">
        <w:t>Выбор модульного конвейера обусловлен следующими факторами:</w:t>
      </w:r>
    </w:p>
    <w:p w14:paraId="1293F4D5" w14:textId="1E33FBFC" w:rsidR="004841AB" w:rsidRPr="006107D6" w:rsidRDefault="00A0774B" w:rsidP="004841AB">
      <w:pPr>
        <w:pStyle w:val="20"/>
      </w:pPr>
      <w:r w:rsidRPr="006107D6">
        <w:t>р</w:t>
      </w:r>
      <w:r w:rsidR="004841AB" w:rsidRPr="006107D6">
        <w:t>азнородность входа</w:t>
      </w:r>
      <w:r w:rsidRPr="006107D6">
        <w:t>,</w:t>
      </w:r>
      <w:r w:rsidR="004841AB" w:rsidRPr="006107D6">
        <w:t xml:space="preserve"> </w:t>
      </w:r>
      <w:r w:rsidRPr="006107D6">
        <w:t>п</w:t>
      </w:r>
      <w:r w:rsidR="004841AB" w:rsidRPr="006107D6">
        <w:t>ользователь может указать только адрес или уже координаты, часть атрибутов может отсутствовать; конвейер запускает ровно те этапы, которые необходимы для данного запроса</w:t>
      </w:r>
      <w:r w:rsidRPr="006107D6">
        <w:t>;</w:t>
      </w:r>
    </w:p>
    <w:p w14:paraId="798FA16C" w14:textId="2C5ACC07" w:rsidR="004841AB" w:rsidRPr="006107D6" w:rsidRDefault="00A0774B" w:rsidP="004841AB">
      <w:pPr>
        <w:pStyle w:val="20"/>
      </w:pPr>
      <w:r w:rsidRPr="006107D6">
        <w:lastRenderedPageBreak/>
        <w:t>с</w:t>
      </w:r>
      <w:r w:rsidR="004841AB" w:rsidRPr="006107D6">
        <w:t>пецифика рынков</w:t>
      </w:r>
      <w:r w:rsidRPr="006107D6">
        <w:t>,</w:t>
      </w:r>
      <w:r w:rsidR="004841AB" w:rsidRPr="006107D6">
        <w:t xml:space="preserve"> </w:t>
      </w:r>
      <w:r w:rsidRPr="006107D6">
        <w:t>в</w:t>
      </w:r>
      <w:r w:rsidR="004841AB" w:rsidRPr="006107D6">
        <w:t>етв</w:t>
      </w:r>
      <w:r w:rsidR="00576F10">
        <w:t xml:space="preserve">ь </w:t>
      </w:r>
      <w:r w:rsidR="004841AB" w:rsidRPr="006107D6">
        <w:t xml:space="preserve">«аренда» позволяют использовать подходящие наборы признаков и пороги отбора </w:t>
      </w:r>
      <w:proofErr w:type="spellStart"/>
      <w:r w:rsidR="004841AB" w:rsidRPr="006107D6">
        <w:t>компараблов</w:t>
      </w:r>
      <w:proofErr w:type="spellEnd"/>
      <w:r w:rsidR="004841AB" w:rsidRPr="006107D6">
        <w:t xml:space="preserve"> без смешивания логик</w:t>
      </w:r>
      <w:r w:rsidRPr="006107D6">
        <w:t>;</w:t>
      </w:r>
    </w:p>
    <w:p w14:paraId="63B5FD78" w14:textId="6A94EDCF" w:rsidR="004841AB" w:rsidRPr="006107D6" w:rsidRDefault="00A0774B" w:rsidP="004841AB">
      <w:pPr>
        <w:pStyle w:val="20"/>
      </w:pPr>
      <w:r w:rsidRPr="006107D6">
        <w:t>и</w:t>
      </w:r>
      <w:r w:rsidR="004841AB" w:rsidRPr="006107D6">
        <w:t>нтервальная оценка</w:t>
      </w:r>
      <w:r w:rsidRPr="006107D6">
        <w:t>,</w:t>
      </w:r>
      <w:r w:rsidR="004841AB" w:rsidRPr="006107D6">
        <w:t xml:space="preserve"> </w:t>
      </w:r>
      <w:r w:rsidRPr="006107D6">
        <w:t>п</w:t>
      </w:r>
      <w:r w:rsidR="004841AB" w:rsidRPr="006107D6">
        <w:t xml:space="preserve">ереключение между </w:t>
      </w:r>
      <w:proofErr w:type="spellStart"/>
      <w:r w:rsidR="004841AB" w:rsidRPr="006107D6">
        <w:t>квантильным</w:t>
      </w:r>
      <w:proofErr w:type="spellEnd"/>
      <w:r w:rsidR="004841AB" w:rsidRPr="006107D6">
        <w:t xml:space="preserve"> и конформным режимами даёт гибкость: быстрый интервал либо гарантированное покрытие при калибровке</w:t>
      </w:r>
      <w:r w:rsidRPr="006107D6">
        <w:t>;</w:t>
      </w:r>
    </w:p>
    <w:p w14:paraId="76C2DEA2" w14:textId="73AE95E7" w:rsidR="004841AB" w:rsidRPr="006107D6" w:rsidRDefault="00A0774B" w:rsidP="004841AB">
      <w:pPr>
        <w:pStyle w:val="20"/>
      </w:pPr>
      <w:r w:rsidRPr="006107D6">
        <w:t>п</w:t>
      </w:r>
      <w:r w:rsidR="004841AB" w:rsidRPr="006107D6">
        <w:t>роизводительность</w:t>
      </w:r>
      <w:r w:rsidRPr="006107D6">
        <w:t>,</w:t>
      </w:r>
      <w:r w:rsidR="004841AB" w:rsidRPr="006107D6">
        <w:t xml:space="preserve"> </w:t>
      </w:r>
      <w:r w:rsidRPr="006107D6">
        <w:t>т</w:t>
      </w:r>
      <w:r w:rsidR="004841AB" w:rsidRPr="006107D6">
        <w:t xml:space="preserve">яжёлые шаги (расширенное </w:t>
      </w:r>
      <w:proofErr w:type="spellStart"/>
      <w:r w:rsidR="004841AB" w:rsidRPr="006107D6">
        <w:t>геообогащение</w:t>
      </w:r>
      <w:proofErr w:type="spellEnd"/>
      <w:r w:rsidR="004841AB" w:rsidRPr="006107D6">
        <w:t xml:space="preserve">, подбор большого пула </w:t>
      </w:r>
      <w:proofErr w:type="spellStart"/>
      <w:r w:rsidR="004841AB" w:rsidRPr="006107D6">
        <w:t>компараблов</w:t>
      </w:r>
      <w:proofErr w:type="spellEnd"/>
      <w:r w:rsidR="004841AB" w:rsidRPr="006107D6">
        <w:t>) выполняются только при необходимости и масштабируются отдельно</w:t>
      </w:r>
      <w:r w:rsidRPr="006107D6">
        <w:t>;</w:t>
      </w:r>
    </w:p>
    <w:p w14:paraId="3D3578D7" w14:textId="6F2DE248" w:rsidR="004841AB" w:rsidRPr="006107D6" w:rsidRDefault="00A0774B" w:rsidP="003F2395">
      <w:pPr>
        <w:pStyle w:val="20"/>
      </w:pPr>
      <w:r w:rsidRPr="006107D6">
        <w:t>р</w:t>
      </w:r>
      <w:r w:rsidR="004841AB" w:rsidRPr="006107D6">
        <w:t>асширяемость</w:t>
      </w:r>
      <w:r w:rsidRPr="006107D6">
        <w:t>,</w:t>
      </w:r>
      <w:r w:rsidR="004841AB" w:rsidRPr="006107D6">
        <w:t xml:space="preserve"> </w:t>
      </w:r>
      <w:r w:rsidRPr="006107D6">
        <w:t>н</w:t>
      </w:r>
      <w:r w:rsidR="004841AB" w:rsidRPr="006107D6">
        <w:t xml:space="preserve">овые </w:t>
      </w:r>
      <w:proofErr w:type="spellStart"/>
      <w:r w:rsidR="004841AB" w:rsidRPr="006107D6">
        <w:t>геослои</w:t>
      </w:r>
      <w:proofErr w:type="spellEnd"/>
      <w:r w:rsidR="004841AB" w:rsidRPr="006107D6">
        <w:t>, признаки, модели и способы объяснимости подключаются как независимые модули без переделки ядра</w:t>
      </w:r>
      <w:r w:rsidRPr="006107D6">
        <w:t>;</w:t>
      </w:r>
    </w:p>
    <w:p w14:paraId="38C6BBD3" w14:textId="43DD8C45" w:rsidR="004841AB" w:rsidRPr="006107D6" w:rsidRDefault="00A0774B" w:rsidP="005172EE">
      <w:pPr>
        <w:pStyle w:val="20"/>
      </w:pPr>
      <w:proofErr w:type="spellStart"/>
      <w:r w:rsidRPr="006107D6">
        <w:t>т</w:t>
      </w:r>
      <w:r w:rsidR="004841AB" w:rsidRPr="006107D6">
        <w:t>рассируемость</w:t>
      </w:r>
      <w:proofErr w:type="spellEnd"/>
      <w:r w:rsidR="004841AB" w:rsidRPr="006107D6">
        <w:t xml:space="preserve"> и аудит</w:t>
      </w:r>
      <w:r w:rsidRPr="006107D6">
        <w:t>,</w:t>
      </w:r>
      <w:r w:rsidR="004841AB" w:rsidRPr="006107D6">
        <w:t xml:space="preserve"> </w:t>
      </w:r>
      <w:proofErr w:type="spellStart"/>
      <w:r w:rsidRPr="006107D6">
        <w:t>в</w:t>
      </w:r>
      <w:r w:rsidR="004841AB" w:rsidRPr="006107D6">
        <w:t>ерсионирование</w:t>
      </w:r>
      <w:proofErr w:type="spellEnd"/>
      <w:r w:rsidR="004841AB" w:rsidRPr="006107D6">
        <w:t xml:space="preserve"> данных и моделей, журналирование ветвей конвейера и конфигураций обеспечивают воспроизводимость и соответствие ТЗ</w:t>
      </w:r>
      <w:r w:rsidRPr="006107D6">
        <w:t>;</w:t>
      </w:r>
    </w:p>
    <w:p w14:paraId="00B65A60" w14:textId="305B99D8" w:rsidR="004841AB" w:rsidRPr="006107D6" w:rsidRDefault="00A0774B" w:rsidP="004841AB">
      <w:pPr>
        <w:pStyle w:val="20"/>
      </w:pPr>
      <w:r w:rsidRPr="006107D6">
        <w:t>м</w:t>
      </w:r>
      <w:r w:rsidR="004841AB" w:rsidRPr="006107D6">
        <w:t>асштабируемость</w:t>
      </w:r>
      <w:r w:rsidRPr="006107D6">
        <w:t>,</w:t>
      </w:r>
      <w:r w:rsidR="004841AB" w:rsidRPr="006107D6">
        <w:t xml:space="preserve"> </w:t>
      </w:r>
      <w:proofErr w:type="spellStart"/>
      <w:r w:rsidRPr="006107D6">
        <w:t>и</w:t>
      </w:r>
      <w:r w:rsidR="004841AB" w:rsidRPr="006107D6">
        <w:t>нференс</w:t>
      </w:r>
      <w:proofErr w:type="spellEnd"/>
      <w:r w:rsidR="004841AB" w:rsidRPr="006107D6">
        <w:t xml:space="preserve"> и подбор </w:t>
      </w:r>
      <w:proofErr w:type="spellStart"/>
      <w:r w:rsidR="004841AB" w:rsidRPr="006107D6">
        <w:t>компараблов</w:t>
      </w:r>
      <w:proofErr w:type="spellEnd"/>
      <w:r w:rsidR="004841AB" w:rsidRPr="006107D6">
        <w:t xml:space="preserve"> реализованы как </w:t>
      </w:r>
      <w:proofErr w:type="spellStart"/>
      <w:r w:rsidR="004841AB" w:rsidRPr="006107D6">
        <w:t>стейтлесс</w:t>
      </w:r>
      <w:proofErr w:type="spellEnd"/>
      <w:r w:rsidR="004841AB" w:rsidRPr="006107D6">
        <w:t>-сервисы за API, что упрощает горизонтальное масштабирование под нагрузкой</w:t>
      </w:r>
      <w:r w:rsidRPr="006107D6">
        <w:t>.</w:t>
      </w:r>
    </w:p>
    <w:p w14:paraId="65BF4C1C" w14:textId="185067B2" w:rsidR="004841AB" w:rsidRPr="006107D6" w:rsidRDefault="004841AB" w:rsidP="004841AB">
      <w:r w:rsidRPr="006107D6">
        <w:t>Основные узлы архитектуры: веб/API</w:t>
      </w:r>
      <w:r w:rsidR="00D1432F" w:rsidRPr="006107D6">
        <w:t>-</w:t>
      </w:r>
      <w:r w:rsidRPr="006107D6">
        <w:t xml:space="preserve">слой (приём запроса), подготовка и </w:t>
      </w:r>
      <w:proofErr w:type="spellStart"/>
      <w:r w:rsidRPr="006107D6">
        <w:t>геообогащение</w:t>
      </w:r>
      <w:proofErr w:type="spellEnd"/>
      <w:r w:rsidRPr="006107D6">
        <w:t xml:space="preserve"> (нормализация, базовые/расширенные </w:t>
      </w:r>
      <w:proofErr w:type="spellStart"/>
      <w:r w:rsidRPr="006107D6">
        <w:t>геопризнаки</w:t>
      </w:r>
      <w:proofErr w:type="spellEnd"/>
      <w:r w:rsidRPr="006107D6">
        <w:t xml:space="preserve">), модуль </w:t>
      </w:r>
      <w:proofErr w:type="spellStart"/>
      <w:r w:rsidRPr="006107D6">
        <w:t>инференса</w:t>
      </w:r>
      <w:proofErr w:type="spellEnd"/>
      <w:r w:rsidRPr="006107D6">
        <w:t xml:space="preserve"> (прогноз</w:t>
      </w:r>
      <w:r w:rsidR="00D1432F" w:rsidRPr="006107D6">
        <w:t xml:space="preserve"> + </w:t>
      </w:r>
      <w:r w:rsidRPr="006107D6">
        <w:t xml:space="preserve">объяснения, выбор режима интервала), модуль </w:t>
      </w:r>
      <w:proofErr w:type="spellStart"/>
      <w:r w:rsidRPr="006107D6">
        <w:t>компараблов</w:t>
      </w:r>
      <w:proofErr w:type="spellEnd"/>
      <w:r w:rsidRPr="006107D6">
        <w:t xml:space="preserve"> (фильтрация и ранжирование по схожести), визуализация и отчёт (карта и PDF/HTML), а также хранилища (витрина признаков и пространственные слои) и мониторинг/</w:t>
      </w:r>
      <w:proofErr w:type="spellStart"/>
      <w:r w:rsidRPr="006107D6">
        <w:t>логи</w:t>
      </w:r>
      <w:proofErr w:type="spellEnd"/>
      <w:r w:rsidRPr="006107D6">
        <w:t xml:space="preserve"> (качество, версии, время отклика). Компоненты связаны шиной API, что позволяет независимо обновлять модели и данные, не затрагивая интерфейс.</w:t>
      </w:r>
    </w:p>
    <w:p w14:paraId="601FFFA5" w14:textId="08BBC34B" w:rsidR="000A63DA" w:rsidRDefault="000A63DA" w:rsidP="00E26663">
      <w:pPr>
        <w:pStyle w:val="23"/>
      </w:pPr>
      <w:bookmarkStart w:id="28" w:name="_Toc212455501"/>
      <w:commentRangeStart w:id="29"/>
      <w:r>
        <w:lastRenderedPageBreak/>
        <w:t>Вывод по аналитическому разделу</w:t>
      </w:r>
      <w:commentRangeEnd w:id="29"/>
      <w:r w:rsidR="00C1202F">
        <w:rPr>
          <w:rStyle w:val="aff"/>
          <w:rFonts w:eastAsiaTheme="minorHAnsi" w:cstheme="minorBidi"/>
          <w:b w:val="0"/>
          <w:shd w:val="clear" w:color="auto" w:fill="auto"/>
        </w:rPr>
        <w:commentReference w:id="29"/>
      </w:r>
      <w:bookmarkEnd w:id="28"/>
    </w:p>
    <w:p w14:paraId="0E57EAD1" w14:textId="2E01507C" w:rsidR="00BE0B31" w:rsidRDefault="00BE0B31" w:rsidP="00BE0B31">
      <w:r>
        <w:t>В аналитическом разделе последовательно уточнены ключевые аспекты построения интеллектуальной системы анализа недвижимости. Сформулированы цели и ограничения решения с позиции технического задания и практических рисков данных: неоднородность входной информации, пространственно-временная зависимость цен, необходимость прозрачных объяснений и корректной оценки неопределённости. Зафиксированы базовые критерии качества: воспроизводимость результатов (</w:t>
      </w:r>
      <w:proofErr w:type="spellStart"/>
      <w:r>
        <w:t>версионирование</w:t>
      </w:r>
      <w:proofErr w:type="spellEnd"/>
      <w:r>
        <w:t xml:space="preserve"> данных и моделей), честность оценки (валидные сплиты по времени и пространству), прикладные метрики прогноза (MAE/</w:t>
      </w:r>
      <w:proofErr w:type="spellStart"/>
      <w:r>
        <w:t>MedAE</w:t>
      </w:r>
      <w:proofErr w:type="spellEnd"/>
      <w:r>
        <w:t>, RMSE на лог-шкале), метрики интервалов (покрытие и средняя ширина), а также эксплуатационные характеристики (время отклика, возможность горизонтального масштабирования).</w:t>
      </w:r>
    </w:p>
    <w:p w14:paraId="437E4DA4" w14:textId="03796F74" w:rsidR="00BE0B31" w:rsidRDefault="00BE0B31" w:rsidP="00BE0B31">
      <w:r>
        <w:t xml:space="preserve">Обоснован выбор методов: градиентные ансамбли для табличных данных с расширенным </w:t>
      </w:r>
      <w:proofErr w:type="spellStart"/>
      <w:r>
        <w:t>геопризнаковым</w:t>
      </w:r>
      <w:proofErr w:type="spellEnd"/>
      <w:r>
        <w:t xml:space="preserve"> описанием, интервал прогноза через </w:t>
      </w:r>
      <w:proofErr w:type="spellStart"/>
      <w:r>
        <w:t>квантильный</w:t>
      </w:r>
      <w:proofErr w:type="spellEnd"/>
      <w:r>
        <w:t xml:space="preserve"> и/или конформный подход, интерпретация результатов с помощью SHAP, модуль подбора сопоставимых объектов по сочетанию </w:t>
      </w:r>
      <w:proofErr w:type="spellStart"/>
      <w:r>
        <w:t>геоблизости</w:t>
      </w:r>
      <w:proofErr w:type="spellEnd"/>
      <w:r>
        <w:t xml:space="preserve"> и сходства атрибутов. Описана методология контроля качества: временное разбиение, пространственная блочная валидация, мониторинг дрейфа и обработка «вне распределения». Закреплён практический стек реализации (управление экспериментами, оптимизация </w:t>
      </w:r>
      <w:proofErr w:type="spellStart"/>
      <w:r>
        <w:t>гиперпараметров</w:t>
      </w:r>
      <w:proofErr w:type="spellEnd"/>
      <w:r>
        <w:t xml:space="preserve">, витрина признаков и пространственные слои, лёгкий сервис </w:t>
      </w:r>
      <w:proofErr w:type="spellStart"/>
      <w:r>
        <w:t>инференса</w:t>
      </w:r>
      <w:proofErr w:type="spellEnd"/>
      <w:r>
        <w:t xml:space="preserve"> и генерация отчётов), обеспечивающий быстрый цикл «данные → модель → сервис».</w:t>
      </w:r>
    </w:p>
    <w:p w14:paraId="377F162E" w14:textId="0B8877B7" w:rsidR="00BE0B31" w:rsidRDefault="00BE0B31" w:rsidP="00EA518C">
      <w:r>
        <w:t xml:space="preserve">Архитектура решения представлена как модульный конвейер с опциональными ветвями (режим интервала, профиль сделки, уровень </w:t>
      </w:r>
      <w:proofErr w:type="spellStart"/>
      <w:r>
        <w:t>геообогащения</w:t>
      </w:r>
      <w:proofErr w:type="spellEnd"/>
      <w:r>
        <w:t xml:space="preserve">, канал выдачи). Функциональная логика процесса формализована в нотации IDEF0: от подготовки и обогащения входа – к прогнозу и объяснениям </w:t>
      </w:r>
      <w:r w:rsidR="00EA518C">
        <w:t>–</w:t>
      </w:r>
      <w:r>
        <w:t xml:space="preserve"> к формированию результата (</w:t>
      </w:r>
      <w:proofErr w:type="spellStart"/>
      <w:r>
        <w:t>компараблы</w:t>
      </w:r>
      <w:proofErr w:type="spellEnd"/>
      <w:r>
        <w:t xml:space="preserve">, карта, </w:t>
      </w:r>
      <w:r>
        <w:lastRenderedPageBreak/>
        <w:t>отчёт). Такой подход обеспечивает прослеживаемость потоков, изоляцию компонентов, расширяемость и соответствие требованиям ТЗ.</w:t>
      </w:r>
    </w:p>
    <w:p w14:paraId="263FC6D3" w14:textId="6DD129CB" w:rsidR="00BE0B31" w:rsidRDefault="00BE0B31" w:rsidP="00BE0B31">
      <w:r>
        <w:t xml:space="preserve">В результате сформирована целостная концепция системы </w:t>
      </w:r>
      <w:r w:rsidR="00EA518C">
        <w:t>–</w:t>
      </w:r>
      <w:r>
        <w:t xml:space="preserve"> от выбора методов и инструментов до схемы обработки и взаимодействия компонентов,</w:t>
      </w:r>
      <w:r w:rsidR="00EA518C">
        <w:t xml:space="preserve"> – </w:t>
      </w:r>
      <w:r>
        <w:t>готовая к реализации и экспериментальной проверке в технологическом разделе по метрикам качества прогноза и интервалов, производительности и устойчивости к изменению данных.</w:t>
      </w:r>
    </w:p>
    <w:p w14:paraId="3FA00C86" w14:textId="77777777" w:rsidR="006238B1" w:rsidRPr="00BE0B31" w:rsidRDefault="006238B1" w:rsidP="00BE0B31">
      <w:pPr>
        <w:ind w:firstLine="0"/>
        <w:rPr>
          <w:rFonts w:eastAsiaTheme="majorEastAsia" w:cs="Times New Roman"/>
          <w:sz w:val="32"/>
          <w:szCs w:val="32"/>
          <w:shd w:val="clear" w:color="auto" w:fill="FFFFFF"/>
        </w:rPr>
      </w:pPr>
      <w:r>
        <w:br w:type="page"/>
      </w:r>
    </w:p>
    <w:p w14:paraId="7A0D371C" w14:textId="2780C8CA" w:rsidR="006238B1" w:rsidRDefault="00F721BF" w:rsidP="00A8308B">
      <w:pPr>
        <w:pStyle w:val="a0"/>
      </w:pPr>
      <w:bookmarkStart w:id="30" w:name="_Toc212455502"/>
      <w:commentRangeStart w:id="31"/>
      <w:r>
        <w:lastRenderedPageBreak/>
        <w:t>ТЕХНОЛОГИЧЕСКИЙ РАЗДЕЛ</w:t>
      </w:r>
      <w:commentRangeEnd w:id="31"/>
      <w:r w:rsidR="0016024F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31"/>
      </w:r>
      <w:bookmarkEnd w:id="30"/>
    </w:p>
    <w:p w14:paraId="67635572" w14:textId="7B79A871" w:rsidR="001021E6" w:rsidRDefault="001021E6" w:rsidP="001021E6">
      <w:pPr>
        <w:rPr>
          <w:lang w:eastAsia="ru-RU"/>
        </w:rPr>
      </w:pPr>
      <w:r>
        <w:rPr>
          <w:lang w:eastAsia="ru-RU"/>
        </w:rPr>
        <w:t xml:space="preserve">В данном разделе представлено детальное описание реализации интеллектуальной системы анализа недвижимости. Рассматриваются программные сущности и их роли в реализации архитектуры: сервис приёма запросов, модуль валидации и </w:t>
      </w:r>
      <w:proofErr w:type="spellStart"/>
      <w:r>
        <w:rPr>
          <w:lang w:eastAsia="ru-RU"/>
        </w:rPr>
        <w:t>геокодирования</w:t>
      </w:r>
      <w:proofErr w:type="spellEnd"/>
      <w:r>
        <w:rPr>
          <w:lang w:eastAsia="ru-RU"/>
        </w:rPr>
        <w:t xml:space="preserve">, генератор признаков, модуль </w:t>
      </w:r>
      <w:proofErr w:type="spellStart"/>
      <w:r>
        <w:rPr>
          <w:lang w:eastAsia="ru-RU"/>
        </w:rPr>
        <w:t>инференса</w:t>
      </w:r>
      <w:proofErr w:type="spellEnd"/>
      <w:r>
        <w:rPr>
          <w:lang w:eastAsia="ru-RU"/>
        </w:rPr>
        <w:t xml:space="preserve"> (прогноз + интервальная оценка), подсистема интерпретации (локальные объяснения), модуль подбора сопоставимых объектов, а также компоненты визуализации и формирования отчёта. Показано, как перечисленные модули реализуют описанные бизнес-процессы (IDEF0), какие данные они принимают на вход, какие результаты формируют и как взаимодействуют через API и хранилища.</w:t>
      </w:r>
    </w:p>
    <w:p w14:paraId="12A3A2E2" w14:textId="68D1D798" w:rsidR="001021E6" w:rsidRPr="001021E6" w:rsidRDefault="001021E6" w:rsidP="001021E6">
      <w:pPr>
        <w:rPr>
          <w:lang w:eastAsia="ru-RU"/>
        </w:rPr>
      </w:pPr>
      <w:r>
        <w:rPr>
          <w:lang w:eastAsia="ru-RU"/>
        </w:rPr>
        <w:t>Отдельное внимание уделено качеству и надёжности: приводятся сценарии и результаты тестирования (модульного, интеграционного, системного и нагрузочного, а также ручной приёмки), описывается методика расчёта надёжности программного продукта после финальной сборки. Представлено руководство пользователя с типовыми вариантами использования (</w:t>
      </w:r>
      <w:proofErr w:type="spellStart"/>
      <w:r>
        <w:rPr>
          <w:lang w:eastAsia="ru-RU"/>
        </w:rPr>
        <w:t>use-cases</w:t>
      </w:r>
      <w:proofErr w:type="spellEnd"/>
      <w:r>
        <w:rPr>
          <w:lang w:eastAsia="ru-RU"/>
        </w:rPr>
        <w:t>), формами ввода и сообщениями об ошибках/предупреждениях. В завершение раздела приведены фактические показатели работы системы: точность и покрытие интервальных предсказаний, время отклика, требования к ресурсам и объёмам хранилищ, что позволяет оценить соответствие решения требованиям ТЗ и его прикладную ценность.</w:t>
      </w:r>
    </w:p>
    <w:p w14:paraId="7D7356E1" w14:textId="15660D17" w:rsidR="001021E6" w:rsidRDefault="00FD6FA6" w:rsidP="001021E6">
      <w:pPr>
        <w:pStyle w:val="23"/>
      </w:pPr>
      <w:bookmarkStart w:id="32" w:name="_Toc212455503"/>
      <w:r>
        <w:t>Подготовка данных для обучения модел</w:t>
      </w:r>
      <w:r w:rsidR="00C26DC7">
        <w:t>и</w:t>
      </w:r>
      <w:commentRangeStart w:id="33"/>
      <w:commentRangeEnd w:id="33"/>
      <w:r w:rsidR="00A57772">
        <w:rPr>
          <w:rStyle w:val="aff"/>
          <w:rFonts w:eastAsiaTheme="minorHAnsi" w:cstheme="minorBidi"/>
          <w:b w:val="0"/>
          <w:shd w:val="clear" w:color="auto" w:fill="auto"/>
        </w:rPr>
        <w:commentReference w:id="33"/>
      </w:r>
      <w:bookmarkEnd w:id="32"/>
    </w:p>
    <w:p w14:paraId="03940DD1" w14:textId="6F99CF3C" w:rsidR="001021E6" w:rsidRDefault="001021E6" w:rsidP="001021E6">
      <w:r w:rsidRPr="001021E6">
        <w:t xml:space="preserve">Для обучения моделей был сформирован собственный </w:t>
      </w:r>
      <w:proofErr w:type="spellStart"/>
      <w:r w:rsidRPr="001021E6">
        <w:t>датасет</w:t>
      </w:r>
      <w:proofErr w:type="spellEnd"/>
      <w:r w:rsidRPr="001021E6">
        <w:t xml:space="preserve"> на основе публичных объявлений о аренде жилья и открытых </w:t>
      </w:r>
      <w:proofErr w:type="spellStart"/>
      <w:r w:rsidRPr="001021E6">
        <w:t>геоданных</w:t>
      </w:r>
      <w:proofErr w:type="spellEnd"/>
      <w:r w:rsidRPr="001021E6">
        <w:t xml:space="preserve"> (улично-дорожная сеть, объекты инфраструктуры). Сбор осуществлялся в учебных </w:t>
      </w:r>
      <w:r w:rsidRPr="001021E6">
        <w:lastRenderedPageBreak/>
        <w:t>целях с соблюдением ограничений источников (частота запросов, указание источника). Сырые данные сохранялись в</w:t>
      </w:r>
      <w:r w:rsidR="00953D07">
        <w:t xml:space="preserve"> базу данных</w:t>
      </w:r>
      <w:r w:rsidRPr="001021E6">
        <w:t>.</w:t>
      </w:r>
    </w:p>
    <w:p w14:paraId="2A96B02D" w14:textId="52D92FD1" w:rsidR="00953D07" w:rsidRDefault="00953D07" w:rsidP="001021E6">
      <w:r>
        <w:t xml:space="preserve">Был разработан скрипт агрегации и конвертации выгрузок/страниц в унифицированную схему: </w:t>
      </w:r>
      <w:proofErr w:type="spellStart"/>
      <w:r w:rsidRPr="00FD6FA6">
        <w:rPr>
          <w:rStyle w:val="HTML"/>
          <w:rFonts w:ascii="Times New Roman" w:eastAsiaTheme="majorEastAsia" w:hAnsi="Times New Roman" w:cs="Times New Roman"/>
          <w:sz w:val="28"/>
          <w:szCs w:val="28"/>
        </w:rPr>
        <w:t>listing_id</w:t>
      </w:r>
      <w:proofErr w:type="spellEnd"/>
      <w:r>
        <w:t>, тип сделки (аренда), валюта и цена, адрес/координаты (если есть), площадь(и), комнаты, этаж/этажность, тип/материал дома, состояние/ремонт, дата публикации/обновления, текст описания. На этапе нормализации выполнялось:</w:t>
      </w:r>
    </w:p>
    <w:p w14:paraId="3BCDDA62" w14:textId="068E86D0" w:rsidR="00CB4D4C" w:rsidRDefault="00CB4D4C" w:rsidP="00CB4D4C">
      <w:pPr>
        <w:pStyle w:val="20"/>
      </w:pPr>
      <w:r>
        <w:t>приведение цен к рублям и расчёт «ставки в мес.» для аренды;</w:t>
      </w:r>
    </w:p>
    <w:p w14:paraId="1EECD0E4" w14:textId="6B6174AD" w:rsidR="00CB4D4C" w:rsidRDefault="00CB4D4C" w:rsidP="00CB4D4C">
      <w:pPr>
        <w:pStyle w:val="20"/>
      </w:pPr>
      <w:r>
        <w:t>унификация категорий (тип дома, материал, состояние) по словарям соответствия;</w:t>
      </w:r>
    </w:p>
    <w:p w14:paraId="4E6FEA4C" w14:textId="04EC6D0E" w:rsidR="00CB4D4C" w:rsidRDefault="00CB4D4C" w:rsidP="00CB4D4C">
      <w:pPr>
        <w:pStyle w:val="20"/>
      </w:pPr>
      <w:proofErr w:type="spellStart"/>
      <w:r>
        <w:t>парсинг</w:t>
      </w:r>
      <w:proofErr w:type="spellEnd"/>
      <w:r>
        <w:t xml:space="preserve"> площадей (общая/жилая/кухня), аккуратная работа с единицами измерения.</w:t>
      </w:r>
    </w:p>
    <w:p w14:paraId="7D205227" w14:textId="63DFAF29" w:rsidR="00121EF0" w:rsidRDefault="00121EF0" w:rsidP="00121EF0">
      <w:r w:rsidRPr="00121EF0">
        <w:t xml:space="preserve">Адреса преобразовывались в координаты с кэшированием результатов. На основе координат рассчитывались базовые </w:t>
      </w:r>
      <w:proofErr w:type="spellStart"/>
      <w:r w:rsidRPr="00121EF0">
        <w:t>геопризнаки</w:t>
      </w:r>
      <w:proofErr w:type="spellEnd"/>
      <w:r w:rsidRPr="00121EF0">
        <w:t>:</w:t>
      </w:r>
    </w:p>
    <w:p w14:paraId="5ED8922A" w14:textId="0589BEA1" w:rsidR="00121EF0" w:rsidRDefault="00121EF0" w:rsidP="00121EF0">
      <w:pPr>
        <w:pStyle w:val="20"/>
      </w:pPr>
      <w:r>
        <w:t>индекс H3 заданного разрешения и принадлежность к административному району;</w:t>
      </w:r>
    </w:p>
    <w:p w14:paraId="12D05E53" w14:textId="1C16E595" w:rsidR="00121EF0" w:rsidRDefault="00121EF0" w:rsidP="00121EF0">
      <w:pPr>
        <w:pStyle w:val="20"/>
      </w:pPr>
      <w:r>
        <w:t>ближайшие узлы транспорта (метро/МЦД) и оценка доступности (приближённое время в пути/расстояние);</w:t>
      </w:r>
    </w:p>
    <w:p w14:paraId="5EBF5BE9" w14:textId="77777777" w:rsidR="00121EF0" w:rsidRDefault="00121EF0" w:rsidP="00121EF0">
      <w:pPr>
        <w:pStyle w:val="20"/>
      </w:pPr>
      <w:r>
        <w:t>показатели окружения по ячейке/району: медианы цен, плотность объявлений, доля квартир разных классов/</w:t>
      </w:r>
      <w:proofErr w:type="spellStart"/>
      <w:r>
        <w:t>комнатности</w:t>
      </w:r>
      <w:proofErr w:type="spellEnd"/>
      <w:r>
        <w:t>, «темп» изменения цены за недавний период.</w:t>
      </w:r>
    </w:p>
    <w:p w14:paraId="174F98A1" w14:textId="259F7001" w:rsidR="00121EF0" w:rsidRDefault="00121EF0" w:rsidP="00121EF0">
      <w:pPr>
        <w:pStyle w:val="20"/>
      </w:pPr>
      <w:r>
        <w:t xml:space="preserve">Для хранения пространственных слоёв использовался </w:t>
      </w:r>
      <w:proofErr w:type="spellStart"/>
      <w:r>
        <w:t>PostGIS</w:t>
      </w:r>
      <w:proofErr w:type="spellEnd"/>
      <w:r>
        <w:t xml:space="preserve">; агрегаты по H3 формировались партиями и </w:t>
      </w:r>
      <w:proofErr w:type="spellStart"/>
      <w:r>
        <w:t>версионировались</w:t>
      </w:r>
      <w:proofErr w:type="spellEnd"/>
      <w:r>
        <w:t>.</w:t>
      </w:r>
    </w:p>
    <w:p w14:paraId="709896B9" w14:textId="6FA9CEF6" w:rsidR="00AF07FD" w:rsidRDefault="00AF07FD" w:rsidP="00AF07FD">
      <w:r w:rsidRPr="00AF07FD">
        <w:t xml:space="preserve">Для </w:t>
      </w:r>
      <w:r>
        <w:t>аренды</w:t>
      </w:r>
      <w:r w:rsidRPr="00AF07FD">
        <w:t xml:space="preserve"> целевая переменная </w:t>
      </w:r>
      <w:r>
        <w:t xml:space="preserve">– </w:t>
      </w:r>
      <w:r w:rsidRPr="00AF07FD">
        <w:t>месячная ставка. Для стабилизации дисперсии дополнительно готовилась лог-шкала целевых.</w:t>
      </w:r>
    </w:p>
    <w:p w14:paraId="60759479" w14:textId="0ADC04BF" w:rsidR="00C842D0" w:rsidRDefault="00C842D0" w:rsidP="00AF07FD">
      <w:r w:rsidRPr="00C842D0">
        <w:t>Признаки включали:</w:t>
      </w:r>
    </w:p>
    <w:p w14:paraId="1026968B" w14:textId="5F779294" w:rsidR="00C842D0" w:rsidRDefault="00C842D0" w:rsidP="00C842D0">
      <w:pPr>
        <w:pStyle w:val="20"/>
      </w:pPr>
      <w:r>
        <w:t>объектные (площади, комнаты, этаж/этажность, тип/материал/год, состояние);</w:t>
      </w:r>
    </w:p>
    <w:p w14:paraId="041822C8" w14:textId="61052EAB" w:rsidR="00C842D0" w:rsidRDefault="00C842D0" w:rsidP="00C842D0">
      <w:pPr>
        <w:pStyle w:val="20"/>
      </w:pPr>
      <w:proofErr w:type="spellStart"/>
      <w:r>
        <w:t>геопризнаки</w:t>
      </w:r>
      <w:proofErr w:type="spellEnd"/>
      <w:r>
        <w:t xml:space="preserve"> (H3, расстояния/доступность, агрегаты рынка);</w:t>
      </w:r>
    </w:p>
    <w:p w14:paraId="35AEBEC5" w14:textId="1EDC3932" w:rsidR="00C842D0" w:rsidRDefault="00C842D0" w:rsidP="00C842D0">
      <w:pPr>
        <w:pStyle w:val="20"/>
      </w:pPr>
      <w:r>
        <w:lastRenderedPageBreak/>
        <w:t>текстовые маркеры из описаний (простые бинарные фичи: «ремонт», «мебель», «вид», «балкон» и пр.).</w:t>
      </w:r>
    </w:p>
    <w:p w14:paraId="018B073D" w14:textId="4625894F" w:rsidR="00C842D0" w:rsidRDefault="00C842D0" w:rsidP="00C842D0">
      <w:r w:rsidRPr="00C842D0">
        <w:t>Чтобы избежать утечки и завышения метрик, применялось:</w:t>
      </w:r>
    </w:p>
    <w:p w14:paraId="7ABFCB68" w14:textId="7E4CED75" w:rsidR="00C842D0" w:rsidRDefault="00C842D0" w:rsidP="00C842D0">
      <w:pPr>
        <w:pStyle w:val="20"/>
      </w:pPr>
      <w:r>
        <w:t xml:space="preserve">временное разбиение: обучение на прошлых периодах, тест </w:t>
      </w:r>
      <w:r w:rsidR="00776BFC">
        <w:t xml:space="preserve">– </w:t>
      </w:r>
      <w:r>
        <w:t>на более поздних публикациях;</w:t>
      </w:r>
    </w:p>
    <w:p w14:paraId="2AEB52BD" w14:textId="77777777" w:rsidR="00C842D0" w:rsidRDefault="00C842D0" w:rsidP="00C842D0">
      <w:pPr>
        <w:pStyle w:val="20"/>
      </w:pPr>
      <w:r>
        <w:t>пространственная блок-валидация: блоки по H3/районам для честной оценки переносимости между локациями.</w:t>
      </w:r>
    </w:p>
    <w:p w14:paraId="29117AC9" w14:textId="32953A5E" w:rsidR="00C842D0" w:rsidRDefault="00C842D0" w:rsidP="00C842D0">
      <w:r>
        <w:t>Фиксировались состав фичей, пороги фильтрации и даты сплитов – для воспроизводимости экспериментов.</w:t>
      </w:r>
    </w:p>
    <w:p w14:paraId="21ECF09B" w14:textId="71F56E23" w:rsidR="00C842D0" w:rsidRDefault="00C842D0" w:rsidP="00C842D0">
      <w:r w:rsidRPr="00C842D0">
        <w:t xml:space="preserve">Перед экспортом в витрину выполнялось профилирование: доли пропусков, распределения ключевых полей, частота дублей после </w:t>
      </w:r>
      <w:proofErr w:type="spellStart"/>
      <w:r w:rsidRPr="00C842D0">
        <w:t>дедупликации</w:t>
      </w:r>
      <w:proofErr w:type="spellEnd"/>
      <w:r w:rsidRPr="00C842D0">
        <w:t>, разметка редких категорий. Для «проблемных» записей формировались отчётные выборки на ручную проверку.</w:t>
      </w:r>
    </w:p>
    <w:p w14:paraId="6F8F3105" w14:textId="3F11D2B7" w:rsidR="00C842D0" w:rsidRDefault="00C842D0" w:rsidP="00C842D0">
      <w:r w:rsidRPr="00C842D0">
        <w:t>Итогом подготовки являлись артефакты данных:</w:t>
      </w:r>
    </w:p>
    <w:p w14:paraId="29CD7CB1" w14:textId="6804E4DC" w:rsidR="00C842D0" w:rsidRDefault="00C842D0" w:rsidP="00C842D0">
      <w:pPr>
        <w:pStyle w:val="20"/>
        <w:rPr>
          <w:lang w:val="en-US"/>
        </w:rPr>
      </w:pPr>
      <w:r w:rsidRPr="00C842D0">
        <w:rPr>
          <w:lang w:val="en-US"/>
        </w:rPr>
        <w:t>features</w:t>
      </w:r>
      <w:r>
        <w:rPr>
          <w:lang w:val="en-US"/>
        </w:rPr>
        <w:t>/</w:t>
      </w:r>
      <w:proofErr w:type="spellStart"/>
      <w:r w:rsidRPr="00C842D0">
        <w:rPr>
          <w:lang w:val="en-US"/>
        </w:rPr>
        <w:t>train.parquet</w:t>
      </w:r>
      <w:proofErr w:type="spellEnd"/>
      <w:r w:rsidRPr="00C842D0">
        <w:rPr>
          <w:lang w:val="en-US"/>
        </w:rPr>
        <w:t xml:space="preserve">, </w:t>
      </w:r>
      <w:r>
        <w:rPr>
          <w:lang w:val="en-US"/>
        </w:rPr>
        <w:t>splits/</w:t>
      </w:r>
      <w:proofErr w:type="spellStart"/>
      <w:r w:rsidRPr="00C842D0">
        <w:rPr>
          <w:lang w:val="en-US"/>
        </w:rPr>
        <w:t>valid.parquet</w:t>
      </w:r>
      <w:proofErr w:type="spellEnd"/>
      <w:r w:rsidRPr="00C842D0">
        <w:rPr>
          <w:lang w:val="en-US"/>
        </w:rPr>
        <w:t xml:space="preserve">, </w:t>
      </w:r>
      <w:r>
        <w:rPr>
          <w:lang w:val="en-US"/>
        </w:rPr>
        <w:t>splits/</w:t>
      </w:r>
      <w:proofErr w:type="spellStart"/>
      <w:r w:rsidRPr="00C842D0">
        <w:rPr>
          <w:lang w:val="en-US"/>
        </w:rPr>
        <w:t>test.parquet</w:t>
      </w:r>
      <w:proofErr w:type="spellEnd"/>
      <w:r w:rsidRPr="00C842D0">
        <w:rPr>
          <w:lang w:val="en-US"/>
        </w:rPr>
        <w:t xml:space="preserve"> </w:t>
      </w:r>
      <w:r w:rsidR="005B42FF">
        <w:rPr>
          <w:lang w:val="en-US"/>
        </w:rPr>
        <w:t xml:space="preserve">– </w:t>
      </w:r>
      <w:proofErr w:type="spellStart"/>
      <w:r w:rsidRPr="00C842D0">
        <w:rPr>
          <w:lang w:val="en-US"/>
        </w:rPr>
        <w:t>витрина</w:t>
      </w:r>
      <w:proofErr w:type="spellEnd"/>
      <w:r w:rsidRPr="00C842D0">
        <w:rPr>
          <w:lang w:val="en-US"/>
        </w:rPr>
        <w:t xml:space="preserve"> </w:t>
      </w:r>
      <w:proofErr w:type="spellStart"/>
      <w:r w:rsidRPr="00C842D0">
        <w:rPr>
          <w:lang w:val="en-US"/>
        </w:rPr>
        <w:t>признаков</w:t>
      </w:r>
      <w:proofErr w:type="spellEnd"/>
      <w:r w:rsidRPr="00C842D0">
        <w:rPr>
          <w:lang w:val="en-US"/>
        </w:rPr>
        <w:t>;</w:t>
      </w:r>
    </w:p>
    <w:p w14:paraId="41480454" w14:textId="7E2306CF" w:rsidR="00C842D0" w:rsidRPr="00FF6AB5" w:rsidRDefault="005B42FF" w:rsidP="00C842D0">
      <w:pPr>
        <w:pStyle w:val="20"/>
        <w:rPr>
          <w:lang w:val="en-US"/>
        </w:rPr>
      </w:pPr>
      <w:proofErr w:type="spellStart"/>
      <w:r w:rsidRPr="005B42FF">
        <w:rPr>
          <w:lang w:val="en-US"/>
        </w:rPr>
        <w:t>listings</w:t>
      </w:r>
      <w:r w:rsidRPr="00FF6AB5">
        <w:rPr>
          <w:lang w:val="en-US"/>
        </w:rPr>
        <w:t>_</w:t>
      </w:r>
      <w:proofErr w:type="gramStart"/>
      <w:r w:rsidRPr="005B42FF">
        <w:rPr>
          <w:lang w:val="en-US"/>
        </w:rPr>
        <w:t>rent</w:t>
      </w:r>
      <w:r w:rsidRPr="00FF6AB5">
        <w:rPr>
          <w:lang w:val="en-US"/>
        </w:rPr>
        <w:t>.</w:t>
      </w:r>
      <w:r w:rsidRPr="005B42FF">
        <w:rPr>
          <w:lang w:val="en-US"/>
        </w:rPr>
        <w:t>parquet</w:t>
      </w:r>
      <w:proofErr w:type="spellEnd"/>
      <w:proofErr w:type="gramEnd"/>
      <w:r w:rsidRPr="00FF6AB5">
        <w:rPr>
          <w:lang w:val="en-US"/>
        </w:rPr>
        <w:t xml:space="preserve"> – </w:t>
      </w:r>
      <w:r>
        <w:t>целевые</w:t>
      </w:r>
      <w:r w:rsidRPr="00FF6AB5">
        <w:rPr>
          <w:lang w:val="en-US"/>
        </w:rPr>
        <w:t xml:space="preserve"> </w:t>
      </w:r>
      <w:r>
        <w:t>для</w:t>
      </w:r>
      <w:r w:rsidRPr="00FF6AB5">
        <w:rPr>
          <w:lang w:val="en-US"/>
        </w:rPr>
        <w:t xml:space="preserve"> </w:t>
      </w:r>
      <w:r>
        <w:t>аренды</w:t>
      </w:r>
    </w:p>
    <w:p w14:paraId="30E54320" w14:textId="7C1C8735" w:rsidR="005B42FF" w:rsidRDefault="005B42FF" w:rsidP="00C842D0">
      <w:pPr>
        <w:pStyle w:val="20"/>
      </w:pPr>
      <w:r w:rsidRPr="005B42FF">
        <w:t>служебные таблицы агрегатов по H3/районам и журнал преобразований (дата, версия витрины, правила очистки).</w:t>
      </w:r>
    </w:p>
    <w:p w14:paraId="6D7BEB12" w14:textId="20C92CF6" w:rsidR="005B42FF" w:rsidRDefault="005B42FF" w:rsidP="005B42FF">
      <w:r w:rsidRPr="005B42FF">
        <w:t xml:space="preserve">Такой конвейер «сбор → очистка → </w:t>
      </w:r>
      <w:proofErr w:type="spellStart"/>
      <w:r w:rsidRPr="005B42FF">
        <w:t>геокодирование</w:t>
      </w:r>
      <w:proofErr w:type="spellEnd"/>
      <w:r w:rsidRPr="005B42FF">
        <w:t xml:space="preserve"> → </w:t>
      </w:r>
      <w:proofErr w:type="spellStart"/>
      <w:r w:rsidRPr="005B42FF">
        <w:t>геообогащение</w:t>
      </w:r>
      <w:proofErr w:type="spellEnd"/>
      <w:r w:rsidRPr="005B42FF">
        <w:t xml:space="preserve"> → витрина → сплиты» обеспечивает воспроизводимость обучения, сопоставимость экспериментов и соответствие требованиям ТЗ к данным и процессу их подготовки.</w:t>
      </w:r>
    </w:p>
    <w:p w14:paraId="60CE9349" w14:textId="7A3EA515" w:rsidR="00FF6AB5" w:rsidRDefault="00252E1C" w:rsidP="00FF6AB5">
      <w:pPr>
        <w:pStyle w:val="23"/>
      </w:pPr>
      <w:r>
        <w:t xml:space="preserve"> </w:t>
      </w:r>
      <w:r w:rsidR="00FF6AB5" w:rsidRPr="00FF6AB5">
        <w:t>Обучение нейронной сети</w:t>
      </w:r>
    </w:p>
    <w:p w14:paraId="2A2D6D2C" w14:textId="4DDD0083" w:rsidR="004E4E7E" w:rsidRDefault="00271E93" w:rsidP="004E4E7E">
      <w:r>
        <w:t xml:space="preserve">Для решения задачи прогноза </w:t>
      </w:r>
      <w:r>
        <w:rPr>
          <w:rStyle w:val="affd"/>
        </w:rPr>
        <w:t>месячной ставки аренды</w:t>
      </w:r>
      <w:r>
        <w:t xml:space="preserve"> были обучены две линии моделей:</w:t>
      </w:r>
    </w:p>
    <w:p w14:paraId="06D94C43" w14:textId="7226E80F" w:rsidR="00271E93" w:rsidRDefault="00420F81" w:rsidP="009C6DF3">
      <w:pPr>
        <w:pStyle w:val="22"/>
        <w:numPr>
          <w:ilvl w:val="0"/>
          <w:numId w:val="59"/>
        </w:numPr>
        <w:ind w:left="1276" w:hanging="567"/>
      </w:pPr>
      <w:r>
        <w:lastRenderedPageBreak/>
        <w:t>б</w:t>
      </w:r>
      <w:r w:rsidR="00271E93">
        <w:t>азовая</w:t>
      </w:r>
      <w:r>
        <w:t xml:space="preserve"> – </w:t>
      </w:r>
      <w:r w:rsidR="00271E93">
        <w:t xml:space="preserve">градиентный </w:t>
      </w:r>
      <w:proofErr w:type="spellStart"/>
      <w:r w:rsidR="00271E93">
        <w:t>бустинг</w:t>
      </w:r>
      <w:proofErr w:type="spellEnd"/>
      <w:r w:rsidR="00271E93">
        <w:t xml:space="preserve"> по деревьям решений (</w:t>
      </w:r>
      <w:proofErr w:type="spellStart"/>
      <w:r w:rsidR="00271E93">
        <w:t>LightGBM</w:t>
      </w:r>
      <w:proofErr w:type="spellEnd"/>
      <w:r w:rsidR="00271E93">
        <w:t>/</w:t>
      </w:r>
      <w:proofErr w:type="spellStart"/>
      <w:r w:rsidR="00271E93">
        <w:t>CatBoost</w:t>
      </w:r>
      <w:proofErr w:type="spellEnd"/>
      <w:r w:rsidR="00271E93">
        <w:t>) как эталон для сравнения качества и объяснимости;</w:t>
      </w:r>
    </w:p>
    <w:p w14:paraId="32698984" w14:textId="0AEC3E2C" w:rsidR="00271E93" w:rsidRDefault="00271E93" w:rsidP="009C6DF3">
      <w:pPr>
        <w:pStyle w:val="22"/>
        <w:numPr>
          <w:ilvl w:val="0"/>
          <w:numId w:val="59"/>
        </w:numPr>
        <w:ind w:left="1276" w:hanging="567"/>
      </w:pPr>
      <w:r>
        <w:t xml:space="preserve">основная </w:t>
      </w:r>
      <w:proofErr w:type="gramStart"/>
      <w:r w:rsidR="00420F81">
        <w:t xml:space="preserve">– </w:t>
      </w:r>
      <w:r>
        <w:t xml:space="preserve"> табличная</w:t>
      </w:r>
      <w:proofErr w:type="gramEnd"/>
      <w:r>
        <w:t xml:space="preserve"> нейронная сеть (MLP), настроенная под витрину признаков и поддерживающая формирование доверительных интервалов.</w:t>
      </w:r>
    </w:p>
    <w:p w14:paraId="2419CD6B" w14:textId="51BC7890" w:rsidR="00420F81" w:rsidRDefault="00420F81" w:rsidP="00420F81">
      <w:r>
        <w:t xml:space="preserve">Ниже описаны архитектура, подготовка признаков к обучению, схема разбиений данных, режимы формирования интервалов, метрики, подбор </w:t>
      </w:r>
      <w:proofErr w:type="spellStart"/>
      <w:r>
        <w:t>гиперпараметров</w:t>
      </w:r>
      <w:proofErr w:type="spellEnd"/>
      <w:r>
        <w:t xml:space="preserve"> и сохраняемые артефакты. </w:t>
      </w:r>
    </w:p>
    <w:p w14:paraId="466A040E" w14:textId="205373E2" w:rsidR="00420F81" w:rsidRDefault="00420F81" w:rsidP="00420F81">
      <w:r>
        <w:t xml:space="preserve">Градиентный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>) использовался как точка отсчёта благодаря устойчивости на табличных данных с числовыми/категориальными/</w:t>
      </w:r>
      <w:proofErr w:type="spellStart"/>
      <w:r>
        <w:t>геопространственными</w:t>
      </w:r>
      <w:proofErr w:type="spellEnd"/>
      <w:r>
        <w:t xml:space="preserve"> признаками, высокой скорости </w:t>
      </w:r>
      <w:proofErr w:type="spellStart"/>
      <w:r>
        <w:t>инференса</w:t>
      </w:r>
      <w:proofErr w:type="spellEnd"/>
      <w:r>
        <w:t xml:space="preserve"> и нативной поддержке </w:t>
      </w:r>
      <w:proofErr w:type="spellStart"/>
      <w:r>
        <w:t>квантильной</w:t>
      </w:r>
      <w:proofErr w:type="spellEnd"/>
      <w:r>
        <w:t xml:space="preserve"> регрессии. Для </w:t>
      </w:r>
      <w:proofErr w:type="spellStart"/>
      <w:r>
        <w:t>CatBoost</w:t>
      </w:r>
      <w:proofErr w:type="spellEnd"/>
      <w:r>
        <w:t xml:space="preserve"> – встроенное кодирование категорий и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для </w:t>
      </w:r>
      <w:proofErr w:type="spellStart"/>
      <w:r>
        <w:t>LightGBM</w:t>
      </w:r>
      <w:proofErr w:type="spellEnd"/>
      <w:r>
        <w:t xml:space="preserve"> – гистограммный алгоритм и быстрый подбор глубины/листов. </w:t>
      </w:r>
      <w:proofErr w:type="spellStart"/>
      <w:r>
        <w:t>Бустинг</w:t>
      </w:r>
      <w:proofErr w:type="spellEnd"/>
      <w:r>
        <w:t xml:space="preserve"> применялся как:</w:t>
      </w:r>
    </w:p>
    <w:p w14:paraId="6D925F3F" w14:textId="27D3B50A" w:rsidR="009606D7" w:rsidRDefault="009606D7" w:rsidP="009606D7">
      <w:pPr>
        <w:pStyle w:val="20"/>
      </w:pPr>
      <w:r>
        <w:t>модель точечного прогноза медианы (по лог-</w:t>
      </w:r>
      <w:proofErr w:type="spellStart"/>
      <w:r>
        <w:t>таргету</w:t>
      </w:r>
      <w:proofErr w:type="spellEnd"/>
      <w:r>
        <w:t>),</w:t>
      </w:r>
    </w:p>
    <w:p w14:paraId="3C915D73" w14:textId="30606EA5" w:rsidR="009606D7" w:rsidRDefault="009606D7" w:rsidP="009606D7">
      <w:pPr>
        <w:pStyle w:val="20"/>
      </w:pPr>
      <w:r>
        <w:t xml:space="preserve">модель </w:t>
      </w:r>
      <w:proofErr w:type="spellStart"/>
      <w:r>
        <w:t>квантильной</w:t>
      </w:r>
      <w:proofErr w:type="spellEnd"/>
      <w:r>
        <w:t xml:space="preserve"> регрессии (нижний/верхний квантили</w:t>
      </w:r>
      <w:r w:rsidR="00252E1C" w:rsidRPr="00252E1C">
        <w:t xml:space="preserve"> τ=0.1/0.9</w:t>
      </w:r>
      <w:r>
        <w:t>) для формирования интервалов</w:t>
      </w:r>
    </w:p>
    <w:p w14:paraId="392E0BD6" w14:textId="3F59B3C1" w:rsidR="0011465F" w:rsidRDefault="0011465F" w:rsidP="0011465F">
      <w:r>
        <w:t xml:space="preserve">Нейронная сеть (MLP) – лёгкая </w:t>
      </w:r>
      <w:proofErr w:type="spellStart"/>
      <w:r>
        <w:t>полносвязная</w:t>
      </w:r>
      <w:proofErr w:type="spellEnd"/>
      <w:r>
        <w:t xml:space="preserve"> архитектура для табличных данных: вход – конкатенация нормализованных числовых признаков и закодированных категориальных; «спинка» сети – 2–4 </w:t>
      </w:r>
      <w:proofErr w:type="spellStart"/>
      <w:r>
        <w:t>полносвязных</w:t>
      </w:r>
      <w:proofErr w:type="spellEnd"/>
      <w:r>
        <w:t xml:space="preserve"> слоя с </w:t>
      </w:r>
      <w:proofErr w:type="spellStart"/>
      <w:r>
        <w:t>BatchNorm</w:t>
      </w:r>
      <w:proofErr w:type="spellEnd"/>
      <w:r>
        <w:t xml:space="preserve"> и </w:t>
      </w:r>
      <w:proofErr w:type="spellStart"/>
      <w:r>
        <w:t>Dropout</w:t>
      </w:r>
      <w:proofErr w:type="spellEnd"/>
      <w:r>
        <w:t xml:space="preserve">; активации – </w:t>
      </w:r>
      <w:proofErr w:type="spellStart"/>
      <w:r>
        <w:t>ReLU</w:t>
      </w:r>
      <w:proofErr w:type="spellEnd"/>
      <w:r>
        <w:t>/</w:t>
      </w:r>
      <w:proofErr w:type="spellStart"/>
      <w:r>
        <w:t>SiLU</w:t>
      </w:r>
      <w:proofErr w:type="spellEnd"/>
      <w:r>
        <w:t>. Выходной блок реализован в двух вариантах:</w:t>
      </w:r>
    </w:p>
    <w:p w14:paraId="11071AB8" w14:textId="2FBDF4D0" w:rsidR="0011465F" w:rsidRDefault="0011465F" w:rsidP="0011465F">
      <w:pPr>
        <w:pStyle w:val="20"/>
      </w:pPr>
      <w:r>
        <w:t>многоцелевой “</w:t>
      </w:r>
      <w:proofErr w:type="spellStart"/>
      <w:r>
        <w:t>квантильный</w:t>
      </w:r>
      <w:proofErr w:type="spellEnd"/>
      <w:r>
        <w:t xml:space="preserve">” выход: три головы для </w:t>
      </w:r>
    </w:p>
    <w:p w14:paraId="77624242" w14:textId="57312EE3" w:rsidR="0011465F" w:rsidRDefault="0011465F" w:rsidP="0011465F">
      <w:pPr>
        <w:pStyle w:val="20"/>
      </w:pPr>
      <w:r>
        <w:t>τ=0.1 / 0.5 / 0.9 (нижний, медианный, верхний прогноз в лог-шкале),</w:t>
      </w:r>
    </w:p>
    <w:p w14:paraId="6F51D9EA" w14:textId="3D49295B" w:rsidR="0011465F" w:rsidRDefault="0011465F" w:rsidP="0011465F">
      <w:pPr>
        <w:pStyle w:val="20"/>
      </w:pPr>
      <w:r>
        <w:t>точечный выход + конформная калибровка: одна голова даёт медиану, а интервалы формируются на отдельной калибровочной выборке (см. ниже).</w:t>
      </w:r>
    </w:p>
    <w:p w14:paraId="3AC460D9" w14:textId="0EE66DD8" w:rsidR="0011465F" w:rsidRDefault="0011465F" w:rsidP="0011465F">
      <w:r w:rsidRPr="0011465F">
        <w:lastRenderedPageBreak/>
        <w:t xml:space="preserve">Выбор между вариантами фиксировался по валидации: при приоритете стабильного покрытия </w:t>
      </w:r>
      <w:r>
        <w:t xml:space="preserve">– </w:t>
      </w:r>
      <w:r w:rsidRPr="0011465F">
        <w:t>конформная калибровка; при приоритете скорости</w:t>
      </w:r>
      <w:r>
        <w:t xml:space="preserve"> –</w:t>
      </w:r>
      <w:proofErr w:type="spellStart"/>
      <w:r w:rsidRPr="0011465F">
        <w:t>квантильные</w:t>
      </w:r>
      <w:proofErr w:type="spellEnd"/>
      <w:r w:rsidRPr="0011465F">
        <w:t xml:space="preserve"> головы.</w:t>
      </w:r>
    </w:p>
    <w:p w14:paraId="3910B24A" w14:textId="0315071F" w:rsidR="0011465F" w:rsidRDefault="00AB53AD" w:rsidP="0011465F">
      <w:r w:rsidRPr="00AB53AD">
        <w:t>Режим формирования доверительных интервалов</w:t>
      </w:r>
      <w:r>
        <w:t>:</w:t>
      </w:r>
    </w:p>
    <w:p w14:paraId="58BEDE1E" w14:textId="6F0AF988" w:rsidR="00AB53AD" w:rsidRDefault="00AB53AD" w:rsidP="009C6DF3">
      <w:pPr>
        <w:pStyle w:val="22"/>
        <w:numPr>
          <w:ilvl w:val="0"/>
          <w:numId w:val="60"/>
        </w:numPr>
        <w:ind w:left="1276" w:hanging="567"/>
      </w:pPr>
      <w:proofErr w:type="spellStart"/>
      <w:r w:rsidRPr="00AB53AD">
        <w:t>Квантильная</w:t>
      </w:r>
      <w:proofErr w:type="spellEnd"/>
      <w:r w:rsidRPr="00AB53AD">
        <w:t xml:space="preserve"> регрессия. В </w:t>
      </w:r>
      <w:proofErr w:type="spellStart"/>
      <w:r w:rsidRPr="00AB53AD">
        <w:t>бустинге</w:t>
      </w:r>
      <w:proofErr w:type="spellEnd"/>
      <w:r w:rsidRPr="00AB53AD">
        <w:t xml:space="preserve"> </w:t>
      </w:r>
      <w:r>
        <w:t>–</w:t>
      </w:r>
      <w:r w:rsidRPr="00AB53AD">
        <w:t xml:space="preserve"> отдельные модели/режимы для нижнего и верхнего квантиля; в MLP </w:t>
      </w:r>
      <w:r>
        <w:t>–</w:t>
      </w:r>
      <w:r w:rsidRPr="00AB53AD">
        <w:t xml:space="preserve"> многоцелевой выход с </w:t>
      </w:r>
      <w:proofErr w:type="spellStart"/>
      <w:r w:rsidRPr="00AB53AD">
        <w:t>quantile</w:t>
      </w:r>
      <w:proofErr w:type="spellEnd"/>
      <w:r w:rsidRPr="00AB53AD">
        <w:t xml:space="preserve"> </w:t>
      </w:r>
      <w:proofErr w:type="spellStart"/>
      <w:r w:rsidRPr="00AB53AD">
        <w:t>loss</w:t>
      </w:r>
      <w:proofErr w:type="spellEnd"/>
      <w:r w:rsidRPr="00AB53AD">
        <w:t>. Интервал формируется как [нижний, верхний] в лог-шкале с последующим обратным преобразованием.</w:t>
      </w:r>
    </w:p>
    <w:p w14:paraId="1313C84D" w14:textId="24AA9438" w:rsidR="00E41193" w:rsidRDefault="00E41193" w:rsidP="009C6DF3">
      <w:pPr>
        <w:pStyle w:val="22"/>
        <w:numPr>
          <w:ilvl w:val="0"/>
          <w:numId w:val="60"/>
        </w:numPr>
        <w:ind w:left="1276" w:hanging="567"/>
      </w:pPr>
      <w:r>
        <w:t>К</w:t>
      </w:r>
      <w:r w:rsidRPr="00E41193">
        <w:t>онформная калибровка (</w:t>
      </w:r>
      <w:proofErr w:type="spellStart"/>
      <w:r w:rsidRPr="00E41193">
        <w:t>split</w:t>
      </w:r>
      <w:proofErr w:type="spellEnd"/>
      <w:r w:rsidRPr="00E41193">
        <w:t xml:space="preserve"> </w:t>
      </w:r>
      <w:proofErr w:type="spellStart"/>
      <w:r w:rsidRPr="00E41193">
        <w:t>conformal</w:t>
      </w:r>
      <w:proofErr w:type="spellEnd"/>
      <w:r w:rsidRPr="00E41193">
        <w:t xml:space="preserve">). </w:t>
      </w:r>
      <w:r w:rsidR="00252E1C" w:rsidRPr="00252E1C">
        <w:t xml:space="preserve">На калибровочной части измеряется распределение остатков в лог-шкале; по заданному уровню покрытия (90%) вычисляется поправка ширины интервала. Применимо как к </w:t>
      </w:r>
      <w:proofErr w:type="spellStart"/>
      <w:r w:rsidR="00252E1C" w:rsidRPr="00252E1C">
        <w:t>бустингу</w:t>
      </w:r>
      <w:proofErr w:type="spellEnd"/>
      <w:r w:rsidR="00252E1C" w:rsidRPr="00252E1C">
        <w:t xml:space="preserve"> (точечная модель), так и к MLP</w:t>
      </w:r>
      <w:r w:rsidRPr="00E41193">
        <w:t>.</w:t>
      </w:r>
    </w:p>
    <w:p w14:paraId="76D8242B" w14:textId="0D9D67D3" w:rsidR="00E41193" w:rsidRDefault="00E41193" w:rsidP="00E41193">
      <w:r w:rsidRPr="00E41193">
        <w:t>Функции потерь</w:t>
      </w:r>
      <w:r w:rsidR="00252E1C">
        <w:t>:</w:t>
      </w:r>
    </w:p>
    <w:p w14:paraId="6CC48F22" w14:textId="074AFA28" w:rsidR="00E41193" w:rsidRDefault="00E41193" w:rsidP="009C6DF3">
      <w:pPr>
        <w:pStyle w:val="22"/>
        <w:numPr>
          <w:ilvl w:val="0"/>
          <w:numId w:val="61"/>
        </w:numPr>
        <w:ind w:left="1276" w:hanging="567"/>
      </w:pPr>
      <w:r>
        <w:t>Т</w:t>
      </w:r>
      <w:r w:rsidRPr="00E41193">
        <w:t>очечный прогноз: MSE по лог-</w:t>
      </w:r>
      <w:proofErr w:type="spellStart"/>
      <w:r w:rsidRPr="00E41193">
        <w:t>таргету</w:t>
      </w:r>
      <w:proofErr w:type="spellEnd"/>
      <w:r w:rsidRPr="00E41193">
        <w:t>.</w:t>
      </w:r>
    </w:p>
    <w:p w14:paraId="626B7578" w14:textId="672F9398" w:rsidR="00C262BC" w:rsidRDefault="00C262BC" w:rsidP="009C6DF3">
      <w:pPr>
        <w:pStyle w:val="22"/>
        <w:numPr>
          <w:ilvl w:val="0"/>
          <w:numId w:val="61"/>
        </w:numPr>
        <w:ind w:left="1276" w:hanging="567"/>
      </w:pPr>
      <w:proofErr w:type="spellStart"/>
      <w:r w:rsidRPr="00C262BC">
        <w:t>Квантильные</w:t>
      </w:r>
      <w:proofErr w:type="spellEnd"/>
      <w:r w:rsidRPr="00C262BC">
        <w:t xml:space="preserve"> головы: </w:t>
      </w:r>
      <w:proofErr w:type="spellStart"/>
      <w:r w:rsidR="00252E1C" w:rsidRPr="00252E1C">
        <w:t>quantile</w:t>
      </w:r>
      <w:proofErr w:type="spellEnd"/>
      <w:r w:rsidR="00252E1C" w:rsidRPr="00252E1C">
        <w:t xml:space="preserve"> </w:t>
      </w:r>
      <w:proofErr w:type="spellStart"/>
      <w:r w:rsidR="00252E1C" w:rsidRPr="00252E1C">
        <w:t>loss</w:t>
      </w:r>
      <w:proofErr w:type="spellEnd"/>
      <w:r w:rsidR="00252E1C" w:rsidRPr="00252E1C">
        <w:t xml:space="preserve"> для τ=0.1, 0.5, 0.9</w:t>
      </w:r>
      <w:r w:rsidRPr="00C262BC">
        <w:t>.</w:t>
      </w:r>
    </w:p>
    <w:p w14:paraId="273E2415" w14:textId="4CF6D9AB" w:rsidR="00252E1C" w:rsidRDefault="00252E1C" w:rsidP="00252E1C">
      <w:r w:rsidRPr="00252E1C">
        <w:t>Точечные метрики</w:t>
      </w:r>
      <w:r>
        <w:t>:</w:t>
      </w:r>
    </w:p>
    <w:p w14:paraId="083C47E1" w14:textId="77777777" w:rsidR="00252E1C" w:rsidRPr="00252E1C" w:rsidRDefault="00252E1C" w:rsidP="009C6DF3">
      <w:pPr>
        <w:pStyle w:val="22"/>
        <w:numPr>
          <w:ilvl w:val="0"/>
          <w:numId w:val="67"/>
        </w:numPr>
        <w:ind w:left="1276" w:hanging="567"/>
      </w:pPr>
      <w:r w:rsidRPr="00252E1C">
        <w:t xml:space="preserve">MAE (руб.) – средняя абсолютная ошибка после обратного лог-преобразования (текущая модель </w:t>
      </w:r>
      <w:proofErr w:type="spellStart"/>
      <w:r w:rsidRPr="00252E1C">
        <w:t>LightGBM</w:t>
      </w:r>
      <w:proofErr w:type="spellEnd"/>
      <w:r w:rsidRPr="00252E1C">
        <w:t>: 14 371 руб. на валидации).</w:t>
      </w:r>
    </w:p>
    <w:p w14:paraId="4634CEC0" w14:textId="77777777" w:rsidR="00BD1AE2" w:rsidRDefault="00BD1AE2" w:rsidP="009C6DF3">
      <w:pPr>
        <w:pStyle w:val="22"/>
        <w:numPr>
          <w:ilvl w:val="0"/>
          <w:numId w:val="67"/>
        </w:numPr>
        <w:ind w:left="1276" w:hanging="567"/>
      </w:pPr>
      <w:proofErr w:type="spellStart"/>
      <w:r>
        <w:t>MedAE</w:t>
      </w:r>
      <w:proofErr w:type="spellEnd"/>
      <w:r>
        <w:t xml:space="preserve"> (руб.) – медианная абсолютная ошибка, устойчивая к выбросам.</w:t>
      </w:r>
    </w:p>
    <w:p w14:paraId="72EC676D" w14:textId="77777777" w:rsidR="00BD1AE2" w:rsidRDefault="00BD1AE2" w:rsidP="009C6DF3">
      <w:pPr>
        <w:pStyle w:val="22"/>
        <w:numPr>
          <w:ilvl w:val="0"/>
          <w:numId w:val="67"/>
        </w:numPr>
        <w:ind w:left="1276" w:hanging="567"/>
      </w:pPr>
      <w:r>
        <w:t xml:space="preserve">RMSE (лог-шкала) – корень из среднеквадратичной ошибки по </w:t>
      </w:r>
      <w:proofErr w:type="spellStart"/>
      <w:r>
        <w:t>log</w:t>
      </w:r>
      <w:proofErr w:type="spellEnd"/>
      <w:r>
        <w:t>(</w:t>
      </w:r>
      <w:proofErr w:type="spellStart"/>
      <w:r>
        <w:t>rent</w:t>
      </w:r>
      <w:proofErr w:type="spellEnd"/>
      <w:r>
        <w:t>) (текущая модель: 24 303 руб. на валидации).</w:t>
      </w:r>
    </w:p>
    <w:p w14:paraId="35094C6A" w14:textId="20C4B388" w:rsidR="00252E1C" w:rsidRDefault="00BD1AE2" w:rsidP="009C6DF3">
      <w:pPr>
        <w:pStyle w:val="22"/>
        <w:numPr>
          <w:ilvl w:val="0"/>
          <w:numId w:val="67"/>
        </w:numPr>
        <w:ind w:left="1276" w:hanging="567"/>
      </w:pPr>
      <w:r>
        <w:t>R² (лог-шкала) – опционально, для оценки доли объяснённой дисперсии.</w:t>
      </w:r>
    </w:p>
    <w:p w14:paraId="7406D1F3" w14:textId="4B5F2018" w:rsidR="00F65F3F" w:rsidRDefault="00F65F3F" w:rsidP="00F65F3F">
      <w:r w:rsidRPr="00F65F3F">
        <w:t>Значения метрик фиксируются для валидации и финального теста</w:t>
      </w:r>
      <w:r>
        <w:t>.</w:t>
      </w:r>
    </w:p>
    <w:p w14:paraId="1B5F0FF0" w14:textId="338AFC0F" w:rsidR="00F65F3F" w:rsidRDefault="00F65F3F" w:rsidP="00F65F3F">
      <w:r w:rsidRPr="00F65F3F">
        <w:t xml:space="preserve">Обучение и подбор </w:t>
      </w:r>
      <w:proofErr w:type="spellStart"/>
      <w:r w:rsidRPr="00F65F3F">
        <w:t>гиперпараметров</w:t>
      </w:r>
      <w:proofErr w:type="spellEnd"/>
      <w:r>
        <w:t>:</w:t>
      </w:r>
    </w:p>
    <w:p w14:paraId="51EE22EC" w14:textId="4CC2ED35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r>
        <w:t>MLP: оптимизатор Adam/</w:t>
      </w:r>
      <w:proofErr w:type="spellStart"/>
      <w:r>
        <w:t>AdamW</w:t>
      </w:r>
      <w:proofErr w:type="spellEnd"/>
      <w:r>
        <w:t xml:space="preserve">; ранняя остановка по валидации; </w:t>
      </w:r>
      <w:proofErr w:type="spellStart"/>
      <w:r>
        <w:t>Dropout</w:t>
      </w:r>
      <w:proofErr w:type="spellEnd"/>
      <w:r>
        <w:t xml:space="preserve"> и L2-регуляризация; </w:t>
      </w:r>
      <w:proofErr w:type="spellStart"/>
      <w:r>
        <w:t>scheduler</w:t>
      </w:r>
      <w:proofErr w:type="spellEnd"/>
      <w:r>
        <w:t xml:space="preserve"> шага обучения.</w:t>
      </w:r>
    </w:p>
    <w:p w14:paraId="27D4BB32" w14:textId="45CE6E80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proofErr w:type="spellStart"/>
      <w:r>
        <w:lastRenderedPageBreak/>
        <w:t>Бустинг</w:t>
      </w:r>
      <w:proofErr w:type="spellEnd"/>
      <w:r>
        <w:t xml:space="preserve">: </w:t>
      </w:r>
      <w:proofErr w:type="spellStart"/>
      <w:r>
        <w:t>n_estimators</w:t>
      </w:r>
      <w:proofErr w:type="spellEnd"/>
      <w:r>
        <w:t>, глубина/</w:t>
      </w:r>
      <w:proofErr w:type="spellStart"/>
      <w:r>
        <w:t>num_leaves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, минимальные выборки в листе, L2/категориальные параметры </w:t>
      </w:r>
      <w:r w:rsidR="00776BFC">
        <w:t xml:space="preserve">– </w:t>
      </w:r>
      <w:r>
        <w:t>подбирались.</w:t>
      </w:r>
    </w:p>
    <w:p w14:paraId="4D54FD07" w14:textId="18942244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r>
        <w:t xml:space="preserve">Подбор: </w:t>
      </w:r>
      <w:proofErr w:type="spellStart"/>
      <w:r>
        <w:t>Optuna</w:t>
      </w:r>
      <w:proofErr w:type="spellEnd"/>
      <w:r>
        <w:t>/поисковая сетка с целью минимизации MAE по лог-</w:t>
      </w:r>
      <w:proofErr w:type="spellStart"/>
      <w:r>
        <w:t>таргету</w:t>
      </w:r>
      <w:proofErr w:type="spellEnd"/>
      <w:r>
        <w:t xml:space="preserve"> на валидации; фиксирование </w:t>
      </w:r>
      <w:proofErr w:type="spellStart"/>
      <w:r>
        <w:t>random_state</w:t>
      </w:r>
      <w:proofErr w:type="spellEnd"/>
      <w:r>
        <w:t xml:space="preserve"> и ограничений на сложность для устойчивости.</w:t>
      </w:r>
    </w:p>
    <w:p w14:paraId="75F49ED7" w14:textId="6D12E3CA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r>
        <w:t xml:space="preserve">Воспроизводимость: журнал </w:t>
      </w:r>
      <w:proofErr w:type="spellStart"/>
      <w:r>
        <w:t>MLflow</w:t>
      </w:r>
      <w:proofErr w:type="spellEnd"/>
      <w:r>
        <w:t xml:space="preserve"> (параметры, метрики, версии данных/фичей, артефакты), фиксированные </w:t>
      </w:r>
      <w:proofErr w:type="spellStart"/>
      <w:r>
        <w:t>seeds</w:t>
      </w:r>
      <w:proofErr w:type="spellEnd"/>
      <w:r>
        <w:t xml:space="preserve">, </w:t>
      </w:r>
      <w:proofErr w:type="spellStart"/>
      <w:r>
        <w:t>сериализация</w:t>
      </w:r>
      <w:proofErr w:type="spellEnd"/>
      <w:r>
        <w:t xml:space="preserve"> препроцессоров.</w:t>
      </w:r>
    </w:p>
    <w:p w14:paraId="08B9BEE9" w14:textId="019C69CF" w:rsidR="00F65F3F" w:rsidRDefault="00F65F3F" w:rsidP="00F65F3F">
      <w:r w:rsidRPr="00F65F3F">
        <w:t>Интерпретируемость</w:t>
      </w:r>
      <w:r>
        <w:t>:</w:t>
      </w:r>
    </w:p>
    <w:p w14:paraId="465982DB" w14:textId="77448122" w:rsidR="00F65F3F" w:rsidRDefault="00F65F3F" w:rsidP="009C6DF3">
      <w:pPr>
        <w:pStyle w:val="22"/>
        <w:numPr>
          <w:ilvl w:val="0"/>
          <w:numId w:val="63"/>
        </w:numPr>
        <w:ind w:left="1276" w:hanging="567"/>
      </w:pPr>
      <w:r>
        <w:t xml:space="preserve">Для </w:t>
      </w:r>
      <w:proofErr w:type="spellStart"/>
      <w:r>
        <w:t>бустинга</w:t>
      </w:r>
      <w:proofErr w:type="spellEnd"/>
      <w:r>
        <w:t xml:space="preserve"> – </w:t>
      </w:r>
      <w:proofErr w:type="spellStart"/>
      <w:r>
        <w:t>TreeSHAP</w:t>
      </w:r>
      <w:proofErr w:type="spellEnd"/>
      <w:r>
        <w:t xml:space="preserve"> (быстрая и точная локальная/глобальная интерпретация).</w:t>
      </w:r>
    </w:p>
    <w:p w14:paraId="72FDF5F4" w14:textId="6329F327" w:rsidR="00F65F3F" w:rsidRDefault="00F65F3F" w:rsidP="009C6DF3">
      <w:pPr>
        <w:pStyle w:val="22"/>
        <w:numPr>
          <w:ilvl w:val="0"/>
          <w:numId w:val="63"/>
        </w:numPr>
        <w:ind w:left="1276" w:hanging="567"/>
      </w:pPr>
      <w:r>
        <w:t xml:space="preserve">Для MLP – </w:t>
      </w:r>
      <w:proofErr w:type="spellStart"/>
      <w:r>
        <w:t>KernelSHAP</w:t>
      </w:r>
      <w:proofErr w:type="spellEnd"/>
      <w:r>
        <w:t xml:space="preserve"> на </w:t>
      </w:r>
      <w:proofErr w:type="spellStart"/>
      <w:r>
        <w:t>подвыборке</w:t>
      </w:r>
      <w:proofErr w:type="spellEnd"/>
      <w:r>
        <w:t xml:space="preserve"> признаков (общий метод для моделей без «деревянной» структуры).</w:t>
      </w:r>
    </w:p>
    <w:p w14:paraId="6893D6EE" w14:textId="2772A3BE" w:rsidR="00F65F3F" w:rsidRDefault="00F65F3F" w:rsidP="009C6DF3">
      <w:pPr>
        <w:pStyle w:val="22"/>
        <w:numPr>
          <w:ilvl w:val="0"/>
          <w:numId w:val="63"/>
        </w:numPr>
        <w:ind w:left="1276" w:hanging="567"/>
      </w:pPr>
      <w:r>
        <w:t>Локальные объяснения показываются пользователю вместе с прогнозом и интервалом; агрегированные важности – в административном отчёте качества.</w:t>
      </w:r>
    </w:p>
    <w:p w14:paraId="325F0E3C" w14:textId="77777777" w:rsidR="00F65F3F" w:rsidRDefault="00F65F3F" w:rsidP="00F65F3F">
      <w:r>
        <w:t xml:space="preserve">В реестр моделей сохраняются: веса/конфиг модели (MLP или </w:t>
      </w:r>
      <w:proofErr w:type="spellStart"/>
      <w:r>
        <w:t>бустинг</w:t>
      </w:r>
      <w:proofErr w:type="spellEnd"/>
      <w:r>
        <w:t>), нормировщики/кодировщики, параметры интервалов (</w:t>
      </w:r>
      <w:proofErr w:type="spellStart"/>
      <w:r>
        <w:t>квантильные</w:t>
      </w:r>
      <w:proofErr w:type="spellEnd"/>
      <w:r>
        <w:t xml:space="preserve"> уровни или конформная поправка), отчёт о метриках, версия витрины и сплитов.</w:t>
      </w:r>
    </w:p>
    <w:p w14:paraId="2265294B" w14:textId="4A14CDB1" w:rsidR="00F65F3F" w:rsidRDefault="00F65F3F" w:rsidP="00F65F3F">
      <w:r>
        <w:t xml:space="preserve">Финальный выбор модели </w:t>
      </w:r>
      <w:proofErr w:type="spellStart"/>
      <w:r>
        <w:t>инференса</w:t>
      </w:r>
      <w:proofErr w:type="spellEnd"/>
      <w:r>
        <w:t xml:space="preserve"> (</w:t>
      </w:r>
      <w:proofErr w:type="spellStart"/>
      <w:r>
        <w:t>бустинг</w:t>
      </w:r>
      <w:proofErr w:type="spellEnd"/>
      <w:r>
        <w:t xml:space="preserve"> или MLP) выполняется по совокупности качества, стабильности покрытия и времени отклика на отложенном тесте; выбранная конфигурация помечается как </w:t>
      </w:r>
      <w:proofErr w:type="spellStart"/>
      <w:r>
        <w:t>production</w:t>
      </w:r>
      <w:proofErr w:type="spellEnd"/>
      <w:r>
        <w:t xml:space="preserve"> и используется сервисом предсказаний.</w:t>
      </w:r>
    </w:p>
    <w:p w14:paraId="1B23D4F2" w14:textId="24417D0F" w:rsidR="00B523FD" w:rsidRDefault="00B523FD" w:rsidP="00B523FD">
      <w:pPr>
        <w:pStyle w:val="23"/>
      </w:pPr>
      <w:r w:rsidRPr="00B523FD">
        <w:t>Описание программной реализации</w:t>
      </w:r>
    </w:p>
    <w:p w14:paraId="7F676969" w14:textId="7201A610" w:rsidR="00B523FD" w:rsidRDefault="00B523FD" w:rsidP="00B523FD">
      <w:r w:rsidRPr="00B523FD">
        <w:t>Ниже приведено описание ключевых программных сущностей, отвечающих за реализацию модулей системы: ML-сервис (</w:t>
      </w:r>
      <w:proofErr w:type="spellStart"/>
      <w:r w:rsidRPr="00B523FD">
        <w:t>realval</w:t>
      </w:r>
      <w:proofErr w:type="spellEnd"/>
      <w:r w:rsidRPr="00B523FD">
        <w:t xml:space="preserve">), </w:t>
      </w:r>
      <w:proofErr w:type="spellStart"/>
      <w:r w:rsidRPr="00B523FD">
        <w:t>backend</w:t>
      </w:r>
      <w:proofErr w:type="spellEnd"/>
      <w:r w:rsidRPr="00B523FD">
        <w:t>-</w:t>
      </w:r>
      <w:r w:rsidRPr="00B523FD">
        <w:lastRenderedPageBreak/>
        <w:t>шлюз (</w:t>
      </w:r>
      <w:proofErr w:type="spellStart"/>
      <w:r w:rsidRPr="00B523FD">
        <w:t>go_back</w:t>
      </w:r>
      <w:proofErr w:type="spellEnd"/>
      <w:r w:rsidRPr="00B523FD">
        <w:t>) и веб-интерфейс (</w:t>
      </w:r>
      <w:proofErr w:type="spellStart"/>
      <w:r w:rsidRPr="00B523FD">
        <w:t>ui</w:t>
      </w:r>
      <w:proofErr w:type="spellEnd"/>
      <w:r w:rsidRPr="00B523FD">
        <w:t>). Описано, какие компоненты они реализуют, какие процессы выполняют и какие данные хранят/возвращают.</w:t>
      </w:r>
    </w:p>
    <w:p w14:paraId="45412426" w14:textId="087811C7" w:rsidR="00B523FD" w:rsidRDefault="00B523FD" w:rsidP="00B523FD">
      <w:pPr>
        <w:pStyle w:val="31"/>
        <w:rPr>
          <w:lang w:val="en-US"/>
        </w:rPr>
      </w:pPr>
      <w:r w:rsidRPr="00B523FD">
        <w:rPr>
          <w:lang w:val="en-US"/>
        </w:rPr>
        <w:t>ML-</w:t>
      </w:r>
      <w:proofErr w:type="spellStart"/>
      <w:r w:rsidRPr="00B523FD">
        <w:rPr>
          <w:lang w:val="en-US"/>
        </w:rPr>
        <w:t>сервис</w:t>
      </w:r>
      <w:proofErr w:type="spellEnd"/>
    </w:p>
    <w:p w14:paraId="014EA55C" w14:textId="2AB8B12D" w:rsidR="00B523FD" w:rsidRDefault="00B523FD" w:rsidP="00B523FD">
      <w:r>
        <w:t xml:space="preserve">Автономный сервис </w:t>
      </w:r>
      <w:proofErr w:type="spellStart"/>
      <w:r>
        <w:t>инференса</w:t>
      </w:r>
      <w:proofErr w:type="spellEnd"/>
      <w:r>
        <w:t xml:space="preserve"> и вспомогательных операций (обучение, калибровка интервала, формирование отчётов). Работает поверх подготовленной витрины признаков и артефактов модели.</w:t>
      </w:r>
    </w:p>
    <w:p w14:paraId="305A2C1A" w14:textId="77777777" w:rsidR="00E4551F" w:rsidRDefault="00B523FD" w:rsidP="00B523FD">
      <w:bookmarkStart w:id="34" w:name="_Hlk214796388"/>
      <w:r>
        <w:t xml:space="preserve">Общая структура </w:t>
      </w:r>
      <w:r w:rsidR="00E4551F">
        <w:t>указана на Рисунке 3.1:</w:t>
      </w:r>
    </w:p>
    <w:bookmarkEnd w:id="34"/>
    <w:p w14:paraId="4504F560" w14:textId="77777777" w:rsidR="00544664" w:rsidRDefault="00544664" w:rsidP="00E4551F">
      <w:pPr>
        <w:ind w:firstLine="0"/>
        <w:jc w:val="center"/>
        <w:rPr>
          <w:noProof/>
        </w:rPr>
      </w:pPr>
    </w:p>
    <w:p w14:paraId="0A71D6F4" w14:textId="48542B08" w:rsidR="00B523FD" w:rsidRDefault="00E4551F" w:rsidP="00E4551F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CD83477" wp14:editId="53C85AE7">
            <wp:extent cx="5074399" cy="555567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" t="3294" r="3627" b="3451"/>
                    <a:stretch/>
                  </pic:blipFill>
                  <pic:spPr bwMode="auto">
                    <a:xfrm>
                      <a:off x="0" y="0"/>
                      <a:ext cx="5074399" cy="555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3A6F3" w14:textId="376C897D" w:rsidR="00544664" w:rsidRDefault="00544664" w:rsidP="00544664">
      <w:pPr>
        <w:pStyle w:val="1f2"/>
      </w:pPr>
      <w:r>
        <w:t xml:space="preserve">Рисунок 3.1 – Общая структура </w:t>
      </w:r>
      <w:r>
        <w:rPr>
          <w:lang w:val="en-US"/>
        </w:rPr>
        <w:t>ML</w:t>
      </w:r>
      <w:r>
        <w:t>-сервиса</w:t>
      </w:r>
    </w:p>
    <w:p w14:paraId="59E34B56" w14:textId="011E1AAC" w:rsidR="003420AD" w:rsidRDefault="003420AD" w:rsidP="003420AD">
      <w:r>
        <w:t>Основные сущности:</w:t>
      </w:r>
    </w:p>
    <w:p w14:paraId="7F5FC6E8" w14:textId="13D32C03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r>
        <w:lastRenderedPageBreak/>
        <w:t xml:space="preserve">src/realval/http_app.py – HTTP-приложение </w:t>
      </w:r>
      <w:proofErr w:type="spellStart"/>
      <w:r>
        <w:t>инференса</w:t>
      </w:r>
      <w:proofErr w:type="spellEnd"/>
      <w:r>
        <w:t>. Принимает запрос оценки аренды (адрес/координаты и основные параметры квартиры), запускает последовательность: валидация → построение вектора признаков → прогноз медианы → расчёт доверительного интервала (</w:t>
      </w:r>
      <w:proofErr w:type="spellStart"/>
      <w:r>
        <w:t>квантильный</w:t>
      </w:r>
      <w:proofErr w:type="spellEnd"/>
      <w:r>
        <w:t xml:space="preserve">/конформный режим) → формирование кратких локальных объяснений → (опционально) подбор сопоставимых объектов → сборка ответа в JSON. </w:t>
      </w:r>
    </w:p>
    <w:p w14:paraId="0E105FED" w14:textId="2299D17B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 w:rsidRPr="008A635B">
        <w:rPr>
          <w:lang w:val="en-US"/>
        </w:rPr>
        <w:t>src</w:t>
      </w:r>
      <w:proofErr w:type="spellEnd"/>
      <w:r w:rsidRPr="008A635B">
        <w:rPr>
          <w:lang w:val="en-US"/>
        </w:rPr>
        <w:t>/</w:t>
      </w:r>
      <w:proofErr w:type="spellStart"/>
      <w:r w:rsidRPr="008A635B">
        <w:rPr>
          <w:lang w:val="en-US"/>
        </w:rPr>
        <w:t>realval</w:t>
      </w:r>
      <w:proofErr w:type="spellEnd"/>
      <w:r w:rsidRPr="008A635B">
        <w:rPr>
          <w:lang w:val="en-US"/>
        </w:rPr>
        <w:t>/cli.py, src/realval/__main__.py – CLI-</w:t>
      </w:r>
      <w:r>
        <w:t>обёртка</w:t>
      </w:r>
      <w:r w:rsidRPr="008A635B">
        <w:rPr>
          <w:lang w:val="en-US"/>
        </w:rPr>
        <w:t xml:space="preserve">. </w:t>
      </w:r>
      <w:r>
        <w:t xml:space="preserve">Команды для пакетных задач (обучение/переобучение, валидация, экспорт артефактов, локальный </w:t>
      </w:r>
      <w:proofErr w:type="spellStart"/>
      <w:r>
        <w:t>инференс</w:t>
      </w:r>
      <w:proofErr w:type="spellEnd"/>
      <w:r>
        <w:t xml:space="preserve"> для набора адресов, генерация отчётов качества).</w:t>
      </w:r>
    </w:p>
    <w:p w14:paraId="78E8901E" w14:textId="27ED0B33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r>
        <w:t xml:space="preserve">src/realval/llm_text.py – генерация </w:t>
      </w:r>
      <w:proofErr w:type="spellStart"/>
      <w:r>
        <w:t>человекочитаемых</w:t>
      </w:r>
      <w:proofErr w:type="spellEnd"/>
      <w:r>
        <w:t xml:space="preserve"> пояснений (короткое текстовое резюме факторов на основе рассчитанных вкладов и описательных полей объекта). Собирает из числовых объяснений краткий «комментарий к оценке», пригодный для отчёта.</w:t>
      </w:r>
    </w:p>
    <w:p w14:paraId="0CEDCE5B" w14:textId="6D632A60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models</w:t>
      </w:r>
      <w:proofErr w:type="spellEnd"/>
      <w:r>
        <w:t>/</w:t>
      </w:r>
      <w:proofErr w:type="spellStart"/>
      <w:r>
        <w:t>artefacts</w:t>
      </w:r>
      <w:proofErr w:type="spellEnd"/>
      <w:r>
        <w:t>/</w:t>
      </w:r>
      <w:proofErr w:type="spellStart"/>
      <w:r>
        <w:t>rent_lgbm.joblib</w:t>
      </w:r>
      <w:proofErr w:type="spellEnd"/>
      <w:r>
        <w:t xml:space="preserve"> – артефакт базовой модели (градиентный </w:t>
      </w:r>
      <w:proofErr w:type="spellStart"/>
      <w:r>
        <w:t>бустинг</w:t>
      </w:r>
      <w:proofErr w:type="spellEnd"/>
      <w:r>
        <w:t xml:space="preserve"> для аренды);</w:t>
      </w:r>
    </w:p>
    <w:p w14:paraId="461B1740" w14:textId="4F065E65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models</w:t>
      </w:r>
      <w:proofErr w:type="spellEnd"/>
      <w:r>
        <w:t>/</w:t>
      </w:r>
      <w:proofErr w:type="spellStart"/>
      <w:r>
        <w:t>reports</w:t>
      </w:r>
      <w:proofErr w:type="spellEnd"/>
      <w:r>
        <w:t>/*.</w:t>
      </w:r>
      <w:proofErr w:type="spellStart"/>
      <w:r>
        <w:t>json</w:t>
      </w:r>
      <w:proofErr w:type="spellEnd"/>
      <w:r>
        <w:t xml:space="preserve"> – примеры ответов (прогноз по адресу, с </w:t>
      </w:r>
      <w:proofErr w:type="spellStart"/>
      <w:r>
        <w:t>компараблами</w:t>
      </w:r>
      <w:proofErr w:type="spellEnd"/>
      <w:r>
        <w:t xml:space="preserve"> и без).</w:t>
      </w:r>
    </w:p>
    <w:p w14:paraId="1857DEF9" w14:textId="5ACC09CE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data</w:t>
      </w:r>
      <w:proofErr w:type="spellEnd"/>
      <w:r>
        <w:t>/ - витрина и сплиты:</w:t>
      </w:r>
    </w:p>
    <w:p w14:paraId="09EA0262" w14:textId="2A747850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data</w:t>
      </w:r>
      <w:proofErr w:type="spellEnd"/>
      <w:r>
        <w:t>/</w:t>
      </w:r>
      <w:proofErr w:type="spellStart"/>
      <w:r>
        <w:t>features</w:t>
      </w:r>
      <w:proofErr w:type="spellEnd"/>
      <w:r>
        <w:t>/</w:t>
      </w:r>
      <w:proofErr w:type="spellStart"/>
      <w:r>
        <w:t>base.parquet</w:t>
      </w:r>
      <w:proofErr w:type="spellEnd"/>
      <w:r>
        <w:t xml:space="preserve">, </w:t>
      </w:r>
      <w:proofErr w:type="spellStart"/>
      <w:r>
        <w:t>data</w:t>
      </w:r>
      <w:proofErr w:type="spellEnd"/>
      <w:r>
        <w:t>/</w:t>
      </w:r>
      <w:proofErr w:type="spellStart"/>
      <w:r>
        <w:t>splits</w:t>
      </w:r>
      <w:proofErr w:type="spellEnd"/>
      <w:r>
        <w:t>/{</w:t>
      </w:r>
      <w:proofErr w:type="spellStart"/>
      <w:proofErr w:type="gramStart"/>
      <w:r>
        <w:t>train,valid</w:t>
      </w:r>
      <w:proofErr w:type="spellEnd"/>
      <w:proofErr w:type="gramEnd"/>
      <w:r>
        <w:t>}.</w:t>
      </w:r>
      <w:proofErr w:type="spellStart"/>
      <w:r>
        <w:t>parquet</w:t>
      </w:r>
      <w:proofErr w:type="spellEnd"/>
      <w:r>
        <w:t xml:space="preserve">, 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>/</w:t>
      </w:r>
      <w:proofErr w:type="spellStart"/>
      <w:r>
        <w:t>listings_rent.parquet</w:t>
      </w:r>
      <w:proofErr w:type="spellEnd"/>
      <w:r>
        <w:t xml:space="preserve"> – согласованные наборы, используемые при </w:t>
      </w:r>
      <w:proofErr w:type="spellStart"/>
      <w:r>
        <w:t>инференсе</w:t>
      </w:r>
      <w:proofErr w:type="spellEnd"/>
      <w:r>
        <w:t>/валидации.</w:t>
      </w:r>
    </w:p>
    <w:p w14:paraId="6FC53543" w14:textId="5788C5D7" w:rsidR="00544664" w:rsidRPr="00544664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sql</w:t>
      </w:r>
      <w:proofErr w:type="spellEnd"/>
      <w:r>
        <w:t>/*.</w:t>
      </w:r>
      <w:proofErr w:type="spellStart"/>
      <w:r>
        <w:t>sql</w:t>
      </w:r>
      <w:proofErr w:type="spellEnd"/>
      <w:r>
        <w:t xml:space="preserve"> – служебные запросы для экспорта/</w:t>
      </w:r>
      <w:proofErr w:type="spellStart"/>
      <w:r>
        <w:t>кеша</w:t>
      </w:r>
      <w:proofErr w:type="spellEnd"/>
      <w:r>
        <w:t xml:space="preserve"> </w:t>
      </w:r>
      <w:proofErr w:type="spellStart"/>
      <w:r>
        <w:t>геоданных</w:t>
      </w:r>
      <w:proofErr w:type="spellEnd"/>
      <w:r>
        <w:t xml:space="preserve"> и объявлений (используются на этапе подготовки/обслуживания витрины).</w:t>
      </w:r>
    </w:p>
    <w:p w14:paraId="1D6F6CF3" w14:textId="00821055" w:rsidR="00B523FD" w:rsidRDefault="00867FB5" w:rsidP="00B523FD">
      <w:pPr>
        <w:pStyle w:val="31"/>
        <w:rPr>
          <w:lang w:val="en-US"/>
        </w:rPr>
      </w:pPr>
      <w:r w:rsidRPr="00867FB5">
        <w:rPr>
          <w:lang w:val="en-US"/>
        </w:rPr>
        <w:lastRenderedPageBreak/>
        <w:t>Backend-</w:t>
      </w:r>
      <w:proofErr w:type="spellStart"/>
      <w:r w:rsidRPr="00867FB5">
        <w:rPr>
          <w:lang w:val="en-US"/>
        </w:rPr>
        <w:t>шлюз</w:t>
      </w:r>
      <w:proofErr w:type="spellEnd"/>
    </w:p>
    <w:p w14:paraId="18B93FE8" w14:textId="5CAAF325" w:rsidR="00867FB5" w:rsidRDefault="00867FB5" w:rsidP="00867FB5">
      <w:r>
        <w:t xml:space="preserve">Единая точка входа для </w:t>
      </w:r>
      <w:proofErr w:type="spellStart"/>
      <w:r>
        <w:t>фронтенда</w:t>
      </w:r>
      <w:proofErr w:type="spellEnd"/>
      <w:r>
        <w:t xml:space="preserve"> и внешних интеграций; инкапсулирует валидацию/</w:t>
      </w:r>
      <w:proofErr w:type="spellStart"/>
      <w:r>
        <w:t>геокодирование</w:t>
      </w:r>
      <w:proofErr w:type="spellEnd"/>
      <w:r>
        <w:t xml:space="preserve">, обращение к ML-сервису и формирование PDF-отчёта. Сервис </w:t>
      </w:r>
      <w:proofErr w:type="spellStart"/>
      <w:r>
        <w:t>stateless</w:t>
      </w:r>
      <w:proofErr w:type="spellEnd"/>
      <w:r>
        <w:t xml:space="preserve">; состояние (история запросов, кэши </w:t>
      </w:r>
      <w:proofErr w:type="spellStart"/>
      <w:r>
        <w:t>геокодирования</w:t>
      </w:r>
      <w:proofErr w:type="spellEnd"/>
      <w:r>
        <w:t>) хранится в базе.</w:t>
      </w:r>
    </w:p>
    <w:p w14:paraId="253EBE44" w14:textId="60821353" w:rsidR="00603289" w:rsidRDefault="00603289" w:rsidP="00867FB5">
      <w:bookmarkStart w:id="35" w:name="_Hlk214806030"/>
      <w:r w:rsidRPr="00603289">
        <w:t>Общая структура указана на Рисунке 3.</w:t>
      </w:r>
      <w:r>
        <w:t>2</w:t>
      </w:r>
      <w:r w:rsidRPr="00603289">
        <w:t>:</w:t>
      </w:r>
    </w:p>
    <w:bookmarkEnd w:id="35"/>
    <w:p w14:paraId="62302F53" w14:textId="77777777" w:rsidR="003420AD" w:rsidRPr="004B401B" w:rsidRDefault="003420AD" w:rsidP="003420AD">
      <w:pPr>
        <w:ind w:firstLine="0"/>
        <w:jc w:val="center"/>
        <w:rPr>
          <w:noProof/>
        </w:rPr>
      </w:pPr>
    </w:p>
    <w:p w14:paraId="792C4405" w14:textId="53C65709" w:rsidR="003420AD" w:rsidRDefault="003420AD" w:rsidP="003420AD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742FCA" wp14:editId="19F7AD64">
            <wp:extent cx="5583115" cy="4947139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7" t="3315" r="2974" b="3447"/>
                    <a:stretch/>
                  </pic:blipFill>
                  <pic:spPr bwMode="auto">
                    <a:xfrm>
                      <a:off x="0" y="0"/>
                      <a:ext cx="5583305" cy="494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5D9DE" w14:textId="798E551E" w:rsidR="003420AD" w:rsidRDefault="003420AD" w:rsidP="003420AD">
      <w:pPr>
        <w:pStyle w:val="1f2"/>
      </w:pPr>
      <w:r>
        <w:t>Рисунок 3.</w:t>
      </w:r>
      <w:r w:rsidR="00956ADA" w:rsidRPr="00956ADA">
        <w:t>2</w:t>
      </w:r>
      <w:r>
        <w:t xml:space="preserve"> – Общая структура </w:t>
      </w:r>
      <w:r>
        <w:rPr>
          <w:lang w:val="en-US"/>
        </w:rPr>
        <w:t>Backend</w:t>
      </w:r>
      <w:r w:rsidRPr="003420AD">
        <w:t>-</w:t>
      </w:r>
      <w:r>
        <w:t>шлюза</w:t>
      </w:r>
    </w:p>
    <w:p w14:paraId="2CEAD6C4" w14:textId="120353B9" w:rsidR="003420AD" w:rsidRDefault="003420AD" w:rsidP="003420AD">
      <w:bookmarkStart w:id="36" w:name="_Hlk214806649"/>
      <w:r>
        <w:t>Основные сущности:</w:t>
      </w:r>
    </w:p>
    <w:bookmarkEnd w:id="36"/>
    <w:p w14:paraId="24AFAC90" w14:textId="25FA5B4B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cmd</w:t>
      </w:r>
      <w:proofErr w:type="spellEnd"/>
      <w:r>
        <w:t>/</w:t>
      </w:r>
      <w:proofErr w:type="spellStart"/>
      <w:r>
        <w:t>service</w:t>
      </w:r>
      <w:proofErr w:type="spellEnd"/>
      <w:r>
        <w:t>/</w:t>
      </w:r>
      <w:proofErr w:type="spellStart"/>
      <w:proofErr w:type="gramStart"/>
      <w:r>
        <w:t>main.go</w:t>
      </w:r>
      <w:proofErr w:type="spellEnd"/>
      <w:proofErr w:type="gramEnd"/>
      <w:r>
        <w:t xml:space="preserve"> – входная точка сервиса. Инициализирует конфигурацию, логгер, подключение к БД, маршрутизатора HTTP.</w:t>
      </w:r>
    </w:p>
    <w:p w14:paraId="600E9967" w14:textId="2C92E680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proofErr w:type="gramStart"/>
      <w:r>
        <w:t>router.go</w:t>
      </w:r>
      <w:proofErr w:type="spellEnd"/>
      <w:proofErr w:type="gramEnd"/>
      <w:r>
        <w:t xml:space="preserve"> – маршрутизатор REST. Регистрация </w:t>
      </w:r>
      <w:proofErr w:type="spellStart"/>
      <w:r>
        <w:t>эндпоинтов</w:t>
      </w:r>
      <w:proofErr w:type="spellEnd"/>
      <w:r>
        <w:t xml:space="preserve"> уровня /</w:t>
      </w:r>
      <w:proofErr w:type="spellStart"/>
      <w:r>
        <w:t>geocode</w:t>
      </w:r>
      <w:proofErr w:type="spellEnd"/>
      <w:r>
        <w:t>, /</w:t>
      </w:r>
      <w:proofErr w:type="spellStart"/>
      <w:r>
        <w:t>valuation</w:t>
      </w:r>
      <w:proofErr w:type="spellEnd"/>
      <w:r>
        <w:t>.</w:t>
      </w:r>
    </w:p>
    <w:p w14:paraId="03953983" w14:textId="50D3047C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lastRenderedPageBreak/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handlers</w:t>
      </w:r>
      <w:proofErr w:type="spellEnd"/>
      <w:r>
        <w:t>/</w:t>
      </w:r>
      <w:proofErr w:type="spellStart"/>
      <w:proofErr w:type="gramStart"/>
      <w:r>
        <w:t>geocode.go</w:t>
      </w:r>
      <w:proofErr w:type="spellEnd"/>
      <w:proofErr w:type="gramEnd"/>
      <w:r>
        <w:t xml:space="preserve"> – обработчик </w:t>
      </w:r>
      <w:proofErr w:type="spellStart"/>
      <w:r>
        <w:t>геокодирования</w:t>
      </w:r>
      <w:proofErr w:type="spellEnd"/>
      <w:r>
        <w:t xml:space="preserve">. Принимает текст адреса, вызывает провайдера </w:t>
      </w:r>
      <w:proofErr w:type="spellStart"/>
      <w:r>
        <w:t>геокодера</w:t>
      </w:r>
      <w:proofErr w:type="spellEnd"/>
      <w:r>
        <w:t>, возвращает координаты и нормализованный адрес.</w:t>
      </w:r>
    </w:p>
    <w:p w14:paraId="4288D86B" w14:textId="070D155F" w:rsidR="003420AD" w:rsidRPr="00103DF6" w:rsidRDefault="003420AD" w:rsidP="009C6DF3">
      <w:pPr>
        <w:pStyle w:val="22"/>
        <w:numPr>
          <w:ilvl w:val="0"/>
          <w:numId w:val="65"/>
        </w:numPr>
        <w:ind w:left="1276" w:hanging="567"/>
      </w:pPr>
      <w:r>
        <w:t>Провайдеры</w:t>
      </w:r>
      <w:r w:rsidRPr="00103DF6">
        <w:t xml:space="preserve"> </w:t>
      </w:r>
      <w:r w:rsidRPr="003420AD">
        <w:rPr>
          <w:lang w:val="en-US"/>
        </w:rPr>
        <w:t>internal</w:t>
      </w:r>
      <w:r w:rsidRPr="00103DF6">
        <w:t>/</w:t>
      </w:r>
      <w:r w:rsidRPr="003420AD">
        <w:rPr>
          <w:lang w:val="en-US"/>
        </w:rPr>
        <w:t>geocode</w:t>
      </w:r>
      <w:r w:rsidRPr="00103DF6">
        <w:t>/</w:t>
      </w:r>
      <w:proofErr w:type="spellStart"/>
      <w:proofErr w:type="gramStart"/>
      <w:r w:rsidRPr="003420AD">
        <w:rPr>
          <w:lang w:val="en-US"/>
        </w:rPr>
        <w:t>yandex</w:t>
      </w:r>
      <w:proofErr w:type="spellEnd"/>
      <w:r w:rsidRPr="00103DF6">
        <w:t>.</w:t>
      </w:r>
      <w:r w:rsidRPr="003420AD">
        <w:rPr>
          <w:lang w:val="en-US"/>
        </w:rPr>
        <w:t>go</w:t>
      </w:r>
      <w:proofErr w:type="gramEnd"/>
      <w:r w:rsidRPr="00103DF6">
        <w:t xml:space="preserve">; </w:t>
      </w:r>
      <w:r>
        <w:t>кэш</w:t>
      </w:r>
      <w:r w:rsidRPr="00103DF6">
        <w:t xml:space="preserve"> </w:t>
      </w:r>
      <w:r>
        <w:t>в</w:t>
      </w:r>
      <w:r w:rsidRPr="00103DF6">
        <w:t xml:space="preserve"> </w:t>
      </w:r>
      <w:r>
        <w:t>БД</w:t>
      </w:r>
      <w:r w:rsidR="00103DF6">
        <w:t xml:space="preserve"> – подсказка для ввода адреса</w:t>
      </w:r>
      <w:r w:rsidRPr="00103DF6">
        <w:t>.</w:t>
      </w:r>
    </w:p>
    <w:p w14:paraId="544E1A85" w14:textId="478344B4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handlers</w:t>
      </w:r>
      <w:proofErr w:type="spellEnd"/>
      <w:r>
        <w:t>/</w:t>
      </w:r>
      <w:proofErr w:type="spellStart"/>
      <w:proofErr w:type="gramStart"/>
      <w:r>
        <w:t>valuation.go</w:t>
      </w:r>
      <w:proofErr w:type="spellEnd"/>
      <w:proofErr w:type="gramEnd"/>
      <w:r>
        <w:t xml:space="preserve"> </w:t>
      </w:r>
      <w:r w:rsidR="00103DF6">
        <w:t xml:space="preserve">– </w:t>
      </w:r>
      <w:r>
        <w:t xml:space="preserve">обработчик оценки аренды. </w:t>
      </w:r>
      <w:r w:rsidR="00103DF6">
        <w:t>П</w:t>
      </w:r>
      <w:r>
        <w:t xml:space="preserve">ринимает параметры объекта (адрес/координаты, площади, комнаты, этаж/этажность, тип/состояние и т. п.), </w:t>
      </w:r>
      <w:proofErr w:type="spellStart"/>
      <w:r>
        <w:t>валидирует</w:t>
      </w:r>
      <w:proofErr w:type="spellEnd"/>
      <w:r>
        <w:t xml:space="preserve"> вход, вызывает ML-клиент для расчёта прогноза и интервала, при необходимости </w:t>
      </w:r>
      <w:r w:rsidR="00103DF6">
        <w:t xml:space="preserve">– </w:t>
      </w:r>
      <w:r>
        <w:t xml:space="preserve">с подбором </w:t>
      </w:r>
      <w:proofErr w:type="spellStart"/>
      <w:r>
        <w:t>компараблов</w:t>
      </w:r>
      <w:proofErr w:type="spellEnd"/>
      <w:r>
        <w:t>; возвращает структурированный JSON и/или запускает генерацию PDF.</w:t>
      </w:r>
    </w:p>
    <w:p w14:paraId="351294A6" w14:textId="2CBD51B1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r w:rsidRPr="00103DF6">
        <w:rPr>
          <w:lang w:val="en-US"/>
        </w:rPr>
        <w:t>internal/</w:t>
      </w:r>
      <w:proofErr w:type="spellStart"/>
      <w:r w:rsidRPr="00103DF6">
        <w:rPr>
          <w:lang w:val="en-US"/>
        </w:rPr>
        <w:t>mlclient</w:t>
      </w:r>
      <w:proofErr w:type="spellEnd"/>
      <w:proofErr w:type="gramStart"/>
      <w:r w:rsidRPr="00103DF6">
        <w:rPr>
          <w:lang w:val="en-US"/>
        </w:rPr>
        <w:t>/{</w:t>
      </w:r>
      <w:proofErr w:type="spellStart"/>
      <w:proofErr w:type="gramEnd"/>
      <w:r w:rsidRPr="00103DF6">
        <w:rPr>
          <w:lang w:val="en-US"/>
        </w:rPr>
        <w:t>client.go</w:t>
      </w:r>
      <w:proofErr w:type="spellEnd"/>
      <w:r w:rsidRPr="00103DF6">
        <w:rPr>
          <w:lang w:val="en-US"/>
        </w:rPr>
        <w:t xml:space="preserve">, </w:t>
      </w:r>
      <w:proofErr w:type="spellStart"/>
      <w:r w:rsidRPr="00103DF6">
        <w:rPr>
          <w:lang w:val="en-US"/>
        </w:rPr>
        <w:t>types.go</w:t>
      </w:r>
      <w:proofErr w:type="spellEnd"/>
      <w:r w:rsidRPr="00103DF6">
        <w:rPr>
          <w:lang w:val="en-US"/>
        </w:rPr>
        <w:t xml:space="preserve">} </w:t>
      </w:r>
      <w:r w:rsidR="00103DF6" w:rsidRPr="00103DF6">
        <w:rPr>
          <w:lang w:val="en-US"/>
        </w:rPr>
        <w:t xml:space="preserve">– </w:t>
      </w:r>
      <w:r>
        <w:t>клиент</w:t>
      </w:r>
      <w:r w:rsidRPr="00103DF6">
        <w:rPr>
          <w:lang w:val="en-US"/>
        </w:rPr>
        <w:t xml:space="preserve"> </w:t>
      </w:r>
      <w:r>
        <w:t>для</w:t>
      </w:r>
      <w:r w:rsidRPr="00103DF6">
        <w:rPr>
          <w:lang w:val="en-US"/>
        </w:rPr>
        <w:t xml:space="preserve"> </w:t>
      </w:r>
      <w:proofErr w:type="spellStart"/>
      <w:r w:rsidRPr="00103DF6">
        <w:rPr>
          <w:lang w:val="en-US"/>
        </w:rPr>
        <w:t>realval</w:t>
      </w:r>
      <w:proofErr w:type="spellEnd"/>
      <w:r w:rsidRPr="00103DF6">
        <w:rPr>
          <w:lang w:val="en-US"/>
        </w:rPr>
        <w:t>.</w:t>
      </w:r>
      <w:r w:rsidR="00103DF6" w:rsidRPr="00103DF6">
        <w:rPr>
          <w:lang w:val="en-US"/>
        </w:rPr>
        <w:t xml:space="preserve"> </w:t>
      </w:r>
      <w:r w:rsidR="00103DF6">
        <w:t>И</w:t>
      </w:r>
      <w:r>
        <w:t xml:space="preserve">нкапсулирует HTTP-вызовы к </w:t>
      </w:r>
      <w:r w:rsidR="00103DF6" w:rsidRPr="00103DF6">
        <w:rPr>
          <w:lang w:val="en-US"/>
        </w:rPr>
        <w:t>ML</w:t>
      </w:r>
      <w:r w:rsidR="00103DF6">
        <w:t>-сервису</w:t>
      </w:r>
      <w:r>
        <w:t xml:space="preserve"> (</w:t>
      </w:r>
      <w:proofErr w:type="spellStart"/>
      <w:r>
        <w:t>эндпоинты</w:t>
      </w:r>
      <w:proofErr w:type="spellEnd"/>
      <w:r>
        <w:t xml:space="preserve"> предсказания, объяснений, </w:t>
      </w:r>
      <w:proofErr w:type="spellStart"/>
      <w:r>
        <w:t>компараблов</w:t>
      </w:r>
      <w:proofErr w:type="spellEnd"/>
      <w:r>
        <w:t>), преобразование типов и контроль таймаутов/повторов.</w:t>
      </w:r>
    </w:p>
    <w:p w14:paraId="0F82DE62" w14:textId="14BBA3B5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r w:rsidRPr="00103DF6">
        <w:rPr>
          <w:lang w:val="en-US"/>
        </w:rPr>
        <w:t>internal/</w:t>
      </w:r>
      <w:proofErr w:type="spellStart"/>
      <w:r w:rsidRPr="00103DF6">
        <w:rPr>
          <w:lang w:val="en-US"/>
        </w:rPr>
        <w:t>reportpdf</w:t>
      </w:r>
      <w:proofErr w:type="spellEnd"/>
      <w:r w:rsidRPr="00103DF6">
        <w:rPr>
          <w:lang w:val="en-US"/>
        </w:rPr>
        <w:t>/</w:t>
      </w:r>
      <w:proofErr w:type="spellStart"/>
      <w:proofErr w:type="gramStart"/>
      <w:r w:rsidRPr="00103DF6">
        <w:rPr>
          <w:lang w:val="en-US"/>
        </w:rPr>
        <w:t>reportpdf.go</w:t>
      </w:r>
      <w:proofErr w:type="spellEnd"/>
      <w:proofErr w:type="gramEnd"/>
      <w:r w:rsidRPr="00103DF6">
        <w:rPr>
          <w:lang w:val="en-US"/>
        </w:rPr>
        <w:t xml:space="preserve"> (+ fonts/) </w:t>
      </w:r>
      <w:r w:rsidR="00103DF6" w:rsidRPr="00103DF6">
        <w:rPr>
          <w:lang w:val="en-US"/>
        </w:rPr>
        <w:t xml:space="preserve">– </w:t>
      </w:r>
      <w:r>
        <w:t>генератор</w:t>
      </w:r>
      <w:r w:rsidRPr="00103DF6">
        <w:rPr>
          <w:lang w:val="en-US"/>
        </w:rPr>
        <w:t xml:space="preserve"> PDF-</w:t>
      </w:r>
      <w:r>
        <w:t>отчёта</w:t>
      </w:r>
      <w:r w:rsidRPr="00103DF6">
        <w:rPr>
          <w:lang w:val="en-US"/>
        </w:rPr>
        <w:t>.</w:t>
      </w:r>
      <w:r w:rsidR="00103DF6" w:rsidRPr="00103DF6">
        <w:rPr>
          <w:lang w:val="en-US"/>
        </w:rPr>
        <w:t xml:space="preserve"> </w:t>
      </w:r>
      <w:r w:rsidR="00103DF6">
        <w:t>С</w:t>
      </w:r>
      <w:r>
        <w:t xml:space="preserve">обирает отчёт (цена/интервал, топ-факторы, карта/список </w:t>
      </w:r>
      <w:proofErr w:type="spellStart"/>
      <w:r>
        <w:t>компараблов</w:t>
      </w:r>
      <w:proofErr w:type="spellEnd"/>
      <w:r>
        <w:t>) с применением фирменного шрифта и полей; отдаёт файл на скачивание/сохранение.</w:t>
      </w:r>
    </w:p>
    <w:p w14:paraId="16C273FB" w14:textId="6A894191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r w:rsidRPr="00103DF6">
        <w:rPr>
          <w:lang w:val="en-US"/>
        </w:rPr>
        <w:t>internal</w:t>
      </w:r>
      <w:r w:rsidRPr="004B401B">
        <w:rPr>
          <w:lang w:val="en-US"/>
        </w:rPr>
        <w:t>/</w:t>
      </w:r>
      <w:r w:rsidRPr="00103DF6">
        <w:rPr>
          <w:lang w:val="en-US"/>
        </w:rPr>
        <w:t>repository</w:t>
      </w:r>
      <w:r w:rsidRPr="004B401B">
        <w:rPr>
          <w:lang w:val="en-US"/>
        </w:rPr>
        <w:t>/</w:t>
      </w:r>
      <w:proofErr w:type="spellStart"/>
      <w:r w:rsidRPr="00103DF6">
        <w:rPr>
          <w:lang w:val="en-US"/>
        </w:rPr>
        <w:t>valuation</w:t>
      </w:r>
      <w:r w:rsidRPr="004B401B">
        <w:rPr>
          <w:lang w:val="en-US"/>
        </w:rPr>
        <w:t>_</w:t>
      </w:r>
      <w:proofErr w:type="gramStart"/>
      <w:r w:rsidRPr="00103DF6">
        <w:rPr>
          <w:lang w:val="en-US"/>
        </w:rPr>
        <w:t>repo</w:t>
      </w:r>
      <w:r w:rsidRPr="004B401B">
        <w:rPr>
          <w:lang w:val="en-US"/>
        </w:rPr>
        <w:t>.</w:t>
      </w:r>
      <w:r w:rsidRPr="00103DF6">
        <w:rPr>
          <w:lang w:val="en-US"/>
        </w:rPr>
        <w:t>go</w:t>
      </w:r>
      <w:proofErr w:type="spellEnd"/>
      <w:proofErr w:type="gramEnd"/>
      <w:r w:rsidRPr="004B401B">
        <w:rPr>
          <w:lang w:val="en-US"/>
        </w:rPr>
        <w:t xml:space="preserve"> </w:t>
      </w:r>
      <w:r w:rsidR="00103DF6" w:rsidRPr="004B401B">
        <w:rPr>
          <w:lang w:val="en-US"/>
        </w:rPr>
        <w:t xml:space="preserve">– </w:t>
      </w:r>
      <w:r>
        <w:t>репозиторий</w:t>
      </w:r>
      <w:r w:rsidRPr="004B401B">
        <w:rPr>
          <w:lang w:val="en-US"/>
        </w:rPr>
        <w:t xml:space="preserve">. </w:t>
      </w:r>
      <w:r w:rsidR="00103DF6">
        <w:t>Д</w:t>
      </w:r>
      <w:r>
        <w:t xml:space="preserve">оступ к БД: сохранение запросов/ответов оценки (без </w:t>
      </w:r>
      <w:proofErr w:type="spellStart"/>
      <w:r>
        <w:t>ПДн</w:t>
      </w:r>
      <w:proofErr w:type="spellEnd"/>
      <w:r>
        <w:t xml:space="preserve">), кэшей </w:t>
      </w:r>
      <w:proofErr w:type="spellStart"/>
      <w:r>
        <w:t>геокодирования</w:t>
      </w:r>
      <w:proofErr w:type="spellEnd"/>
      <w:r>
        <w:t>, журналов служебных операций.</w:t>
      </w:r>
    </w:p>
    <w:p w14:paraId="3CE82586" w14:textId="606D0105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proofErr w:type="gramStart"/>
      <w:r>
        <w:t>postgres.go</w:t>
      </w:r>
      <w:proofErr w:type="spellEnd"/>
      <w:proofErr w:type="gramEnd"/>
      <w:r>
        <w:t xml:space="preserve"> </w:t>
      </w:r>
      <w:r w:rsidR="00103DF6">
        <w:t xml:space="preserve">– </w:t>
      </w:r>
      <w:r>
        <w:t>инициализация подключения к БД;</w:t>
      </w:r>
    </w:p>
    <w:p w14:paraId="30F44824" w14:textId="5346C2A2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proofErr w:type="gramStart"/>
      <w:r>
        <w:t>config.go</w:t>
      </w:r>
      <w:proofErr w:type="spellEnd"/>
      <w:proofErr w:type="gramEnd"/>
      <w:r>
        <w:t xml:space="preserve"> </w:t>
      </w:r>
      <w:r w:rsidR="00103DF6">
        <w:t xml:space="preserve">– </w:t>
      </w:r>
      <w:r>
        <w:t>загрузка конфигурации (порты, DSN, адреса сервисов);</w:t>
      </w:r>
    </w:p>
    <w:p w14:paraId="27A2AF6A" w14:textId="0B0B6F46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logger</w:t>
      </w:r>
      <w:proofErr w:type="spellEnd"/>
      <w:r>
        <w:t>/</w:t>
      </w:r>
      <w:proofErr w:type="spellStart"/>
      <w:proofErr w:type="gramStart"/>
      <w:r>
        <w:t>logger.go</w:t>
      </w:r>
      <w:proofErr w:type="spellEnd"/>
      <w:proofErr w:type="gramEnd"/>
      <w:r>
        <w:t xml:space="preserve"> </w:t>
      </w:r>
      <w:r w:rsidR="00103DF6">
        <w:t xml:space="preserve">– </w:t>
      </w:r>
      <w:r>
        <w:t>структурный логгер и уровни логирования.</w:t>
      </w:r>
    </w:p>
    <w:p w14:paraId="108D0F03" w14:textId="288BDBB4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docs</w:t>
      </w:r>
      <w:proofErr w:type="spellEnd"/>
      <w:r>
        <w:t>/</w:t>
      </w:r>
      <w:proofErr w:type="spellStart"/>
      <w:proofErr w:type="gramStart"/>
      <w:r>
        <w:t>swagger</w:t>
      </w:r>
      <w:proofErr w:type="spellEnd"/>
      <w:r>
        <w:t>.*</w:t>
      </w:r>
      <w:proofErr w:type="gramEnd"/>
      <w:r>
        <w:t xml:space="preserve">, </w:t>
      </w:r>
      <w:proofErr w:type="spellStart"/>
      <w:r>
        <w:t>docs</w:t>
      </w:r>
      <w:proofErr w:type="spellEnd"/>
      <w:r>
        <w:t>/</w:t>
      </w:r>
      <w:proofErr w:type="spellStart"/>
      <w:r>
        <w:t>docs.go</w:t>
      </w:r>
      <w:proofErr w:type="spellEnd"/>
      <w:r>
        <w:t xml:space="preserve"> </w:t>
      </w:r>
      <w:r w:rsidR="00103DF6">
        <w:t xml:space="preserve">– </w:t>
      </w:r>
      <w:r>
        <w:t>описание REST-контрактов (</w:t>
      </w:r>
      <w:proofErr w:type="spellStart"/>
      <w:r>
        <w:t>автогенерация</w:t>
      </w:r>
      <w:proofErr w:type="spellEnd"/>
      <w:r>
        <w:t xml:space="preserve">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).</w:t>
      </w:r>
    </w:p>
    <w:p w14:paraId="20873B31" w14:textId="4AD3ECFD" w:rsidR="00B523FD" w:rsidRPr="00776BFC" w:rsidRDefault="00776BFC" w:rsidP="00B523FD">
      <w:pPr>
        <w:pStyle w:val="31"/>
        <w:rPr>
          <w:lang w:val="en-US"/>
        </w:rPr>
      </w:pPr>
      <w:r>
        <w:lastRenderedPageBreak/>
        <w:t>Веб-интерфейс</w:t>
      </w:r>
    </w:p>
    <w:p w14:paraId="3F37837F" w14:textId="18F9FEB2" w:rsidR="00776BFC" w:rsidRDefault="00776BFC" w:rsidP="00776BFC">
      <w:r>
        <w:t xml:space="preserve">Одностраничный интерфейс для ввода параметров квартиры, вызова оценки и просмотра результата с </w:t>
      </w:r>
      <w:proofErr w:type="spellStart"/>
      <w:r>
        <w:t>компараблами</w:t>
      </w:r>
      <w:proofErr w:type="spellEnd"/>
      <w:r>
        <w:t xml:space="preserve"> и скачиванием отчёта.</w:t>
      </w:r>
    </w:p>
    <w:p w14:paraId="49ACBB0B" w14:textId="1C3DA6B4" w:rsidR="00956ADA" w:rsidRDefault="00956ADA" w:rsidP="00776BFC">
      <w:r w:rsidRPr="00956ADA">
        <w:t>Общая структура указана на Рисунке 3.</w:t>
      </w:r>
      <w:r>
        <w:t>3</w:t>
      </w:r>
      <w:r w:rsidRPr="00956ADA">
        <w:t>:</w:t>
      </w:r>
    </w:p>
    <w:p w14:paraId="04310B34" w14:textId="3C7D8B0A" w:rsidR="00956ADA" w:rsidRDefault="00956ADA" w:rsidP="00956ADA">
      <w:pPr>
        <w:ind w:firstLine="0"/>
        <w:jc w:val="center"/>
        <w:rPr>
          <w:lang w:val="en-US"/>
        </w:rPr>
      </w:pPr>
      <w:r w:rsidRPr="004B401B">
        <w:rPr>
          <w:noProof/>
        </w:rPr>
        <w:br/>
      </w:r>
      <w:r>
        <w:rPr>
          <w:noProof/>
          <w:lang w:val="en-US"/>
        </w:rPr>
        <w:drawing>
          <wp:inline distT="0" distB="0" distL="0" distR="0" wp14:anchorId="10EA521F" wp14:editId="673919CA">
            <wp:extent cx="5440680" cy="316611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3" t="6666" r="4182" b="6771"/>
                    <a:stretch/>
                  </pic:blipFill>
                  <pic:spPr bwMode="auto">
                    <a:xfrm>
                      <a:off x="0" y="0"/>
                      <a:ext cx="544068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CFC2F" w14:textId="1828B6BC" w:rsidR="00956ADA" w:rsidRDefault="00956ADA" w:rsidP="00956ADA">
      <w:pPr>
        <w:pStyle w:val="1f2"/>
      </w:pPr>
      <w:r w:rsidRPr="00254FC8">
        <w:t xml:space="preserve">Рисунок 3.3 – Общая структура </w:t>
      </w:r>
      <w:r w:rsidR="00254FC8">
        <w:t>Веб</w:t>
      </w:r>
      <w:r w:rsidRPr="00254FC8">
        <w:t>-</w:t>
      </w:r>
      <w:r w:rsidR="00254FC8">
        <w:t>интерфейса</w:t>
      </w:r>
    </w:p>
    <w:p w14:paraId="6CF6FFB8" w14:textId="392BC8A0" w:rsidR="00254FC8" w:rsidRPr="00254FC8" w:rsidRDefault="00254FC8" w:rsidP="00254FC8">
      <w:r w:rsidRPr="00254FC8">
        <w:t>Основные сущности:</w:t>
      </w:r>
    </w:p>
    <w:p w14:paraId="40468FF9" w14:textId="0B6CCC0C" w:rsidR="00776BFC" w:rsidRPr="004B401B" w:rsidRDefault="00776BFC" w:rsidP="009C6DF3">
      <w:pPr>
        <w:pStyle w:val="22"/>
        <w:numPr>
          <w:ilvl w:val="0"/>
          <w:numId w:val="66"/>
        </w:numPr>
        <w:ind w:left="1276" w:hanging="567"/>
      </w:pPr>
      <w:r w:rsidRPr="00956ADA">
        <w:rPr>
          <w:lang w:val="en-US"/>
        </w:rPr>
        <w:t>app</w:t>
      </w:r>
      <w:r w:rsidRPr="004B401B">
        <w:t>/</w:t>
      </w:r>
      <w:r w:rsidRPr="00956ADA">
        <w:rPr>
          <w:lang w:val="en-US"/>
        </w:rPr>
        <w:t>page</w:t>
      </w:r>
      <w:r w:rsidRPr="004B401B">
        <w:t>.</w:t>
      </w:r>
      <w:proofErr w:type="spellStart"/>
      <w:r w:rsidRPr="00956ADA">
        <w:rPr>
          <w:lang w:val="en-US"/>
        </w:rPr>
        <w:t>tsx</w:t>
      </w:r>
      <w:proofErr w:type="spellEnd"/>
      <w:r w:rsidRPr="004B401B">
        <w:t xml:space="preserve">, </w:t>
      </w:r>
      <w:r w:rsidRPr="00956ADA">
        <w:rPr>
          <w:lang w:val="en-US"/>
        </w:rPr>
        <w:t>app</w:t>
      </w:r>
      <w:r w:rsidRPr="004B401B">
        <w:t>/</w:t>
      </w:r>
      <w:r w:rsidRPr="00956ADA">
        <w:rPr>
          <w:lang w:val="en-US"/>
        </w:rPr>
        <w:t>layout</w:t>
      </w:r>
      <w:r w:rsidRPr="004B401B">
        <w:t>.</w:t>
      </w:r>
      <w:proofErr w:type="spellStart"/>
      <w:r w:rsidRPr="00956ADA">
        <w:rPr>
          <w:lang w:val="en-US"/>
        </w:rPr>
        <w:t>tsx</w:t>
      </w:r>
      <w:proofErr w:type="spellEnd"/>
      <w:r w:rsidRPr="004B401B">
        <w:t xml:space="preserve"> – </w:t>
      </w:r>
      <w:r>
        <w:t>каркас</w:t>
      </w:r>
      <w:r w:rsidRPr="004B401B">
        <w:t xml:space="preserve"> </w:t>
      </w:r>
      <w:r>
        <w:t>страницы</w:t>
      </w:r>
      <w:r w:rsidRPr="004B401B">
        <w:t xml:space="preserve"> </w:t>
      </w:r>
      <w:r>
        <w:t>приложения</w:t>
      </w:r>
      <w:r w:rsidRPr="004B401B">
        <w:t>.</w:t>
      </w:r>
    </w:p>
    <w:p w14:paraId="2F83B2E7" w14:textId="00313608" w:rsidR="00776BFC" w:rsidRDefault="00776BFC" w:rsidP="00776BFC">
      <w:pPr>
        <w:pStyle w:val="22"/>
      </w:pPr>
      <w:proofErr w:type="spellStart"/>
      <w:r>
        <w:t>components</w:t>
      </w:r>
      <w:proofErr w:type="spellEnd"/>
      <w:r>
        <w:t>/</w:t>
      </w:r>
      <w:proofErr w:type="spellStart"/>
      <w:r>
        <w:t>valuation-form.tsx</w:t>
      </w:r>
      <w:proofErr w:type="spellEnd"/>
      <w:r>
        <w:t xml:space="preserve"> – форма оценки (адрес/координаты, параметры объекта, выбор режима интервала).</w:t>
      </w:r>
    </w:p>
    <w:p w14:paraId="5B3C7FAB" w14:textId="42BF6CF1" w:rsidR="00776BFC" w:rsidRPr="00776BFC" w:rsidRDefault="00776BFC" w:rsidP="00776BFC">
      <w:pPr>
        <w:pStyle w:val="22"/>
        <w:rPr>
          <w:lang w:val="en-US"/>
        </w:rPr>
      </w:pPr>
      <w:r w:rsidRPr="00776BFC">
        <w:rPr>
          <w:lang w:val="en-US"/>
        </w:rPr>
        <w:t>components/address-</w:t>
      </w:r>
      <w:proofErr w:type="spellStart"/>
      <w:r w:rsidRPr="00776BFC">
        <w:rPr>
          <w:lang w:val="en-US"/>
        </w:rPr>
        <w:t>autocomplete.tsx</w:t>
      </w:r>
      <w:proofErr w:type="spellEnd"/>
      <w:r w:rsidRPr="00776BFC">
        <w:rPr>
          <w:lang w:val="en-US"/>
        </w:rPr>
        <w:t xml:space="preserve"> </w:t>
      </w:r>
      <w:r>
        <w:rPr>
          <w:lang w:val="en-US"/>
        </w:rPr>
        <w:t xml:space="preserve">– </w:t>
      </w:r>
      <w:r>
        <w:t>подсказки</w:t>
      </w:r>
      <w:r w:rsidRPr="00776BFC">
        <w:rPr>
          <w:lang w:val="en-US"/>
        </w:rPr>
        <w:t xml:space="preserve"> </w:t>
      </w:r>
      <w:r>
        <w:t>адресов</w:t>
      </w:r>
      <w:r w:rsidRPr="00776BFC">
        <w:rPr>
          <w:lang w:val="en-US"/>
        </w:rPr>
        <w:t xml:space="preserve"> (</w:t>
      </w:r>
      <w:r>
        <w:t>вызовы</w:t>
      </w:r>
      <w:r w:rsidRPr="00776BFC">
        <w:rPr>
          <w:lang w:val="en-US"/>
        </w:rPr>
        <w:t xml:space="preserve"> /geocode).</w:t>
      </w:r>
    </w:p>
    <w:p w14:paraId="3D588489" w14:textId="19D3DE94" w:rsidR="00776BFC" w:rsidRDefault="00776BFC" w:rsidP="00776BFC">
      <w:pPr>
        <w:pStyle w:val="22"/>
      </w:pPr>
      <w:proofErr w:type="spellStart"/>
      <w:r>
        <w:t>components</w:t>
      </w:r>
      <w:proofErr w:type="spellEnd"/>
      <w:r>
        <w:t>/</w:t>
      </w:r>
      <w:proofErr w:type="spellStart"/>
      <w:r>
        <w:t>valuation-result.tsx</w:t>
      </w:r>
      <w:proofErr w:type="spellEnd"/>
      <w:r>
        <w:t xml:space="preserve"> – отображение результата (цена/интервал, факторы, список </w:t>
      </w:r>
      <w:proofErr w:type="spellStart"/>
      <w:r>
        <w:t>компараблов</w:t>
      </w:r>
      <w:proofErr w:type="spellEnd"/>
      <w:r>
        <w:t>, карта).</w:t>
      </w:r>
    </w:p>
    <w:p w14:paraId="6C52FFAF" w14:textId="7997D97C" w:rsidR="00776BFC" w:rsidRDefault="00776BFC" w:rsidP="00776BFC">
      <w:pPr>
        <w:pStyle w:val="22"/>
      </w:pPr>
      <w:proofErr w:type="spellStart"/>
      <w:r>
        <w:t>components</w:t>
      </w:r>
      <w:proofErr w:type="spellEnd"/>
      <w:r>
        <w:t>/</w:t>
      </w:r>
      <w:proofErr w:type="spellStart"/>
      <w:r>
        <w:t>valuation-list.tsx</w:t>
      </w:r>
      <w:proofErr w:type="spellEnd"/>
      <w:r>
        <w:t xml:space="preserve"> – история/повторный вызов (если включено).</w:t>
      </w:r>
    </w:p>
    <w:p w14:paraId="5ADCEA18" w14:textId="2EFBD8B6" w:rsidR="00776BFC" w:rsidRPr="00956ADA" w:rsidRDefault="00776BFC" w:rsidP="00776BFC">
      <w:pPr>
        <w:pStyle w:val="22"/>
      </w:pPr>
      <w:r w:rsidRPr="00776BFC">
        <w:rPr>
          <w:lang w:val="en-US"/>
        </w:rPr>
        <w:t>lib</w:t>
      </w:r>
      <w:r w:rsidRPr="00956ADA">
        <w:t>/</w:t>
      </w:r>
      <w:proofErr w:type="spellStart"/>
      <w:r w:rsidRPr="00776BFC">
        <w:rPr>
          <w:lang w:val="en-US"/>
        </w:rPr>
        <w:t>api</w:t>
      </w:r>
      <w:proofErr w:type="spellEnd"/>
      <w:r w:rsidRPr="00956ADA">
        <w:t>.</w:t>
      </w:r>
      <w:proofErr w:type="spellStart"/>
      <w:r w:rsidRPr="00776BFC">
        <w:rPr>
          <w:lang w:val="en-US"/>
        </w:rPr>
        <w:t>ts</w:t>
      </w:r>
      <w:proofErr w:type="spellEnd"/>
      <w:r w:rsidRPr="00956ADA">
        <w:t xml:space="preserve"> – </w:t>
      </w:r>
      <w:r>
        <w:t>клиент</w:t>
      </w:r>
      <w:r w:rsidRPr="00956ADA">
        <w:t xml:space="preserve"> </w:t>
      </w:r>
      <w:r w:rsidRPr="00776BFC">
        <w:rPr>
          <w:lang w:val="en-US"/>
        </w:rPr>
        <w:t>REST</w:t>
      </w:r>
      <w:r w:rsidRPr="00956ADA">
        <w:t xml:space="preserve"> </w:t>
      </w:r>
      <w:r>
        <w:t>к</w:t>
      </w:r>
      <w:r w:rsidRPr="00956ADA">
        <w:t xml:space="preserve"> </w:t>
      </w:r>
      <w:r w:rsidRPr="00776BFC">
        <w:rPr>
          <w:lang w:val="en-US"/>
        </w:rPr>
        <w:t>backend</w:t>
      </w:r>
      <w:r w:rsidRPr="00956ADA">
        <w:t xml:space="preserve">; </w:t>
      </w:r>
      <w:r w:rsidRPr="00776BFC">
        <w:rPr>
          <w:lang w:val="en-US"/>
        </w:rPr>
        <w:t>lib</w:t>
      </w:r>
      <w:r w:rsidRPr="00956ADA">
        <w:t>/</w:t>
      </w:r>
      <w:r w:rsidRPr="00776BFC">
        <w:rPr>
          <w:lang w:val="en-US"/>
        </w:rPr>
        <w:t>utils</w:t>
      </w:r>
      <w:r w:rsidRPr="00956ADA">
        <w:t>.</w:t>
      </w:r>
      <w:proofErr w:type="spellStart"/>
      <w:r w:rsidRPr="00776BFC">
        <w:rPr>
          <w:lang w:val="en-US"/>
        </w:rPr>
        <w:t>ts</w:t>
      </w:r>
      <w:proofErr w:type="spellEnd"/>
      <w:r w:rsidRPr="00956ADA">
        <w:t xml:space="preserve"> – </w:t>
      </w:r>
      <w:r>
        <w:t>утилиты</w:t>
      </w:r>
      <w:r w:rsidRPr="00956ADA">
        <w:t xml:space="preserve"> </w:t>
      </w:r>
      <w:r>
        <w:t>форматирования</w:t>
      </w:r>
      <w:r w:rsidRPr="00956ADA">
        <w:t xml:space="preserve"> </w:t>
      </w:r>
      <w:r>
        <w:t>значений</w:t>
      </w:r>
      <w:r w:rsidRPr="00956ADA">
        <w:t>.</w:t>
      </w:r>
    </w:p>
    <w:p w14:paraId="02A35985" w14:textId="2CC336E1" w:rsidR="00254FC8" w:rsidRDefault="00776BFC" w:rsidP="00254FC8">
      <w:pPr>
        <w:pStyle w:val="22"/>
      </w:pPr>
      <w:r w:rsidRPr="00776BFC">
        <w:rPr>
          <w:lang w:val="en-US"/>
        </w:rPr>
        <w:lastRenderedPageBreak/>
        <w:t>public</w:t>
      </w:r>
      <w:r w:rsidRPr="004B401B">
        <w:t xml:space="preserve">/, </w:t>
      </w:r>
      <w:proofErr w:type="spellStart"/>
      <w:r w:rsidRPr="00776BFC">
        <w:rPr>
          <w:lang w:val="en-US"/>
        </w:rPr>
        <w:t>globals</w:t>
      </w:r>
      <w:proofErr w:type="spellEnd"/>
      <w:r w:rsidRPr="004B401B">
        <w:t>.</w:t>
      </w:r>
      <w:proofErr w:type="spellStart"/>
      <w:r w:rsidRPr="00776BFC">
        <w:rPr>
          <w:lang w:val="en-US"/>
        </w:rPr>
        <w:t>css</w:t>
      </w:r>
      <w:proofErr w:type="spellEnd"/>
      <w:r w:rsidRPr="004B401B">
        <w:t xml:space="preserve">, </w:t>
      </w:r>
      <w:r>
        <w:t>конфигурации</w:t>
      </w:r>
      <w:r w:rsidRPr="004B401B">
        <w:t xml:space="preserve"> (</w:t>
      </w:r>
      <w:proofErr w:type="gramStart"/>
      <w:r w:rsidRPr="00776BFC">
        <w:rPr>
          <w:lang w:val="en-US"/>
        </w:rPr>
        <w:t>package</w:t>
      </w:r>
      <w:r w:rsidRPr="004B401B">
        <w:t>.</w:t>
      </w:r>
      <w:r w:rsidRPr="00776BFC">
        <w:rPr>
          <w:lang w:val="en-US"/>
        </w:rPr>
        <w:t>json</w:t>
      </w:r>
      <w:proofErr w:type="gramEnd"/>
      <w:r w:rsidRPr="004B401B">
        <w:t xml:space="preserve">, </w:t>
      </w:r>
      <w:r w:rsidRPr="00776BFC">
        <w:rPr>
          <w:lang w:val="en-US"/>
        </w:rPr>
        <w:t>tailwind</w:t>
      </w:r>
      <w:r w:rsidRPr="004B401B">
        <w:t>.</w:t>
      </w:r>
      <w:r w:rsidRPr="00776BFC">
        <w:rPr>
          <w:lang w:val="en-US"/>
        </w:rPr>
        <w:t>config</w:t>
      </w:r>
      <w:r w:rsidRPr="004B401B">
        <w:t>.</w:t>
      </w:r>
      <w:proofErr w:type="spellStart"/>
      <w:r w:rsidRPr="00776BFC">
        <w:rPr>
          <w:lang w:val="en-US"/>
        </w:rPr>
        <w:t>ts</w:t>
      </w:r>
      <w:proofErr w:type="spellEnd"/>
      <w:r w:rsidRPr="004B401B">
        <w:t xml:space="preserve">, </w:t>
      </w:r>
      <w:r w:rsidRPr="00776BFC">
        <w:rPr>
          <w:lang w:val="en-US"/>
        </w:rPr>
        <w:t>next</w:t>
      </w:r>
      <w:r w:rsidRPr="004B401B">
        <w:t>.</w:t>
      </w:r>
      <w:r w:rsidRPr="00776BFC">
        <w:rPr>
          <w:lang w:val="en-US"/>
        </w:rPr>
        <w:t>config</w:t>
      </w:r>
      <w:r w:rsidRPr="004B401B">
        <w:t>.</w:t>
      </w:r>
      <w:proofErr w:type="spellStart"/>
      <w:r w:rsidRPr="00776BFC">
        <w:rPr>
          <w:lang w:val="en-US"/>
        </w:rPr>
        <w:t>js</w:t>
      </w:r>
      <w:proofErr w:type="spellEnd"/>
      <w:r w:rsidRPr="004B401B">
        <w:t xml:space="preserve">) – </w:t>
      </w:r>
      <w:r>
        <w:t>статические</w:t>
      </w:r>
      <w:r w:rsidRPr="004B401B">
        <w:t xml:space="preserve"> </w:t>
      </w:r>
      <w:r>
        <w:t>ресурсы</w:t>
      </w:r>
      <w:r w:rsidRPr="004B401B">
        <w:t xml:space="preserve"> </w:t>
      </w:r>
      <w:r>
        <w:t>и</w:t>
      </w:r>
      <w:r w:rsidRPr="004B401B">
        <w:t xml:space="preserve"> </w:t>
      </w:r>
      <w:r>
        <w:t>стили</w:t>
      </w:r>
      <w:r w:rsidRPr="004B401B">
        <w:t>.</w:t>
      </w:r>
    </w:p>
    <w:p w14:paraId="581D1C05" w14:textId="1DD9D18F" w:rsidR="001F6CA1" w:rsidRDefault="00816DD0" w:rsidP="001F6CA1">
      <w:r w:rsidRPr="00816DD0">
        <w:t xml:space="preserve">После успешного запуска пользователю доступен главный экран веб-интерфейса, представленный на Рисунке 3.4. В верхней части расположены логотип и индикатор состояния ML-сервиса («ML сервис: В сети»), что позволяет оперативно оценить готовность подсистемы </w:t>
      </w:r>
      <w:proofErr w:type="spellStart"/>
      <w:r w:rsidRPr="00816DD0">
        <w:t>инференса</w:t>
      </w:r>
      <w:proofErr w:type="spellEnd"/>
      <w:r w:rsidRPr="00816DD0">
        <w:t>. Центральный блок содержит заголовок и краткое описание назначения системы. Ниже размещены карточки с ключевыми преимуществами: точный прогноз, диапазон уверенности (доверительный интервал) и сопоставимые объекты. Под карточками — панель действий с кнопками «Новая оценка» и «Общий список» (история обращений, при включении соответствующей опции)</w:t>
      </w:r>
      <w:r w:rsidR="001F6CA1" w:rsidRPr="001F6CA1">
        <w:t>.</w:t>
      </w:r>
    </w:p>
    <w:p w14:paraId="7C38F4BB" w14:textId="22AC8E0F" w:rsidR="001F6CA1" w:rsidRDefault="001F6CA1" w:rsidP="00816DD0">
      <w:pPr>
        <w:ind w:firstLine="0"/>
        <w:jc w:val="center"/>
      </w:pPr>
      <w:r>
        <w:rPr>
          <w:noProof/>
        </w:rPr>
        <w:drawing>
          <wp:inline distT="0" distB="0" distL="0" distR="0" wp14:anchorId="51E373B2" wp14:editId="3A1E6331">
            <wp:extent cx="5940425" cy="3028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A493" w14:textId="48490A61" w:rsidR="00816DD0" w:rsidRDefault="00816DD0" w:rsidP="00816DD0">
      <w:pPr>
        <w:pStyle w:val="1f2"/>
      </w:pPr>
      <w:r>
        <w:t>Рисунок 3.4 – Главный экран веб-интерфейса системы оценки аренды</w:t>
      </w:r>
    </w:p>
    <w:p w14:paraId="209DC0C8" w14:textId="505B91B1" w:rsidR="00816DD0" w:rsidRDefault="00816DD0" w:rsidP="00816DD0">
      <w:r w:rsidRPr="00816DD0">
        <w:t xml:space="preserve">Ниже расположен основной раздел «Оценка стоимости аренды» с формой ввода параметров объекта (Рисунок 3.5). Форма поддерживает </w:t>
      </w:r>
      <w:proofErr w:type="spellStart"/>
      <w:r w:rsidRPr="00816DD0">
        <w:t>автодополнение</w:t>
      </w:r>
      <w:proofErr w:type="spellEnd"/>
      <w:r w:rsidRPr="00816DD0">
        <w:t xml:space="preserve"> адреса, валидацию обязательных полей и удобное разделение атрибутов по колонкам. Пользователь указывает: адрес и город, количество комнат, общую/жилую/кухонную площадь, этаж и этажность, год постройки, материал дома, а также состояние. Дополнительно доступен переключатель «Текстовый анализ с AI» для генерации развёрнутого пояснения. Запрос </w:t>
      </w:r>
      <w:r w:rsidRPr="00816DD0">
        <w:lastRenderedPageBreak/>
        <w:t>запускается кнопкой «Рассчитать стоимость»; по результату система формирует точечный прогноз месячной ставки, доверительный интервал и краткие локальные объяснения факторов, а также (по запросу) список сопоставимых объектов и PDF-отчёт.</w:t>
      </w:r>
    </w:p>
    <w:p w14:paraId="63F11DFF" w14:textId="5E472571" w:rsidR="00816DD0" w:rsidRDefault="00816DD0" w:rsidP="00816DD0">
      <w:pPr>
        <w:ind w:firstLine="0"/>
        <w:jc w:val="center"/>
      </w:pPr>
      <w:r>
        <w:rPr>
          <w:noProof/>
        </w:rPr>
        <w:drawing>
          <wp:inline distT="0" distB="0" distL="0" distR="0" wp14:anchorId="15C27EE1" wp14:editId="4B136E09">
            <wp:extent cx="5940425" cy="30416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58E8" w14:textId="30D6375F" w:rsidR="00816DD0" w:rsidRDefault="00816DD0" w:rsidP="00816DD0">
      <w:pPr>
        <w:pStyle w:val="1f2"/>
      </w:pPr>
      <w:r>
        <w:t>Рисунок 3.5 – Форма ввода параметров объекта для расчёта аренды</w:t>
      </w:r>
    </w:p>
    <w:p w14:paraId="2516FF12" w14:textId="04F44406" w:rsidR="00816DD0" w:rsidRPr="004B401B" w:rsidRDefault="00816DD0" w:rsidP="00816DD0">
      <w:r w:rsidRPr="00816DD0">
        <w:t>Интерфейс выполнен в едином тёмном оформлении, адаптирован под разные разрешения экрана, а статусные элементы (индикатор ML-сервиса, подсказки/ошибки валидации, состояния загрузки) обеспечивают прозрачную обратную связь при работе пользователя.</w:t>
      </w:r>
    </w:p>
    <w:p w14:paraId="15D63E9D" w14:textId="1EFE5727" w:rsidR="00254FC8" w:rsidRPr="00254FC8" w:rsidRDefault="00F36327" w:rsidP="00254FC8">
      <w:commentRangeStart w:id="37"/>
      <w:r w:rsidRPr="00F36327">
        <w:t xml:space="preserve">Программная реализация разделяет ответственность по слоям: веб-интерфейс для взаимодействия с пользователем, </w:t>
      </w:r>
      <w:proofErr w:type="spellStart"/>
      <w:r w:rsidRPr="00F36327">
        <w:t>backend</w:t>
      </w:r>
      <w:proofErr w:type="spellEnd"/>
      <w:r w:rsidRPr="00F36327">
        <w:t>-шлюз для валидации/</w:t>
      </w:r>
      <w:proofErr w:type="spellStart"/>
      <w:r w:rsidRPr="00F36327">
        <w:t>геокодирования</w:t>
      </w:r>
      <w:proofErr w:type="spellEnd"/>
      <w:r w:rsidRPr="00F36327">
        <w:t xml:space="preserve">/отчётов и ML-сервис для </w:t>
      </w:r>
      <w:proofErr w:type="spellStart"/>
      <w:r w:rsidRPr="00F36327">
        <w:t>инференса</w:t>
      </w:r>
      <w:proofErr w:type="spellEnd"/>
      <w:r w:rsidRPr="00F36327">
        <w:t xml:space="preserve">, интервалов, объяснимости и </w:t>
      </w:r>
      <w:proofErr w:type="spellStart"/>
      <w:r w:rsidRPr="00F36327">
        <w:t>компараблов</w:t>
      </w:r>
      <w:proofErr w:type="spellEnd"/>
      <w:r w:rsidRPr="00F36327">
        <w:t>. Такая модульность соответствует требованиям к производительности и масштабированию, упрощает сопровождение и обеспечивает воспроизводимую работу на подготовленной витрине данных.</w:t>
      </w:r>
      <w:commentRangeEnd w:id="37"/>
      <w:r>
        <w:rPr>
          <w:rStyle w:val="aff"/>
        </w:rPr>
        <w:commentReference w:id="37"/>
      </w:r>
    </w:p>
    <w:p w14:paraId="1B461EB2" w14:textId="14155613" w:rsidR="006238B1" w:rsidRDefault="00F721BF" w:rsidP="00E26663">
      <w:pPr>
        <w:pStyle w:val="23"/>
      </w:pPr>
      <w:bookmarkStart w:id="38" w:name="_Toc212455504"/>
      <w:commentRangeStart w:id="39"/>
      <w:r>
        <w:t>Тестирование приложения</w:t>
      </w:r>
      <w:commentRangeEnd w:id="39"/>
      <w:r w:rsidR="00396DD4">
        <w:rPr>
          <w:rStyle w:val="aff"/>
          <w:rFonts w:eastAsiaTheme="minorHAnsi" w:cstheme="minorBidi"/>
          <w:b w:val="0"/>
          <w:shd w:val="clear" w:color="auto" w:fill="auto"/>
        </w:rPr>
        <w:commentReference w:id="39"/>
      </w:r>
      <w:bookmarkEnd w:id="38"/>
    </w:p>
    <w:p w14:paraId="1193E1FC" w14:textId="18F73A66" w:rsidR="00BD1AE2" w:rsidRDefault="00BD1AE2" w:rsidP="00BD1AE2">
      <w:r w:rsidRPr="00BD1AE2">
        <w:t xml:space="preserve">В ходе тестирования проверялись функциональные, интеграционные и системные аспекты работы системы, а также корректность интервалов </w:t>
      </w:r>
      <w:r w:rsidRPr="00BD1AE2">
        <w:lastRenderedPageBreak/>
        <w:t xml:space="preserve">неопределённости и производительность сервиса </w:t>
      </w:r>
      <w:proofErr w:type="spellStart"/>
      <w:r w:rsidRPr="00BD1AE2">
        <w:t>инференса</w:t>
      </w:r>
      <w:proofErr w:type="spellEnd"/>
      <w:r w:rsidRPr="00BD1AE2">
        <w:t>. Тестовые сценарии покрывают основные пользовательские потоки (</w:t>
      </w:r>
      <w:proofErr w:type="spellStart"/>
      <w:r w:rsidRPr="00BD1AE2">
        <w:t>геокодирование</w:t>
      </w:r>
      <w:proofErr w:type="spellEnd"/>
      <w:r w:rsidRPr="00BD1AE2">
        <w:t xml:space="preserve">, расчёт оценки аренды, объяснения факторов, подбор </w:t>
      </w:r>
      <w:proofErr w:type="spellStart"/>
      <w:r w:rsidRPr="00BD1AE2">
        <w:t>компараблов</w:t>
      </w:r>
      <w:proofErr w:type="spellEnd"/>
      <w:r w:rsidRPr="00BD1AE2">
        <w:t>, генерация отчёта), обработку ошибок валидации и граничные случаи. Для оценки эксплуатационных характеристик дополнительно проведены нагрузочные прогоны с фиксацией латентности p50/p95 и пропускной способности. Ниже приведены ключевые тест-кейсы.</w:t>
      </w:r>
    </w:p>
    <w:p w14:paraId="5F880983" w14:textId="7B8A0436" w:rsidR="00BC3044" w:rsidRDefault="00BC3044" w:rsidP="00BC3044">
      <w:pPr>
        <w:pStyle w:val="TableParagraph"/>
        <w:rPr>
          <w:lang w:val="en-US"/>
        </w:rPr>
      </w:pPr>
      <w:commentRangeStart w:id="40"/>
      <w:r>
        <w:t xml:space="preserve">Таблица 3.1 — </w:t>
      </w:r>
      <w:proofErr w:type="spellStart"/>
      <w:r>
        <w:t>Геокодирование</w:t>
      </w:r>
      <w:proofErr w:type="spellEnd"/>
      <w:r>
        <w:t xml:space="preserve"> и валидация ввода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575"/>
        <w:gridCol w:w="559"/>
        <w:gridCol w:w="641"/>
        <w:gridCol w:w="700"/>
        <w:gridCol w:w="779"/>
        <w:gridCol w:w="710"/>
        <w:gridCol w:w="1175"/>
        <w:gridCol w:w="2958"/>
        <w:gridCol w:w="402"/>
      </w:tblGrid>
      <w:tr w:rsidR="00BC3044" w14:paraId="62E727E7" w14:textId="77777777" w:rsidTr="00BC3044">
        <w:tc>
          <w:tcPr>
            <w:tcW w:w="846" w:type="dxa"/>
            <w:vAlign w:val="center"/>
          </w:tcPr>
          <w:p w14:paraId="7B42D813" w14:textId="4703F960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T-01</w:t>
            </w:r>
          </w:p>
        </w:tc>
        <w:tc>
          <w:tcPr>
            <w:tcW w:w="1134" w:type="dxa"/>
            <w:gridSpan w:val="2"/>
            <w:vAlign w:val="center"/>
          </w:tcPr>
          <w:p w14:paraId="4E684737" w14:textId="7E82B8FB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Геокодирование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 xml:space="preserve"> валидного адреса</w:t>
            </w:r>
          </w:p>
        </w:tc>
        <w:tc>
          <w:tcPr>
            <w:tcW w:w="641" w:type="dxa"/>
            <w:vAlign w:val="center"/>
          </w:tcPr>
          <w:p w14:paraId="1180DBA1" w14:textId="77FF5E9B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`/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geocode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suggest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`</w:t>
            </w:r>
          </w:p>
        </w:tc>
        <w:tc>
          <w:tcPr>
            <w:tcW w:w="700" w:type="dxa"/>
            <w:vAlign w:val="center"/>
          </w:tcPr>
          <w:p w14:paraId="17767061" w14:textId="1ADD5007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сервис доступен</w:t>
            </w:r>
          </w:p>
        </w:tc>
        <w:tc>
          <w:tcPr>
            <w:tcW w:w="779" w:type="dxa"/>
            <w:vAlign w:val="center"/>
          </w:tcPr>
          <w:p w14:paraId="35C1F841" w14:textId="3753EFCA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Ввести адрес и отправить запрос</w:t>
            </w:r>
          </w:p>
        </w:tc>
        <w:tc>
          <w:tcPr>
            <w:tcW w:w="710" w:type="dxa"/>
            <w:vAlign w:val="center"/>
          </w:tcPr>
          <w:p w14:paraId="6D5DA63C" w14:textId="2A22EAA8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«Москва, Тверская 7»</w:t>
            </w:r>
          </w:p>
        </w:tc>
        <w:tc>
          <w:tcPr>
            <w:tcW w:w="1175" w:type="dxa"/>
            <w:vAlign w:val="center"/>
          </w:tcPr>
          <w:p w14:paraId="3CBF36B8" w14:textId="1890F372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Координаты + нормализованный адрес, HTTP 200</w:t>
            </w:r>
          </w:p>
        </w:tc>
        <w:tc>
          <w:tcPr>
            <w:tcW w:w="2958" w:type="dxa"/>
            <w:vAlign w:val="center"/>
          </w:tcPr>
          <w:p w14:paraId="0EA3127B" w14:textId="0BD809AD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BC3044">
              <w:rPr>
                <w:rFonts w:cs="Times New Roman"/>
                <w:color w:val="000000"/>
                <w:szCs w:val="28"/>
              </w:rPr>
              <w:t>`{</w:t>
            </w:r>
            <w:proofErr w:type="gramEnd"/>
            <w:r w:rsidRPr="00BC3044">
              <w:rPr>
                <w:rFonts w:cs="Times New Roman"/>
                <w:color w:val="000000"/>
                <w:szCs w:val="28"/>
              </w:rPr>
              <w:t>"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address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":"Тверская улица, 7","description":"Москва, Россия","latitude":55.757972,"longitude":37.611212}`</w:t>
            </w:r>
          </w:p>
        </w:tc>
        <w:tc>
          <w:tcPr>
            <w:tcW w:w="402" w:type="dxa"/>
            <w:vAlign w:val="center"/>
          </w:tcPr>
          <w:p w14:paraId="21089FCC" w14:textId="79F7DA3B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200</w:t>
            </w:r>
          </w:p>
        </w:tc>
      </w:tr>
      <w:tr w:rsidR="00BC3044" w14:paraId="059D073D" w14:textId="77777777" w:rsidTr="00BC3044">
        <w:tc>
          <w:tcPr>
            <w:tcW w:w="846" w:type="dxa"/>
            <w:vAlign w:val="center"/>
          </w:tcPr>
          <w:p w14:paraId="58F2BE1B" w14:textId="347C05F7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T-02</w:t>
            </w:r>
          </w:p>
        </w:tc>
        <w:tc>
          <w:tcPr>
            <w:tcW w:w="575" w:type="dxa"/>
            <w:vAlign w:val="center"/>
          </w:tcPr>
          <w:p w14:paraId="7373EEF1" w14:textId="14FDAA60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Обработка некорректного ад</w:t>
            </w:r>
            <w:r w:rsidRPr="00BC3044">
              <w:rPr>
                <w:rFonts w:cs="Times New Roman"/>
                <w:color w:val="000000"/>
                <w:szCs w:val="28"/>
              </w:rPr>
              <w:lastRenderedPageBreak/>
              <w:t>реса</w:t>
            </w:r>
          </w:p>
        </w:tc>
        <w:tc>
          <w:tcPr>
            <w:tcW w:w="1200" w:type="dxa"/>
            <w:gridSpan w:val="2"/>
            <w:vAlign w:val="center"/>
          </w:tcPr>
          <w:p w14:paraId="41A28B49" w14:textId="627DEFF4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lastRenderedPageBreak/>
              <w:t>`/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geocode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suggest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`</w:t>
            </w:r>
          </w:p>
        </w:tc>
        <w:tc>
          <w:tcPr>
            <w:tcW w:w="700" w:type="dxa"/>
            <w:vAlign w:val="center"/>
          </w:tcPr>
          <w:p w14:paraId="13C6538D" w14:textId="146B3DA2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—</w:t>
            </w:r>
          </w:p>
        </w:tc>
        <w:tc>
          <w:tcPr>
            <w:tcW w:w="779" w:type="dxa"/>
            <w:vAlign w:val="center"/>
          </w:tcPr>
          <w:p w14:paraId="3A800E82" w14:textId="71282918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Ввести мусорную строку</w:t>
            </w:r>
          </w:p>
        </w:tc>
        <w:tc>
          <w:tcPr>
            <w:tcW w:w="710" w:type="dxa"/>
            <w:vAlign w:val="center"/>
          </w:tcPr>
          <w:p w14:paraId="5DB9533D" w14:textId="2CBD753B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«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zzzz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»</w:t>
            </w:r>
          </w:p>
        </w:tc>
        <w:tc>
          <w:tcPr>
            <w:tcW w:w="1175" w:type="dxa"/>
            <w:vAlign w:val="center"/>
          </w:tcPr>
          <w:p w14:paraId="29BB25FA" w14:textId="7B47277B" w:rsidR="00BC3044" w:rsidRPr="00BC3044" w:rsidRDefault="00BC3044" w:rsidP="00BC30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BC3044">
              <w:rPr>
                <w:rFonts w:cs="Times New Roman"/>
                <w:color w:val="000000"/>
                <w:szCs w:val="28"/>
                <w:lang w:val="en-US"/>
              </w:rPr>
              <w:t xml:space="preserve">HTTP 400, </w:t>
            </w:r>
            <w:r w:rsidRPr="00BC3044">
              <w:rPr>
                <w:rFonts w:cs="Times New Roman"/>
                <w:color w:val="000000"/>
                <w:szCs w:val="28"/>
              </w:rPr>
              <w:t>код</w:t>
            </w:r>
            <w:r w:rsidRPr="00BC3044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r w:rsidRPr="00BC3044">
              <w:rPr>
                <w:rFonts w:cs="Times New Roman"/>
                <w:color w:val="000000"/>
                <w:szCs w:val="28"/>
              </w:rPr>
              <w:t>ошибки</w:t>
            </w:r>
            <w:r w:rsidRPr="00BC3044">
              <w:rPr>
                <w:rFonts w:cs="Times New Roman"/>
                <w:color w:val="000000"/>
                <w:szCs w:val="28"/>
                <w:lang w:val="en-US"/>
              </w:rPr>
              <w:t xml:space="preserve"> `</w:t>
            </w:r>
            <w:proofErr w:type="spellStart"/>
            <w:r w:rsidRPr="00BC3044">
              <w:rPr>
                <w:rFonts w:cs="Times New Roman"/>
                <w:color w:val="000000"/>
                <w:szCs w:val="28"/>
                <w:lang w:val="en-US"/>
              </w:rPr>
              <w:t>address_invalid</w:t>
            </w:r>
            <w:proofErr w:type="spellEnd"/>
            <w:r w:rsidRPr="00BC3044">
              <w:rPr>
                <w:rFonts w:cs="Times New Roman"/>
                <w:color w:val="000000"/>
                <w:szCs w:val="28"/>
                <w:lang w:val="en-US"/>
              </w:rPr>
              <w:t>`</w:t>
            </w:r>
          </w:p>
        </w:tc>
        <w:tc>
          <w:tcPr>
            <w:tcW w:w="2958" w:type="dxa"/>
            <w:vAlign w:val="center"/>
          </w:tcPr>
          <w:p w14:paraId="0BACA0FE" w14:textId="73C28BB9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`{"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error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":"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address_invalid</w:t>
            </w:r>
            <w:proofErr w:type="spellEnd"/>
            <w:proofErr w:type="gramStart"/>
            <w:r w:rsidRPr="00BC3044">
              <w:rPr>
                <w:rFonts w:cs="Times New Roman"/>
                <w:color w:val="000000"/>
                <w:szCs w:val="28"/>
              </w:rPr>
              <w:t>"}`</w:t>
            </w:r>
            <w:proofErr w:type="gramEnd"/>
          </w:p>
        </w:tc>
        <w:tc>
          <w:tcPr>
            <w:tcW w:w="402" w:type="dxa"/>
            <w:vAlign w:val="center"/>
          </w:tcPr>
          <w:p w14:paraId="78A8FA73" w14:textId="097723BC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400</w:t>
            </w:r>
          </w:p>
        </w:tc>
      </w:tr>
      <w:tr w:rsidR="00BC3044" w14:paraId="5429C9C8" w14:textId="77777777" w:rsidTr="00BC3044">
        <w:tc>
          <w:tcPr>
            <w:tcW w:w="846" w:type="dxa"/>
            <w:vAlign w:val="center"/>
          </w:tcPr>
          <w:p w14:paraId="742B7391" w14:textId="3AA28996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T-03</w:t>
            </w:r>
          </w:p>
        </w:tc>
        <w:tc>
          <w:tcPr>
            <w:tcW w:w="575" w:type="dxa"/>
            <w:vAlign w:val="center"/>
          </w:tcPr>
          <w:p w14:paraId="41FD7BA9" w14:textId="0885125E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Валидация обязательных полей</w:t>
            </w:r>
          </w:p>
        </w:tc>
        <w:tc>
          <w:tcPr>
            <w:tcW w:w="1200" w:type="dxa"/>
            <w:gridSpan w:val="2"/>
            <w:vAlign w:val="center"/>
          </w:tcPr>
          <w:p w14:paraId="347DD125" w14:textId="741E4F93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`/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valuation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address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`</w:t>
            </w:r>
          </w:p>
        </w:tc>
        <w:tc>
          <w:tcPr>
            <w:tcW w:w="700" w:type="dxa"/>
            <w:vAlign w:val="center"/>
          </w:tcPr>
          <w:p w14:paraId="59CD4E9C" w14:textId="49DFB9C8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—</w:t>
            </w:r>
          </w:p>
        </w:tc>
        <w:tc>
          <w:tcPr>
            <w:tcW w:w="779" w:type="dxa"/>
            <w:vAlign w:val="center"/>
          </w:tcPr>
          <w:p w14:paraId="344D8C2B" w14:textId="26E6FF68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Отправить запрос без площади</w:t>
            </w:r>
          </w:p>
        </w:tc>
        <w:tc>
          <w:tcPr>
            <w:tcW w:w="710" w:type="dxa"/>
            <w:vAlign w:val="center"/>
          </w:tcPr>
          <w:p w14:paraId="1E070AC4" w14:textId="06E0F2C8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адрес + комнаты, без площади</w:t>
            </w:r>
          </w:p>
        </w:tc>
        <w:tc>
          <w:tcPr>
            <w:tcW w:w="1175" w:type="dxa"/>
            <w:vAlign w:val="center"/>
          </w:tcPr>
          <w:p w14:paraId="0F34BD13" w14:textId="7ECE8665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Ошибка отправки запроса</w:t>
            </w:r>
          </w:p>
        </w:tc>
        <w:tc>
          <w:tcPr>
            <w:tcW w:w="2958" w:type="dxa"/>
            <w:vAlign w:val="center"/>
          </w:tcPr>
          <w:p w14:paraId="75463A65" w14:textId="5406C32E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Ошибка отправки запроса</w:t>
            </w:r>
            <w:proofErr w:type="gramStart"/>
            <w:r w:rsidRPr="00BC3044">
              <w:rPr>
                <w:rFonts w:cs="Times New Roman"/>
                <w:color w:val="000000"/>
                <w:szCs w:val="28"/>
              </w:rPr>
              <w:t>: Заполните</w:t>
            </w:r>
            <w:proofErr w:type="gramEnd"/>
            <w:r w:rsidRPr="00BC3044">
              <w:rPr>
                <w:rFonts w:cs="Times New Roman"/>
                <w:color w:val="000000"/>
                <w:szCs w:val="28"/>
              </w:rPr>
              <w:t xml:space="preserve"> все поля</w:t>
            </w:r>
          </w:p>
        </w:tc>
        <w:tc>
          <w:tcPr>
            <w:tcW w:w="402" w:type="dxa"/>
            <w:vAlign w:val="center"/>
          </w:tcPr>
          <w:p w14:paraId="223B333F" w14:textId="77777777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</w:p>
        </w:tc>
      </w:tr>
    </w:tbl>
    <w:p w14:paraId="5A54752B" w14:textId="7E234C8A" w:rsidR="00BC3044" w:rsidRDefault="00BC3044" w:rsidP="004447A8">
      <w:pPr>
        <w:pStyle w:val="TableParagraph"/>
      </w:pPr>
      <w:r>
        <w:t>Таблица 3.2 — Расчёт оценки, интервал и объяснения</w:t>
      </w:r>
    </w:p>
    <w:p w14:paraId="2B3C4B16" w14:textId="30F67D2E" w:rsidR="00BC3044" w:rsidRDefault="00BC3044" w:rsidP="004447A8">
      <w:pPr>
        <w:pStyle w:val="TableParagraph"/>
      </w:pPr>
      <w:r w:rsidRPr="00BC3044">
        <w:t xml:space="preserve">Таблица 3.3 — Подбор </w:t>
      </w:r>
      <w:proofErr w:type="spellStart"/>
      <w:r w:rsidRPr="00BC3044">
        <w:t>компараблов</w:t>
      </w:r>
      <w:proofErr w:type="spellEnd"/>
      <w:r w:rsidRPr="00BC3044">
        <w:t xml:space="preserve"> и отчёт</w:t>
      </w:r>
    </w:p>
    <w:p w14:paraId="7B2D217A" w14:textId="56F956F0" w:rsidR="004447A8" w:rsidRPr="00BC3044" w:rsidRDefault="004447A8" w:rsidP="004447A8">
      <w:pPr>
        <w:pStyle w:val="TableParagraph"/>
      </w:pPr>
      <w:r>
        <w:t>Таблица 3.4 — Нагрузочное и устойчивость к сбоям</w:t>
      </w:r>
      <w:commentRangeEnd w:id="40"/>
      <w:r>
        <w:rPr>
          <w:rStyle w:val="aff"/>
          <w:rFonts w:eastAsiaTheme="minorHAnsi" w:cstheme="minorBidi"/>
        </w:rPr>
        <w:commentReference w:id="40"/>
      </w:r>
    </w:p>
    <w:p w14:paraId="6C14538D" w14:textId="7A31DF5C" w:rsidR="006238B1" w:rsidRDefault="00F721BF" w:rsidP="00E26663">
      <w:pPr>
        <w:pStyle w:val="23"/>
      </w:pPr>
      <w:bookmarkStart w:id="41" w:name="_Toc212455505"/>
      <w:commentRangeStart w:id="42"/>
      <w:r>
        <w:t>Расчёт надёжности</w:t>
      </w:r>
      <w:commentRangeEnd w:id="42"/>
      <w:r w:rsidR="006228B0">
        <w:rPr>
          <w:rStyle w:val="aff"/>
          <w:rFonts w:eastAsiaTheme="minorHAnsi" w:cstheme="minorBidi"/>
          <w:b w:val="0"/>
          <w:shd w:val="clear" w:color="auto" w:fill="auto"/>
        </w:rPr>
        <w:commentReference w:id="42"/>
      </w:r>
      <w:bookmarkEnd w:id="41"/>
    </w:p>
    <w:p w14:paraId="6652B8FE" w14:textId="0C1BD1BB" w:rsidR="004B401B" w:rsidRDefault="004B401B" w:rsidP="004B401B">
      <w:r w:rsidRPr="004B401B">
        <w:t>Для оценки надёжности программного продукта после завершения реализации была использована методика «внесения ошибок» и их последующего обнаружения в ходе испытаний (</w:t>
      </w:r>
      <w:proofErr w:type="spellStart"/>
      <w:r w:rsidRPr="004B401B">
        <w:t>fault</w:t>
      </w:r>
      <w:proofErr w:type="spellEnd"/>
      <w:r w:rsidRPr="004B401B">
        <w:t xml:space="preserve"> </w:t>
      </w:r>
      <w:proofErr w:type="spellStart"/>
      <w:r w:rsidRPr="004B401B">
        <w:t>seeding</w:t>
      </w:r>
      <w:proofErr w:type="spellEnd"/>
      <w:r w:rsidRPr="004B401B">
        <w:t>). После фиксации версии как ГИПП выполнялись три шага:</w:t>
      </w:r>
    </w:p>
    <w:p w14:paraId="0EDC1531" w14:textId="60FA4889" w:rsidR="004B401B" w:rsidRDefault="004B401B" w:rsidP="004B401B">
      <w:pPr>
        <w:pStyle w:val="22"/>
        <w:numPr>
          <w:ilvl w:val="0"/>
          <w:numId w:val="68"/>
        </w:numPr>
        <w:ind w:left="1276" w:hanging="567"/>
      </w:pPr>
      <w:r>
        <w:t>регистрация всех выявленных дефектов в ходе регресса;</w:t>
      </w:r>
    </w:p>
    <w:p w14:paraId="3B159F90" w14:textId="3CE6EF31" w:rsidR="004B401B" w:rsidRDefault="004B401B" w:rsidP="004B401B">
      <w:pPr>
        <w:pStyle w:val="22"/>
      </w:pPr>
      <w:r>
        <w:t>внесение ограниченного числа искусственных ошибок в некритичные места кода с контролем их локаций;</w:t>
      </w:r>
    </w:p>
    <w:p w14:paraId="22499B9F" w14:textId="0272F5F5" w:rsidR="004B401B" w:rsidRDefault="004B401B" w:rsidP="004B401B">
      <w:pPr>
        <w:pStyle w:val="22"/>
      </w:pPr>
      <w:r>
        <w:lastRenderedPageBreak/>
        <w:t xml:space="preserve">повторное тестирование и расчёт вероятности отсутствия </w:t>
      </w:r>
      <w:proofErr w:type="spellStart"/>
      <w:r>
        <w:t>невыявленных</w:t>
      </w:r>
      <w:proofErr w:type="spellEnd"/>
      <w:r>
        <w:t xml:space="preserve"> ошибок по модели </w:t>
      </w:r>
      <w:proofErr w:type="spellStart"/>
      <w:r>
        <w:t>Липова</w:t>
      </w:r>
      <w:proofErr w:type="spellEnd"/>
      <w:r>
        <w:t xml:space="preserve"> (модификация модели Миллса).</w:t>
      </w:r>
    </w:p>
    <w:p w14:paraId="0F52729A" w14:textId="49764DDF" w:rsidR="004B401B" w:rsidRDefault="004B401B" w:rsidP="004B401B">
      <w:r w:rsidRPr="004B401B">
        <w:t xml:space="preserve">Вероятность того, что в программе нет ошибок, по модели </w:t>
      </w:r>
      <w:proofErr w:type="spellStart"/>
      <w:r w:rsidRPr="004B401B">
        <w:t>Липова</w:t>
      </w:r>
      <w:proofErr w:type="spellEnd"/>
      <w:r w:rsidRPr="004B401B">
        <w:t xml:space="preserve"> вычисляется как</w:t>
      </w:r>
    </w:p>
    <w:p w14:paraId="5A96323C" w14:textId="4FD2F986" w:rsidR="004B401B" w:rsidRDefault="00824886" w:rsidP="001A13C4">
      <w:pPr>
        <w:jc w:val="center"/>
        <w:rPr>
          <w:rFonts w:eastAsiaTheme="minorEastAsia"/>
          <w:iCs/>
        </w:rPr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  <m:sup>
                <m:r>
                  <w:rPr>
                    <w:rFonts w:ascii="Cambria Math" w:hAnsi="Cambria Math"/>
                  </w:rPr>
                  <m:t>v-1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S+K+1</m:t>
                </m:r>
              </m:sub>
              <m:sup>
                <m:r>
                  <w:rPr>
                    <w:rFonts w:ascii="Cambria Math" w:hAnsi="Cambria Math"/>
                  </w:rPr>
                  <m:t>K+v</m:t>
                </m:r>
              </m:sup>
            </m:sSubSup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S+K</m:t>
            </m:r>
          </m:num>
          <m:den>
            <m:r>
              <w:rPr>
                <w:rFonts w:ascii="Cambria Math" w:hAnsi="Cambria Math"/>
              </w:rPr>
              <m:t>S+K+1</m:t>
            </m:r>
          </m:den>
        </m:f>
      </m:oMath>
      <w:r w:rsidR="001A13C4">
        <w:rPr>
          <w:rFonts w:eastAsiaTheme="minorEastAsia"/>
          <w:iCs/>
        </w:rPr>
        <w:tab/>
      </w:r>
      <w:r w:rsidR="001A13C4" w:rsidRPr="001A13C4">
        <w:rPr>
          <w:rFonts w:eastAsiaTheme="minorEastAsia"/>
          <w:iCs/>
        </w:rPr>
        <w:t>,</w:t>
      </w:r>
    </w:p>
    <w:p w14:paraId="6BBB5CED" w14:textId="2A416D0E" w:rsidR="001A13C4" w:rsidRDefault="001A13C4" w:rsidP="001A13C4">
      <w:r>
        <w:t xml:space="preserve">где </w:t>
      </w:r>
      <w:r>
        <w:rPr>
          <w:rFonts w:ascii="Cambria Math" w:hAnsi="Cambria Math" w:cs="Cambria Math"/>
        </w:rPr>
        <w:t>𝑆</w:t>
      </w:r>
      <w:r w:rsidRPr="001A13C4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–</w:t>
      </w:r>
      <w:r>
        <w:t xml:space="preserve"> число внесённых (искусственных) ошибок; </w:t>
      </w:r>
      <w:r>
        <w:rPr>
          <w:rFonts w:ascii="Cambria Math" w:hAnsi="Cambria Math" w:cs="Cambria Math"/>
        </w:rPr>
        <w:t xml:space="preserve">𝑣 – </w:t>
      </w:r>
      <w:r>
        <w:t xml:space="preserve">число найденных внесённых ошибок; </w:t>
      </w:r>
      <w:r>
        <w:rPr>
          <w:rFonts w:ascii="Cambria Math" w:hAnsi="Cambria Math" w:cs="Cambria Math"/>
        </w:rPr>
        <w:t>𝐾</w:t>
      </w:r>
      <w:r>
        <w:t xml:space="preserve"> – предполагаемое количество собственных (не внесённых) ошибок.</w:t>
      </w:r>
    </w:p>
    <w:p w14:paraId="2B018B2D" w14:textId="00D4B98B" w:rsidR="001A13C4" w:rsidRDefault="001A13C4" w:rsidP="001A13C4">
      <w:r>
        <w:t xml:space="preserve">В учебном испытании были внесены </w:t>
      </w:r>
      <w:r>
        <w:rPr>
          <w:rFonts w:ascii="Cambria Math" w:hAnsi="Cambria Math" w:cs="Cambria Math"/>
        </w:rPr>
        <w:t xml:space="preserve">𝑆 </w:t>
      </w:r>
      <w:r>
        <w:t xml:space="preserve">=10 искусственных дефектов, в ходе тестирования обнаружено </w:t>
      </w:r>
      <w:r>
        <w:rPr>
          <w:rFonts w:ascii="Cambria Math" w:hAnsi="Cambria Math" w:cs="Cambria Math"/>
        </w:rPr>
        <w:t>𝑣</w:t>
      </w:r>
      <w:r>
        <w:t>=8 из них; дополнительных «собственных» дефектов на этом этапе не выявлено (</w:t>
      </w:r>
      <w:r>
        <w:rPr>
          <w:rFonts w:ascii="Cambria Math" w:hAnsi="Cambria Math" w:cs="Cambria Math"/>
        </w:rPr>
        <w:t>𝐾</w:t>
      </w:r>
      <w:r>
        <w:t>=0). Подстановка значений даёт:</w:t>
      </w:r>
    </w:p>
    <w:p w14:paraId="7BDECA9B" w14:textId="7779AD87" w:rsidR="001A13C4" w:rsidRPr="001F6CA1" w:rsidRDefault="001A13C4" w:rsidP="001A13C4">
      <w:pPr>
        <w:jc w:val="center"/>
        <w:rPr>
          <w:rFonts w:eastAsiaTheme="minorEastAsia"/>
          <w:i/>
        </w:rPr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120</m:t>
            </m:r>
          </m:den>
        </m:f>
        <m:r>
          <w:rPr>
            <w:rFonts w:ascii="Cambria Math" w:hAnsi="Cambria Math"/>
          </w:rPr>
          <m:t>≈0.66116</m:t>
        </m:r>
      </m:oMath>
      <w:r w:rsidR="00666D04" w:rsidRPr="001F6CA1">
        <w:rPr>
          <w:rFonts w:eastAsiaTheme="minorEastAsia"/>
          <w:i/>
        </w:rPr>
        <w:t>.</w:t>
      </w:r>
    </w:p>
    <w:p w14:paraId="758F5FCB" w14:textId="248DA9B9" w:rsidR="00666D04" w:rsidRPr="00666D04" w:rsidRDefault="00666D04" w:rsidP="00666D04">
      <w:pPr>
        <w:rPr>
          <w:rFonts w:ascii="Cambria Math" w:hAnsi="Cambria Math"/>
        </w:rPr>
      </w:pPr>
      <w:r>
        <w:t xml:space="preserve">Таким образом, с вероятностью порядка </w:t>
      </w:r>
      <w:r w:rsidRPr="00666D04">
        <w:rPr>
          <w:rStyle w:val="affd"/>
          <w:b w:val="0"/>
          <w:bCs w:val="0"/>
        </w:rPr>
        <w:t>0,66 (66%)</w:t>
      </w:r>
      <w:r>
        <w:t xml:space="preserve"> можно утверждать, что в рассматриваемой сборке отсутствуют неисправленные ошибки класса, мешающего штатной работе. Значение интерпретируется как </w:t>
      </w:r>
      <w:r>
        <w:rPr>
          <w:rStyle w:val="affd"/>
        </w:rPr>
        <w:t>удовлетворительное</w:t>
      </w:r>
      <w:r>
        <w:t xml:space="preserve"> для учебного прототипа; увеличение объёма тестов (особенно интеграционных и негативных сценариев), а также расширение набора внесённых дефектов позволит повысить доверительную оценку </w:t>
      </w:r>
      <w:r>
        <w:rPr>
          <w:rFonts w:ascii="Cambria Math" w:hAnsi="Cambria Math"/>
          <w:i/>
          <w:iCs/>
          <w:lang w:val="en-US"/>
        </w:rPr>
        <w:t>p</w:t>
      </w:r>
      <w:r w:rsidRPr="00666D04">
        <w:rPr>
          <w:rFonts w:ascii="Cambria Math" w:hAnsi="Cambria Math"/>
        </w:rPr>
        <w:t>.</w:t>
      </w:r>
    </w:p>
    <w:p w14:paraId="62D62D99" w14:textId="44219825" w:rsidR="006238B1" w:rsidRDefault="00F721BF" w:rsidP="00E26663">
      <w:pPr>
        <w:pStyle w:val="23"/>
      </w:pPr>
      <w:bookmarkStart w:id="43" w:name="_Toc212455506"/>
      <w:commentRangeStart w:id="44"/>
      <w:r>
        <w:t>Руководство пользователя</w:t>
      </w:r>
      <w:commentRangeEnd w:id="44"/>
      <w:r w:rsidR="00BF1954">
        <w:rPr>
          <w:rStyle w:val="aff"/>
          <w:rFonts w:eastAsiaTheme="minorHAnsi" w:cstheme="minorBidi"/>
          <w:b w:val="0"/>
          <w:shd w:val="clear" w:color="auto" w:fill="auto"/>
        </w:rPr>
        <w:commentReference w:id="44"/>
      </w:r>
      <w:bookmarkEnd w:id="43"/>
    </w:p>
    <w:p w14:paraId="57D6AAEB" w14:textId="6A4AF2ED" w:rsidR="00324406" w:rsidRDefault="00324406" w:rsidP="00324406">
      <w:r w:rsidRPr="00324406">
        <w:t xml:space="preserve">Данный раздел описывает работу пользователя с веб-сервисом </w:t>
      </w:r>
      <w:proofErr w:type="spellStart"/>
      <w:r w:rsidRPr="00324406">
        <w:t>RentAdvisor</w:t>
      </w:r>
      <w:proofErr w:type="spellEnd"/>
      <w:r w:rsidRPr="00324406">
        <w:t xml:space="preserve"> (оценка рыночной ставки аренды квартир). Руководство ориентировано на конечных пользователей и базируется на реальных сценариях использования.</w:t>
      </w:r>
    </w:p>
    <w:p w14:paraId="58565D97" w14:textId="0D259F16" w:rsidR="00324406" w:rsidRDefault="00324406" w:rsidP="00A53369">
      <w:pPr>
        <w:pStyle w:val="31"/>
      </w:pPr>
      <w:r w:rsidRPr="00324406">
        <w:lastRenderedPageBreak/>
        <w:t>Доступ и требования</w:t>
      </w:r>
      <w:r>
        <w:t>:</w:t>
      </w:r>
    </w:p>
    <w:p w14:paraId="465E10CB" w14:textId="33BDE108" w:rsidR="00324406" w:rsidRDefault="00324406" w:rsidP="00A53369">
      <w:pPr>
        <w:pStyle w:val="20"/>
      </w:pPr>
      <w:r>
        <w:t>с</w:t>
      </w:r>
      <w:r>
        <w:t xml:space="preserve">овременный браузер: </w:t>
      </w:r>
      <w:proofErr w:type="spellStart"/>
      <w:r>
        <w:t>Chrome</w:t>
      </w:r>
      <w:proofErr w:type="spellEnd"/>
      <w:r>
        <w:t>/Edge/Firefox (актуальные версии), включён JavaScript</w:t>
      </w:r>
      <w:r>
        <w:t>;</w:t>
      </w:r>
    </w:p>
    <w:p w14:paraId="05FAE1BB" w14:textId="20DEFFAE" w:rsidR="00324406" w:rsidRDefault="00324406" w:rsidP="00A53369">
      <w:pPr>
        <w:pStyle w:val="20"/>
      </w:pPr>
      <w:r w:rsidRPr="00A53369">
        <w:rPr>
          <w:rStyle w:val="2f0"/>
        </w:rPr>
        <w:t>п</w:t>
      </w:r>
      <w:r w:rsidRPr="00A53369">
        <w:rPr>
          <w:rStyle w:val="2f0"/>
        </w:rPr>
        <w:t>одключение к интернету</w:t>
      </w:r>
      <w:r w:rsidRPr="00A53369">
        <w:rPr>
          <w:rStyle w:val="2f0"/>
        </w:rPr>
        <w:t>,</w:t>
      </w:r>
      <w:r w:rsidRPr="00A53369">
        <w:rPr>
          <w:rStyle w:val="2f0"/>
        </w:rPr>
        <w:t xml:space="preserve"> </w:t>
      </w:r>
      <w:r w:rsidRPr="00A53369">
        <w:rPr>
          <w:rStyle w:val="2f0"/>
        </w:rPr>
        <w:t>у</w:t>
      </w:r>
      <w:r w:rsidRPr="00A53369">
        <w:rPr>
          <w:rStyle w:val="2f0"/>
        </w:rPr>
        <w:t>становка</w:t>
      </w:r>
      <w:r>
        <w:t xml:space="preserve"> дополнительного ПО не требуется</w:t>
      </w:r>
      <w:r>
        <w:t>;</w:t>
      </w:r>
    </w:p>
    <w:p w14:paraId="7754B760" w14:textId="395ED088" w:rsidR="00324406" w:rsidRDefault="00324406" w:rsidP="00A53369">
      <w:pPr>
        <w:pStyle w:val="20"/>
      </w:pPr>
      <w:r>
        <w:rPr>
          <w:lang w:val="en-US"/>
        </w:rPr>
        <w:t>a</w:t>
      </w:r>
      <w:proofErr w:type="spellStart"/>
      <w:r>
        <w:t>дрес</w:t>
      </w:r>
      <w:proofErr w:type="spellEnd"/>
      <w:r>
        <w:t xml:space="preserve"> интерфейса</w:t>
      </w:r>
      <w:r>
        <w:t xml:space="preserve"> –</w:t>
      </w:r>
      <w:r>
        <w:t xml:space="preserve"> главная страница сервиса (см. Рисунок 3.4) и форма ввода параметров (см. Рисунок 3.5).</w:t>
      </w:r>
    </w:p>
    <w:p w14:paraId="0572B359" w14:textId="2B8BDD59" w:rsidR="00A53369" w:rsidRDefault="00A53369" w:rsidP="00A53369">
      <w:pPr>
        <w:pStyle w:val="31"/>
      </w:pPr>
      <w:r>
        <w:t>Основные варианты использования (</w:t>
      </w:r>
      <w:r>
        <w:rPr>
          <w:lang w:val="en-US"/>
        </w:rPr>
        <w:t>use</w:t>
      </w:r>
      <w:r w:rsidRPr="00A53369">
        <w:t>-</w:t>
      </w:r>
      <w:r>
        <w:rPr>
          <w:lang w:val="en-US"/>
        </w:rPr>
        <w:t>case</w:t>
      </w:r>
      <w:r w:rsidRPr="00A53369">
        <w:t>)</w:t>
      </w:r>
    </w:p>
    <w:p w14:paraId="2FB76D1C" w14:textId="7972A8AE" w:rsidR="00A53369" w:rsidRDefault="00A53369" w:rsidP="00A53369">
      <w:pPr>
        <w:pStyle w:val="31"/>
        <w:numPr>
          <w:ilvl w:val="3"/>
          <w:numId w:val="48"/>
        </w:numPr>
      </w:pPr>
      <w:r>
        <w:t>Расчёт стоимости по адресу</w:t>
      </w:r>
    </w:p>
    <w:p w14:paraId="3EBE04A3" w14:textId="55302776" w:rsidR="00A53369" w:rsidRDefault="00A53369" w:rsidP="00A53369">
      <w:r w:rsidRPr="00A53369">
        <w:t>Цель. Получить прогноз, доверительный интервал и список сопоставимых объектов.</w:t>
      </w:r>
    </w:p>
    <w:p w14:paraId="3366AF83" w14:textId="0CFD7169" w:rsidR="00A53369" w:rsidRDefault="00A53369" w:rsidP="00A53369">
      <w:r w:rsidRPr="00A53369">
        <w:t>Порядок действий:</w:t>
      </w:r>
    </w:p>
    <w:p w14:paraId="71F48349" w14:textId="137C00A6" w:rsidR="00A53369" w:rsidRDefault="00A53369" w:rsidP="00A53369">
      <w:pPr>
        <w:pStyle w:val="22"/>
        <w:numPr>
          <w:ilvl w:val="0"/>
          <w:numId w:val="70"/>
        </w:numPr>
        <w:ind w:left="1276" w:hanging="567"/>
      </w:pPr>
      <w:r w:rsidRPr="00A53369">
        <w:t>Заполните параметры объекта (этаж/этажность, жилую/кухонную площадь, год постройки, материал, состояние).</w:t>
      </w:r>
    </w:p>
    <w:p w14:paraId="17319EF3" w14:textId="249F1075" w:rsidR="00A53369" w:rsidRDefault="00A53369" w:rsidP="00A53369">
      <w:pPr>
        <w:pStyle w:val="22"/>
        <w:numPr>
          <w:ilvl w:val="0"/>
          <w:numId w:val="70"/>
        </w:numPr>
        <w:ind w:left="1276" w:hanging="567"/>
      </w:pPr>
      <w:r w:rsidRPr="00A53369">
        <w:t>Включите опцию «Текстовый анализ с AI» (по желанию — для развёрнутого комментария к оценке).</w:t>
      </w:r>
    </w:p>
    <w:p w14:paraId="05472B9A" w14:textId="53F57E22" w:rsidR="00A53369" w:rsidRDefault="00A53369" w:rsidP="00A53369">
      <w:pPr>
        <w:pStyle w:val="22"/>
        <w:numPr>
          <w:ilvl w:val="0"/>
          <w:numId w:val="70"/>
        </w:numPr>
        <w:ind w:left="1276" w:hanging="567"/>
      </w:pPr>
      <w:r w:rsidRPr="00A53369">
        <w:t>Нажмите «Рассчитать стоимость».</w:t>
      </w:r>
    </w:p>
    <w:p w14:paraId="4D663316" w14:textId="431F0737" w:rsidR="00AA06F0" w:rsidRDefault="00A53369" w:rsidP="00AA06F0">
      <w:r w:rsidRPr="00A53369">
        <w:t xml:space="preserve">Результат: кроме прогноза и интервала, отобразятся 5–10 </w:t>
      </w:r>
      <w:proofErr w:type="spellStart"/>
      <w:r w:rsidRPr="00A53369">
        <w:t>компараблов</w:t>
      </w:r>
      <w:proofErr w:type="spellEnd"/>
      <w:r w:rsidRPr="00A53369">
        <w:t xml:space="preserve"> с расстоянием/временем до объекта и ключевыми атрибутами; доступна кнопка «Скачать отчёт (PDF)».</w:t>
      </w:r>
    </w:p>
    <w:p w14:paraId="18649D6D" w14:textId="6354FA2B" w:rsidR="00AA06F0" w:rsidRDefault="00AA06F0" w:rsidP="00AA06F0">
      <w:pPr>
        <w:pStyle w:val="31"/>
        <w:numPr>
          <w:ilvl w:val="3"/>
          <w:numId w:val="48"/>
        </w:numPr>
      </w:pPr>
      <w:r>
        <w:t>Проверка статуса сервиса</w:t>
      </w:r>
    </w:p>
    <w:p w14:paraId="4E0E416D" w14:textId="208C8BBE" w:rsidR="00AA06F0" w:rsidRDefault="00AA06F0" w:rsidP="00AA06F0">
      <w:r w:rsidRPr="00AA06F0">
        <w:t>Цель: понять, готов ли ML-сервис к работе.</w:t>
      </w:r>
    </w:p>
    <w:p w14:paraId="4AD9CE1E" w14:textId="7CC10591" w:rsidR="00AA06F0" w:rsidRDefault="00AA06F0" w:rsidP="00AA06F0">
      <w:r>
        <w:t>Порядок действий:</w:t>
      </w:r>
    </w:p>
    <w:p w14:paraId="13FF739B" w14:textId="71072355" w:rsidR="00AA06F0" w:rsidRDefault="00AA06F0" w:rsidP="00AA06F0">
      <w:pPr>
        <w:pStyle w:val="22"/>
        <w:numPr>
          <w:ilvl w:val="0"/>
          <w:numId w:val="71"/>
        </w:numPr>
        <w:ind w:left="1276" w:hanging="567"/>
      </w:pPr>
      <w:r w:rsidRPr="00AA06F0">
        <w:t>Смотрите индикатор в шапке: «ML сервис: В сети» / «Недоступен».</w:t>
      </w:r>
    </w:p>
    <w:p w14:paraId="39E36279" w14:textId="181ED5C3" w:rsidR="00AA06F0" w:rsidRDefault="00AA06F0" w:rsidP="00AA06F0">
      <w:pPr>
        <w:pStyle w:val="22"/>
        <w:numPr>
          <w:ilvl w:val="0"/>
          <w:numId w:val="71"/>
        </w:numPr>
        <w:ind w:left="1276" w:hanging="567"/>
      </w:pPr>
      <w:r w:rsidRPr="00AA06F0">
        <w:t>При недоступности — повторите попытку позже или обратитесь к администратору.</w:t>
      </w:r>
    </w:p>
    <w:p w14:paraId="0652A4E0" w14:textId="557FFB6F" w:rsidR="00A53369" w:rsidRDefault="00AA06F0" w:rsidP="00A53369">
      <w:pPr>
        <w:pStyle w:val="31"/>
      </w:pPr>
      <w:r>
        <w:lastRenderedPageBreak/>
        <w:t>Порядок работы</w:t>
      </w:r>
    </w:p>
    <w:p w14:paraId="2B04CBD4" w14:textId="5268616E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Откройте главный экран. Убедитесь, что ML-сервис «В сети».</w:t>
      </w:r>
    </w:p>
    <w:p w14:paraId="5DAD80EC" w14:textId="1B07CF1C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Перейдите к разделу «Оценка стоимости аренды».</w:t>
      </w:r>
    </w:p>
    <w:p w14:paraId="4992C82D" w14:textId="364A53FA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Заполните адрес и обязательные параметры (город, комнаты, общая площадь).</w:t>
      </w:r>
    </w:p>
    <w:p w14:paraId="34447C20" w14:textId="359A11E9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При необходимости заполните расширенные поля и включите опци</w:t>
      </w:r>
      <w:r>
        <w:t xml:space="preserve">ю </w:t>
      </w:r>
      <w:r>
        <w:t>AI-комментарий.</w:t>
      </w:r>
    </w:p>
    <w:p w14:paraId="2D6AE77D" w14:textId="52019F46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Нажмите «Рассчитать стоимость» и дождитесь результата.</w:t>
      </w:r>
    </w:p>
    <w:p w14:paraId="29DDB07C" w14:textId="72ADF48E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Просмотрите прогноз, доверительный интервал и объяснения. При необходимости скачайте PDF-отчёт.</w:t>
      </w:r>
    </w:p>
    <w:p w14:paraId="168BCE6B" w14:textId="464380F3" w:rsidR="00AA06F0" w:rsidRDefault="00AA06F0" w:rsidP="00AA06F0">
      <w:pPr>
        <w:pStyle w:val="31"/>
      </w:pPr>
      <w:r w:rsidRPr="00AA06F0">
        <w:t>Рекомендации по корректному вводу данных</w:t>
      </w:r>
    </w:p>
    <w:p w14:paraId="54D72564" w14:textId="14446240" w:rsidR="00AA06F0" w:rsidRDefault="00AA06F0" w:rsidP="00AA06F0">
      <w:pPr>
        <w:pStyle w:val="22"/>
        <w:numPr>
          <w:ilvl w:val="0"/>
          <w:numId w:val="73"/>
        </w:numPr>
        <w:ind w:left="1276" w:hanging="567"/>
      </w:pPr>
      <w:r>
        <w:t>Адрес указывайте в формате город, улица, дом (при наличии — корпус/строение).</w:t>
      </w:r>
    </w:p>
    <w:p w14:paraId="22EF1CC8" w14:textId="5D3D9DE1" w:rsidR="00AA06F0" w:rsidRDefault="00AA06F0" w:rsidP="00AA06F0">
      <w:pPr>
        <w:pStyle w:val="22"/>
      </w:pPr>
      <w:r>
        <w:t>Проверяйте согласованность этаж/этажность и реалистичность площадей.</w:t>
      </w:r>
    </w:p>
    <w:p w14:paraId="26B6BF53" w14:textId="1FDEAB84" w:rsidR="00AA06F0" w:rsidRDefault="00AA06F0" w:rsidP="00AA06F0">
      <w:pPr>
        <w:pStyle w:val="22"/>
      </w:pPr>
      <w:r>
        <w:t>Если описание квартиры содержит особенности (ремонт, меблировка), укажите состояние и факторы в доступных полях формы.</w:t>
      </w:r>
    </w:p>
    <w:p w14:paraId="3C669FAD" w14:textId="719E6F7C" w:rsidR="00AA06F0" w:rsidRDefault="00AA06F0" w:rsidP="00AA06F0">
      <w:pPr>
        <w:pStyle w:val="31"/>
      </w:pPr>
      <w:r w:rsidRPr="00AA06F0">
        <w:t>Получение отчёта</w:t>
      </w:r>
    </w:p>
    <w:p w14:paraId="3145814A" w14:textId="7DE463E0" w:rsidR="00AA06F0" w:rsidRDefault="00AA06F0" w:rsidP="00AA06F0">
      <w:r>
        <w:t>После успешного расчёта становится доступной кнопка «Скачать отчёт (PDF)».</w:t>
      </w:r>
    </w:p>
    <w:p w14:paraId="6627EF5E" w14:textId="3DD87C5D" w:rsidR="00AA06F0" w:rsidRDefault="00AA06F0" w:rsidP="00AA06F0">
      <w:r>
        <w:t>Отчёт содержит:</w:t>
      </w:r>
    </w:p>
    <w:p w14:paraId="2E625B5E" w14:textId="77777777" w:rsidR="00AA06F0" w:rsidRPr="00AA06F0" w:rsidRDefault="00AA06F0" w:rsidP="00AA06F0">
      <w:pPr>
        <w:pStyle w:val="20"/>
      </w:pPr>
      <w:r w:rsidRPr="00AA06F0">
        <w:t>точечный прогноз стоимости аренды;</w:t>
      </w:r>
    </w:p>
    <w:p w14:paraId="0E57E524" w14:textId="77777777" w:rsidR="00AA06F0" w:rsidRPr="00AA06F0" w:rsidRDefault="00AA06F0" w:rsidP="00AA06F0">
      <w:pPr>
        <w:pStyle w:val="20"/>
      </w:pPr>
      <w:r w:rsidRPr="00AA06F0">
        <w:t>доверительный интервал;</w:t>
      </w:r>
    </w:p>
    <w:p w14:paraId="5CFE4E33" w14:textId="77777777" w:rsidR="00AA06F0" w:rsidRPr="00AA06F0" w:rsidRDefault="00AA06F0" w:rsidP="00AA06F0">
      <w:pPr>
        <w:pStyle w:val="20"/>
      </w:pPr>
      <w:r w:rsidRPr="00AA06F0">
        <w:t>краткие объяснения факторов, влияющих на оценку;</w:t>
      </w:r>
    </w:p>
    <w:p w14:paraId="3527DC85" w14:textId="675E6CC8" w:rsidR="00AA06F0" w:rsidRDefault="00AA06F0" w:rsidP="00AA06F0">
      <w:pPr>
        <w:pStyle w:val="20"/>
      </w:pPr>
      <w:r w:rsidRPr="00AA06F0">
        <w:t>список сопоставимых объектов</w:t>
      </w:r>
      <w:r>
        <w:t>.</w:t>
      </w:r>
      <w:r w:rsidRPr="00AA06F0">
        <w:t xml:space="preserve"> </w:t>
      </w:r>
    </w:p>
    <w:p w14:paraId="2C802CC5" w14:textId="2ACC5D2A" w:rsidR="00AA06F0" w:rsidRDefault="00AA06F0" w:rsidP="00AA06F0">
      <w:pPr>
        <w:pStyle w:val="31"/>
      </w:pPr>
      <w:r w:rsidRPr="00AA06F0">
        <w:lastRenderedPageBreak/>
        <w:t>Политика данных</w:t>
      </w:r>
    </w:p>
    <w:p w14:paraId="7D1ECD46" w14:textId="23C4ABE8" w:rsidR="00AA06F0" w:rsidRPr="00A53369" w:rsidRDefault="00AA06F0" w:rsidP="00AA06F0">
      <w:r w:rsidRPr="00AA06F0">
        <w:t xml:space="preserve">Сервис не запрашивает персональные данные пользователей. Адрес и параметры объекта используются только для расчёта оценки; при включённой истории запросов сохраняются обезличенные записи (без </w:t>
      </w:r>
      <w:proofErr w:type="spellStart"/>
      <w:r w:rsidRPr="00AA06F0">
        <w:t>ПДн</w:t>
      </w:r>
      <w:proofErr w:type="spellEnd"/>
      <w:r w:rsidRPr="00AA06F0">
        <w:t>) для улучшения качества и аудита.</w:t>
      </w:r>
    </w:p>
    <w:p w14:paraId="3346E56D" w14:textId="72DEF7C3" w:rsidR="006C58E0" w:rsidRDefault="00F721BF" w:rsidP="00E26663">
      <w:pPr>
        <w:pStyle w:val="23"/>
      </w:pPr>
      <w:bookmarkStart w:id="45" w:name="_Toc212455507"/>
      <w:commentRangeStart w:id="46"/>
      <w:r>
        <w:t>Вывод по технологическому разделу</w:t>
      </w:r>
      <w:commentRangeEnd w:id="46"/>
      <w:r w:rsidR="009E2114">
        <w:rPr>
          <w:rStyle w:val="aff"/>
          <w:rFonts w:eastAsiaTheme="minorHAnsi" w:cstheme="minorBidi"/>
          <w:b w:val="0"/>
          <w:shd w:val="clear" w:color="auto" w:fill="auto"/>
        </w:rPr>
        <w:commentReference w:id="46"/>
      </w:r>
      <w:bookmarkEnd w:id="45"/>
    </w:p>
    <w:p w14:paraId="0DD2636A" w14:textId="20BD6BF5" w:rsidR="00D05319" w:rsidRDefault="00D05319" w:rsidP="00D05319">
      <w:r>
        <w:t xml:space="preserve">В технологическом разделе реализована и описана прикладная система оценки ставки аренды: подготовка данных и витрины, обучение базовой (градиентный </w:t>
      </w:r>
      <w:proofErr w:type="spellStart"/>
      <w:r>
        <w:t>бустинг</w:t>
      </w:r>
      <w:proofErr w:type="spellEnd"/>
      <w:r>
        <w:t xml:space="preserve">) и </w:t>
      </w:r>
      <w:proofErr w:type="spellStart"/>
      <w:r>
        <w:t>нейросетевой</w:t>
      </w:r>
      <w:proofErr w:type="spellEnd"/>
      <w:r>
        <w:t xml:space="preserve"> модели, </w:t>
      </w:r>
      <w:proofErr w:type="spellStart"/>
      <w:r>
        <w:t>инференс</w:t>
      </w:r>
      <w:proofErr w:type="spellEnd"/>
      <w:r>
        <w:t xml:space="preserve"> с доверительными интервалами, интерпретация вкладов и подбор сопоставимых объектов, генерация PDF-отчёта. Архитектура модульная и масштабируемая: ML-сервис (</w:t>
      </w:r>
      <w:proofErr w:type="spellStart"/>
      <w:r>
        <w:t>realval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>-шлюз (</w:t>
      </w:r>
      <w:proofErr w:type="spellStart"/>
      <w:r>
        <w:t>go_back</w:t>
      </w:r>
      <w:proofErr w:type="spellEnd"/>
      <w:r>
        <w:t>) и веб-интерфейс (</w:t>
      </w:r>
      <w:proofErr w:type="spellStart"/>
      <w:r>
        <w:t>ui</w:t>
      </w:r>
      <w:proofErr w:type="spellEnd"/>
      <w:r>
        <w:t xml:space="preserve">), взаимодействие по REST, хранилища на витрине и </w:t>
      </w:r>
      <w:proofErr w:type="spellStart"/>
      <w:r>
        <w:t>PostGIS</w:t>
      </w:r>
      <w:proofErr w:type="spellEnd"/>
      <w:r>
        <w:t>.</w:t>
      </w:r>
    </w:p>
    <w:p w14:paraId="3FF8EEB0" w14:textId="60CC82A9" w:rsidR="00D05319" w:rsidRDefault="00D05319" w:rsidP="00D05319">
      <w:r>
        <w:t xml:space="preserve">Тестирование (функциональное, интеграционное, системное, нагрузочное) подтвердило корректность ключевых сценариев: </w:t>
      </w:r>
      <w:proofErr w:type="spellStart"/>
      <w:r>
        <w:t>геокодирование</w:t>
      </w:r>
      <w:proofErr w:type="spellEnd"/>
      <w:r>
        <w:t xml:space="preserve">, расчёт оценки, объяснения, </w:t>
      </w:r>
      <w:proofErr w:type="spellStart"/>
      <w:r>
        <w:t>компараблы</w:t>
      </w:r>
      <w:proofErr w:type="spellEnd"/>
      <w:r>
        <w:t xml:space="preserve"> и отчёты. Зафиксированы метрики качества (MAE/</w:t>
      </w:r>
      <w:proofErr w:type="spellStart"/>
      <w:r>
        <w:t>MedAE</w:t>
      </w:r>
      <w:proofErr w:type="spellEnd"/>
      <w:r>
        <w:t>, RMSE по лог-</w:t>
      </w:r>
      <w:proofErr w:type="spellStart"/>
      <w:r>
        <w:t>таргету</w:t>
      </w:r>
      <w:proofErr w:type="spellEnd"/>
      <w:r>
        <w:t xml:space="preserve">, покрытие и ширина интервалов) и эксплуатационные показатели (латентность p50/p95). Расчёт надёжности по модели </w:t>
      </w:r>
      <w:proofErr w:type="spellStart"/>
      <w:r>
        <w:t>Липова</w:t>
      </w:r>
      <w:proofErr w:type="spellEnd"/>
      <w:r>
        <w:t xml:space="preserve"> дал вероятность отсутствия неисправленных ошибок порядка 0,66, что приемлемо для учебного прототипа.</w:t>
      </w:r>
    </w:p>
    <w:p w14:paraId="0739A748" w14:textId="4BE9BB8A" w:rsidR="006C58E0" w:rsidRDefault="00D05319" w:rsidP="00D05319">
      <w:pPr>
        <w:rPr>
          <w:rFonts w:eastAsiaTheme="majorEastAsia" w:cs="Times New Roman"/>
          <w:sz w:val="32"/>
          <w:szCs w:val="32"/>
          <w:shd w:val="clear" w:color="auto" w:fill="FFFFFF"/>
        </w:rPr>
      </w:pPr>
      <w:r>
        <w:t xml:space="preserve">Перспективы развития: расширение </w:t>
      </w:r>
      <w:proofErr w:type="spellStart"/>
      <w:r>
        <w:t>геослоёв</w:t>
      </w:r>
      <w:proofErr w:type="spellEnd"/>
      <w:r>
        <w:t xml:space="preserve"> и витрины, онлайн-мониторинг качества, автоматическое переобучение, CI/CD, телеметрия, а также поддержка сценариев продажи. Решение соответствует ТЗ и готово к демонстрации.</w:t>
      </w:r>
      <w:r w:rsidR="006C58E0">
        <w:br w:type="page"/>
      </w:r>
    </w:p>
    <w:p w14:paraId="1C79BE8F" w14:textId="014B7D5E" w:rsidR="001F2DE4" w:rsidRDefault="006C58E0" w:rsidP="005C4711">
      <w:pPr>
        <w:pStyle w:val="1a"/>
        <w:rPr>
          <w:lang w:bidi="ru-RU"/>
        </w:rPr>
      </w:pPr>
      <w:bookmarkStart w:id="47" w:name="_Toc212455508"/>
      <w:commentRangeStart w:id="48"/>
      <w:r>
        <w:rPr>
          <w:lang w:bidi="ru-RU"/>
        </w:rPr>
        <w:lastRenderedPageBreak/>
        <w:t>ЗАКЛЮЧЕНИЕ</w:t>
      </w:r>
      <w:commentRangeEnd w:id="48"/>
      <w:r w:rsidR="001A13FA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48"/>
      </w:r>
      <w:bookmarkEnd w:id="47"/>
    </w:p>
    <w:p w14:paraId="0C94E2DB" w14:textId="77777777" w:rsidR="00A168B5" w:rsidRPr="00A168B5" w:rsidRDefault="00A168B5" w:rsidP="00067DF4"/>
    <w:p w14:paraId="14A6A28B" w14:textId="1681BA0D" w:rsidR="00934803" w:rsidRPr="00934803" w:rsidRDefault="002E40AF" w:rsidP="00067DF4">
      <w:pPr>
        <w:pStyle w:val="1a"/>
      </w:pPr>
      <w:bookmarkStart w:id="49" w:name="_Toc212455509"/>
      <w:r>
        <w:lastRenderedPageBreak/>
        <w:t>СПИСОК ИСПОЛЬЗОВАННЫХ ИСТОЧНИКОВ</w:t>
      </w:r>
      <w:bookmarkEnd w:id="49"/>
    </w:p>
    <w:p w14:paraId="38D74719" w14:textId="35CF5683" w:rsidR="00D62866" w:rsidRDefault="00D62866" w:rsidP="00067DF4">
      <w:pPr>
        <w:pStyle w:val="a"/>
        <w:rPr>
          <w:lang w:bidi="ru-RU"/>
        </w:rPr>
      </w:pPr>
      <w:r>
        <w:t xml:space="preserve">ГОСТ Р ИСО/МЭК 12207–2010. Процессы жизненного цикла программных средств [Электронный ресурс] – Режим доступа: </w:t>
      </w:r>
      <w:hyperlink r:id="rId21" w:history="1">
        <w:r w:rsidRPr="00F64942">
          <w:rPr>
            <w:rStyle w:val="ae"/>
          </w:rPr>
          <w:t>https://docs.cntd.ru/document/1200082859/</w:t>
        </w:r>
      </w:hyperlink>
      <w:r>
        <w:t>.</w:t>
      </w:r>
    </w:p>
    <w:p w14:paraId="506FCAA9" w14:textId="26612ABE" w:rsidR="00137785" w:rsidRDefault="00D62866" w:rsidP="00067DF4">
      <w:pPr>
        <w:pStyle w:val="a"/>
        <w:rPr>
          <w:lang w:bidi="ru-RU"/>
        </w:rPr>
      </w:pPr>
      <w:r>
        <w:t xml:space="preserve">Банк России. </w:t>
      </w:r>
      <w:r>
        <w:rPr>
          <w:rStyle w:val="affd"/>
        </w:rPr>
        <w:t>Обзор рынка ипотечного жилищного кредитования</w:t>
      </w:r>
      <w:r>
        <w:t xml:space="preserve">. </w:t>
      </w:r>
      <w:r w:rsidR="00776BFC">
        <w:t xml:space="preserve">– </w:t>
      </w:r>
      <w:r>
        <w:t xml:space="preserve">Режим доступа: </w:t>
      </w:r>
      <w:hyperlink r:id="rId22" w:history="1">
        <w:r w:rsidRPr="00D62866">
          <w:rPr>
            <w:rStyle w:val="ae"/>
          </w:rPr>
          <w:t>https://www.cbr.ru/statistics/bank_sector/mortgage/</w:t>
        </w:r>
      </w:hyperlink>
      <w:r w:rsidR="00137785">
        <w:t>.</w:t>
      </w:r>
    </w:p>
    <w:p w14:paraId="6BBE9F1E" w14:textId="4C477AE2" w:rsidR="00137785" w:rsidRDefault="00D62866" w:rsidP="00067DF4">
      <w:pPr>
        <w:pStyle w:val="a"/>
        <w:rPr>
          <w:lang w:bidi="ru-RU"/>
        </w:rPr>
      </w:pPr>
      <w:r>
        <w:t xml:space="preserve">ДОМ.РФ. </w:t>
      </w:r>
      <w:r>
        <w:rPr>
          <w:rStyle w:val="affd"/>
        </w:rPr>
        <w:t>Предложение арендного жилья в России не успевает за растущим спросом</w:t>
      </w:r>
      <w:r>
        <w:t xml:space="preserve"> (новость от 18.07.2024). </w:t>
      </w:r>
      <w:r w:rsidR="00776BFC">
        <w:t xml:space="preserve">– </w:t>
      </w:r>
      <w:r>
        <w:t>Режим доступа</w:t>
      </w:r>
      <w:r w:rsidR="00137785">
        <w:t xml:space="preserve">: </w:t>
      </w:r>
      <w:hyperlink r:id="rId23" w:history="1">
        <w:r w:rsidRPr="00D62866">
          <w:rPr>
            <w:rStyle w:val="ae"/>
          </w:rPr>
          <w:t>https://аренда.дом.рф/news/dom-rf-predlozhenie-arendnogo-zhilya-v-rossii-ne-uspevaet-za-rastushchim-sprosom/</w:t>
        </w:r>
      </w:hyperlink>
      <w:r w:rsidR="00137785">
        <w:t>.</w:t>
      </w:r>
    </w:p>
    <w:p w14:paraId="48C50A8E" w14:textId="1B615EC2" w:rsidR="00695994" w:rsidRPr="00137785" w:rsidRDefault="00D62866" w:rsidP="00067DF4">
      <w:pPr>
        <w:pStyle w:val="a"/>
        <w:rPr>
          <w:lang w:bidi="ru-RU"/>
        </w:rPr>
      </w:pPr>
      <w:proofErr w:type="spellStart"/>
      <w:r>
        <w:t>Яндекс.Недвижимость</w:t>
      </w:r>
      <w:proofErr w:type="spellEnd"/>
      <w:r>
        <w:t xml:space="preserve">. </w:t>
      </w:r>
      <w:r>
        <w:rPr>
          <w:rStyle w:val="affd"/>
        </w:rPr>
        <w:t>Недвижимость в Москве: продажа и аренда</w:t>
      </w:r>
      <w:r>
        <w:t xml:space="preserve">. </w:t>
      </w:r>
      <w:r w:rsidR="00776BFC">
        <w:t xml:space="preserve">– </w:t>
      </w:r>
      <w:r>
        <w:t>Режим доступа: URL</w:t>
      </w:r>
      <w:r w:rsidR="00137785">
        <w:t xml:space="preserve">: </w:t>
      </w:r>
      <w:hyperlink r:id="rId24" w:history="1">
        <w:r w:rsidRPr="00D62866">
          <w:rPr>
            <w:rStyle w:val="ae"/>
          </w:rPr>
          <w:t>https://realty.yandex.ru/moskva/</w:t>
        </w:r>
      </w:hyperlink>
      <w:r w:rsidR="00137785">
        <w:t>.</w:t>
      </w:r>
    </w:p>
    <w:sectPr w:rsidR="00695994" w:rsidRPr="00137785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Владислав Холмогоров" w:date="2025-03-10T15:30:00Z" w:initials="ВХ">
    <w:p w14:paraId="595488F9" w14:textId="654C8665" w:rsidR="0099411E" w:rsidRDefault="0099411E" w:rsidP="00067DF4">
      <w:pPr>
        <w:pStyle w:val="aff0"/>
      </w:pPr>
      <w:r>
        <w:rPr>
          <w:rStyle w:val="aff"/>
        </w:rPr>
        <w:annotationRef/>
      </w:r>
      <w:r>
        <w:t>Делаем в самом конце</w:t>
      </w:r>
      <w:r w:rsidR="000A24E0">
        <w:t xml:space="preserve"> после того, как написали всю работу целиком, </w:t>
      </w:r>
      <w:r>
        <w:t xml:space="preserve">ибо оно у нас </w:t>
      </w:r>
      <w:proofErr w:type="spellStart"/>
      <w:r>
        <w:t>самособираемое</w:t>
      </w:r>
      <w:proofErr w:type="spellEnd"/>
      <w:r>
        <w:t>, но нужно не забывать подгонять его вручную под требования оформления.</w:t>
      </w:r>
    </w:p>
  </w:comment>
  <w:comment w:id="3" w:author="Владислав Холмогоров" w:date="2024-12-07T14:41:00Z" w:initials="ВХ">
    <w:p w14:paraId="516874F2" w14:textId="00416151" w:rsidR="00AC0F33" w:rsidRDefault="00AC0F33" w:rsidP="00067DF4">
      <w:pPr>
        <w:pStyle w:val="aff0"/>
      </w:pPr>
      <w:r>
        <w:rPr>
          <w:rStyle w:val="aff"/>
        </w:rPr>
        <w:annotationRef/>
      </w:r>
      <w:r>
        <w:t>Это может быть «список принятых/используемых сокращений, терминов и обозначений», содержание у этого раздела соответствующее.</w:t>
      </w:r>
      <w:r>
        <w:br/>
        <w:t>Если у вас только сокращения, то и называйте этот раздел соответствующе.</w:t>
      </w:r>
    </w:p>
  </w:comment>
  <w:comment w:id="6" w:author="Владислав Холмогоров" w:date="2024-12-07T13:32:00Z" w:initials="ВХ">
    <w:p w14:paraId="49D449E5" w14:textId="0E479C59" w:rsidR="00457C3B" w:rsidRDefault="00A45F87" w:rsidP="00067DF4">
      <w:pPr>
        <w:pStyle w:val="aff0"/>
      </w:pPr>
      <w:r>
        <w:rPr>
          <w:rStyle w:val="aff"/>
        </w:rPr>
        <w:annotationRef/>
      </w:r>
      <w:r>
        <w:t>Здесь должны быть хотя бы 3 основных работы, на</w:t>
      </w:r>
      <w:r w:rsidR="0060233A">
        <w:t xml:space="preserve"> </w:t>
      </w:r>
      <w:r>
        <w:t xml:space="preserve"> которых основана твоя </w:t>
      </w:r>
      <w:r w:rsidR="00D85D2D">
        <w:t>собственная</w:t>
      </w:r>
      <w:r>
        <w:t>, как правило, это книги</w:t>
      </w:r>
      <w:r w:rsidR="00D85D2D">
        <w:t xml:space="preserve"> (научные, общие и т.п.)</w:t>
      </w:r>
      <w:r>
        <w:t>/статьи (лучше оригинальные)/ стандарты, законы, инструкции и требования государственных структур и лабораторий (в том числе и лабораторий сертификации и стандартизации)</w:t>
      </w:r>
      <w:r w:rsidR="00D85D2D">
        <w:t>/ статьи научных журналов (обычные были выше, тут я говорю о чисто веб-журналах, либо о публикациях на сайтах ВУЗов, академий и т.п.) / а также другие диссертации (если что, бакалаврская работа – тоже диссертация).</w:t>
      </w:r>
      <w:r w:rsidR="00D85D2D">
        <w:br/>
        <w:t>Эти 3 источника могут представлять собой</w:t>
      </w:r>
      <w:r w:rsidR="00765E0B" w:rsidRPr="006A44D2">
        <w:t xml:space="preserve"> (</w:t>
      </w:r>
      <w:r w:rsidR="00765E0B">
        <w:t>далее пример для системы анализа результатов ЕГЭ)</w:t>
      </w:r>
      <w:r w:rsidR="00D85D2D">
        <w:t>:</w:t>
      </w:r>
    </w:p>
    <w:p w14:paraId="65A86BAF" w14:textId="148D26E8" w:rsidR="00A45F87" w:rsidRPr="00AE22B5" w:rsidRDefault="00D85D2D" w:rsidP="00067DF4">
      <w:pPr>
        <w:pStyle w:val="aff0"/>
        <w:numPr>
          <w:ilvl w:val="0"/>
          <w:numId w:val="49"/>
        </w:numPr>
      </w:pPr>
      <w:r>
        <w:t>Источник о твоей предметной области (например, о ЕГЭ и конкретно по информатике, где есть статистика, описание проблем и методик).</w:t>
      </w:r>
      <w:r>
        <w:br/>
        <w:t xml:space="preserve">2. </w:t>
      </w:r>
      <w:r w:rsidR="00AE22B5">
        <w:t>Описание инструментов, которыми ТЫ будешь решать эту проблему (</w:t>
      </w:r>
      <w:r w:rsidR="00AE22B5" w:rsidRPr="00457C3B">
        <w:rPr>
          <w:lang w:val="en-US"/>
        </w:rPr>
        <w:t>CV</w:t>
      </w:r>
      <w:r w:rsidR="00AE22B5" w:rsidRPr="00AE22B5">
        <w:t xml:space="preserve">, </w:t>
      </w:r>
      <w:r w:rsidR="00AE22B5">
        <w:t>анализ данных и т.п.).</w:t>
      </w:r>
      <w:r w:rsidR="00AE22B5">
        <w:br/>
        <w:t>3. Работа, которая объединяет 1 и 2 пункты, то бишь где хотя бы частично твою или смежную проблему пытаются решить твоими или смежными им инструментами.</w:t>
      </w:r>
    </w:p>
  </w:comment>
  <w:comment w:id="15" w:author="Grigor Ogannisyan" w:date="2025-10-26T12:45:00Z" w:initials="GO">
    <w:p w14:paraId="242AF5A7" w14:textId="77777777" w:rsidR="0032643D" w:rsidRDefault="0032643D" w:rsidP="00067DF4">
      <w:pPr>
        <w:pStyle w:val="aff0"/>
      </w:pPr>
      <w:r>
        <w:rPr>
          <w:rStyle w:val="aff"/>
        </w:rPr>
        <w:annotationRef/>
      </w:r>
      <w:r>
        <w:t>ОБЯЗАТЕЛЬНО ПОМЕНЯТЬ ПОТОМ ВРЕМЯ НА НАСТОЯЩЕЕ</w:t>
      </w:r>
    </w:p>
    <w:p w14:paraId="727E02D9" w14:textId="35D76ADA" w:rsidR="0032643D" w:rsidRDefault="0032643D" w:rsidP="00067DF4">
      <w:pPr>
        <w:pStyle w:val="aff0"/>
      </w:pPr>
    </w:p>
  </w:comment>
  <w:comment w:id="27" w:author="Владислав Холмогоров" w:date="2024-12-07T14:08:00Z" w:initials="ВХ">
    <w:p w14:paraId="27390798" w14:textId="0D26CD8F" w:rsidR="009D0CA1" w:rsidRPr="009D0CA1" w:rsidRDefault="009D0CA1" w:rsidP="00067DF4">
      <w:pPr>
        <w:pStyle w:val="aff0"/>
      </w:pPr>
      <w:r>
        <w:rPr>
          <w:rStyle w:val="aff"/>
        </w:rPr>
        <w:annotationRef/>
      </w:r>
      <w:r>
        <w:t xml:space="preserve">Тут нужна модель архитектуры самой системы/приложения с её описанием. Модель может быть как любой структурной нотации вроде </w:t>
      </w:r>
      <w:r>
        <w:rPr>
          <w:lang w:val="en-US"/>
        </w:rPr>
        <w:t>UML</w:t>
      </w:r>
      <w:r w:rsidRPr="009D0CA1">
        <w:t xml:space="preserve"> </w:t>
      </w:r>
      <w:r>
        <w:t>компонентов/развёртываний/пакетов/классов (в зависимости от реализации системы и необходимости отображения в архитектуре конкретных компонентов), так и в свободной нотации</w:t>
      </w:r>
      <w:r w:rsidR="00665AD7">
        <w:t xml:space="preserve"> (то бишь рисуй как хочешь и чем хочешь), но тогда нужна легенда</w:t>
      </w:r>
      <w:r>
        <w:t>.</w:t>
      </w:r>
    </w:p>
  </w:comment>
  <w:comment w:id="29" w:author="Владислав Холмогоров" w:date="2024-12-07T14:14:00Z" w:initials="ВХ">
    <w:p w14:paraId="66903DEC" w14:textId="666964BB" w:rsidR="00C1202F" w:rsidRDefault="00C1202F" w:rsidP="00067DF4">
      <w:pPr>
        <w:pStyle w:val="aff0"/>
      </w:pPr>
      <w:r>
        <w:rPr>
          <w:rStyle w:val="aff"/>
        </w:rPr>
        <w:annotationRef/>
      </w:r>
      <w:r>
        <w:t>Так же, как и в предыдущем разделе.</w:t>
      </w:r>
      <w:r w:rsidR="00E86ADA">
        <w:br/>
        <w:t>В результате выполнения аналитического раздела вы имеете представление, что вам теперь нужно реализовать кодом, в чём механически/математически заключается ваше решение и как оно будет выглядеть, что будет реализовывать и за счёт чего будет это делать.</w:t>
      </w:r>
    </w:p>
  </w:comment>
  <w:comment w:id="31" w:author="Владислав Холмогоров" w:date="2024-12-07T14:14:00Z" w:initials="ВХ">
    <w:p w14:paraId="403D0490" w14:textId="65EC5EDA" w:rsidR="0016024F" w:rsidRDefault="0016024F" w:rsidP="00067DF4">
      <w:pPr>
        <w:pStyle w:val="aff0"/>
      </w:pPr>
      <w:r>
        <w:rPr>
          <w:rStyle w:val="aff"/>
        </w:rPr>
        <w:annotationRef/>
      </w:r>
      <w:r w:rsidR="00FE6A4D">
        <w:t>Делаем краткое описание т</w:t>
      </w:r>
      <w:r>
        <w:t>ак же, как и предыдущих разделах.</w:t>
      </w:r>
      <w:r w:rsidR="00FE6A4D">
        <w:br/>
        <w:t>В этом разделе мы БЕЗ КОДА описывае</w:t>
      </w:r>
      <w:r w:rsidR="00845538">
        <w:t>м</w:t>
      </w:r>
      <w:r w:rsidR="00FE6A4D">
        <w:t>, что мы запрограммировали и вообще технически сделали</w:t>
      </w:r>
      <w:r w:rsidR="00845538">
        <w:t xml:space="preserve"> (обычно </w:t>
      </w:r>
      <w:r w:rsidR="00FA775B">
        <w:t>описывается перечислением файлов, классов, функций и других реализованных сущностей со всеми их компонентами и назначениями)</w:t>
      </w:r>
      <w:r w:rsidR="00FE6A4D">
        <w:t>, что показало разного рода тестирование</w:t>
      </w:r>
      <w:r w:rsidR="00FA775B">
        <w:t xml:space="preserve"> (чёрного, белого и серого ящиков, ручное, автоматизированное, </w:t>
      </w:r>
      <w:r w:rsidR="00D64277">
        <w:t>модульное, интеграционное, системное, нагрузочное и т.д.)</w:t>
      </w:r>
      <w:r w:rsidR="009D6BB0">
        <w:t xml:space="preserve"> и прохождение приёмо-сдаточного испытания (ПМИ, кто понял, тот понял)</w:t>
      </w:r>
      <w:r w:rsidR="00FE6A4D">
        <w:t>, как взаимодействовать с вашей системой</w:t>
      </w:r>
      <w:r w:rsidR="009D6BB0">
        <w:t xml:space="preserve"> (руководство пользователя и инструкция)</w:t>
      </w:r>
      <w:r w:rsidR="00292C3D">
        <w:t>, каковы её общие показатели относительно других систем и насколько она хорошо справляется с задачей.</w:t>
      </w:r>
      <w:r w:rsidR="006E0B22">
        <w:br/>
        <w:t xml:space="preserve">Результатом данного раздела является само ПО, его описание, описание его качества и работоспособности, надёжности, способов взаимодействия с ним, а также фактические </w:t>
      </w:r>
      <w:r w:rsidR="00FA7207">
        <w:t>показатели точности, времени и занимаемого пространства памяти</w:t>
      </w:r>
      <w:r w:rsidR="006E0B22">
        <w:t>.</w:t>
      </w:r>
      <w:r w:rsidR="001315E6">
        <w:t xml:space="preserve"> В общем, решили вы проблемы и переплюнули своих конкурентов и, если да, то насколько конкретно.</w:t>
      </w:r>
    </w:p>
  </w:comment>
  <w:comment w:id="33" w:author="Владислав Холмогоров" w:date="2024-12-07T14:14:00Z" w:initials="ВХ">
    <w:p w14:paraId="3C3C4033" w14:textId="77777777" w:rsidR="00A57772" w:rsidRDefault="00A57772" w:rsidP="00067DF4">
      <w:pPr>
        <w:pStyle w:val="aff0"/>
      </w:pPr>
      <w:r>
        <w:rPr>
          <w:rStyle w:val="aff"/>
        </w:rPr>
        <w:annotationRef/>
      </w:r>
      <w:r>
        <w:t>Здесь нужно описать конкретную программные сущности (классы, методы/функции и другие структуры, которые отвечает за реализацию конкретных архитектурных решений и выполнение бизнес-логики за счёт реализации бизнес-процессов, поэтому могут быть отсылки к предыдущим подразделам, вроде моделей процессов и архитектуры, а также требований и математического обеспечения)</w:t>
      </w:r>
      <w:r w:rsidR="00C4477F">
        <w:t xml:space="preserve"> и их задачи в данной работе</w:t>
      </w:r>
      <w:r>
        <w:t>.</w:t>
      </w:r>
      <w:r w:rsidR="00C86939">
        <w:br/>
        <w:t>Желательно, чтобы было описано по следующему шаблону:</w:t>
      </w:r>
    </w:p>
    <w:p w14:paraId="5B1797F7" w14:textId="5B9FA00F" w:rsidR="00C86939" w:rsidRDefault="00C86939" w:rsidP="00067DF4">
      <w:pPr>
        <w:pStyle w:val="aff0"/>
      </w:pPr>
      <w:r>
        <w:t xml:space="preserve">Класс (если есть) или файл, </w:t>
      </w:r>
      <w:r>
        <w:rPr>
          <w:lang w:val="en-US"/>
        </w:rPr>
        <w:t>API</w:t>
      </w:r>
      <w:r w:rsidRPr="00C86939">
        <w:t xml:space="preserve"> </w:t>
      </w:r>
      <w:r>
        <w:t>и т.п. – какой компонент архитектуры реализует:</w:t>
      </w:r>
    </w:p>
    <w:p w14:paraId="6E26A6BF" w14:textId="77777777" w:rsidR="00C86939" w:rsidRDefault="00C86939" w:rsidP="00067DF4">
      <w:pPr>
        <w:pStyle w:val="aff0"/>
      </w:pPr>
      <w:r>
        <w:t>- что делает (методы)</w:t>
      </w:r>
      <w:r w:rsidR="008575E0">
        <w:t>: какие конкретно бизнес-процессы реализует;</w:t>
      </w:r>
    </w:p>
    <w:p w14:paraId="33C0EAA0" w14:textId="7D7C05EC" w:rsidR="008575E0" w:rsidRDefault="008575E0" w:rsidP="00067DF4">
      <w:pPr>
        <w:pStyle w:val="aff0"/>
      </w:pPr>
      <w:r>
        <w:t xml:space="preserve">- атрибуты: какие данные системы (целевые или промежуточные) он хранит и зачем, списки, </w:t>
      </w:r>
      <w:proofErr w:type="spellStart"/>
      <w:r>
        <w:t>гриды</w:t>
      </w:r>
      <w:proofErr w:type="spellEnd"/>
      <w:r>
        <w:t xml:space="preserve"> и т.п.</w:t>
      </w:r>
    </w:p>
  </w:comment>
  <w:comment w:id="37" w:author="Grigor Ogannisyan" w:date="2025-11-23T18:06:00Z" w:initials="GO">
    <w:p w14:paraId="2101BA8D" w14:textId="77777777" w:rsidR="00F36327" w:rsidRDefault="00F36327">
      <w:pPr>
        <w:pStyle w:val="aff0"/>
      </w:pPr>
      <w:r>
        <w:rPr>
          <w:rStyle w:val="aff"/>
        </w:rPr>
        <w:annotationRef/>
      </w:r>
      <w:r>
        <w:t xml:space="preserve">Как это вынести в пункт 3.1, я </w:t>
      </w:r>
      <w:proofErr w:type="spellStart"/>
      <w:r>
        <w:t>хз</w:t>
      </w:r>
      <w:proofErr w:type="spellEnd"/>
    </w:p>
    <w:p w14:paraId="1E6234BC" w14:textId="2B095B56" w:rsidR="00F36327" w:rsidRDefault="00F36327">
      <w:pPr>
        <w:pStyle w:val="aff0"/>
      </w:pPr>
    </w:p>
  </w:comment>
  <w:comment w:id="39" w:author="Владислав Холмогоров" w:date="2024-12-07T14:19:00Z" w:initials="ВХ">
    <w:p w14:paraId="3E3B3127" w14:textId="2DEE5653" w:rsidR="00396DD4" w:rsidRDefault="00396DD4" w:rsidP="00067DF4">
      <w:pPr>
        <w:pStyle w:val="aff0"/>
      </w:pPr>
      <w:r>
        <w:rPr>
          <w:rStyle w:val="aff"/>
        </w:rPr>
        <w:annotationRef/>
      </w:r>
      <w:r>
        <w:t>Таблица/таблицы с тестами и тестовыми случаями</w:t>
      </w:r>
      <w:r w:rsidR="005D6222">
        <w:t xml:space="preserve"> (примеры есть в облаке, а также были на «тестировании и верификации» с описанием локализации теста, условий, действий, их ожиданий и фактических достигнутых результатов.</w:t>
      </w:r>
      <w:r>
        <w:t xml:space="preserve"> </w:t>
      </w:r>
    </w:p>
  </w:comment>
  <w:comment w:id="40" w:author="Grigor Ogannisyan" w:date="2025-11-23T19:35:00Z" w:initials="GO">
    <w:p w14:paraId="163E9187" w14:textId="38E3BE18" w:rsidR="004447A8" w:rsidRPr="004447A8" w:rsidRDefault="004447A8" w:rsidP="004447A8">
      <w:pPr>
        <w:pStyle w:val="aff0"/>
        <w:ind w:firstLine="0"/>
      </w:pPr>
      <w:r>
        <w:rPr>
          <w:rStyle w:val="aff"/>
        </w:rPr>
        <w:annotationRef/>
      </w:r>
      <w:r>
        <w:t>Нужна помощь с таблицами</w:t>
      </w:r>
      <w:r w:rsidRPr="004447A8">
        <w:t xml:space="preserve"> </w:t>
      </w:r>
    </w:p>
  </w:comment>
  <w:comment w:id="42" w:author="Владислав Холмогоров" w:date="2024-12-07T14:20:00Z" w:initials="ВХ">
    <w:p w14:paraId="15043FB3" w14:textId="67595AD0" w:rsidR="006228B0" w:rsidRDefault="006228B0" w:rsidP="00067DF4">
      <w:pPr>
        <w:pStyle w:val="aff0"/>
      </w:pPr>
      <w:r>
        <w:rPr>
          <w:rStyle w:val="aff"/>
        </w:rPr>
        <w:annotationRef/>
      </w:r>
      <w:r>
        <w:t>Хотя бы по одной формуле, логика следующая: после финальной реализации вашей функциональности программы вы считаете её за ГИПП (в теории разработки программного обеспечения – готовый к использованию программный продукт), далее вы включаете её и отслеживаете (по количеству) все ошибки, которые мешали работе вашей программы и решаете их, далее ищете те, которые вы не заметили (то есть они не оказали сильного влияния на ПО и могли не быть критическими)</w:t>
      </w:r>
      <w:r w:rsidR="00601F4C">
        <w:t>, после чего вводите искусственные ошибки и проверяете их по тому же сценарию (какие проявились, а какие – нет) и загоняете все эти цифры в различные формулы расчёта надёжности.</w:t>
      </w:r>
    </w:p>
  </w:comment>
  <w:comment w:id="44" w:author="Владислав Холмогоров" w:date="2024-12-07T14:24:00Z" w:initials="ВХ">
    <w:p w14:paraId="532A6A12" w14:textId="2387C367" w:rsidR="00BF1954" w:rsidRPr="009A589C" w:rsidRDefault="00BF1954" w:rsidP="00067DF4">
      <w:pPr>
        <w:pStyle w:val="aff0"/>
      </w:pPr>
      <w:r>
        <w:rPr>
          <w:rStyle w:val="aff"/>
        </w:rPr>
        <w:annotationRef/>
      </w:r>
      <w:r>
        <w:t xml:space="preserve">Сопроводительная документация, в которой описывается работа пользователя с системой, исходя из конкретных вариантов использования (самое место для </w:t>
      </w:r>
      <w:r>
        <w:rPr>
          <w:lang w:val="en-US"/>
        </w:rPr>
        <w:t>Use</w:t>
      </w:r>
      <w:r w:rsidRPr="00BF1954">
        <w:t>-</w:t>
      </w:r>
      <w:r>
        <w:rPr>
          <w:lang w:val="en-US"/>
        </w:rPr>
        <w:t>case</w:t>
      </w:r>
      <w:r w:rsidRPr="00BF1954">
        <w:t>)</w:t>
      </w:r>
      <w:r w:rsidR="009A589C" w:rsidRPr="009A589C">
        <w:t>,</w:t>
      </w:r>
      <w:r w:rsidR="009467A8">
        <w:t xml:space="preserve"> а также выводимые системой предупреждения и ошибки в случае некорректного ввода данных или действия.</w:t>
      </w:r>
      <w:r w:rsidR="009467A8">
        <w:br/>
        <w:t>!Н</w:t>
      </w:r>
      <w:r w:rsidR="009A589C">
        <w:t>е путать с инструкцией, где просто описаны различные элементы системы или её применения/сборки для одного конкретного сценария.</w:t>
      </w:r>
    </w:p>
  </w:comment>
  <w:comment w:id="46" w:author="Владислав Холмогоров" w:date="2024-12-07T14:28:00Z" w:initials="ВХ">
    <w:p w14:paraId="388CCFAB" w14:textId="65FBD7F8" w:rsidR="009E2114" w:rsidRDefault="009E2114" w:rsidP="00067DF4">
      <w:pPr>
        <w:pStyle w:val="aff0"/>
      </w:pPr>
      <w:r>
        <w:rPr>
          <w:rStyle w:val="aff"/>
        </w:rPr>
        <w:annotationRef/>
      </w:r>
      <w:r>
        <w:t>Так же, как и в предыдущих разделах.</w:t>
      </w:r>
    </w:p>
  </w:comment>
  <w:comment w:id="48" w:author="Владислав Холмогоров" w:date="2024-12-07T14:28:00Z" w:initials="ВХ">
    <w:p w14:paraId="0910E873" w14:textId="270A060D" w:rsidR="001A13FA" w:rsidRDefault="001A13FA" w:rsidP="00067DF4">
      <w:pPr>
        <w:pStyle w:val="aff0"/>
      </w:pPr>
      <w:r>
        <w:rPr>
          <w:rStyle w:val="aff"/>
        </w:rPr>
        <w:annotationRef/>
      </w:r>
      <w:r>
        <w:t xml:space="preserve">Сначала идёт список выполненных задач (они должны совпадать с таковыми их раздела постановки задач, но их может быть здесь даже больше, НО НЕ МЕНЬШЕ!!!), </w:t>
      </w:r>
      <w:r w:rsidR="007F71F3">
        <w:t xml:space="preserve">далее идёт описание теоретической значимости (перечисление всех полезных разработок вроде моделей, концепций, алгоритмов и подходов, которые могут быть полезны другим исследователям </w:t>
      </w:r>
      <w:r w:rsidR="004122BC">
        <w:t>и разработчикам), практическая значимость (что позволяет в области и на рынке твоё решение), а также перспективы развития системы (что можно добавить, изменить и т.п.)</w:t>
      </w:r>
      <w:r w:rsidR="00AA4FA0">
        <w:t xml:space="preserve"> и </w:t>
      </w:r>
      <w:r w:rsidR="004122BC">
        <w:t>перспективы внедрения (как изменятся сама область, будет ли проведён реинжиниринг процессов и т.п.).</w:t>
      </w:r>
      <w:r w:rsidR="004122BC">
        <w:br/>
        <w:t>ВКР заканчивается словами «все задачи, поставленные перед ВКР, выполнены».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5488F9" w15:done="0"/>
  <w15:commentEx w15:paraId="516874F2" w15:done="0"/>
  <w15:commentEx w15:paraId="65A86BAF" w15:done="0"/>
  <w15:commentEx w15:paraId="727E02D9" w15:done="0"/>
  <w15:commentEx w15:paraId="27390798" w15:done="0"/>
  <w15:commentEx w15:paraId="66903DEC" w15:done="0"/>
  <w15:commentEx w15:paraId="403D0490" w15:done="0"/>
  <w15:commentEx w15:paraId="33C0EAA0" w15:done="0"/>
  <w15:commentEx w15:paraId="1E6234BC" w15:done="0"/>
  <w15:commentEx w15:paraId="3E3B3127" w15:done="0"/>
  <w15:commentEx w15:paraId="163E9187" w15:done="0"/>
  <w15:commentEx w15:paraId="15043FB3" w15:done="0"/>
  <w15:commentEx w15:paraId="532A6A12" w15:done="0"/>
  <w15:commentEx w15:paraId="388CCFAB" w15:done="0"/>
  <w15:commentEx w15:paraId="0910E8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5FBA038" w16cex:dateUtc="2025-03-10T12:30:00Z"/>
  <w16cex:commentExtensible w16cex:durableId="69AA86C1" w16cex:dateUtc="2024-12-07T11:41:00Z"/>
  <w16cex:commentExtensible w16cex:durableId="0482F3F0" w16cex:dateUtc="2024-12-07T10:32:00Z"/>
  <w16cex:commentExtensible w16cex:durableId="2CA89681" w16cex:dateUtc="2025-10-26T09:45:00Z"/>
  <w16cex:commentExtensible w16cex:durableId="2E967F56" w16cex:dateUtc="2024-12-07T11:08:00Z"/>
  <w16cex:commentExtensible w16cex:durableId="4128F242" w16cex:dateUtc="2024-12-07T11:14:00Z"/>
  <w16cex:commentExtensible w16cex:durableId="6AC86503" w16cex:dateUtc="2024-12-07T11:14:00Z"/>
  <w16cex:commentExtensible w16cex:durableId="3CFC9E62" w16cex:dateUtc="2024-12-07T11:14:00Z"/>
  <w16cex:commentExtensible w16cex:durableId="2CCDCB99" w16cex:dateUtc="2025-11-23T15:06:00Z"/>
  <w16cex:commentExtensible w16cex:durableId="5CB24B1A" w16cex:dateUtc="2024-12-07T11:19:00Z"/>
  <w16cex:commentExtensible w16cex:durableId="2CCDE08E" w16cex:dateUtc="2025-11-23T16:35:00Z"/>
  <w16cex:commentExtensible w16cex:durableId="1FE7543D" w16cex:dateUtc="2024-12-07T11:20:00Z"/>
  <w16cex:commentExtensible w16cex:durableId="04015B10" w16cex:dateUtc="2024-12-07T11:24:00Z"/>
  <w16cex:commentExtensible w16cex:durableId="68E92018" w16cex:dateUtc="2024-12-07T11:28:00Z"/>
  <w16cex:commentExtensible w16cex:durableId="5C71AD8C" w16cex:dateUtc="2024-12-07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5488F9" w16cid:durableId="05FBA038"/>
  <w16cid:commentId w16cid:paraId="516874F2" w16cid:durableId="69AA86C1"/>
  <w16cid:commentId w16cid:paraId="65A86BAF" w16cid:durableId="0482F3F0"/>
  <w16cid:commentId w16cid:paraId="727E02D9" w16cid:durableId="2CA89681"/>
  <w16cid:commentId w16cid:paraId="27390798" w16cid:durableId="2E967F56"/>
  <w16cid:commentId w16cid:paraId="66903DEC" w16cid:durableId="4128F242"/>
  <w16cid:commentId w16cid:paraId="403D0490" w16cid:durableId="6AC86503"/>
  <w16cid:commentId w16cid:paraId="33C0EAA0" w16cid:durableId="3CFC9E62"/>
  <w16cid:commentId w16cid:paraId="1E6234BC" w16cid:durableId="2CCDCB99"/>
  <w16cid:commentId w16cid:paraId="3E3B3127" w16cid:durableId="5CB24B1A"/>
  <w16cid:commentId w16cid:paraId="163E9187" w16cid:durableId="2CCDE08E"/>
  <w16cid:commentId w16cid:paraId="15043FB3" w16cid:durableId="1FE7543D"/>
  <w16cid:commentId w16cid:paraId="532A6A12" w16cid:durableId="04015B10"/>
  <w16cid:commentId w16cid:paraId="388CCFAB" w16cid:durableId="68E92018"/>
  <w16cid:commentId w16cid:paraId="0910E873" w16cid:durableId="5C71AD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145F5" w14:textId="77777777" w:rsidR="00767E79" w:rsidRDefault="00767E79" w:rsidP="00802503">
      <w:pPr>
        <w:spacing w:line="240" w:lineRule="auto"/>
      </w:pPr>
      <w:r>
        <w:separator/>
      </w:r>
    </w:p>
  </w:endnote>
  <w:endnote w:type="continuationSeparator" w:id="0">
    <w:p w14:paraId="5D8116C9" w14:textId="77777777" w:rsidR="00767E79" w:rsidRDefault="00767E79" w:rsidP="00802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587279"/>
      <w:docPartObj>
        <w:docPartGallery w:val="Page Numbers (Bottom of Page)"/>
        <w:docPartUnique/>
      </w:docPartObj>
    </w:sdtPr>
    <w:sdtEndPr/>
    <w:sdtContent>
      <w:p w14:paraId="6331B3B4" w14:textId="02A15462" w:rsidR="00E26663" w:rsidRDefault="00E2666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E4332" w14:textId="77777777" w:rsidR="00E26663" w:rsidRDefault="00E2666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0B77C" w14:textId="77777777" w:rsidR="00767E79" w:rsidRDefault="00767E79" w:rsidP="00802503">
      <w:pPr>
        <w:spacing w:line="240" w:lineRule="auto"/>
      </w:pPr>
      <w:r>
        <w:separator/>
      </w:r>
    </w:p>
  </w:footnote>
  <w:footnote w:type="continuationSeparator" w:id="0">
    <w:p w14:paraId="2B938ECC" w14:textId="77777777" w:rsidR="00767E79" w:rsidRDefault="00767E79" w:rsidP="008025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80"/>
    <w:multiLevelType w:val="multilevel"/>
    <w:tmpl w:val="F8102E96"/>
    <w:styleLink w:val="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E574DF"/>
    <w:multiLevelType w:val="multilevel"/>
    <w:tmpl w:val="73FCF82E"/>
    <w:styleLink w:val="3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7614F"/>
    <w:multiLevelType w:val="multilevel"/>
    <w:tmpl w:val="63A654E4"/>
    <w:styleLink w:val="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75D3BCD"/>
    <w:multiLevelType w:val="multilevel"/>
    <w:tmpl w:val="05783B96"/>
    <w:styleLink w:val="3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80B49C6"/>
    <w:multiLevelType w:val="hybridMultilevel"/>
    <w:tmpl w:val="C722F2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A25CEC"/>
    <w:multiLevelType w:val="multilevel"/>
    <w:tmpl w:val="2E0CECE4"/>
    <w:styleLink w:val="3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8E43411"/>
    <w:multiLevelType w:val="multilevel"/>
    <w:tmpl w:val="F60A75AA"/>
    <w:styleLink w:val="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9DE4357"/>
    <w:multiLevelType w:val="multilevel"/>
    <w:tmpl w:val="EB42E85E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0D372107"/>
    <w:multiLevelType w:val="multilevel"/>
    <w:tmpl w:val="7FDA75E8"/>
    <w:styleLink w:val="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148242F"/>
    <w:multiLevelType w:val="multilevel"/>
    <w:tmpl w:val="95B6E074"/>
    <w:styleLink w:val="3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3A66858"/>
    <w:multiLevelType w:val="multilevel"/>
    <w:tmpl w:val="26CE3A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3">
      <w:start w:val="1"/>
      <w:numFmt w:val="decimal"/>
      <w:pStyle w:val="30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A0D1562"/>
    <w:multiLevelType w:val="multilevel"/>
    <w:tmpl w:val="53DECF34"/>
    <w:styleLink w:val="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A957539"/>
    <w:multiLevelType w:val="multilevel"/>
    <w:tmpl w:val="5CF6C792"/>
    <w:styleLink w:val="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13" w15:restartNumberingAfterBreak="0">
    <w:nsid w:val="1ACA6288"/>
    <w:multiLevelType w:val="hybridMultilevel"/>
    <w:tmpl w:val="100E4AA6"/>
    <w:lvl w:ilvl="0" w:tplc="4E907D72">
      <w:start w:val="1"/>
      <w:numFmt w:val="bullet"/>
      <w:pStyle w:val="20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F61160E"/>
    <w:multiLevelType w:val="multilevel"/>
    <w:tmpl w:val="F5740EDA"/>
    <w:styleLink w:val="29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1F966F43"/>
    <w:multiLevelType w:val="multilevel"/>
    <w:tmpl w:val="CBB21424"/>
    <w:styleLink w:val="1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34A031D"/>
    <w:multiLevelType w:val="hybridMultilevel"/>
    <w:tmpl w:val="540E2E82"/>
    <w:lvl w:ilvl="0" w:tplc="501CC9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9D160D3"/>
    <w:multiLevelType w:val="multilevel"/>
    <w:tmpl w:val="24B46464"/>
    <w:styleLink w:val="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A070F26"/>
    <w:multiLevelType w:val="multilevel"/>
    <w:tmpl w:val="E3C47486"/>
    <w:styleLink w:val="3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A8738E1"/>
    <w:multiLevelType w:val="multilevel"/>
    <w:tmpl w:val="F5740EDA"/>
    <w:styleLink w:val="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B5C1BE1"/>
    <w:multiLevelType w:val="multilevel"/>
    <w:tmpl w:val="FB9C18BA"/>
    <w:styleLink w:val="21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2C03332A"/>
    <w:multiLevelType w:val="multilevel"/>
    <w:tmpl w:val="52223758"/>
    <w:styleLink w:val="39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347035"/>
    <w:multiLevelType w:val="multilevel"/>
    <w:tmpl w:val="F5740EDA"/>
    <w:styleLink w:val="3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0B265BD"/>
    <w:multiLevelType w:val="multilevel"/>
    <w:tmpl w:val="F8102E96"/>
    <w:styleLink w:val="1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33323067"/>
    <w:multiLevelType w:val="hybridMultilevel"/>
    <w:tmpl w:val="1216441A"/>
    <w:lvl w:ilvl="0" w:tplc="FAB8E636">
      <w:start w:val="1"/>
      <w:numFmt w:val="decimal"/>
      <w:pStyle w:val="22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5" w15:restartNumberingAfterBreak="0">
    <w:nsid w:val="37D3539E"/>
    <w:multiLevelType w:val="multilevel"/>
    <w:tmpl w:val="7FDA75E8"/>
    <w:styleLink w:val="3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0615AE"/>
    <w:multiLevelType w:val="multilevel"/>
    <w:tmpl w:val="CB8E8BEE"/>
    <w:styleLink w:val="1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27" w15:restartNumberingAfterBreak="0">
    <w:nsid w:val="3BFB430E"/>
    <w:multiLevelType w:val="multilevel"/>
    <w:tmpl w:val="A64C2FDA"/>
    <w:styleLink w:val="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3D727CF6"/>
    <w:multiLevelType w:val="multilevel"/>
    <w:tmpl w:val="FF0C3E84"/>
    <w:styleLink w:val="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410614E"/>
    <w:multiLevelType w:val="multilevel"/>
    <w:tmpl w:val="55B8C7E6"/>
    <w:styleLink w:val="2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57E2AC1"/>
    <w:multiLevelType w:val="multilevel"/>
    <w:tmpl w:val="9500AA5E"/>
    <w:styleLink w:val="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45B901DC"/>
    <w:multiLevelType w:val="multilevel"/>
    <w:tmpl w:val="BF968334"/>
    <w:styleLink w:val="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462D6523"/>
    <w:multiLevelType w:val="multilevel"/>
    <w:tmpl w:val="A97C8516"/>
    <w:styleLink w:val="41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B7600D"/>
    <w:multiLevelType w:val="multilevel"/>
    <w:tmpl w:val="9FCA9552"/>
    <w:styleLink w:val="4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4F0E1F75"/>
    <w:multiLevelType w:val="multilevel"/>
    <w:tmpl w:val="7C1E1AE8"/>
    <w:styleLink w:val="1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4F565FEB"/>
    <w:multiLevelType w:val="multilevel"/>
    <w:tmpl w:val="53DECF34"/>
    <w:styleLink w:val="25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526A635F"/>
    <w:multiLevelType w:val="multilevel"/>
    <w:tmpl w:val="CA6E6D30"/>
    <w:styleLink w:val="5"/>
    <w:lvl w:ilvl="0">
      <w:start w:val="3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59387562"/>
    <w:multiLevelType w:val="multilevel"/>
    <w:tmpl w:val="294A46B4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5EDE47B0"/>
    <w:multiLevelType w:val="multilevel"/>
    <w:tmpl w:val="D8361CE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9" w15:restartNumberingAfterBreak="0">
    <w:nsid w:val="5FB32E35"/>
    <w:multiLevelType w:val="multilevel"/>
    <w:tmpl w:val="2F985E26"/>
    <w:styleLink w:val="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62DF56E9"/>
    <w:multiLevelType w:val="multilevel"/>
    <w:tmpl w:val="D21AC0E4"/>
    <w:styleLink w:val="4"/>
    <w:lvl w:ilvl="0">
      <w:start w:val="2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1" w15:restartNumberingAfterBreak="0">
    <w:nsid w:val="62F4092D"/>
    <w:multiLevelType w:val="hybridMultilevel"/>
    <w:tmpl w:val="B568E1AC"/>
    <w:lvl w:ilvl="0" w:tplc="27C06D5A">
      <w:start w:val="1"/>
      <w:numFmt w:val="decimal"/>
      <w:pStyle w:val="14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3797539"/>
    <w:multiLevelType w:val="multilevel"/>
    <w:tmpl w:val="A97C8516"/>
    <w:styleLink w:val="40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480994"/>
    <w:multiLevelType w:val="multilevel"/>
    <w:tmpl w:val="EB42E85E"/>
    <w:styleLink w:val="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C140C49"/>
    <w:multiLevelType w:val="multilevel"/>
    <w:tmpl w:val="FEC43D2A"/>
    <w:styleLink w:val="2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F7123B5"/>
    <w:multiLevelType w:val="multilevel"/>
    <w:tmpl w:val="D3201464"/>
    <w:styleLink w:val="22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6FFF649D"/>
    <w:multiLevelType w:val="multilevel"/>
    <w:tmpl w:val="B58C6200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1">
      <w:start w:val="1"/>
      <w:numFmt w:val="decimal"/>
      <w:pStyle w:val="23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  <w:sz w:val="32"/>
        <w:szCs w:val="32"/>
      </w:rPr>
    </w:lvl>
    <w:lvl w:ilvl="2">
      <w:start w:val="1"/>
      <w:numFmt w:val="decimal"/>
      <w:pStyle w:val="31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74E4A1E"/>
    <w:multiLevelType w:val="hybridMultilevel"/>
    <w:tmpl w:val="4272901E"/>
    <w:lvl w:ilvl="0" w:tplc="4A565D10">
      <w:start w:val="1"/>
      <w:numFmt w:val="bullet"/>
      <w:pStyle w:val="a1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8565922"/>
    <w:multiLevelType w:val="multilevel"/>
    <w:tmpl w:val="EF6C8EDA"/>
    <w:styleLink w:val="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AC51E2E"/>
    <w:multiLevelType w:val="multilevel"/>
    <w:tmpl w:val="F49A4438"/>
    <w:styleLink w:val="3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0" w15:restartNumberingAfterBreak="0">
    <w:nsid w:val="7E6E15F9"/>
    <w:multiLevelType w:val="multilevel"/>
    <w:tmpl w:val="44FE3FCA"/>
    <w:styleLink w:val="23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51" w15:restartNumberingAfterBreak="0">
    <w:nsid w:val="7ED16D1E"/>
    <w:multiLevelType w:val="multilevel"/>
    <w:tmpl w:val="189EB59A"/>
    <w:styleLink w:val="3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6"/>
  </w:num>
  <w:num w:numId="2">
    <w:abstractNumId w:val="12"/>
  </w:num>
  <w:num w:numId="3">
    <w:abstractNumId w:val="5"/>
  </w:num>
  <w:num w:numId="4">
    <w:abstractNumId w:val="40"/>
  </w:num>
  <w:num w:numId="5">
    <w:abstractNumId w:val="36"/>
  </w:num>
  <w:num w:numId="6">
    <w:abstractNumId w:val="2"/>
  </w:num>
  <w:num w:numId="7">
    <w:abstractNumId w:val="6"/>
  </w:num>
  <w:num w:numId="8">
    <w:abstractNumId w:val="37"/>
  </w:num>
  <w:num w:numId="9">
    <w:abstractNumId w:val="43"/>
  </w:num>
  <w:num w:numId="10">
    <w:abstractNumId w:val="7"/>
  </w:num>
  <w:num w:numId="11">
    <w:abstractNumId w:val="28"/>
  </w:num>
  <w:num w:numId="12">
    <w:abstractNumId w:val="39"/>
  </w:num>
  <w:num w:numId="13">
    <w:abstractNumId w:val="27"/>
  </w:num>
  <w:num w:numId="14">
    <w:abstractNumId w:val="48"/>
  </w:num>
  <w:num w:numId="15">
    <w:abstractNumId w:val="31"/>
  </w:num>
  <w:num w:numId="16">
    <w:abstractNumId w:val="15"/>
  </w:num>
  <w:num w:numId="17">
    <w:abstractNumId w:val="34"/>
  </w:num>
  <w:num w:numId="18">
    <w:abstractNumId w:val="0"/>
  </w:num>
  <w:num w:numId="19">
    <w:abstractNumId w:val="23"/>
  </w:num>
  <w:num w:numId="20">
    <w:abstractNumId w:val="29"/>
  </w:num>
  <w:num w:numId="21">
    <w:abstractNumId w:val="20"/>
  </w:num>
  <w:num w:numId="22">
    <w:abstractNumId w:val="45"/>
  </w:num>
  <w:num w:numId="23">
    <w:abstractNumId w:val="50"/>
  </w:num>
  <w:num w:numId="24">
    <w:abstractNumId w:val="38"/>
  </w:num>
  <w:num w:numId="25">
    <w:abstractNumId w:val="11"/>
  </w:num>
  <w:num w:numId="26">
    <w:abstractNumId w:val="35"/>
  </w:num>
  <w:num w:numId="27">
    <w:abstractNumId w:val="8"/>
  </w:num>
  <w:num w:numId="28">
    <w:abstractNumId w:val="44"/>
  </w:num>
  <w:num w:numId="29">
    <w:abstractNumId w:val="19"/>
  </w:num>
  <w:num w:numId="30">
    <w:abstractNumId w:val="14"/>
  </w:num>
  <w:num w:numId="31">
    <w:abstractNumId w:val="22"/>
  </w:num>
  <w:num w:numId="32">
    <w:abstractNumId w:val="51"/>
  </w:num>
  <w:num w:numId="33">
    <w:abstractNumId w:val="9"/>
  </w:num>
  <w:num w:numId="34">
    <w:abstractNumId w:val="3"/>
  </w:num>
  <w:num w:numId="35">
    <w:abstractNumId w:val="1"/>
  </w:num>
  <w:num w:numId="36">
    <w:abstractNumId w:val="25"/>
  </w:num>
  <w:num w:numId="37">
    <w:abstractNumId w:val="17"/>
  </w:num>
  <w:num w:numId="38">
    <w:abstractNumId w:val="49"/>
  </w:num>
  <w:num w:numId="39">
    <w:abstractNumId w:val="18"/>
  </w:num>
  <w:num w:numId="40">
    <w:abstractNumId w:val="21"/>
  </w:num>
  <w:num w:numId="41">
    <w:abstractNumId w:val="42"/>
  </w:num>
  <w:num w:numId="42">
    <w:abstractNumId w:val="32"/>
  </w:num>
  <w:num w:numId="43">
    <w:abstractNumId w:val="30"/>
  </w:num>
  <w:num w:numId="44">
    <w:abstractNumId w:val="33"/>
  </w:num>
  <w:num w:numId="45">
    <w:abstractNumId w:val="10"/>
  </w:num>
  <w:num w:numId="46">
    <w:abstractNumId w:val="47"/>
  </w:num>
  <w:num w:numId="47">
    <w:abstractNumId w:val="41"/>
  </w:num>
  <w:num w:numId="48">
    <w:abstractNumId w:val="46"/>
  </w:num>
  <w:num w:numId="49">
    <w:abstractNumId w:val="16"/>
  </w:num>
  <w:num w:numId="50">
    <w:abstractNumId w:val="13"/>
  </w:num>
  <w:num w:numId="51">
    <w:abstractNumId w:val="24"/>
  </w:num>
  <w:num w:numId="52">
    <w:abstractNumId w:val="24"/>
    <w:lvlOverride w:ilvl="0">
      <w:startOverride w:val="1"/>
    </w:lvlOverride>
  </w:num>
  <w:num w:numId="53">
    <w:abstractNumId w:val="24"/>
    <w:lvlOverride w:ilvl="0">
      <w:startOverride w:val="1"/>
    </w:lvlOverride>
  </w:num>
  <w:num w:numId="54">
    <w:abstractNumId w:val="24"/>
    <w:lvlOverride w:ilvl="0">
      <w:startOverride w:val="1"/>
    </w:lvlOverride>
  </w:num>
  <w:num w:numId="55">
    <w:abstractNumId w:val="24"/>
    <w:lvlOverride w:ilvl="0">
      <w:startOverride w:val="1"/>
    </w:lvlOverride>
  </w:num>
  <w:num w:numId="56">
    <w:abstractNumId w:val="24"/>
    <w:lvlOverride w:ilvl="0">
      <w:startOverride w:val="1"/>
    </w:lvlOverride>
  </w:num>
  <w:num w:numId="57">
    <w:abstractNumId w:val="24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24"/>
    <w:lvlOverride w:ilvl="0">
      <w:startOverride w:val="1"/>
    </w:lvlOverride>
  </w:num>
  <w:num w:numId="60">
    <w:abstractNumId w:val="24"/>
    <w:lvlOverride w:ilvl="0">
      <w:startOverride w:val="1"/>
    </w:lvlOverride>
  </w:num>
  <w:num w:numId="61">
    <w:abstractNumId w:val="24"/>
    <w:lvlOverride w:ilvl="0">
      <w:startOverride w:val="1"/>
    </w:lvlOverride>
  </w:num>
  <w:num w:numId="62">
    <w:abstractNumId w:val="24"/>
    <w:lvlOverride w:ilvl="0">
      <w:startOverride w:val="1"/>
    </w:lvlOverride>
  </w:num>
  <w:num w:numId="63">
    <w:abstractNumId w:val="24"/>
    <w:lvlOverride w:ilvl="0">
      <w:startOverride w:val="1"/>
    </w:lvlOverride>
  </w:num>
  <w:num w:numId="64">
    <w:abstractNumId w:val="24"/>
    <w:lvlOverride w:ilvl="0">
      <w:startOverride w:val="1"/>
    </w:lvlOverride>
  </w:num>
  <w:num w:numId="65">
    <w:abstractNumId w:val="24"/>
    <w:lvlOverride w:ilvl="0">
      <w:startOverride w:val="1"/>
    </w:lvlOverride>
  </w:num>
  <w:num w:numId="66">
    <w:abstractNumId w:val="24"/>
    <w:lvlOverride w:ilvl="0">
      <w:startOverride w:val="1"/>
    </w:lvlOverride>
  </w:num>
  <w:num w:numId="67">
    <w:abstractNumId w:val="24"/>
    <w:lvlOverride w:ilvl="0">
      <w:startOverride w:val="1"/>
    </w:lvlOverride>
  </w:num>
  <w:num w:numId="68">
    <w:abstractNumId w:val="24"/>
    <w:lvlOverride w:ilvl="0">
      <w:startOverride w:val="1"/>
    </w:lvlOverride>
  </w:num>
  <w:num w:numId="69">
    <w:abstractNumId w:val="4"/>
  </w:num>
  <w:num w:numId="70">
    <w:abstractNumId w:val="24"/>
    <w:lvlOverride w:ilvl="0">
      <w:startOverride w:val="1"/>
    </w:lvlOverride>
  </w:num>
  <w:num w:numId="71">
    <w:abstractNumId w:val="24"/>
    <w:lvlOverride w:ilvl="0">
      <w:startOverride w:val="1"/>
    </w:lvlOverride>
  </w:num>
  <w:num w:numId="72">
    <w:abstractNumId w:val="24"/>
    <w:lvlOverride w:ilvl="0">
      <w:startOverride w:val="1"/>
    </w:lvlOverride>
  </w:num>
  <w:num w:numId="73">
    <w:abstractNumId w:val="24"/>
    <w:lvlOverride w:ilvl="0">
      <w:startOverride w:val="1"/>
    </w:lvlOverride>
  </w:num>
  <w:numIdMacAtCleanup w:val="6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rigor Ogannisyan">
    <w15:presenceInfo w15:providerId="Windows Live" w15:userId="5cee3a57af25bc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E2"/>
    <w:rsid w:val="00011111"/>
    <w:rsid w:val="00015A97"/>
    <w:rsid w:val="00036D32"/>
    <w:rsid w:val="0004583E"/>
    <w:rsid w:val="000651DE"/>
    <w:rsid w:val="00067DF4"/>
    <w:rsid w:val="00074706"/>
    <w:rsid w:val="00076BC4"/>
    <w:rsid w:val="00081BA4"/>
    <w:rsid w:val="00095CD5"/>
    <w:rsid w:val="000A24E0"/>
    <w:rsid w:val="000A63DA"/>
    <w:rsid w:val="000C0CDC"/>
    <w:rsid w:val="000C20EF"/>
    <w:rsid w:val="000C4F2E"/>
    <w:rsid w:val="000C656F"/>
    <w:rsid w:val="000D19A3"/>
    <w:rsid w:val="000D2A73"/>
    <w:rsid w:val="000E5579"/>
    <w:rsid w:val="001021E6"/>
    <w:rsid w:val="00103DF6"/>
    <w:rsid w:val="0010404C"/>
    <w:rsid w:val="0010622D"/>
    <w:rsid w:val="00112200"/>
    <w:rsid w:val="001132E1"/>
    <w:rsid w:val="0011465F"/>
    <w:rsid w:val="00114C28"/>
    <w:rsid w:val="00121EF0"/>
    <w:rsid w:val="001315E6"/>
    <w:rsid w:val="00137785"/>
    <w:rsid w:val="0016024F"/>
    <w:rsid w:val="00165447"/>
    <w:rsid w:val="00183EF8"/>
    <w:rsid w:val="001A0D31"/>
    <w:rsid w:val="001A13C4"/>
    <w:rsid w:val="001A13FA"/>
    <w:rsid w:val="001B0649"/>
    <w:rsid w:val="001C0669"/>
    <w:rsid w:val="001E52F1"/>
    <w:rsid w:val="001F2DE4"/>
    <w:rsid w:val="001F2E95"/>
    <w:rsid w:val="001F6CA1"/>
    <w:rsid w:val="00200992"/>
    <w:rsid w:val="00204B33"/>
    <w:rsid w:val="002143AD"/>
    <w:rsid w:val="002169EC"/>
    <w:rsid w:val="00216CCD"/>
    <w:rsid w:val="00220741"/>
    <w:rsid w:val="00222D2D"/>
    <w:rsid w:val="002406A5"/>
    <w:rsid w:val="00245FA7"/>
    <w:rsid w:val="00252E1C"/>
    <w:rsid w:val="00254FC8"/>
    <w:rsid w:val="00255676"/>
    <w:rsid w:val="00263E83"/>
    <w:rsid w:val="00265B55"/>
    <w:rsid w:val="00271235"/>
    <w:rsid w:val="00271E93"/>
    <w:rsid w:val="002867B9"/>
    <w:rsid w:val="0029071D"/>
    <w:rsid w:val="00292C3D"/>
    <w:rsid w:val="002970DE"/>
    <w:rsid w:val="00297D8D"/>
    <w:rsid w:val="002A22D5"/>
    <w:rsid w:val="002A461B"/>
    <w:rsid w:val="002C2F1A"/>
    <w:rsid w:val="002D6114"/>
    <w:rsid w:val="002E40AF"/>
    <w:rsid w:val="00306E5A"/>
    <w:rsid w:val="00311A39"/>
    <w:rsid w:val="00322901"/>
    <w:rsid w:val="00324406"/>
    <w:rsid w:val="0032643D"/>
    <w:rsid w:val="003328FD"/>
    <w:rsid w:val="003420AD"/>
    <w:rsid w:val="00350E77"/>
    <w:rsid w:val="00372B60"/>
    <w:rsid w:val="003938F3"/>
    <w:rsid w:val="00396DD4"/>
    <w:rsid w:val="003B116F"/>
    <w:rsid w:val="003C4B3B"/>
    <w:rsid w:val="003D436A"/>
    <w:rsid w:val="003E0F58"/>
    <w:rsid w:val="003E5E40"/>
    <w:rsid w:val="003F16A8"/>
    <w:rsid w:val="003F31E4"/>
    <w:rsid w:val="003F377C"/>
    <w:rsid w:val="00407233"/>
    <w:rsid w:val="004122BC"/>
    <w:rsid w:val="00413462"/>
    <w:rsid w:val="00420F81"/>
    <w:rsid w:val="00426361"/>
    <w:rsid w:val="004447A8"/>
    <w:rsid w:val="00445691"/>
    <w:rsid w:val="004507FE"/>
    <w:rsid w:val="00452969"/>
    <w:rsid w:val="00457C3B"/>
    <w:rsid w:val="004714CE"/>
    <w:rsid w:val="004770A7"/>
    <w:rsid w:val="004841AB"/>
    <w:rsid w:val="004962DD"/>
    <w:rsid w:val="004976A4"/>
    <w:rsid w:val="004B401B"/>
    <w:rsid w:val="004C25F5"/>
    <w:rsid w:val="004C33BE"/>
    <w:rsid w:val="004E4E7E"/>
    <w:rsid w:val="004F002D"/>
    <w:rsid w:val="004F2CD3"/>
    <w:rsid w:val="004F4A7D"/>
    <w:rsid w:val="0050712E"/>
    <w:rsid w:val="0051242D"/>
    <w:rsid w:val="005134A9"/>
    <w:rsid w:val="00525FBB"/>
    <w:rsid w:val="00527DBF"/>
    <w:rsid w:val="00544664"/>
    <w:rsid w:val="00545515"/>
    <w:rsid w:val="00545D36"/>
    <w:rsid w:val="005473E2"/>
    <w:rsid w:val="00553EA8"/>
    <w:rsid w:val="005550BD"/>
    <w:rsid w:val="005564E9"/>
    <w:rsid w:val="00566B71"/>
    <w:rsid w:val="00571A38"/>
    <w:rsid w:val="005750ED"/>
    <w:rsid w:val="00575991"/>
    <w:rsid w:val="00575EB0"/>
    <w:rsid w:val="00576F10"/>
    <w:rsid w:val="005817EA"/>
    <w:rsid w:val="00581C4A"/>
    <w:rsid w:val="005826F9"/>
    <w:rsid w:val="005B08EF"/>
    <w:rsid w:val="005B42FF"/>
    <w:rsid w:val="005C2233"/>
    <w:rsid w:val="005C34A6"/>
    <w:rsid w:val="005C4711"/>
    <w:rsid w:val="005C5D37"/>
    <w:rsid w:val="005C608E"/>
    <w:rsid w:val="005C78C6"/>
    <w:rsid w:val="005D6222"/>
    <w:rsid w:val="005E434F"/>
    <w:rsid w:val="005F49C0"/>
    <w:rsid w:val="005F5D96"/>
    <w:rsid w:val="00601F4C"/>
    <w:rsid w:val="0060233A"/>
    <w:rsid w:val="00603289"/>
    <w:rsid w:val="006107D6"/>
    <w:rsid w:val="006228B0"/>
    <w:rsid w:val="006238B1"/>
    <w:rsid w:val="00627953"/>
    <w:rsid w:val="00640875"/>
    <w:rsid w:val="0064341F"/>
    <w:rsid w:val="006450EF"/>
    <w:rsid w:val="00645663"/>
    <w:rsid w:val="0065333C"/>
    <w:rsid w:val="00660181"/>
    <w:rsid w:val="00665AD7"/>
    <w:rsid w:val="00666D04"/>
    <w:rsid w:val="0068565D"/>
    <w:rsid w:val="00695994"/>
    <w:rsid w:val="006A44D2"/>
    <w:rsid w:val="006B4B1E"/>
    <w:rsid w:val="006C4E19"/>
    <w:rsid w:val="006C58E0"/>
    <w:rsid w:val="006E0B22"/>
    <w:rsid w:val="006E1C71"/>
    <w:rsid w:val="00706CCA"/>
    <w:rsid w:val="00710E5C"/>
    <w:rsid w:val="00722246"/>
    <w:rsid w:val="00731BB2"/>
    <w:rsid w:val="0074056A"/>
    <w:rsid w:val="00744B66"/>
    <w:rsid w:val="00751258"/>
    <w:rsid w:val="007609D6"/>
    <w:rsid w:val="00765E0B"/>
    <w:rsid w:val="00767E79"/>
    <w:rsid w:val="00772186"/>
    <w:rsid w:val="00776BFC"/>
    <w:rsid w:val="00777450"/>
    <w:rsid w:val="007B3C1E"/>
    <w:rsid w:val="007D5405"/>
    <w:rsid w:val="007F1E83"/>
    <w:rsid w:val="007F2ABF"/>
    <w:rsid w:val="007F71F3"/>
    <w:rsid w:val="00802503"/>
    <w:rsid w:val="00816DD0"/>
    <w:rsid w:val="00823ABD"/>
    <w:rsid w:val="00824886"/>
    <w:rsid w:val="008265AA"/>
    <w:rsid w:val="008305CE"/>
    <w:rsid w:val="00836B59"/>
    <w:rsid w:val="00842005"/>
    <w:rsid w:val="00845538"/>
    <w:rsid w:val="00851D36"/>
    <w:rsid w:val="008575E0"/>
    <w:rsid w:val="00866309"/>
    <w:rsid w:val="00867FB5"/>
    <w:rsid w:val="008803B1"/>
    <w:rsid w:val="00884D41"/>
    <w:rsid w:val="00895A56"/>
    <w:rsid w:val="008A3897"/>
    <w:rsid w:val="008A635B"/>
    <w:rsid w:val="008D6DAD"/>
    <w:rsid w:val="008E7A5C"/>
    <w:rsid w:val="008F0171"/>
    <w:rsid w:val="009060C6"/>
    <w:rsid w:val="00910638"/>
    <w:rsid w:val="00910F35"/>
    <w:rsid w:val="00916593"/>
    <w:rsid w:val="00922C3A"/>
    <w:rsid w:val="009277E7"/>
    <w:rsid w:val="00934803"/>
    <w:rsid w:val="00936ACE"/>
    <w:rsid w:val="00946413"/>
    <w:rsid w:val="009467A8"/>
    <w:rsid w:val="00953D07"/>
    <w:rsid w:val="00956ADA"/>
    <w:rsid w:val="009606D7"/>
    <w:rsid w:val="009701E2"/>
    <w:rsid w:val="0097259A"/>
    <w:rsid w:val="00983513"/>
    <w:rsid w:val="00983743"/>
    <w:rsid w:val="00984631"/>
    <w:rsid w:val="0099411E"/>
    <w:rsid w:val="00994390"/>
    <w:rsid w:val="009977FD"/>
    <w:rsid w:val="009A3367"/>
    <w:rsid w:val="009A589C"/>
    <w:rsid w:val="009A64AE"/>
    <w:rsid w:val="009A7DFF"/>
    <w:rsid w:val="009C6DF3"/>
    <w:rsid w:val="009D0CA1"/>
    <w:rsid w:val="009D1A93"/>
    <w:rsid w:val="009D4C6C"/>
    <w:rsid w:val="009D6BB0"/>
    <w:rsid w:val="009E2114"/>
    <w:rsid w:val="009F60E7"/>
    <w:rsid w:val="00A0281E"/>
    <w:rsid w:val="00A0774B"/>
    <w:rsid w:val="00A1184B"/>
    <w:rsid w:val="00A11F8A"/>
    <w:rsid w:val="00A168B5"/>
    <w:rsid w:val="00A270C7"/>
    <w:rsid w:val="00A32FF4"/>
    <w:rsid w:val="00A45F87"/>
    <w:rsid w:val="00A52201"/>
    <w:rsid w:val="00A53369"/>
    <w:rsid w:val="00A54F3D"/>
    <w:rsid w:val="00A555E4"/>
    <w:rsid w:val="00A57772"/>
    <w:rsid w:val="00A616B9"/>
    <w:rsid w:val="00A71F38"/>
    <w:rsid w:val="00A74C65"/>
    <w:rsid w:val="00A74DCB"/>
    <w:rsid w:val="00A77FE2"/>
    <w:rsid w:val="00A8308B"/>
    <w:rsid w:val="00A85AF7"/>
    <w:rsid w:val="00AA06F0"/>
    <w:rsid w:val="00AA24F0"/>
    <w:rsid w:val="00AA4FA0"/>
    <w:rsid w:val="00AB53AD"/>
    <w:rsid w:val="00AC0F33"/>
    <w:rsid w:val="00AC7469"/>
    <w:rsid w:val="00AD4FE6"/>
    <w:rsid w:val="00AD6EF6"/>
    <w:rsid w:val="00AD7574"/>
    <w:rsid w:val="00AE22B5"/>
    <w:rsid w:val="00AE48CF"/>
    <w:rsid w:val="00AF07FD"/>
    <w:rsid w:val="00B1520B"/>
    <w:rsid w:val="00B24D11"/>
    <w:rsid w:val="00B504A6"/>
    <w:rsid w:val="00B50792"/>
    <w:rsid w:val="00B523FD"/>
    <w:rsid w:val="00B7682A"/>
    <w:rsid w:val="00B810F0"/>
    <w:rsid w:val="00B85481"/>
    <w:rsid w:val="00BA232D"/>
    <w:rsid w:val="00BB5DA6"/>
    <w:rsid w:val="00BB63A7"/>
    <w:rsid w:val="00BC3044"/>
    <w:rsid w:val="00BD1AE2"/>
    <w:rsid w:val="00BD3CDD"/>
    <w:rsid w:val="00BE0B31"/>
    <w:rsid w:val="00BF1954"/>
    <w:rsid w:val="00C007BB"/>
    <w:rsid w:val="00C1202F"/>
    <w:rsid w:val="00C232F0"/>
    <w:rsid w:val="00C24ED8"/>
    <w:rsid w:val="00C25038"/>
    <w:rsid w:val="00C262BC"/>
    <w:rsid w:val="00C26DC7"/>
    <w:rsid w:val="00C33669"/>
    <w:rsid w:val="00C4475F"/>
    <w:rsid w:val="00C4477F"/>
    <w:rsid w:val="00C45D09"/>
    <w:rsid w:val="00C55E47"/>
    <w:rsid w:val="00C61C48"/>
    <w:rsid w:val="00C658C6"/>
    <w:rsid w:val="00C72320"/>
    <w:rsid w:val="00C72BF6"/>
    <w:rsid w:val="00C73B89"/>
    <w:rsid w:val="00C75152"/>
    <w:rsid w:val="00C842D0"/>
    <w:rsid w:val="00C86939"/>
    <w:rsid w:val="00C92FEF"/>
    <w:rsid w:val="00C95300"/>
    <w:rsid w:val="00CA247A"/>
    <w:rsid w:val="00CB4087"/>
    <w:rsid w:val="00CB4D4C"/>
    <w:rsid w:val="00CD4F24"/>
    <w:rsid w:val="00CD58AF"/>
    <w:rsid w:val="00CE1350"/>
    <w:rsid w:val="00CE2F88"/>
    <w:rsid w:val="00D05319"/>
    <w:rsid w:val="00D06564"/>
    <w:rsid w:val="00D141DF"/>
    <w:rsid w:val="00D1432F"/>
    <w:rsid w:val="00D2424E"/>
    <w:rsid w:val="00D2450E"/>
    <w:rsid w:val="00D25128"/>
    <w:rsid w:val="00D35F0F"/>
    <w:rsid w:val="00D40023"/>
    <w:rsid w:val="00D50AFA"/>
    <w:rsid w:val="00D565FE"/>
    <w:rsid w:val="00D62866"/>
    <w:rsid w:val="00D64277"/>
    <w:rsid w:val="00D85D2D"/>
    <w:rsid w:val="00DA74B4"/>
    <w:rsid w:val="00DB0CEE"/>
    <w:rsid w:val="00DB3B94"/>
    <w:rsid w:val="00DC6919"/>
    <w:rsid w:val="00DE74FF"/>
    <w:rsid w:val="00DF5FB3"/>
    <w:rsid w:val="00E061B4"/>
    <w:rsid w:val="00E15160"/>
    <w:rsid w:val="00E26663"/>
    <w:rsid w:val="00E33FBC"/>
    <w:rsid w:val="00E34234"/>
    <w:rsid w:val="00E41193"/>
    <w:rsid w:val="00E4551F"/>
    <w:rsid w:val="00E47B87"/>
    <w:rsid w:val="00E628C8"/>
    <w:rsid w:val="00E74E94"/>
    <w:rsid w:val="00E86ADA"/>
    <w:rsid w:val="00E9158D"/>
    <w:rsid w:val="00E92A20"/>
    <w:rsid w:val="00E937C1"/>
    <w:rsid w:val="00EA235C"/>
    <w:rsid w:val="00EA518C"/>
    <w:rsid w:val="00EB0BA6"/>
    <w:rsid w:val="00EB508C"/>
    <w:rsid w:val="00EC1AD7"/>
    <w:rsid w:val="00EC5940"/>
    <w:rsid w:val="00EC6282"/>
    <w:rsid w:val="00EC7473"/>
    <w:rsid w:val="00EF5737"/>
    <w:rsid w:val="00F06859"/>
    <w:rsid w:val="00F07638"/>
    <w:rsid w:val="00F138CB"/>
    <w:rsid w:val="00F172BC"/>
    <w:rsid w:val="00F17638"/>
    <w:rsid w:val="00F23D28"/>
    <w:rsid w:val="00F36327"/>
    <w:rsid w:val="00F62592"/>
    <w:rsid w:val="00F65F3F"/>
    <w:rsid w:val="00F66928"/>
    <w:rsid w:val="00F721BF"/>
    <w:rsid w:val="00F72266"/>
    <w:rsid w:val="00F8788F"/>
    <w:rsid w:val="00F94FCE"/>
    <w:rsid w:val="00F9765B"/>
    <w:rsid w:val="00FA514B"/>
    <w:rsid w:val="00FA7207"/>
    <w:rsid w:val="00FA7353"/>
    <w:rsid w:val="00FA775B"/>
    <w:rsid w:val="00FB184A"/>
    <w:rsid w:val="00FD6FA6"/>
    <w:rsid w:val="00FE47EF"/>
    <w:rsid w:val="00FE6A4D"/>
    <w:rsid w:val="00FF0602"/>
    <w:rsid w:val="00FF21C8"/>
    <w:rsid w:val="00FF52E2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2F559"/>
  <w15:chartTrackingRefBased/>
  <w15:docId w15:val="{4A92DEAE-6E90-467A-8602-E9CD3C83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67DF4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a">
    <w:name w:val="heading 1"/>
    <w:aliases w:val="Заг_без_ном"/>
    <w:basedOn w:val="a3"/>
    <w:next w:val="a2"/>
    <w:link w:val="1b"/>
    <w:autoRedefine/>
    <w:uiPriority w:val="9"/>
    <w:qFormat/>
    <w:rsid w:val="00E92A20"/>
    <w:pPr>
      <w:keepNext/>
      <w:pageBreakBefore/>
      <w:spacing w:after="240"/>
      <w:jc w:val="center"/>
      <w:outlineLvl w:val="0"/>
    </w:pPr>
    <w:rPr>
      <w:caps/>
      <w:lang w:eastAsia="ru-RU"/>
    </w:rPr>
  </w:style>
  <w:style w:type="paragraph" w:styleId="2a">
    <w:name w:val="heading 2"/>
    <w:basedOn w:val="a2"/>
    <w:next w:val="a2"/>
    <w:link w:val="2b"/>
    <w:autoRedefine/>
    <w:uiPriority w:val="9"/>
    <w:unhideWhenUsed/>
    <w:qFormat/>
    <w:rsid w:val="006C4E19"/>
    <w:pPr>
      <w:keepNext/>
      <w:keepLines/>
      <w:jc w:val="center"/>
      <w:outlineLvl w:val="1"/>
    </w:pPr>
    <w:rPr>
      <w:rFonts w:eastAsiaTheme="majorEastAsia" w:cs="Times New Roman"/>
      <w:b/>
      <w:sz w:val="32"/>
      <w:szCs w:val="32"/>
    </w:rPr>
  </w:style>
  <w:style w:type="paragraph" w:styleId="3a">
    <w:name w:val="heading 3"/>
    <w:basedOn w:val="a2"/>
    <w:next w:val="a2"/>
    <w:link w:val="3b"/>
    <w:uiPriority w:val="9"/>
    <w:unhideWhenUsed/>
    <w:qFormat/>
    <w:rsid w:val="006C4E19"/>
    <w:pPr>
      <w:keepNext/>
      <w:keepLines/>
      <w:outlineLvl w:val="2"/>
    </w:pPr>
    <w:rPr>
      <w:rFonts w:eastAsiaTheme="majorEastAsia" w:cstheme="majorBidi"/>
      <w:b/>
      <w:bCs/>
      <w:szCs w:val="24"/>
    </w:rPr>
  </w:style>
  <w:style w:type="paragraph" w:styleId="44">
    <w:name w:val="heading 4"/>
    <w:basedOn w:val="a2"/>
    <w:next w:val="a2"/>
    <w:link w:val="45"/>
    <w:uiPriority w:val="9"/>
    <w:unhideWhenUsed/>
    <w:qFormat/>
    <w:rsid w:val="006C4E19"/>
    <w:pPr>
      <w:keepNext/>
      <w:keepLines/>
      <w:outlineLvl w:val="3"/>
    </w:pPr>
    <w:rPr>
      <w:rFonts w:eastAsiaTheme="majorEastAsia" w:cstheme="majorBidi"/>
      <w:b/>
      <w:iCs/>
      <w:color w:val="000000" w:themeColor="text1"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aliases w:val="заголовок2"/>
    <w:next w:val="a2"/>
    <w:uiPriority w:val="1"/>
    <w:qFormat/>
    <w:rsid w:val="0051242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b">
    <w:name w:val="Заголовок 1 Знак"/>
    <w:aliases w:val="Заг_без_ном Знак"/>
    <w:basedOn w:val="a4"/>
    <w:link w:val="1a"/>
    <w:uiPriority w:val="9"/>
    <w:rsid w:val="00E92A2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customStyle="1" w:styleId="2b">
    <w:name w:val="Заголовок 2 Знак"/>
    <w:basedOn w:val="a4"/>
    <w:link w:val="2a"/>
    <w:uiPriority w:val="9"/>
    <w:rsid w:val="006C4E19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3b">
    <w:name w:val="Заголовок 3 Знак"/>
    <w:basedOn w:val="a4"/>
    <w:link w:val="3a"/>
    <w:uiPriority w:val="9"/>
    <w:rsid w:val="006C4E19"/>
    <w:rPr>
      <w:rFonts w:ascii="Times New Roman" w:eastAsiaTheme="majorEastAsia" w:hAnsi="Times New Roman" w:cstheme="majorBidi"/>
      <w:b/>
      <w:bCs/>
      <w:sz w:val="28"/>
      <w:szCs w:val="24"/>
    </w:rPr>
  </w:style>
  <w:style w:type="character" w:customStyle="1" w:styleId="45">
    <w:name w:val="Заголовок 4 Знак"/>
    <w:basedOn w:val="a4"/>
    <w:link w:val="44"/>
    <w:uiPriority w:val="9"/>
    <w:rsid w:val="006C4E19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a3">
    <w:name w:val="Title"/>
    <w:basedOn w:val="a2"/>
    <w:next w:val="a2"/>
    <w:link w:val="a8"/>
    <w:autoRedefine/>
    <w:uiPriority w:val="10"/>
    <w:qFormat/>
    <w:rsid w:val="006C4E19"/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8">
    <w:name w:val="Заголовок Знак"/>
    <w:basedOn w:val="a4"/>
    <w:link w:val="a3"/>
    <w:uiPriority w:val="10"/>
    <w:rsid w:val="006C4E1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styleId="a9">
    <w:name w:val="Placeholder Text"/>
    <w:basedOn w:val="a4"/>
    <w:uiPriority w:val="99"/>
    <w:semiHidden/>
    <w:rsid w:val="006C4E19"/>
    <w:rPr>
      <w:color w:val="808080"/>
    </w:rPr>
  </w:style>
  <w:style w:type="table" w:styleId="aa">
    <w:name w:val="Table Grid"/>
    <w:basedOn w:val="a5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2"/>
    <w:link w:val="ac"/>
    <w:uiPriority w:val="34"/>
    <w:qFormat/>
    <w:rsid w:val="006C4E19"/>
    <w:pPr>
      <w:ind w:left="720"/>
    </w:pPr>
  </w:style>
  <w:style w:type="table" w:customStyle="1" w:styleId="1c">
    <w:name w:val="Сетка таблицы1"/>
    <w:basedOn w:val="a5"/>
    <w:next w:val="aa"/>
    <w:uiPriority w:val="3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a"/>
    <w:next w:val="a2"/>
    <w:uiPriority w:val="39"/>
    <w:unhideWhenUsed/>
    <w:qFormat/>
    <w:rsid w:val="006C4E1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2c">
    <w:name w:val="toc 2"/>
    <w:basedOn w:val="a2"/>
    <w:next w:val="a2"/>
    <w:autoRedefine/>
    <w:uiPriority w:val="39"/>
    <w:unhideWhenUsed/>
    <w:qFormat/>
    <w:rsid w:val="006C4E19"/>
    <w:pPr>
      <w:tabs>
        <w:tab w:val="left" w:pos="993"/>
        <w:tab w:val="right" w:leader="dot" w:pos="9911"/>
      </w:tabs>
    </w:pPr>
    <w:rPr>
      <w:rFonts w:asciiTheme="minorHAnsi" w:hAnsiTheme="minorHAnsi" w:cstheme="minorHAnsi"/>
      <w:b/>
      <w:bCs/>
      <w:sz w:val="22"/>
    </w:rPr>
  </w:style>
  <w:style w:type="paragraph" w:styleId="3c">
    <w:name w:val="toc 3"/>
    <w:basedOn w:val="a2"/>
    <w:next w:val="a2"/>
    <w:autoRedefine/>
    <w:uiPriority w:val="39"/>
    <w:unhideWhenUsed/>
    <w:qFormat/>
    <w:rsid w:val="006C4E19"/>
    <w:pPr>
      <w:tabs>
        <w:tab w:val="left" w:pos="140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4"/>
    <w:uiPriority w:val="99"/>
    <w:unhideWhenUsed/>
    <w:rsid w:val="006C4E19"/>
    <w:rPr>
      <w:color w:val="0563C1" w:themeColor="hyperlink"/>
      <w:u w:val="single"/>
    </w:rPr>
  </w:style>
  <w:style w:type="table" w:customStyle="1" w:styleId="2d">
    <w:name w:val="Сетка таблицы2"/>
    <w:basedOn w:val="a5"/>
    <w:next w:val="aa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5"/>
    <w:next w:val="aa"/>
    <w:uiPriority w:val="59"/>
    <w:unhideWhenUsed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d">
    <w:name w:val="toc 1"/>
    <w:basedOn w:val="a2"/>
    <w:next w:val="a2"/>
    <w:autoRedefine/>
    <w:uiPriority w:val="39"/>
    <w:unhideWhenUsed/>
    <w:qFormat/>
    <w:rsid w:val="006C4E19"/>
    <w:pPr>
      <w:tabs>
        <w:tab w:val="left" w:pos="426"/>
        <w:tab w:val="right" w:leader="dot" w:pos="9911"/>
      </w:tabs>
      <w:jc w:val="center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af">
    <w:name w:val="header"/>
    <w:basedOn w:val="a2"/>
    <w:link w:val="af0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6C4E19"/>
    <w:rPr>
      <w:rFonts w:ascii="Times New Roman" w:hAnsi="Times New Roman"/>
      <w:sz w:val="28"/>
    </w:rPr>
  </w:style>
  <w:style w:type="paragraph" w:styleId="af1">
    <w:name w:val="footer"/>
    <w:basedOn w:val="a2"/>
    <w:link w:val="af2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6C4E19"/>
    <w:rPr>
      <w:rFonts w:ascii="Times New Roman" w:hAnsi="Times New Roman"/>
      <w:sz w:val="28"/>
    </w:rPr>
  </w:style>
  <w:style w:type="paragraph" w:styleId="af3">
    <w:name w:val="caption"/>
    <w:basedOn w:val="a2"/>
    <w:next w:val="a2"/>
    <w:uiPriority w:val="35"/>
    <w:unhideWhenUsed/>
    <w:qFormat/>
    <w:rsid w:val="006C4E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Normal (Web)"/>
    <w:basedOn w:val="a2"/>
    <w:uiPriority w:val="99"/>
    <w:unhideWhenUsed/>
    <w:rsid w:val="006C4E1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e">
    <w:name w:val="Неразрешенное упоминание1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af5">
    <w:name w:val="Данные"/>
    <w:basedOn w:val="a2"/>
    <w:next w:val="a2"/>
    <w:rsid w:val="006C4E19"/>
    <w:pPr>
      <w:spacing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Заголовок таблицы"/>
    <w:basedOn w:val="a2"/>
    <w:next w:val="af5"/>
    <w:autoRedefine/>
    <w:rsid w:val="006C4E19"/>
    <w:pPr>
      <w:keepNext/>
      <w:keepLines/>
      <w:spacing w:line="240" w:lineRule="auto"/>
      <w:jc w:val="left"/>
    </w:pPr>
    <w:rPr>
      <w:rFonts w:eastAsia="Times New Roman" w:cs="Times New Roman"/>
      <w:i/>
      <w:sz w:val="24"/>
      <w:szCs w:val="24"/>
      <w:lang w:eastAsia="ru-RU"/>
    </w:rPr>
  </w:style>
  <w:style w:type="paragraph" w:customStyle="1" w:styleId="af7">
    <w:name w:val="Таблица"/>
    <w:basedOn w:val="a2"/>
    <w:next w:val="af5"/>
    <w:autoRedefine/>
    <w:rsid w:val="006C4E19"/>
    <w:pPr>
      <w:keepNext/>
      <w:keepLines/>
      <w:spacing w:before="240" w:line="240" w:lineRule="auto"/>
      <w:jc w:val="right"/>
    </w:pPr>
    <w:rPr>
      <w:rFonts w:eastAsia="Times New Roman" w:cs="Times New Roman"/>
      <w:i/>
      <w:sz w:val="24"/>
      <w:szCs w:val="24"/>
      <w:lang w:eastAsia="ru-RU"/>
    </w:rPr>
  </w:style>
  <w:style w:type="paragraph" w:styleId="46">
    <w:name w:val="toc 4"/>
    <w:basedOn w:val="a2"/>
    <w:next w:val="a2"/>
    <w:autoRedefine/>
    <w:uiPriority w:val="39"/>
    <w:unhideWhenUsed/>
    <w:rsid w:val="006C4E19"/>
    <w:pPr>
      <w:tabs>
        <w:tab w:val="left" w:pos="168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2"/>
    <w:next w:val="a2"/>
    <w:autoRedefine/>
    <w:uiPriority w:val="39"/>
    <w:semiHidden/>
    <w:unhideWhenUsed/>
    <w:rsid w:val="006C4E19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2"/>
    <w:next w:val="a2"/>
    <w:autoRedefine/>
    <w:uiPriority w:val="39"/>
    <w:semiHidden/>
    <w:unhideWhenUsed/>
    <w:rsid w:val="006C4E19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2"/>
    <w:next w:val="a2"/>
    <w:autoRedefine/>
    <w:uiPriority w:val="39"/>
    <w:semiHidden/>
    <w:unhideWhenUsed/>
    <w:rsid w:val="006C4E1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0">
    <w:name w:val="toc 8"/>
    <w:basedOn w:val="a2"/>
    <w:next w:val="a2"/>
    <w:autoRedefine/>
    <w:uiPriority w:val="39"/>
    <w:semiHidden/>
    <w:unhideWhenUsed/>
    <w:rsid w:val="006C4E19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0">
    <w:name w:val="toc 9"/>
    <w:basedOn w:val="a2"/>
    <w:next w:val="a2"/>
    <w:autoRedefine/>
    <w:uiPriority w:val="39"/>
    <w:semiHidden/>
    <w:unhideWhenUsed/>
    <w:rsid w:val="006C4E1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6C4E19"/>
    <w:pPr>
      <w:numPr>
        <w:numId w:val="1"/>
      </w:numPr>
    </w:pPr>
  </w:style>
  <w:style w:type="numbering" w:customStyle="1" w:styleId="2">
    <w:name w:val="Текущий список2"/>
    <w:uiPriority w:val="99"/>
    <w:rsid w:val="006C4E19"/>
    <w:pPr>
      <w:numPr>
        <w:numId w:val="2"/>
      </w:numPr>
    </w:pPr>
  </w:style>
  <w:style w:type="numbering" w:customStyle="1" w:styleId="3">
    <w:name w:val="Текущий список3"/>
    <w:uiPriority w:val="99"/>
    <w:rsid w:val="006C4E19"/>
    <w:pPr>
      <w:numPr>
        <w:numId w:val="3"/>
      </w:numPr>
    </w:pPr>
  </w:style>
  <w:style w:type="numbering" w:customStyle="1" w:styleId="4">
    <w:name w:val="Текущий список4"/>
    <w:uiPriority w:val="99"/>
    <w:rsid w:val="006C4E19"/>
    <w:pPr>
      <w:numPr>
        <w:numId w:val="4"/>
      </w:numPr>
    </w:pPr>
  </w:style>
  <w:style w:type="numbering" w:customStyle="1" w:styleId="5">
    <w:name w:val="Текущий список5"/>
    <w:uiPriority w:val="99"/>
    <w:rsid w:val="006C4E19"/>
    <w:pPr>
      <w:numPr>
        <w:numId w:val="5"/>
      </w:numPr>
    </w:pPr>
  </w:style>
  <w:style w:type="numbering" w:customStyle="1" w:styleId="6">
    <w:name w:val="Текущий список6"/>
    <w:uiPriority w:val="99"/>
    <w:rsid w:val="006C4E19"/>
    <w:pPr>
      <w:numPr>
        <w:numId w:val="6"/>
      </w:numPr>
    </w:pPr>
  </w:style>
  <w:style w:type="numbering" w:customStyle="1" w:styleId="7">
    <w:name w:val="Текущий список7"/>
    <w:uiPriority w:val="99"/>
    <w:rsid w:val="006C4E19"/>
    <w:pPr>
      <w:numPr>
        <w:numId w:val="7"/>
      </w:numPr>
    </w:pPr>
  </w:style>
  <w:style w:type="numbering" w:customStyle="1" w:styleId="8">
    <w:name w:val="Текущий список8"/>
    <w:uiPriority w:val="99"/>
    <w:rsid w:val="006C4E19"/>
    <w:pPr>
      <w:numPr>
        <w:numId w:val="8"/>
      </w:numPr>
    </w:pPr>
  </w:style>
  <w:style w:type="numbering" w:customStyle="1" w:styleId="9">
    <w:name w:val="Текущий список9"/>
    <w:uiPriority w:val="99"/>
    <w:rsid w:val="006C4E19"/>
    <w:pPr>
      <w:numPr>
        <w:numId w:val="9"/>
      </w:numPr>
    </w:pPr>
  </w:style>
  <w:style w:type="numbering" w:customStyle="1" w:styleId="10">
    <w:name w:val="Текущий список10"/>
    <w:uiPriority w:val="99"/>
    <w:rsid w:val="006C4E19"/>
    <w:pPr>
      <w:numPr>
        <w:numId w:val="10"/>
      </w:numPr>
    </w:pPr>
  </w:style>
  <w:style w:type="numbering" w:customStyle="1" w:styleId="11">
    <w:name w:val="Текущий список11"/>
    <w:uiPriority w:val="99"/>
    <w:rsid w:val="006C4E19"/>
    <w:pPr>
      <w:numPr>
        <w:numId w:val="11"/>
      </w:numPr>
    </w:pPr>
  </w:style>
  <w:style w:type="numbering" w:customStyle="1" w:styleId="12">
    <w:name w:val="Текущий список12"/>
    <w:uiPriority w:val="99"/>
    <w:rsid w:val="006C4E19"/>
    <w:pPr>
      <w:numPr>
        <w:numId w:val="12"/>
      </w:numPr>
    </w:pPr>
  </w:style>
  <w:style w:type="numbering" w:customStyle="1" w:styleId="13">
    <w:name w:val="Текущий список13"/>
    <w:uiPriority w:val="99"/>
    <w:rsid w:val="006C4E19"/>
    <w:pPr>
      <w:numPr>
        <w:numId w:val="13"/>
      </w:numPr>
    </w:pPr>
  </w:style>
  <w:style w:type="numbering" w:customStyle="1" w:styleId="140">
    <w:name w:val="Текущий список14"/>
    <w:uiPriority w:val="99"/>
    <w:rsid w:val="006C4E19"/>
    <w:pPr>
      <w:numPr>
        <w:numId w:val="14"/>
      </w:numPr>
    </w:pPr>
  </w:style>
  <w:style w:type="numbering" w:customStyle="1" w:styleId="15">
    <w:name w:val="Текущий список15"/>
    <w:uiPriority w:val="99"/>
    <w:rsid w:val="006C4E19"/>
    <w:pPr>
      <w:numPr>
        <w:numId w:val="15"/>
      </w:numPr>
    </w:pPr>
  </w:style>
  <w:style w:type="numbering" w:customStyle="1" w:styleId="16">
    <w:name w:val="Текущий список16"/>
    <w:uiPriority w:val="99"/>
    <w:rsid w:val="006C4E19"/>
    <w:pPr>
      <w:numPr>
        <w:numId w:val="16"/>
      </w:numPr>
    </w:pPr>
  </w:style>
  <w:style w:type="numbering" w:customStyle="1" w:styleId="17">
    <w:name w:val="Текущий список17"/>
    <w:uiPriority w:val="99"/>
    <w:rsid w:val="006C4E19"/>
    <w:pPr>
      <w:numPr>
        <w:numId w:val="17"/>
      </w:numPr>
    </w:pPr>
  </w:style>
  <w:style w:type="numbering" w:customStyle="1" w:styleId="18">
    <w:name w:val="Текущий список18"/>
    <w:uiPriority w:val="99"/>
    <w:rsid w:val="006C4E19"/>
    <w:pPr>
      <w:numPr>
        <w:numId w:val="18"/>
      </w:numPr>
    </w:pPr>
  </w:style>
  <w:style w:type="numbering" w:customStyle="1" w:styleId="19">
    <w:name w:val="Текущий список19"/>
    <w:uiPriority w:val="99"/>
    <w:rsid w:val="006C4E19"/>
    <w:pPr>
      <w:numPr>
        <w:numId w:val="19"/>
      </w:numPr>
    </w:pPr>
  </w:style>
  <w:style w:type="numbering" w:customStyle="1" w:styleId="200">
    <w:name w:val="Текущий список20"/>
    <w:uiPriority w:val="99"/>
    <w:rsid w:val="006C4E19"/>
    <w:pPr>
      <w:numPr>
        <w:numId w:val="20"/>
      </w:numPr>
    </w:pPr>
  </w:style>
  <w:style w:type="numbering" w:customStyle="1" w:styleId="21">
    <w:name w:val="Текущий список21"/>
    <w:uiPriority w:val="99"/>
    <w:rsid w:val="006C4E19"/>
    <w:pPr>
      <w:numPr>
        <w:numId w:val="21"/>
      </w:numPr>
    </w:pPr>
  </w:style>
  <w:style w:type="numbering" w:customStyle="1" w:styleId="220">
    <w:name w:val="Текущий список22"/>
    <w:uiPriority w:val="99"/>
    <w:rsid w:val="006C4E19"/>
    <w:pPr>
      <w:numPr>
        <w:numId w:val="22"/>
      </w:numPr>
    </w:pPr>
  </w:style>
  <w:style w:type="numbering" w:customStyle="1" w:styleId="230">
    <w:name w:val="Текущий список23"/>
    <w:uiPriority w:val="99"/>
    <w:rsid w:val="006C4E19"/>
    <w:pPr>
      <w:numPr>
        <w:numId w:val="23"/>
      </w:numPr>
    </w:pPr>
  </w:style>
  <w:style w:type="numbering" w:customStyle="1" w:styleId="24">
    <w:name w:val="Текущий список24"/>
    <w:uiPriority w:val="99"/>
    <w:rsid w:val="006C4E19"/>
    <w:pPr>
      <w:numPr>
        <w:numId w:val="25"/>
      </w:numPr>
    </w:pPr>
  </w:style>
  <w:style w:type="numbering" w:customStyle="1" w:styleId="25">
    <w:name w:val="Текущий список25"/>
    <w:uiPriority w:val="99"/>
    <w:rsid w:val="006C4E19"/>
    <w:pPr>
      <w:numPr>
        <w:numId w:val="26"/>
      </w:numPr>
    </w:pPr>
  </w:style>
  <w:style w:type="numbering" w:customStyle="1" w:styleId="26">
    <w:name w:val="Текущий список26"/>
    <w:uiPriority w:val="99"/>
    <w:rsid w:val="006C4E19"/>
    <w:pPr>
      <w:numPr>
        <w:numId w:val="27"/>
      </w:numPr>
    </w:pPr>
  </w:style>
  <w:style w:type="numbering" w:customStyle="1" w:styleId="27">
    <w:name w:val="Текущий список27"/>
    <w:uiPriority w:val="99"/>
    <w:rsid w:val="006C4E19"/>
    <w:pPr>
      <w:numPr>
        <w:numId w:val="28"/>
      </w:numPr>
    </w:pPr>
  </w:style>
  <w:style w:type="numbering" w:customStyle="1" w:styleId="28">
    <w:name w:val="Текущий список28"/>
    <w:uiPriority w:val="99"/>
    <w:rsid w:val="006C4E19"/>
    <w:pPr>
      <w:numPr>
        <w:numId w:val="29"/>
      </w:numPr>
    </w:pPr>
  </w:style>
  <w:style w:type="numbering" w:customStyle="1" w:styleId="29">
    <w:name w:val="Текущий список29"/>
    <w:uiPriority w:val="99"/>
    <w:rsid w:val="006C4E19"/>
    <w:pPr>
      <w:numPr>
        <w:numId w:val="30"/>
      </w:numPr>
    </w:pPr>
  </w:style>
  <w:style w:type="numbering" w:customStyle="1" w:styleId="300">
    <w:name w:val="Текущий список30"/>
    <w:uiPriority w:val="99"/>
    <w:rsid w:val="006C4E19"/>
    <w:pPr>
      <w:numPr>
        <w:numId w:val="31"/>
      </w:numPr>
    </w:pPr>
  </w:style>
  <w:style w:type="numbering" w:customStyle="1" w:styleId="310">
    <w:name w:val="Текущий список31"/>
    <w:uiPriority w:val="99"/>
    <w:rsid w:val="006C4E19"/>
    <w:pPr>
      <w:numPr>
        <w:numId w:val="32"/>
      </w:numPr>
    </w:pPr>
  </w:style>
  <w:style w:type="paragraph" w:customStyle="1" w:styleId="a">
    <w:name w:val="Нумерован"/>
    <w:basedOn w:val="ab"/>
    <w:autoRedefine/>
    <w:qFormat/>
    <w:rsid w:val="006C4E19"/>
    <w:pPr>
      <w:numPr>
        <w:numId w:val="24"/>
      </w:numPr>
    </w:pPr>
    <w:rPr>
      <w:rFonts w:cs="Times New Roman"/>
      <w:sz w:val="32"/>
      <w:szCs w:val="28"/>
    </w:rPr>
  </w:style>
  <w:style w:type="numbering" w:customStyle="1" w:styleId="34">
    <w:name w:val="Текущий список34"/>
    <w:uiPriority w:val="99"/>
    <w:rsid w:val="006C4E19"/>
    <w:pPr>
      <w:numPr>
        <w:numId w:val="35"/>
      </w:numPr>
    </w:pPr>
  </w:style>
  <w:style w:type="numbering" w:customStyle="1" w:styleId="32">
    <w:name w:val="Текущий список32"/>
    <w:uiPriority w:val="99"/>
    <w:rsid w:val="006C4E19"/>
    <w:pPr>
      <w:numPr>
        <w:numId w:val="33"/>
      </w:numPr>
    </w:pPr>
  </w:style>
  <w:style w:type="numbering" w:customStyle="1" w:styleId="33">
    <w:name w:val="Текущий список33"/>
    <w:uiPriority w:val="99"/>
    <w:rsid w:val="006C4E19"/>
    <w:pPr>
      <w:numPr>
        <w:numId w:val="34"/>
      </w:numPr>
    </w:pPr>
  </w:style>
  <w:style w:type="numbering" w:customStyle="1" w:styleId="35">
    <w:name w:val="Текущий список35"/>
    <w:uiPriority w:val="99"/>
    <w:rsid w:val="006C4E19"/>
    <w:pPr>
      <w:numPr>
        <w:numId w:val="36"/>
      </w:numPr>
    </w:pPr>
  </w:style>
  <w:style w:type="numbering" w:customStyle="1" w:styleId="36">
    <w:name w:val="Текущий список36"/>
    <w:uiPriority w:val="99"/>
    <w:rsid w:val="006C4E19"/>
    <w:pPr>
      <w:numPr>
        <w:numId w:val="37"/>
      </w:numPr>
    </w:pPr>
  </w:style>
  <w:style w:type="numbering" w:customStyle="1" w:styleId="37">
    <w:name w:val="Текущий список37"/>
    <w:uiPriority w:val="99"/>
    <w:rsid w:val="006C4E19"/>
    <w:pPr>
      <w:numPr>
        <w:numId w:val="38"/>
      </w:numPr>
    </w:pPr>
  </w:style>
  <w:style w:type="numbering" w:customStyle="1" w:styleId="38">
    <w:name w:val="Текущий список38"/>
    <w:uiPriority w:val="99"/>
    <w:rsid w:val="006C4E19"/>
    <w:pPr>
      <w:numPr>
        <w:numId w:val="39"/>
      </w:numPr>
    </w:pPr>
  </w:style>
  <w:style w:type="numbering" w:customStyle="1" w:styleId="39">
    <w:name w:val="Текущий список39"/>
    <w:uiPriority w:val="99"/>
    <w:rsid w:val="006C4E19"/>
    <w:pPr>
      <w:numPr>
        <w:numId w:val="40"/>
      </w:numPr>
    </w:pPr>
  </w:style>
  <w:style w:type="paragraph" w:styleId="af8">
    <w:name w:val="Body Text"/>
    <w:aliases w:val="Аннотация и содержание"/>
    <w:basedOn w:val="a2"/>
    <w:next w:val="a2"/>
    <w:link w:val="af9"/>
    <w:uiPriority w:val="1"/>
    <w:qFormat/>
    <w:rsid w:val="006C4E19"/>
    <w:pPr>
      <w:widowControl w:val="0"/>
      <w:autoSpaceDE w:val="0"/>
      <w:autoSpaceDN w:val="0"/>
      <w:spacing w:after="240"/>
      <w:jc w:val="center"/>
    </w:pPr>
    <w:rPr>
      <w:rFonts w:eastAsia="Times New Roman" w:cs="Times New Roman"/>
      <w:b/>
      <w:bCs/>
      <w:sz w:val="36"/>
      <w:szCs w:val="36"/>
      <w:lang w:eastAsia="ru-RU" w:bidi="ru-RU"/>
    </w:rPr>
  </w:style>
  <w:style w:type="character" w:customStyle="1" w:styleId="af9">
    <w:name w:val="Основной текст Знак"/>
    <w:aliases w:val="Аннотация и содержание Знак"/>
    <w:basedOn w:val="a4"/>
    <w:link w:val="af8"/>
    <w:uiPriority w:val="1"/>
    <w:rsid w:val="006C4E19"/>
    <w:rPr>
      <w:rFonts w:ascii="Times New Roman" w:eastAsia="Times New Roman" w:hAnsi="Times New Roman" w:cs="Times New Roman"/>
      <w:b/>
      <w:bCs/>
      <w:sz w:val="36"/>
      <w:szCs w:val="36"/>
      <w:lang w:eastAsia="ru-RU" w:bidi="ru-RU"/>
    </w:rPr>
  </w:style>
  <w:style w:type="numbering" w:customStyle="1" w:styleId="40">
    <w:name w:val="Текущий список40"/>
    <w:uiPriority w:val="99"/>
    <w:rsid w:val="006C4E19"/>
    <w:pPr>
      <w:numPr>
        <w:numId w:val="41"/>
      </w:numPr>
    </w:pPr>
  </w:style>
  <w:style w:type="numbering" w:customStyle="1" w:styleId="41">
    <w:name w:val="Текущий список41"/>
    <w:uiPriority w:val="99"/>
    <w:rsid w:val="006C4E19"/>
    <w:pPr>
      <w:numPr>
        <w:numId w:val="42"/>
      </w:numPr>
    </w:pPr>
  </w:style>
  <w:style w:type="numbering" w:customStyle="1" w:styleId="42">
    <w:name w:val="Текущий список42"/>
    <w:uiPriority w:val="99"/>
    <w:rsid w:val="006C4E19"/>
    <w:pPr>
      <w:numPr>
        <w:numId w:val="43"/>
      </w:numPr>
    </w:pPr>
  </w:style>
  <w:style w:type="numbering" w:customStyle="1" w:styleId="43">
    <w:name w:val="Текущий список43"/>
    <w:uiPriority w:val="99"/>
    <w:rsid w:val="006C4E19"/>
    <w:pPr>
      <w:numPr>
        <w:numId w:val="44"/>
      </w:numPr>
    </w:pPr>
  </w:style>
  <w:style w:type="character" w:styleId="afa">
    <w:name w:val="FollowedHyperlink"/>
    <w:basedOn w:val="a4"/>
    <w:uiPriority w:val="99"/>
    <w:semiHidden/>
    <w:unhideWhenUsed/>
    <w:rsid w:val="006C4E19"/>
    <w:rPr>
      <w:color w:val="954F72" w:themeColor="followedHyperlink"/>
      <w:u w:val="single"/>
    </w:rPr>
  </w:style>
  <w:style w:type="character" w:styleId="afb">
    <w:name w:val="page number"/>
    <w:basedOn w:val="a4"/>
    <w:uiPriority w:val="99"/>
    <w:semiHidden/>
    <w:unhideWhenUsed/>
    <w:rsid w:val="006C4E19"/>
  </w:style>
  <w:style w:type="character" w:customStyle="1" w:styleId="2e">
    <w:name w:val="Неразрешенное упоминание2"/>
    <w:basedOn w:val="a4"/>
    <w:uiPriority w:val="99"/>
    <w:semiHidden/>
    <w:unhideWhenUsed/>
    <w:rsid w:val="00EB0BA6"/>
    <w:rPr>
      <w:color w:val="605E5C"/>
      <w:shd w:val="clear" w:color="auto" w:fill="E1DFDD"/>
    </w:rPr>
  </w:style>
  <w:style w:type="paragraph" w:customStyle="1" w:styleId="afc">
    <w:name w:val="Текст статьи"/>
    <w:basedOn w:val="a2"/>
    <w:rsid w:val="006C4E19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2 ур"/>
    <w:basedOn w:val="2a"/>
    <w:link w:val="2f"/>
    <w:autoRedefine/>
    <w:qFormat/>
    <w:rsid w:val="00E26663"/>
    <w:pPr>
      <w:keepLines w:val="0"/>
      <w:numPr>
        <w:ilvl w:val="1"/>
        <w:numId w:val="48"/>
      </w:numPr>
      <w:spacing w:before="480" w:after="240"/>
      <w:ind w:left="0" w:firstLine="709"/>
      <w:contextualSpacing w:val="0"/>
      <w:jc w:val="both"/>
    </w:pPr>
    <w:rPr>
      <w:shd w:val="clear" w:color="auto" w:fill="FFFFFF"/>
    </w:rPr>
  </w:style>
  <w:style w:type="character" w:customStyle="1" w:styleId="2f">
    <w:name w:val="2 ур Знак"/>
    <w:basedOn w:val="2b"/>
    <w:link w:val="23"/>
    <w:rsid w:val="00E26663"/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31">
    <w:name w:val="3 ур"/>
    <w:basedOn w:val="3a"/>
    <w:link w:val="3d"/>
    <w:autoRedefine/>
    <w:qFormat/>
    <w:rsid w:val="006C4E19"/>
    <w:pPr>
      <w:numPr>
        <w:ilvl w:val="2"/>
        <w:numId w:val="48"/>
      </w:numPr>
      <w:spacing w:before="480" w:after="240"/>
      <w:ind w:left="0" w:firstLine="709"/>
    </w:pPr>
    <w:rPr>
      <w:szCs w:val="28"/>
    </w:rPr>
  </w:style>
  <w:style w:type="character" w:customStyle="1" w:styleId="3d">
    <w:name w:val="3 ур Знак"/>
    <w:basedOn w:val="3b"/>
    <w:link w:val="31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fd">
    <w:name w:val="текст"/>
    <w:basedOn w:val="a2"/>
    <w:link w:val="afe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afe">
    <w:name w:val="текст Знак"/>
    <w:basedOn w:val="a4"/>
    <w:link w:val="afd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f">
    <w:name w:val="annotation reference"/>
    <w:basedOn w:val="a4"/>
    <w:uiPriority w:val="99"/>
    <w:semiHidden/>
    <w:unhideWhenUsed/>
    <w:rsid w:val="006C4E19"/>
    <w:rPr>
      <w:sz w:val="16"/>
      <w:szCs w:val="16"/>
    </w:rPr>
  </w:style>
  <w:style w:type="paragraph" w:styleId="aff0">
    <w:name w:val="annotation text"/>
    <w:basedOn w:val="a2"/>
    <w:link w:val="aff1"/>
    <w:uiPriority w:val="99"/>
    <w:unhideWhenUsed/>
    <w:rsid w:val="006C4E1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4"/>
    <w:link w:val="aff0"/>
    <w:uiPriority w:val="99"/>
    <w:rsid w:val="006C4E19"/>
    <w:rPr>
      <w:rFonts w:ascii="Times New Roman" w:hAnsi="Times New Roman"/>
      <w:sz w:val="20"/>
      <w:szCs w:val="20"/>
    </w:rPr>
  </w:style>
  <w:style w:type="paragraph" w:customStyle="1" w:styleId="1f">
    <w:name w:val="с точкой 1"/>
    <w:basedOn w:val="afd"/>
    <w:link w:val="1f0"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0">
    <w:name w:val="с точкой 1 Знак"/>
    <w:basedOn w:val="afe"/>
    <w:link w:val="1f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4">
    <w:name w:val="с цифрой 1"/>
    <w:basedOn w:val="1f"/>
    <w:link w:val="1f1"/>
    <w:rsid w:val="006C4E19"/>
    <w:pPr>
      <w:numPr>
        <w:numId w:val="47"/>
      </w:numPr>
    </w:pPr>
  </w:style>
  <w:style w:type="character" w:customStyle="1" w:styleId="ac">
    <w:name w:val="Абзац списка Знак"/>
    <w:basedOn w:val="a4"/>
    <w:link w:val="ab"/>
    <w:uiPriority w:val="34"/>
    <w:rsid w:val="006C4E19"/>
    <w:rPr>
      <w:rFonts w:ascii="Times New Roman" w:hAnsi="Times New Roman"/>
      <w:sz w:val="28"/>
    </w:rPr>
  </w:style>
  <w:style w:type="character" w:customStyle="1" w:styleId="1f1">
    <w:name w:val="с цифрой 1 Знак"/>
    <w:basedOn w:val="ac"/>
    <w:link w:val="1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2">
    <w:name w:val="картинка 1"/>
    <w:basedOn w:val="a2"/>
    <w:link w:val="1f3"/>
    <w:qFormat/>
    <w:rsid w:val="006C4E19"/>
    <w:pPr>
      <w:tabs>
        <w:tab w:val="left" w:pos="360"/>
        <w:tab w:val="left" w:pos="900"/>
      </w:tabs>
      <w:spacing w:after="120" w:line="240" w:lineRule="auto"/>
      <w:jc w:val="center"/>
    </w:pPr>
    <w:rPr>
      <w:rFonts w:eastAsia="Times New Roman" w:cs="Times New Roman"/>
      <w:b/>
      <w:color w:val="000000"/>
      <w:sz w:val="24"/>
      <w:szCs w:val="24"/>
      <w:lang w:eastAsia="ru-RU"/>
    </w:rPr>
  </w:style>
  <w:style w:type="character" w:customStyle="1" w:styleId="1f3">
    <w:name w:val="картинка 1 Знак"/>
    <w:basedOn w:val="afe"/>
    <w:link w:val="1f2"/>
    <w:rsid w:val="006C4E19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ff2">
    <w:name w:val="удалено"/>
    <w:basedOn w:val="31"/>
    <w:link w:val="aff3"/>
    <w:rsid w:val="00EB0BA6"/>
    <w:pPr>
      <w:numPr>
        <w:ilvl w:val="0"/>
        <w:numId w:val="0"/>
      </w:numPr>
      <w:tabs>
        <w:tab w:val="num" w:pos="567"/>
      </w:tabs>
      <w:ind w:left="709" w:hanging="142"/>
      <w:outlineLvl w:val="3"/>
    </w:pPr>
  </w:style>
  <w:style w:type="character" w:customStyle="1" w:styleId="aff3">
    <w:name w:val="удалено Знак"/>
    <w:basedOn w:val="3d"/>
    <w:link w:val="aff2"/>
    <w:rsid w:val="00EB0BA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1f4">
    <w:name w:val="текст 1"/>
    <w:basedOn w:val="a2"/>
    <w:link w:val="1f5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1f5">
    <w:name w:val="текст 1 Знак"/>
    <w:basedOn w:val="a4"/>
    <w:link w:val="1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6">
    <w:name w:val="маркированный список 1"/>
    <w:basedOn w:val="1f4"/>
    <w:link w:val="1f7"/>
    <w:qFormat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7">
    <w:name w:val="маркированный список 1 Знак"/>
    <w:basedOn w:val="1f5"/>
    <w:link w:val="1f6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4">
    <w:name w:val="нумероанный текст"/>
    <w:basedOn w:val="1f6"/>
    <w:link w:val="aff5"/>
    <w:qFormat/>
    <w:rsid w:val="006C4E19"/>
  </w:style>
  <w:style w:type="character" w:customStyle="1" w:styleId="aff5">
    <w:name w:val="нумероанный текст Знак"/>
    <w:basedOn w:val="ac"/>
    <w:link w:val="af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6C4E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6C4E19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sz w:val="22"/>
    </w:rPr>
  </w:style>
  <w:style w:type="paragraph" w:styleId="aff6">
    <w:name w:val="Subtitle"/>
    <w:basedOn w:val="a2"/>
    <w:next w:val="a2"/>
    <w:link w:val="aff7"/>
    <w:uiPriority w:val="2"/>
    <w:qFormat/>
    <w:rsid w:val="006C4E19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after="120"/>
      <w:ind w:left="144" w:firstLine="709"/>
      <w:jc w:val="left"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ff7">
    <w:name w:val="Подзаголовок Знак"/>
    <w:basedOn w:val="a4"/>
    <w:link w:val="aff6"/>
    <w:uiPriority w:val="2"/>
    <w:rsid w:val="006C4E19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paragraph" w:customStyle="1" w:styleId="47">
    <w:name w:val="4 ур"/>
    <w:basedOn w:val="30"/>
    <w:link w:val="48"/>
    <w:qFormat/>
    <w:rsid w:val="006C4E19"/>
    <w:pPr>
      <w:tabs>
        <w:tab w:val="left" w:pos="1701"/>
      </w:tabs>
      <w:ind w:left="0" w:firstLine="709"/>
    </w:pPr>
  </w:style>
  <w:style w:type="character" w:customStyle="1" w:styleId="48">
    <w:name w:val="4 ур Знак"/>
    <w:basedOn w:val="3e"/>
    <w:link w:val="47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1">
    <w:name w:val="СПИСОК М"/>
    <w:basedOn w:val="ab"/>
    <w:link w:val="aff8"/>
    <w:qFormat/>
    <w:rsid w:val="006C4E19"/>
    <w:pPr>
      <w:numPr>
        <w:numId w:val="46"/>
      </w:numPr>
      <w:ind w:left="1276" w:hanging="567"/>
    </w:pPr>
    <w:rPr>
      <w:rFonts w:cs="Times New Roman"/>
      <w:szCs w:val="28"/>
    </w:rPr>
  </w:style>
  <w:style w:type="character" w:customStyle="1" w:styleId="aff8">
    <w:name w:val="СПИСОК М Знак"/>
    <w:basedOn w:val="a4"/>
    <w:link w:val="a1"/>
    <w:rsid w:val="006C4E19"/>
    <w:rPr>
      <w:rFonts w:ascii="Times New Roman" w:hAnsi="Times New Roman" w:cs="Times New Roman"/>
      <w:sz w:val="28"/>
      <w:szCs w:val="28"/>
    </w:rPr>
  </w:style>
  <w:style w:type="paragraph" w:styleId="aff9">
    <w:name w:val="annotation subject"/>
    <w:basedOn w:val="aff0"/>
    <w:next w:val="aff0"/>
    <w:link w:val="affa"/>
    <w:uiPriority w:val="99"/>
    <w:semiHidden/>
    <w:unhideWhenUsed/>
    <w:rsid w:val="000651DE"/>
    <w:rPr>
      <w:b/>
      <w:bCs/>
    </w:rPr>
  </w:style>
  <w:style w:type="character" w:customStyle="1" w:styleId="affa">
    <w:name w:val="Тема примечания Знак"/>
    <w:basedOn w:val="aff1"/>
    <w:link w:val="aff9"/>
    <w:uiPriority w:val="99"/>
    <w:semiHidden/>
    <w:rsid w:val="000651DE"/>
    <w:rPr>
      <w:rFonts w:ascii="Times New Roman" w:hAnsi="Times New Roman"/>
      <w:b/>
      <w:bCs/>
      <w:sz w:val="20"/>
      <w:szCs w:val="20"/>
    </w:rPr>
  </w:style>
  <w:style w:type="paragraph" w:customStyle="1" w:styleId="3f">
    <w:name w:val="Мой заголовок 3"/>
    <w:basedOn w:val="ab"/>
    <w:qFormat/>
    <w:rsid w:val="006C4E19"/>
    <w:pPr>
      <w:ind w:left="0"/>
    </w:pPr>
    <w:rPr>
      <w:rFonts w:cs="Times New Roman"/>
      <w:sz w:val="32"/>
      <w:szCs w:val="28"/>
    </w:rPr>
  </w:style>
  <w:style w:type="character" w:customStyle="1" w:styleId="apple-converted-space">
    <w:name w:val="apple-converted-space"/>
    <w:basedOn w:val="a4"/>
    <w:rsid w:val="006C4E19"/>
  </w:style>
  <w:style w:type="character" w:customStyle="1" w:styleId="3f0">
    <w:name w:val="Неразрешенное упоминание3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30">
    <w:name w:val="микрожопа 3"/>
    <w:basedOn w:val="31"/>
    <w:link w:val="3e"/>
    <w:rsid w:val="006C4E19"/>
    <w:pPr>
      <w:numPr>
        <w:ilvl w:val="3"/>
        <w:numId w:val="45"/>
      </w:numPr>
      <w:outlineLvl w:val="3"/>
    </w:pPr>
  </w:style>
  <w:style w:type="character" w:customStyle="1" w:styleId="3e">
    <w:name w:val="микрожопа 3 Знак"/>
    <w:basedOn w:val="3d"/>
    <w:link w:val="30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fb">
    <w:name w:val="Balloon Text"/>
    <w:basedOn w:val="a2"/>
    <w:link w:val="affc"/>
    <w:uiPriority w:val="99"/>
    <w:semiHidden/>
    <w:unhideWhenUsed/>
    <w:rsid w:val="004C33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4C33BE"/>
    <w:rPr>
      <w:rFonts w:ascii="Segoe UI" w:hAnsi="Segoe UI" w:cs="Segoe UI"/>
      <w:sz w:val="18"/>
      <w:szCs w:val="18"/>
    </w:rPr>
  </w:style>
  <w:style w:type="paragraph" w:customStyle="1" w:styleId="a0">
    <w:name w:val="Заг_с_цифрой"/>
    <w:next w:val="a2"/>
    <w:autoRedefine/>
    <w:qFormat/>
    <w:rsid w:val="00A8308B"/>
    <w:pPr>
      <w:numPr>
        <w:numId w:val="48"/>
      </w:numPr>
      <w:spacing w:after="240" w:line="360" w:lineRule="auto"/>
      <w:ind w:left="0" w:firstLine="709"/>
      <w:jc w:val="both"/>
      <w:outlineLvl w:val="0"/>
    </w:pPr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styleId="affd">
    <w:name w:val="Strong"/>
    <w:basedOn w:val="a4"/>
    <w:uiPriority w:val="22"/>
    <w:qFormat/>
    <w:rsid w:val="00D62866"/>
    <w:rPr>
      <w:b/>
      <w:bCs/>
    </w:rPr>
  </w:style>
  <w:style w:type="character" w:styleId="affe">
    <w:name w:val="Unresolved Mention"/>
    <w:basedOn w:val="a4"/>
    <w:uiPriority w:val="99"/>
    <w:semiHidden/>
    <w:unhideWhenUsed/>
    <w:rsid w:val="00D62866"/>
    <w:rPr>
      <w:color w:val="605E5C"/>
      <w:shd w:val="clear" w:color="auto" w:fill="E1DFDD"/>
    </w:rPr>
  </w:style>
  <w:style w:type="character" w:customStyle="1" w:styleId="docdata">
    <w:name w:val="docdata"/>
    <w:aliases w:val="docy,v5,1103,bqiaagaaeyqcaaagiaiaaao2awaabcqdaaaaaaaaaaaaaaaaaaaaaaaaaaaaaaaaaaaaaaaaaaaaaaaaaaaaaaaaaaaaaaaaaaaaaaaaaaaaaaaaaaaaaaaaaaaaaaaaaaaaaaaaaaaaaaaaaaaaaaaaaaaaaaaaaaaaaaaaaaaaaaaaaaaaaaaaaaaaaaaaaaaaaaaaaaaaaaaaaaaaaaaaaaaaaaaaaaaaaaaa"/>
    <w:basedOn w:val="a4"/>
    <w:rsid w:val="001132E1"/>
  </w:style>
  <w:style w:type="paragraph" w:customStyle="1" w:styleId="20">
    <w:name w:val="с точкой 2"/>
    <w:basedOn w:val="1f"/>
    <w:link w:val="2f0"/>
    <w:qFormat/>
    <w:rsid w:val="000C656F"/>
    <w:pPr>
      <w:numPr>
        <w:numId w:val="50"/>
      </w:numPr>
    </w:pPr>
    <w:rPr>
      <w:rFonts w:eastAsiaTheme="majorEastAsia"/>
    </w:rPr>
  </w:style>
  <w:style w:type="paragraph" w:customStyle="1" w:styleId="22">
    <w:name w:val="с цифрой 2"/>
    <w:basedOn w:val="14"/>
    <w:link w:val="2f1"/>
    <w:qFormat/>
    <w:rsid w:val="003D436A"/>
    <w:pPr>
      <w:numPr>
        <w:numId w:val="51"/>
      </w:numPr>
      <w:ind w:left="1276" w:hanging="567"/>
    </w:pPr>
  </w:style>
  <w:style w:type="character" w:customStyle="1" w:styleId="2f0">
    <w:name w:val="с точкой 2 Знак"/>
    <w:basedOn w:val="1f0"/>
    <w:link w:val="20"/>
    <w:rsid w:val="000C656F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character" w:customStyle="1" w:styleId="2f1">
    <w:name w:val="с цифрой 2 Знак"/>
    <w:basedOn w:val="1f1"/>
    <w:link w:val="22"/>
    <w:rsid w:val="003D436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HTML">
    <w:name w:val="HTML Code"/>
    <w:basedOn w:val="a4"/>
    <w:uiPriority w:val="99"/>
    <w:semiHidden/>
    <w:unhideWhenUsed/>
    <w:rsid w:val="00953D0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4"/>
    <w:rsid w:val="00666D04"/>
  </w:style>
  <w:style w:type="character" w:customStyle="1" w:styleId="mord">
    <w:name w:val="mord"/>
    <w:basedOn w:val="a4"/>
    <w:rsid w:val="00666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cs.cntd.ru/document/1200082859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realty.yandex.ru/moskva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&#1072;&#1088;&#1077;&#1085;&#1076;&#1072;.&#1076;&#1086;&#1084;.&#1088;&#1092;/news/dom-rf-predlozhenie-arendnogo-zhilya-v-rossii-ne-uspevaet-za-rastushchim-sprosom/" TargetMode="External"/><Relationship Id="rId28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hyperlink" Target="https://www.cbr.ru/statistics/bank_sector/mortgage/" TargetMode="External"/><Relationship Id="rId27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ste\Downloads\Telegram%20Desktop\&#1057;&#1090;&#1080;&#1083;&#1080;%20&#1090;&#1077;&#1082;&#1089;&#1090;&#1072;%20&#1076;&#1083;&#1103;%20&#1076;&#1080;&#1087;&#1083;&#1086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D0BE-5E8C-43D7-B295-36A2C55CE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текста для диплома.dotx</Template>
  <TotalTime>1609</TotalTime>
  <Pages>52</Pages>
  <Words>8404</Words>
  <Characters>47909</Characters>
  <Application>Microsoft Office Word</Application>
  <DocSecurity>0</DocSecurity>
  <Lines>399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Nesterov</dc:creator>
  <cp:keywords/>
  <dc:description/>
  <cp:lastModifiedBy>Grigor Ogannisyan</cp:lastModifiedBy>
  <cp:revision>91</cp:revision>
  <dcterms:created xsi:type="dcterms:W3CDTF">2025-10-26T10:02:00Z</dcterms:created>
  <dcterms:modified xsi:type="dcterms:W3CDTF">2025-11-24T10:39:00Z</dcterms:modified>
</cp:coreProperties>
</file>