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commentRangeStart w:id="1"/>
      <w:r w:rsidRPr="00245FA7">
        <w:t>АННОТАЦИЯ</w:t>
      </w:r>
      <w:bookmarkEnd w:id="0"/>
      <w:commentRangeEnd w:id="1"/>
      <w:r w:rsidR="0031683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"/>
      </w:r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1193BD97" w:rsidR="00245FA7" w:rsidRDefault="00A52201" w:rsidP="00067DF4">
      <w:r w:rsidRPr="00A52201">
        <w:t xml:space="preserve">Результатом являются </w:t>
      </w:r>
      <w:commentRangeStart w:id="2"/>
      <w:r w:rsidRPr="00A52201">
        <w:t>методика</w:t>
      </w:r>
      <w:commentRangeEnd w:id="2"/>
      <w:r w:rsidR="0031683F">
        <w:rPr>
          <w:rStyle w:val="aff"/>
        </w:rPr>
        <w:commentReference w:id="2"/>
      </w:r>
      <w:r w:rsidRPr="00A52201">
        <w:t>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7FA11661" w:rsidR="00DF5FB3" w:rsidRPr="00A52201" w:rsidRDefault="00DF5FB3" w:rsidP="00DF5FB3">
      <w:commentRangeStart w:id="3"/>
      <w:r w:rsidRPr="006C798B">
        <w:rPr>
          <w:rFonts w:cs="Times New Roman"/>
          <w:szCs w:val="28"/>
        </w:rPr>
        <w:t>Работа состоит из ХХ страниц, включает в себя ХХ рисунков и ХХ таблиц</w:t>
      </w:r>
      <w:r w:rsidRPr="00A52201">
        <w:t>.</w:t>
      </w:r>
      <w:commentRangeEnd w:id="3"/>
      <w:r w:rsidR="0077004F">
        <w:rPr>
          <w:rStyle w:val="aff"/>
        </w:rPr>
        <w:commentReference w:id="3"/>
      </w:r>
    </w:p>
    <w:p w14:paraId="12C773D2" w14:textId="77777777" w:rsidR="00245FA7" w:rsidRPr="00A52201" w:rsidRDefault="00245FA7" w:rsidP="00067DF4">
      <w:r w:rsidRPr="00A52201">
        <w:br w:type="page"/>
      </w:r>
    </w:p>
    <w:p w14:paraId="08B2ED4D" w14:textId="6303BD32" w:rsidR="004770A7" w:rsidRDefault="00245FA7" w:rsidP="00067DF4">
      <w:pPr>
        <w:pStyle w:val="af8"/>
      </w:pPr>
      <w:commentRangeStart w:id="4"/>
      <w:r>
        <w:lastRenderedPageBreak/>
        <w:t>СОДЕРЖАНИЕ</w:t>
      </w:r>
      <w:commentRangeEnd w:id="4"/>
      <w:r w:rsidR="0099411E">
        <w:rPr>
          <w:rStyle w:val="aff"/>
          <w:rFonts w:eastAsiaTheme="minorHAnsi" w:cstheme="minorBidi"/>
          <w:b w:val="0"/>
          <w:bCs w:val="0"/>
          <w:lang w:eastAsia="en-US" w:bidi="ar-SA"/>
        </w:rPr>
        <w:commentReference w:id="4"/>
      </w:r>
    </w:p>
    <w:p w14:paraId="217E0CB2" w14:textId="77777777" w:rsidR="00A77FE2" w:rsidRPr="00A77FE2" w:rsidRDefault="00A77FE2" w:rsidP="00067DF4">
      <w:pPr>
        <w:rPr>
          <w:lang w:eastAsia="ru-RU" w:bidi="ru-RU"/>
        </w:rPr>
      </w:pPr>
    </w:p>
    <w:p w14:paraId="3E1B7705" w14:textId="4635A756" w:rsidR="00A8308B" w:rsidRPr="00802503" w:rsidRDefault="00A8308B" w:rsidP="00067DF4"/>
    <w:p w14:paraId="53464FD1" w14:textId="2023C8D8" w:rsidR="00245FA7" w:rsidRDefault="00245FA7" w:rsidP="00067DF4">
      <w:pPr>
        <w:rPr>
          <w:lang w:eastAsia="ru-RU" w:bidi="ru-RU"/>
        </w:rPr>
      </w:pPr>
    </w:p>
    <w:p w14:paraId="4B70E6E5" w14:textId="77777777" w:rsidR="00245FA7" w:rsidRDefault="00245FA7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4556B8CE" w14:textId="77777777" w:rsidR="008A3897" w:rsidRPr="00A77FE2" w:rsidRDefault="008A3897" w:rsidP="00067DF4">
      <w:pPr>
        <w:pStyle w:val="1a"/>
      </w:pPr>
      <w:bookmarkStart w:id="5" w:name="_Toc212455477"/>
      <w:commentRangeStart w:id="6"/>
      <w:r w:rsidRPr="00A77FE2">
        <w:lastRenderedPageBreak/>
        <w:t>СПИСОК ИСПОЛЬЗУЕМЫХ СОКРАЩЕНИЙ</w:t>
      </w:r>
      <w:commentRangeEnd w:id="6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5"/>
    </w:p>
    <w:p w14:paraId="778B59A3" w14:textId="530E7A9B" w:rsidR="008A3897" w:rsidRDefault="008A3897" w:rsidP="0034281E">
      <w:pPr>
        <w:rPr>
          <w:rFonts w:eastAsiaTheme="majorEastAsia" w:cstheme="majorBidi"/>
          <w:spacing w:val="-10"/>
          <w:kern w:val="28"/>
          <w:sz w:val="36"/>
          <w:szCs w:val="56"/>
          <w:lang w:eastAsia="ru-RU" w:bidi="ru-RU"/>
        </w:rPr>
      </w:pPr>
      <w:r>
        <w:rPr>
          <w:lang w:bidi="ru-RU"/>
        </w:rPr>
        <w:br w:type="page"/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7" w:name="_Toc212455478"/>
      <w:r w:rsidRPr="002E40AF">
        <w:rPr>
          <w:lang w:bidi="ru-RU"/>
        </w:rPr>
        <w:lastRenderedPageBreak/>
        <w:t>ВВЕДЕНИЕ</w:t>
      </w:r>
      <w:bookmarkEnd w:id="7"/>
    </w:p>
    <w:p w14:paraId="5B35E922" w14:textId="3B593BB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</w:t>
      </w:r>
      <w:commentRangeStart w:id="8"/>
      <w:r w:rsidR="00265B55">
        <w:rPr>
          <w:lang w:eastAsia="ru-RU" w:bidi="ru-RU"/>
        </w:rPr>
        <w:t>–</w:t>
      </w:r>
      <w:commentRangeEnd w:id="8"/>
      <w:r w:rsidR="0077004F">
        <w:rPr>
          <w:rStyle w:val="aff"/>
        </w:rPr>
        <w:commentReference w:id="8"/>
      </w:r>
      <w:r>
        <w:rPr>
          <w:lang w:eastAsia="ru-RU" w:bidi="ru-RU"/>
        </w:rPr>
        <w:t xml:space="preserve"> рынок жилой недвижимости и модели предиктивной аналитики; предмет </w:t>
      </w:r>
      <w:commentRangeStart w:id="9"/>
      <w:r w:rsidR="00265B55">
        <w:rPr>
          <w:lang w:eastAsia="ru-RU" w:bidi="ru-RU"/>
        </w:rPr>
        <w:t>–</w:t>
      </w:r>
      <w:commentRangeEnd w:id="9"/>
      <w:r w:rsidR="0077004F">
        <w:rPr>
          <w:rStyle w:val="aff"/>
        </w:rPr>
        <w:commentReference w:id="9"/>
      </w:r>
      <w:r>
        <w:rPr>
          <w:lang w:eastAsia="ru-RU" w:bidi="ru-RU"/>
        </w:rPr>
        <w:t xml:space="preserve">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315AB6F8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commentRangeStart w:id="10"/>
      <w:r w:rsidR="00776BFC">
        <w:rPr>
          <w:lang w:eastAsia="ru-RU" w:bidi="ru-RU"/>
        </w:rPr>
        <w:t>–</w:t>
      </w:r>
      <w:commentRangeEnd w:id="10"/>
      <w:r w:rsidR="0077004F">
        <w:rPr>
          <w:rStyle w:val="aff"/>
        </w:rPr>
        <w:commentReference w:id="10"/>
      </w:r>
      <w:r w:rsidR="00776BFC">
        <w:rPr>
          <w:lang w:eastAsia="ru-RU" w:bidi="ru-RU"/>
        </w:rPr>
        <w:t xml:space="preserve"> </w:t>
      </w:r>
      <w:r>
        <w:rPr>
          <w:lang w:eastAsia="ru-RU" w:bidi="ru-RU"/>
        </w:rPr>
        <w:t>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4F5C947E" w:rsidR="00A52201" w:rsidRDefault="00A11F8A" w:rsidP="00067DF4">
      <w:pPr>
        <w:rPr>
          <w:lang w:eastAsia="ru-RU" w:bidi="ru-RU"/>
        </w:rPr>
      </w:pPr>
      <w:commentRangeStart w:id="11"/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</w:t>
      </w:r>
      <w:commentRangeStart w:id="12"/>
      <w:r w:rsidRPr="00A11F8A">
        <w:rPr>
          <w:lang w:eastAsia="ru-RU" w:bidi="ru-RU"/>
        </w:rPr>
        <w:t>;</w:t>
      </w:r>
      <w:commentRangeEnd w:id="12"/>
      <w:r w:rsidR="0031683F">
        <w:rPr>
          <w:rStyle w:val="aff"/>
        </w:rPr>
        <w:commentReference w:id="12"/>
      </w:r>
      <w:r w:rsidRPr="00A11F8A">
        <w:rPr>
          <w:lang w:eastAsia="ru-RU" w:bidi="ru-RU"/>
        </w:rPr>
        <w:t xml:space="preserve">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CA247A" w:rsidRPr="00CA247A">
        <w:rPr>
          <w:lang w:eastAsia="ru-RU" w:bidi="ru-RU"/>
        </w:rPr>
        <w:t xml:space="preserve"> </w:t>
      </w:r>
      <w:commentRangeStart w:id="13"/>
      <w:commentRangeStart w:id="14"/>
      <w:r w:rsidR="00CA247A" w:rsidRPr="00CA247A">
        <w:rPr>
          <w:lang w:eastAsia="ru-RU" w:bidi="ru-RU"/>
        </w:rPr>
        <w:t>[2]</w:t>
      </w:r>
      <w:r w:rsidRPr="00A11F8A">
        <w:rPr>
          <w:lang w:eastAsia="ru-RU" w:bidi="ru-RU"/>
        </w:rPr>
        <w:t xml:space="preserve">. Профильные обзоры указывают на дисбалансы спроса и предложения на рынке аренды и ускорение арендных ставок в отдельные периоды, что повышает неопределённость для домохозяйств и профессиональных </w:t>
      </w:r>
      <w:commentRangeStart w:id="15"/>
      <w:r w:rsidRPr="00A11F8A">
        <w:rPr>
          <w:lang w:eastAsia="ru-RU" w:bidi="ru-RU"/>
        </w:rPr>
        <w:t>участников</w:t>
      </w:r>
      <w:commentRangeEnd w:id="13"/>
      <w:r w:rsidR="0031683F">
        <w:rPr>
          <w:rStyle w:val="aff"/>
        </w:rPr>
        <w:commentReference w:id="13"/>
      </w:r>
      <w:r w:rsidR="00CA247A" w:rsidRPr="00CA247A">
        <w:rPr>
          <w:lang w:eastAsia="ru-RU" w:bidi="ru-RU"/>
        </w:rPr>
        <w:t>[3]</w:t>
      </w:r>
      <w:commentRangeEnd w:id="15"/>
      <w:r w:rsidR="0077004F">
        <w:rPr>
          <w:rStyle w:val="aff"/>
        </w:rPr>
        <w:commentReference w:id="15"/>
      </w:r>
      <w:r w:rsidRPr="00A11F8A">
        <w:rPr>
          <w:lang w:eastAsia="ru-RU" w:bidi="ru-RU"/>
        </w:rPr>
        <w:t xml:space="preserve">. </w:t>
      </w:r>
      <w:commentRangeEnd w:id="14"/>
      <w:r w:rsidR="0031683F">
        <w:rPr>
          <w:rStyle w:val="aff"/>
        </w:rPr>
        <w:commentReference w:id="14"/>
      </w:r>
      <w:r w:rsidRPr="00A11F8A">
        <w:rPr>
          <w:lang w:eastAsia="ru-RU" w:bidi="ru-RU"/>
        </w:rPr>
        <w:t xml:space="preserve">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</w:t>
      </w:r>
      <w:commentRangeStart w:id="16"/>
      <w:r w:rsidRPr="00A11F8A">
        <w:rPr>
          <w:lang w:eastAsia="ru-RU" w:bidi="ru-RU"/>
        </w:rPr>
        <w:t xml:space="preserve">интерпретируемые модели </w:t>
      </w:r>
      <w:commentRangeEnd w:id="16"/>
      <w:r w:rsidR="0031683F">
        <w:rPr>
          <w:rStyle w:val="aff"/>
        </w:rPr>
        <w:commentReference w:id="16"/>
      </w:r>
      <w:r w:rsidRPr="00A11F8A">
        <w:rPr>
          <w:lang w:eastAsia="ru-RU" w:bidi="ru-RU"/>
        </w:rPr>
        <w:t xml:space="preserve">и </w:t>
      </w:r>
      <w:commentRangeStart w:id="17"/>
      <w:r w:rsidRPr="00A11F8A">
        <w:rPr>
          <w:lang w:eastAsia="ru-RU" w:bidi="ru-RU"/>
        </w:rPr>
        <w:t>честную оценку неопределённости</w:t>
      </w:r>
      <w:commentRangeEnd w:id="17"/>
      <w:r w:rsidR="0031683F">
        <w:rPr>
          <w:rStyle w:val="aff"/>
        </w:rPr>
        <w:commentReference w:id="17"/>
      </w:r>
      <w:r w:rsidRPr="00A11F8A">
        <w:rPr>
          <w:lang w:eastAsia="ru-RU" w:bidi="ru-RU"/>
        </w:rPr>
        <w:t>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  <w:commentRangeEnd w:id="11"/>
      <w:r w:rsidR="0031683F">
        <w:rPr>
          <w:rStyle w:val="aff"/>
        </w:rPr>
        <w:commentReference w:id="11"/>
      </w:r>
    </w:p>
    <w:p w14:paraId="16884975" w14:textId="3679AE64" w:rsidR="00A52201" w:rsidRDefault="00A52201" w:rsidP="00067DF4">
      <w:pPr>
        <w:rPr>
          <w:lang w:eastAsia="ru-RU" w:bidi="ru-RU"/>
        </w:rPr>
      </w:pPr>
      <w:commentRangeStart w:id="18"/>
      <w:r>
        <w:rPr>
          <w:lang w:eastAsia="ru-RU" w:bidi="ru-RU"/>
        </w:rPr>
        <w:t xml:space="preserve">В качестве данных используются объявления о </w:t>
      </w:r>
      <w:commentRangeStart w:id="19"/>
      <w:r>
        <w:rPr>
          <w:lang w:eastAsia="ru-RU" w:bidi="ru-RU"/>
        </w:rPr>
        <w:t>недвижимости</w:t>
      </w:r>
      <w:r w:rsidR="007B6537">
        <w:rPr>
          <w:lang w:eastAsia="ru-RU" w:bidi="ru-RU"/>
        </w:rPr>
        <w:t xml:space="preserve"> </w:t>
      </w:r>
      <w:r w:rsidR="00D62866" w:rsidRPr="00D62866">
        <w:rPr>
          <w:lang w:eastAsia="ru-RU" w:bidi="ru-RU"/>
        </w:rPr>
        <w:t>[4]</w:t>
      </w:r>
      <w:r>
        <w:rPr>
          <w:lang w:eastAsia="ru-RU" w:bidi="ru-RU"/>
        </w:rPr>
        <w:t xml:space="preserve"> </w:t>
      </w:r>
      <w:commentRangeEnd w:id="19"/>
      <w:r w:rsidR="0077004F">
        <w:rPr>
          <w:rStyle w:val="aff"/>
        </w:rPr>
        <w:commentReference w:id="19"/>
      </w:r>
      <w:r>
        <w:rPr>
          <w:lang w:eastAsia="ru-RU" w:bidi="ru-RU"/>
        </w:rPr>
        <w:t xml:space="preserve">(тип сделки, цена, параметры объекта, адрес), </w:t>
      </w:r>
      <w:commentRangeStart w:id="20"/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</w:t>
      </w:r>
      <w:commentRangeEnd w:id="20"/>
      <w:r w:rsidR="0031683F">
        <w:rPr>
          <w:rStyle w:val="aff"/>
        </w:rPr>
        <w:commentReference w:id="20"/>
      </w:r>
      <w:r>
        <w:rPr>
          <w:lang w:eastAsia="ru-RU" w:bidi="ru-RU"/>
        </w:rPr>
        <w:t xml:space="preserve">(транспортная доступность, близость инфраструктуры), а также временной контекст публикации.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  <w:commentRangeEnd w:id="18"/>
      <w:r w:rsidR="0031683F">
        <w:rPr>
          <w:rStyle w:val="aff"/>
        </w:rPr>
        <w:commentReference w:id="18"/>
      </w:r>
    </w:p>
    <w:p w14:paraId="3B2348D6" w14:textId="45015092" w:rsidR="00A52201" w:rsidRDefault="00A52201" w:rsidP="00067DF4">
      <w:pPr>
        <w:rPr>
          <w:lang w:eastAsia="ru-RU" w:bidi="ru-RU"/>
        </w:rPr>
      </w:pPr>
      <w:commentRangeStart w:id="21"/>
      <w:r>
        <w:rPr>
          <w:lang w:eastAsia="ru-RU" w:bidi="ru-RU"/>
        </w:rPr>
        <w:t>Методически работа опирается на современные модели для табличных данных (</w:t>
      </w:r>
      <w:commentRangeStart w:id="22"/>
      <w:r>
        <w:rPr>
          <w:lang w:eastAsia="ru-RU" w:bidi="ru-RU"/>
        </w:rPr>
        <w:t xml:space="preserve">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по решениям деревьев</w:t>
      </w:r>
      <w:commentRangeEnd w:id="22"/>
      <w:r w:rsidR="0031683F">
        <w:rPr>
          <w:rStyle w:val="aff"/>
        </w:rPr>
        <w:commentReference w:id="22"/>
      </w:r>
      <w:r>
        <w:rPr>
          <w:lang w:eastAsia="ru-RU" w:bidi="ru-RU"/>
        </w:rPr>
        <w:t>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</w:t>
      </w:r>
      <w:r>
        <w:rPr>
          <w:lang w:eastAsia="ru-RU" w:bidi="ru-RU"/>
        </w:rPr>
        <w:lastRenderedPageBreak/>
        <w:t>вкладов признаков (SHAP). Для демонстрации практической полезности реализован подбор «</w:t>
      </w:r>
      <w:commentRangeStart w:id="23"/>
      <w:proofErr w:type="spellStart"/>
      <w:r>
        <w:rPr>
          <w:lang w:eastAsia="ru-RU" w:bidi="ru-RU"/>
        </w:rPr>
        <w:t>компараблов</w:t>
      </w:r>
      <w:commentRangeEnd w:id="23"/>
      <w:proofErr w:type="spellEnd"/>
      <w:r w:rsidR="0031683F">
        <w:rPr>
          <w:rStyle w:val="aff"/>
        </w:rPr>
        <w:commentReference w:id="23"/>
      </w:r>
      <w:r>
        <w:rPr>
          <w:lang w:eastAsia="ru-RU" w:bidi="ru-RU"/>
        </w:rPr>
        <w:t>» на основе близости по ключевым признакам и локализации.</w:t>
      </w:r>
      <w:commentRangeEnd w:id="21"/>
      <w:r w:rsidR="0031683F">
        <w:rPr>
          <w:rStyle w:val="aff"/>
        </w:rPr>
        <w:commentReference w:id="21"/>
      </w:r>
    </w:p>
    <w:p w14:paraId="74B5228A" w14:textId="75241083" w:rsidR="00A77FE2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</w:t>
      </w:r>
      <w:commentRangeStart w:id="24"/>
      <w:r>
        <w:rPr>
          <w:lang w:eastAsia="ru-RU" w:bidi="ru-RU"/>
        </w:rPr>
        <w:t>объяснениями</w:t>
      </w:r>
      <w:r w:rsidR="007B6537">
        <w:rPr>
          <w:lang w:eastAsia="ru-RU" w:bidi="ru-RU"/>
        </w:rPr>
        <w:t>.</w:t>
      </w:r>
      <w:r w:rsidR="00DB0CEE">
        <w:rPr>
          <w:lang w:eastAsia="ru-RU" w:bidi="ru-RU"/>
        </w:rPr>
        <w:t xml:space="preserve"> </w:t>
      </w:r>
      <w:commentRangeEnd w:id="24"/>
      <w:r w:rsidR="0031683F">
        <w:rPr>
          <w:rStyle w:val="aff"/>
        </w:rPr>
        <w:commentReference w:id="24"/>
      </w:r>
    </w:p>
    <w:p w14:paraId="2D5F60E3" w14:textId="77777777" w:rsidR="00A77FE2" w:rsidRDefault="00A77FE2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067DF4">
      <w:pPr>
        <w:pStyle w:val="1a"/>
      </w:pPr>
      <w:bookmarkStart w:id="25" w:name="_Toc212455479"/>
      <w:commentRangeStart w:id="26"/>
      <w:r w:rsidRPr="00A77FE2">
        <w:lastRenderedPageBreak/>
        <w:t>ЛИТЕРАТУРНЫЙ ОБЗОР</w:t>
      </w:r>
      <w:commentRangeEnd w:id="26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26"/>
      </w:r>
      <w:bookmarkEnd w:id="25"/>
    </w:p>
    <w:p w14:paraId="35664320" w14:textId="06962F8B" w:rsidR="00A77FE2" w:rsidRPr="00B810F0" w:rsidRDefault="00695994" w:rsidP="00067DF4">
      <w:pPr>
        <w:pStyle w:val="a"/>
      </w:pPr>
      <w:commentRangeStart w:id="27"/>
      <w:r w:rsidRPr="00695994">
        <w:t>Ра</w:t>
      </w:r>
      <w:r>
        <w:t xml:space="preserve">зрабатываемая </w:t>
      </w:r>
      <w:commentRangeEnd w:id="27"/>
      <w:r w:rsidR="0077004F">
        <w:rPr>
          <w:rStyle w:val="aff"/>
          <w:rFonts w:cstheme="minorBidi"/>
        </w:rPr>
        <w:commentReference w:id="27"/>
      </w:r>
    </w:p>
    <w:p w14:paraId="667EC558" w14:textId="002E7BDC" w:rsidR="00A77FE2" w:rsidRPr="00B810F0" w:rsidRDefault="00A77FE2" w:rsidP="00067DF4">
      <w:pPr>
        <w:rPr>
          <w:highlight w:val="yellow"/>
        </w:rPr>
      </w:pPr>
      <w:r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28" w:name="_Toc212455480"/>
      <w:r w:rsidRPr="00A8308B">
        <w:lastRenderedPageBreak/>
        <w:t>ИССЛЕДОВАТЕЛЬСКИЙ РАЗДЕЛ</w:t>
      </w:r>
      <w:bookmarkEnd w:id="28"/>
    </w:p>
    <w:p w14:paraId="043A7A23" w14:textId="61CA29E6" w:rsidR="005C34A6" w:rsidRDefault="00895F1E" w:rsidP="00067DF4">
      <w:pPr>
        <w:rPr>
          <w:lang w:eastAsia="ru-RU"/>
        </w:rPr>
      </w:pPr>
      <w:r w:rsidRPr="00895F1E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29" w:name="_Toc212455481"/>
      <w:r w:rsidRPr="00A8308B">
        <w:t>Анализ предметной области</w:t>
      </w:r>
      <w:bookmarkEnd w:id="29"/>
    </w:p>
    <w:p w14:paraId="5E0F5EF5" w14:textId="4F957112" w:rsidR="00A168B5" w:rsidRDefault="00895F1E" w:rsidP="00067DF4">
      <w:r w:rsidRPr="00895F1E">
        <w:t xml:space="preserve"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</w:t>
      </w:r>
      <w:proofErr w:type="spellStart"/>
      <w:r w:rsidRPr="00895F1E">
        <w:t>геопространственных</w:t>
      </w:r>
      <w:proofErr w:type="spellEnd"/>
      <w:r w:rsidRPr="00895F1E">
        <w:t xml:space="preserve">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9A93527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commentRangeStart w:id="30"/>
      <w:proofErr w:type="spellStart"/>
      <w:r w:rsidRPr="00BB63A7">
        <w:t>геопризнаковым</w:t>
      </w:r>
      <w:proofErr w:type="spellEnd"/>
      <w:r w:rsidRPr="00BB63A7">
        <w:t xml:space="preserve"> описанием (агрегаты по ячейкам местности, время/стоимость до транспорта, плотность и структура предложений), честную оценку неопределённости (</w:t>
      </w:r>
      <w:proofErr w:type="spellStart"/>
      <w:r w:rsidRPr="00BB63A7">
        <w:t>квантильные</w:t>
      </w:r>
      <w:proofErr w:type="spellEnd"/>
      <w:r w:rsidRPr="00BB63A7">
        <w:t xml:space="preserve">/конформные предсказания), </w:t>
      </w:r>
      <w:r w:rsidRPr="00BB63A7">
        <w:lastRenderedPageBreak/>
        <w:t xml:space="preserve">интерпретируемость (локальные и глобальные объяснения вкладов признаков) и поиск </w:t>
      </w:r>
      <w:proofErr w:type="spellStart"/>
      <w:r w:rsidRPr="00BB63A7">
        <w:t>компараблов</w:t>
      </w:r>
      <w:proofErr w:type="spellEnd"/>
      <w:r w:rsidRPr="00BB63A7">
        <w:t xml:space="preserve"> по близости атрибутов и локации. </w:t>
      </w:r>
      <w:commentRangeEnd w:id="30"/>
      <w:r w:rsidR="0031683F">
        <w:rPr>
          <w:rStyle w:val="aff"/>
        </w:rPr>
        <w:commentReference w:id="30"/>
      </w:r>
      <w:r w:rsidRPr="00BB63A7">
        <w:t>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31" w:name="_Toc212455482"/>
      <w:r>
        <w:t>Обзор существующих аналогов</w:t>
      </w:r>
      <w:bookmarkEnd w:id="31"/>
    </w:p>
    <w:p w14:paraId="614D62BD" w14:textId="79ADE7A4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</w:t>
      </w:r>
      <w:r w:rsidRPr="001F2E95">
        <w:lastRenderedPageBreak/>
        <w:t xml:space="preserve">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</w:t>
      </w:r>
      <w:proofErr w:type="spellStart"/>
      <w:r w:rsidRPr="001F2E95">
        <w:t>лиды</w:t>
      </w:r>
      <w:proofErr w:type="spellEnd"/>
      <w:r w:rsidRPr="001F2E95">
        <w:t xml:space="preserve">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</w:t>
      </w:r>
      <w:proofErr w:type="spellStart"/>
      <w:r w:rsidRPr="001F2E95">
        <w:t>компараблов</w:t>
      </w:r>
      <w:proofErr w:type="spellEnd"/>
      <w:r w:rsidRPr="001F2E95">
        <w:t>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141E3C34" w14:textId="77777777" w:rsidR="007B6537" w:rsidRDefault="001F2E95" w:rsidP="00067DF4">
      <w:pPr>
        <w:pStyle w:val="22"/>
      </w:pPr>
      <w:r w:rsidRPr="000C656F">
        <w:t>Открытых решений, одновременно предоставляющих</w:t>
      </w:r>
      <w:r w:rsidR="007B6537">
        <w:t>:</w:t>
      </w:r>
    </w:p>
    <w:p w14:paraId="0E7853A7" w14:textId="423C2474" w:rsidR="007B6537" w:rsidRPr="007B6537" w:rsidRDefault="001F2E95" w:rsidP="007B6537">
      <w:pPr>
        <w:pStyle w:val="20"/>
      </w:pPr>
      <w:commentRangeStart w:id="32"/>
      <w:r w:rsidRPr="007B6537">
        <w:t>корректно калиброванные доверительные интервалы</w:t>
      </w:r>
      <w:r w:rsidR="007B6537" w:rsidRPr="007B6537">
        <w:t>;</w:t>
      </w:r>
    </w:p>
    <w:p w14:paraId="559F9D8B" w14:textId="412670A4" w:rsidR="007B6537" w:rsidRPr="007B6537" w:rsidRDefault="001F2E95" w:rsidP="007B6537">
      <w:pPr>
        <w:pStyle w:val="20"/>
      </w:pPr>
      <w:r w:rsidRPr="007B6537">
        <w:t>интерпретируемые объяснения вклада признаков для конкретного объекта</w:t>
      </w:r>
      <w:r w:rsidR="007B6537" w:rsidRPr="007B6537">
        <w:t>;</w:t>
      </w:r>
    </w:p>
    <w:p w14:paraId="00B07195" w14:textId="4C8D7897" w:rsidR="001F2E95" w:rsidRPr="007B6537" w:rsidRDefault="001F2E95" w:rsidP="007B6537">
      <w:pPr>
        <w:pStyle w:val="20"/>
      </w:pPr>
      <w:r w:rsidRPr="007B6537">
        <w:t xml:space="preserve">системный подбор сопоставимых объектов с учётом </w:t>
      </w:r>
      <w:proofErr w:type="spellStart"/>
      <w:r w:rsidRPr="007B6537">
        <w:t>геопространственной</w:t>
      </w:r>
      <w:proofErr w:type="spellEnd"/>
      <w:r w:rsidRPr="007B6537">
        <w:t xml:space="preserve"> близости, </w:t>
      </w:r>
      <w:commentRangeEnd w:id="32"/>
      <w:r w:rsidR="0031683F" w:rsidRPr="007B6537">
        <w:rPr>
          <w:rStyle w:val="aff"/>
          <w:sz w:val="28"/>
          <w:szCs w:val="28"/>
        </w:rPr>
        <w:commentReference w:id="32"/>
      </w:r>
      <w:r w:rsidRPr="007B6537">
        <w:t>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 xml:space="preserve">Ключевые методические дефициты аналогов (непрозрачность моделей, отсутствие оценок неопределённости и полноценного модуля </w:t>
      </w:r>
      <w:proofErr w:type="spellStart"/>
      <w:r w:rsidRPr="000C656F">
        <w:t>компараблов</w:t>
      </w:r>
      <w:proofErr w:type="spellEnd"/>
      <w:r w:rsidRPr="000C656F">
        <w:t>) определяют направления развития предлагаемого решения: включение честной интервальной оц</w:t>
      </w:r>
      <w:r w:rsidRPr="001F2E95">
        <w:t>енки, 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33" w:name="_Toc212455483"/>
      <w:r>
        <w:lastRenderedPageBreak/>
        <w:t>Цель и задачи</w:t>
      </w:r>
      <w:bookmarkEnd w:id="33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commentRangeStart w:id="34"/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</w:t>
      </w:r>
      <w:commentRangeStart w:id="35"/>
      <w:r w:rsidRPr="00BA232D">
        <w:rPr>
          <w:lang w:eastAsia="ru-RU" w:bidi="ru-RU"/>
        </w:rPr>
        <w:t>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 xml:space="preserve">») </w:t>
      </w:r>
      <w:commentRangeEnd w:id="35"/>
      <w:r w:rsidR="0031683F">
        <w:rPr>
          <w:rStyle w:val="aff"/>
        </w:rPr>
        <w:commentReference w:id="35"/>
      </w:r>
      <w:r w:rsidRPr="00BA232D">
        <w:rPr>
          <w:lang w:eastAsia="ru-RU" w:bidi="ru-RU"/>
        </w:rPr>
        <w:t>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  <w:commentRangeEnd w:id="34"/>
      <w:r w:rsidR="0077004F">
        <w:rPr>
          <w:rStyle w:val="aff"/>
        </w:rPr>
        <w:commentReference w:id="34"/>
      </w:r>
    </w:p>
    <w:p w14:paraId="19580CD4" w14:textId="1C522F1D" w:rsidR="00114C28" w:rsidRDefault="00306E5A" w:rsidP="00E26663">
      <w:pPr>
        <w:pStyle w:val="23"/>
      </w:pPr>
      <w:bookmarkStart w:id="36" w:name="_Toc212455484"/>
      <w:r>
        <w:t>Техническое задание</w:t>
      </w:r>
      <w:bookmarkEnd w:id="36"/>
    </w:p>
    <w:p w14:paraId="17E61FD6" w14:textId="189917D5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</w:t>
      </w:r>
    </w:p>
    <w:p w14:paraId="15A88606" w14:textId="3C151D48" w:rsidR="000C4F2E" w:rsidRDefault="00AC7469" w:rsidP="00067DF4">
      <w:pPr>
        <w:pStyle w:val="31"/>
      </w:pPr>
      <w:bookmarkStart w:id="37" w:name="_Toc212455485"/>
      <w:r>
        <w:t>Назначение и цели разработки системы</w:t>
      </w:r>
      <w:bookmarkEnd w:id="37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0BFEFBFC" w:rsidR="00AC7469" w:rsidRDefault="00AC7469" w:rsidP="00067DF4">
      <w:r w:rsidRPr="00AC7469">
        <w:rPr>
          <w:b/>
          <w:bCs/>
        </w:rPr>
        <w:lastRenderedPageBreak/>
        <w:t>Назначение</w:t>
      </w:r>
      <w:r w:rsidRPr="00AC7469">
        <w:t xml:space="preserve">: автоматизированная оценка «справедливой» стоимости аренды квартир по объектным и </w:t>
      </w:r>
      <w:proofErr w:type="spellStart"/>
      <w:r w:rsidRPr="00AC7469">
        <w:t>геопространственным</w:t>
      </w:r>
      <w:proofErr w:type="spellEnd"/>
      <w:r w:rsidRPr="00AC7469"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</w:t>
      </w:r>
      <w:proofErr w:type="spellStart"/>
      <w:r w:rsidRPr="00AC7469">
        <w:t>компараблов</w:t>
      </w:r>
      <w:proofErr w:type="spellEnd"/>
      <w:r w:rsidRPr="00AC7469">
        <w:t>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864FDD1" w:rsidR="00916593" w:rsidRPr="004962DD" w:rsidRDefault="00916593" w:rsidP="00067DF4">
      <w:pPr>
        <w:pStyle w:val="22"/>
      </w:pPr>
      <w:r w:rsidRPr="004962DD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38" w:name="_Toc212455486"/>
      <w:r>
        <w:t>Функциональные требования</w:t>
      </w:r>
      <w:bookmarkEnd w:id="38"/>
    </w:p>
    <w:p w14:paraId="09C672CB" w14:textId="3E668322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lastRenderedPageBreak/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39" w:name="_Toc212455487"/>
      <w:r>
        <w:t>Нефункциональные требования</w:t>
      </w:r>
      <w:bookmarkEnd w:id="39"/>
    </w:p>
    <w:p w14:paraId="1B676AED" w14:textId="7B0BAEBD" w:rsidR="00916593" w:rsidRDefault="00E26663" w:rsidP="00067DF4">
      <w:pPr>
        <w:pStyle w:val="20"/>
      </w:pPr>
      <w:r>
        <w:t>в</w:t>
      </w:r>
      <w:commentRangeStart w:id="40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40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0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267B6148" w14:textId="0133272F" w:rsidR="00AC7469" w:rsidRDefault="00AC7469" w:rsidP="00067DF4">
      <w:pPr>
        <w:pStyle w:val="31"/>
      </w:pPr>
      <w:bookmarkStart w:id="41" w:name="_Toc212455488"/>
      <w:r>
        <w:t>Требования к аппаратно-программной платформе</w:t>
      </w:r>
      <w:bookmarkEnd w:id="41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1"/>
        <w:numPr>
          <w:ilvl w:val="3"/>
          <w:numId w:val="48"/>
        </w:numPr>
        <w:spacing w:line="240" w:lineRule="auto"/>
        <w:ind w:firstLine="0"/>
      </w:pPr>
      <w:bookmarkStart w:id="42" w:name="_Toc212455489"/>
      <w:commentRangeStart w:id="43"/>
      <w:r>
        <w:t>Аппаратная часть</w:t>
      </w:r>
      <w:bookmarkEnd w:id="42"/>
      <w:commentRangeEnd w:id="43"/>
      <w:r w:rsidR="0077004F">
        <w:rPr>
          <w:rStyle w:val="aff"/>
          <w:rFonts w:eastAsiaTheme="minorHAnsi" w:cstheme="minorBidi"/>
          <w:b w:val="0"/>
          <w:bCs w:val="0"/>
        </w:rPr>
        <w:commentReference w:id="43"/>
      </w:r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lastRenderedPageBreak/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44" w:name="_Toc212455490"/>
      <w:r>
        <w:t>Программная часть</w:t>
      </w:r>
      <w:bookmarkEnd w:id="44"/>
    </w:p>
    <w:p w14:paraId="54EF08EB" w14:textId="4456D9A2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45" w:name="_Toc212455491"/>
      <w:commentRangeStart w:id="46"/>
      <w:r>
        <w:t>Порядок контроля</w:t>
      </w:r>
      <w:bookmarkEnd w:id="45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  <w:commentRangeEnd w:id="46"/>
      <w:r w:rsidR="0031683F">
        <w:rPr>
          <w:rStyle w:val="aff"/>
        </w:rPr>
        <w:commentReference w:id="46"/>
      </w:r>
    </w:p>
    <w:p w14:paraId="18019389" w14:textId="469FD83F" w:rsidR="00AC7469" w:rsidRDefault="00AC7469" w:rsidP="00067DF4">
      <w:pPr>
        <w:pStyle w:val="31"/>
      </w:pPr>
      <w:bookmarkStart w:id="47" w:name="_Toc212455492"/>
      <w:commentRangeStart w:id="48"/>
      <w:commentRangeStart w:id="49"/>
      <w:r>
        <w:t>Требования к программной документации</w:t>
      </w:r>
      <w:bookmarkEnd w:id="47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lastRenderedPageBreak/>
        <w:t xml:space="preserve">спецификацию API (машиночитаемую </w:t>
      </w:r>
      <w:proofErr w:type="spellStart"/>
      <w:r w:rsidRPr="00B71BE5">
        <w:t>Swagger</w:t>
      </w:r>
      <w:proofErr w:type="spellEnd"/>
      <w:r w:rsidRPr="00B71BE5">
        <w:t>/</w:t>
      </w:r>
      <w:proofErr w:type="spellStart"/>
      <w:r w:rsidRPr="00B71BE5">
        <w:t>OpenAPI</w:t>
      </w:r>
      <w:proofErr w:type="spellEnd"/>
      <w:r w:rsidRPr="00B71BE5">
        <w:t>-спецификацию) – перечень REST-</w:t>
      </w:r>
      <w:proofErr w:type="spellStart"/>
      <w:r w:rsidRPr="00B71BE5">
        <w:t>эндпоинтов</w:t>
      </w:r>
      <w:proofErr w:type="spellEnd"/>
      <w:r w:rsidRPr="00B71BE5">
        <w:t>, структур запросов и ответов, кодов ошибок и используемых форматов</w:t>
      </w:r>
      <w:r w:rsidR="00E26663">
        <w:t>.</w:t>
      </w:r>
      <w:commentRangeEnd w:id="48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8"/>
      </w:r>
      <w:commentRangeEnd w:id="49"/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9"/>
      </w:r>
    </w:p>
    <w:p w14:paraId="7FCC8860" w14:textId="731E7DAE" w:rsidR="00AC7469" w:rsidRDefault="00AC7469" w:rsidP="00067DF4">
      <w:pPr>
        <w:pStyle w:val="31"/>
      </w:pPr>
      <w:bookmarkStart w:id="50" w:name="_Toc212455493"/>
      <w:r>
        <w:t>Стадии</w:t>
      </w:r>
      <w:r w:rsidR="005C4F2C">
        <w:t xml:space="preserve"> и этапы </w:t>
      </w:r>
      <w:r>
        <w:t>разработки</w:t>
      </w:r>
      <w:bookmarkEnd w:id="50"/>
    </w:p>
    <w:p w14:paraId="09916C13" w14:textId="2A6011F8" w:rsidR="0032643D" w:rsidRDefault="0032643D" w:rsidP="00067DF4">
      <w:commentRangeStart w:id="51"/>
      <w:r w:rsidRPr="0032643D">
        <w:t>Согласно ГОСТ Р ИСО/МЭК 12207–2010 и ГОСТ 34.602-</w:t>
      </w:r>
      <w:r w:rsidR="00BB2AC8">
        <w:t>2020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lastRenderedPageBreak/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  <w:commentRangeEnd w:id="51"/>
      <w:r w:rsidR="0031683F">
        <w:rPr>
          <w:rStyle w:val="aff"/>
        </w:rPr>
        <w:commentReference w:id="51"/>
      </w:r>
    </w:p>
    <w:p w14:paraId="4481CDA6" w14:textId="2B1FF027" w:rsidR="00866309" w:rsidRDefault="00866309" w:rsidP="00E26663">
      <w:pPr>
        <w:pStyle w:val="23"/>
      </w:pPr>
      <w:bookmarkStart w:id="52" w:name="_Toc212455495"/>
      <w:r>
        <w:t>Вывод по исследовательскому разделу</w:t>
      </w:r>
      <w:bookmarkEnd w:id="52"/>
    </w:p>
    <w:p w14:paraId="034CDF17" w14:textId="2AF76692" w:rsidR="005C5D37" w:rsidRDefault="00CD742A" w:rsidP="00067DF4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</w:t>
      </w:r>
      <w:proofErr w:type="spellStart"/>
      <w:r w:rsidRPr="00CD742A">
        <w:t>компараблы</w:t>
      </w:r>
      <w:proofErr w:type="spellEnd"/>
      <w:r w:rsidRPr="00CD742A">
        <w:t>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commentRangeStart w:id="53"/>
      <w:commentRangeEnd w:id="53"/>
      <w:r w:rsidR="0031683F">
        <w:rPr>
          <w:rStyle w:val="aff"/>
        </w:rPr>
        <w:commentReference w:id="53"/>
      </w:r>
    </w:p>
    <w:p w14:paraId="57F19898" w14:textId="77777777" w:rsidR="00114C28" w:rsidRDefault="00114C28" w:rsidP="004A54FA">
      <w:pPr>
        <w:rPr>
          <w:rFonts w:eastAsiaTheme="majorEastAsia" w:cs="Times New Roman"/>
          <w:sz w:val="32"/>
          <w:szCs w:val="32"/>
          <w:shd w:val="clear" w:color="auto" w:fill="FFFFFF"/>
        </w:rPr>
      </w:pPr>
      <w:commentRangeStart w:id="54"/>
      <w:r>
        <w:br w:type="page"/>
      </w:r>
      <w:commentRangeEnd w:id="54"/>
      <w:r w:rsidR="0077004F">
        <w:rPr>
          <w:rStyle w:val="aff"/>
        </w:rPr>
        <w:commentReference w:id="54"/>
      </w:r>
    </w:p>
    <w:p w14:paraId="6A77F707" w14:textId="18CFA628" w:rsidR="00114C28" w:rsidRDefault="00114C28" w:rsidP="00A8308B">
      <w:pPr>
        <w:pStyle w:val="a0"/>
      </w:pPr>
      <w:bookmarkStart w:id="55" w:name="_Toc212455496"/>
      <w:commentRangeStart w:id="56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55"/>
      <w:commentRangeEnd w:id="56"/>
      <w:r w:rsidR="007700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56"/>
      </w:r>
    </w:p>
    <w:p w14:paraId="2826C4D3" w14:textId="0DFDDA3F" w:rsidR="00067DF4" w:rsidRPr="00067DF4" w:rsidRDefault="00CD742A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</w:t>
      </w:r>
      <w:proofErr w:type="spellStart"/>
      <w:r w:rsidRPr="00CD742A">
        <w:t>геопространственных</w:t>
      </w:r>
      <w:proofErr w:type="spellEnd"/>
      <w:r w:rsidRPr="00CD742A">
        <w:t xml:space="preserve">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 w:rsidR="00B25531">
        <w:rPr>
          <w:lang w:val="en-US"/>
        </w:rPr>
        <w:t>MAPE</w:t>
      </w:r>
      <w:r w:rsidRPr="00CD742A">
        <w:t>, RMSE по логарифму ставки и покрытие доверительных интервалов), по которым в дальнейшем оценивается выполнение требования к точности системы не ниже 60%.</w:t>
      </w:r>
    </w:p>
    <w:p w14:paraId="5F0BD94D" w14:textId="4CD9746B" w:rsidR="00306E5A" w:rsidRDefault="001A0D31" w:rsidP="00E26663">
      <w:pPr>
        <w:pStyle w:val="23"/>
      </w:pPr>
      <w:r w:rsidRPr="001A0D31">
        <w:t>Выбор языка и инструментов программирования</w:t>
      </w:r>
    </w:p>
    <w:p w14:paraId="4D541AB7" w14:textId="5FFD3516" w:rsidR="00FE47EF" w:rsidRDefault="0031683F" w:rsidP="00FE47EF">
      <w:commentRangeStart w:id="57"/>
      <w:commentRangeEnd w:id="57"/>
      <w:r>
        <w:rPr>
          <w:rStyle w:val="aff"/>
        </w:rPr>
        <w:commentReference w:id="57"/>
      </w:r>
      <w:r w:rsidR="00CD742A">
        <w:t xml:space="preserve">Основным </w:t>
      </w:r>
      <w:r w:rsidR="00FE47EF" w:rsidRPr="00FE47EF">
        <w:t>языком выбран</w:t>
      </w:r>
      <w:r w:rsidR="00FE47EF">
        <w:t xml:space="preserve"> </w:t>
      </w:r>
      <w:r w:rsidR="00FE47EF">
        <w:rPr>
          <w:lang w:val="en-US"/>
        </w:rPr>
        <w:t>Python</w:t>
      </w:r>
      <w:r w:rsidR="00FE47EF">
        <w:t xml:space="preserve"> – является стандартным для анализа данных и </w:t>
      </w:r>
      <w:r w:rsidR="00FE47EF">
        <w:rPr>
          <w:lang w:val="en-US"/>
        </w:rPr>
        <w:t>ML</w:t>
      </w:r>
      <w:r w:rsidR="00FE47EF">
        <w:t xml:space="preserve"> благодаря простому синтаксису, широкой экосистеме библиотек и зрелым </w:t>
      </w:r>
      <w:r w:rsidR="00FE47EF" w:rsidRPr="00FE47EF">
        <w:t>инструментам</w:t>
      </w:r>
      <w:r w:rsidR="00FE47EF"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516FA006" w14:textId="1E7B390B" w:rsidR="00CE1350" w:rsidRDefault="00CE1350" w:rsidP="00B07C34">
      <w:pPr>
        <w:pStyle w:val="20"/>
      </w:pPr>
      <w:commentRangeStart w:id="58"/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B07C34">
      <w:pPr>
        <w:pStyle w:val="20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B07C34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  <w:commentRangeEnd w:id="58"/>
      <w:r w:rsidR="0077004F">
        <w:rPr>
          <w:rStyle w:val="aff"/>
          <w:rFonts w:cstheme="minorBidi"/>
        </w:rPr>
        <w:commentReference w:id="58"/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B07C34">
      <w:pPr>
        <w:pStyle w:val="20"/>
      </w:pPr>
      <w:commentRangeStart w:id="59"/>
      <w:proofErr w:type="spellStart"/>
      <w:r w:rsidRPr="00CE1350"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69B97EE2" w14:textId="12C5BFA8" w:rsidR="00CE1350" w:rsidRDefault="00CE1350" w:rsidP="00B07C34">
      <w:pPr>
        <w:pStyle w:val="20"/>
      </w:pPr>
      <w:commentRangeStart w:id="60"/>
      <w:proofErr w:type="spellStart"/>
      <w:r w:rsidRPr="00B07C34">
        <w:t>LightGBM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CatBoost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XGBoost</w:t>
      </w:r>
      <w:proofErr w:type="spellEnd"/>
      <w:r w:rsidR="00F8788F">
        <w:t xml:space="preserve"> </w:t>
      </w:r>
      <w:r w:rsidRPr="00CE1350">
        <w:t xml:space="preserve"> </w:t>
      </w:r>
      <w:commentRangeEnd w:id="60"/>
      <w:r w:rsidR="0031683F">
        <w:rPr>
          <w:rStyle w:val="aff"/>
          <w:rFonts w:cstheme="minorBidi"/>
        </w:rPr>
        <w:commentReference w:id="60"/>
      </w:r>
      <w:r w:rsidR="00011111">
        <w:t xml:space="preserve">–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</w:t>
      </w:r>
      <w:r w:rsidR="00B07C34">
        <w:t>н</w:t>
      </w:r>
      <w:r w:rsidR="00B07C34" w:rsidRPr="00B07C34">
        <w:t>ад деревьями решений</w:t>
      </w:r>
      <w:commentRangeStart w:id="61"/>
      <w:r w:rsidRPr="00CE1350">
        <w:t xml:space="preserve"> </w:t>
      </w:r>
      <w:commentRangeEnd w:id="61"/>
      <w:r w:rsidR="0031683F">
        <w:rPr>
          <w:rStyle w:val="aff"/>
          <w:rFonts w:cstheme="minorBidi"/>
        </w:rPr>
        <w:commentReference w:id="61"/>
      </w:r>
      <w:r w:rsidRPr="00CE1350">
        <w:t xml:space="preserve">для табличных данных;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66F47F0" w14:textId="74B9F3F1" w:rsidR="00011111" w:rsidRDefault="00011111" w:rsidP="00B07C34">
      <w:pPr>
        <w:pStyle w:val="20"/>
      </w:pPr>
      <w:r>
        <w:lastRenderedPageBreak/>
        <w:t xml:space="preserve">SHAP – локальные и глобальные </w:t>
      </w:r>
      <w:r w:rsidR="00806748"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44ED49F6" w14:textId="3506116A" w:rsidR="00011111" w:rsidRDefault="00011111" w:rsidP="00B07C34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  <w:commentRangeEnd w:id="59"/>
      <w:r w:rsidR="0077004F">
        <w:rPr>
          <w:rStyle w:val="aff"/>
          <w:rFonts w:cstheme="minorBidi"/>
        </w:rPr>
        <w:commentReference w:id="59"/>
      </w:r>
    </w:p>
    <w:p w14:paraId="44D6D365" w14:textId="6E47B87C" w:rsidR="00011111" w:rsidRDefault="00011111" w:rsidP="00011111">
      <w:r w:rsidRPr="00011111">
        <w:t>Инфраструктура экспериментов и воспроизводимость:</w:t>
      </w:r>
    </w:p>
    <w:p w14:paraId="6B89542C" w14:textId="67E99316" w:rsidR="006107D6" w:rsidRDefault="006107D6" w:rsidP="009C6DF3">
      <w:pPr>
        <w:pStyle w:val="22"/>
        <w:numPr>
          <w:ilvl w:val="0"/>
          <w:numId w:val="58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</w:t>
      </w:r>
      <w:r w:rsidR="00776BFC">
        <w:t xml:space="preserve">– </w:t>
      </w:r>
      <w:r>
        <w:t>учёт экспериментов, метрик и артефактов, «реестр» моделей.</w:t>
      </w:r>
    </w:p>
    <w:p w14:paraId="0E6F196B" w14:textId="0E4F0AFB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</w:t>
      </w:r>
      <w:r w:rsidR="00776BFC">
        <w:t xml:space="preserve">– </w:t>
      </w:r>
      <w:r>
        <w:t>управление зависимостями.</w:t>
      </w:r>
    </w:p>
    <w:p w14:paraId="507D5F50" w14:textId="79EFF2BA" w:rsidR="006107D6" w:rsidRDefault="006107D6" w:rsidP="006D6700">
      <w:pPr>
        <w:pStyle w:val="22"/>
        <w:numPr>
          <w:ilvl w:val="0"/>
          <w:numId w:val="52"/>
        </w:numPr>
        <w:ind w:left="1276" w:hanging="567"/>
      </w:pPr>
      <w:proofErr w:type="spellStart"/>
      <w:r w:rsidRPr="00806748">
        <w:rPr>
          <w:b/>
          <w:bCs/>
        </w:rPr>
        <w:t>Docker</w:t>
      </w:r>
      <w:proofErr w:type="spellEnd"/>
      <w:r w:rsidRPr="006107D6">
        <w:t xml:space="preserve"> </w:t>
      </w:r>
      <w:r w:rsidR="00776BFC"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  <w:commentRangeStart w:id="62"/>
      <w:commentRangeEnd w:id="62"/>
      <w:r w:rsidR="0077004F">
        <w:rPr>
          <w:rStyle w:val="aff"/>
        </w:rPr>
        <w:commentReference w:id="62"/>
      </w:r>
    </w:p>
    <w:p w14:paraId="687ED15E" w14:textId="0B01FB62" w:rsidR="00011111" w:rsidRDefault="00011111" w:rsidP="00011111">
      <w:r w:rsidRPr="00011111">
        <w:t>Сервисная часть и отчётность</w:t>
      </w:r>
      <w:r>
        <w:t>:</w:t>
      </w:r>
    </w:p>
    <w:p w14:paraId="661582CA" w14:textId="79A4A3B8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FastAPI</w:t>
      </w:r>
      <w:proofErr w:type="spellEnd"/>
      <w:r>
        <w:t xml:space="preserve"> </w:t>
      </w:r>
      <w:r w:rsidR="00776BFC">
        <w:t xml:space="preserve">– </w:t>
      </w:r>
      <w:r>
        <w:t>REST API прототипа сервиса.</w:t>
      </w:r>
    </w:p>
    <w:p w14:paraId="742C94EA" w14:textId="29FE12CC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>
        <w:t xml:space="preserve"> </w:t>
      </w:r>
      <w:r w:rsidR="00776BFC">
        <w:t xml:space="preserve">– </w:t>
      </w:r>
      <w:r>
        <w:t>хранилище табличных и пространственных данных.</w:t>
      </w:r>
    </w:p>
    <w:p w14:paraId="08423116" w14:textId="053FC68E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</w:t>
      </w:r>
      <w:r w:rsidR="00776BFC">
        <w:t xml:space="preserve">– </w:t>
      </w:r>
      <w:r>
        <w:t xml:space="preserve">компактное </w:t>
      </w:r>
      <w:commentRangeStart w:id="63"/>
      <w:r>
        <w:t xml:space="preserve">колоночное </w:t>
      </w:r>
      <w:commentRangeEnd w:id="63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3"/>
      </w:r>
      <w:r>
        <w:t>хранилище витрин/фичей</w:t>
      </w:r>
      <w:r w:rsidRPr="006107D6">
        <w:t>.</w:t>
      </w:r>
    </w:p>
    <w:p w14:paraId="6B7BDC32" w14:textId="5E55B995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</w:t>
      </w:r>
      <w:r w:rsidR="00776BFC">
        <w:t xml:space="preserve">– </w:t>
      </w:r>
      <w:r>
        <w:t>генерация HTML/PDF-отчётов.</w:t>
      </w:r>
    </w:p>
    <w:p w14:paraId="5A56CDBC" w14:textId="16953BB3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</w:t>
      </w:r>
      <w:r w:rsidR="00776BFC">
        <w:t xml:space="preserve">– </w:t>
      </w:r>
      <w:r>
        <w:t xml:space="preserve">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2E26D9CD" w:rsidR="00011111" w:rsidRPr="00011111" w:rsidRDefault="00011111" w:rsidP="00011111">
      <w:r w:rsidRPr="00011111">
        <w:t xml:space="preserve">Выбранный стек минимизирует время до работающего прототипа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64" w:name="_Toc212455498"/>
      <w:commentRangeStart w:id="65"/>
      <w:r>
        <w:t xml:space="preserve">Обоснование </w:t>
      </w:r>
      <w:bookmarkEnd w:id="64"/>
      <w:r w:rsidR="00F8788F" w:rsidRPr="00F8788F">
        <w:t>выбора методов прогнозирования и компонентов решения</w:t>
      </w:r>
      <w:commentRangeEnd w:id="65"/>
      <w:r w:rsidR="0031683F">
        <w:rPr>
          <w:rStyle w:val="aff"/>
          <w:rFonts w:eastAsiaTheme="minorHAnsi" w:cstheme="minorBidi"/>
          <w:b w:val="0"/>
          <w:shd w:val="clear" w:color="auto" w:fill="auto"/>
        </w:rPr>
        <w:commentReference w:id="65"/>
      </w:r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</w:t>
      </w:r>
      <w:proofErr w:type="gramStart"/>
      <w:r w:rsidR="00B457E6">
        <w:t>над</w:t>
      </w:r>
      <w:commentRangeStart w:id="66"/>
      <w:r w:rsidRPr="00F8788F">
        <w:t xml:space="preserve"> деревьям</w:t>
      </w:r>
      <w:proofErr w:type="gramEnd"/>
      <w:r w:rsidRPr="00F8788F">
        <w:t xml:space="preserve"> решений </w:t>
      </w:r>
      <w:commentRangeEnd w:id="66"/>
      <w:r w:rsidR="0031683F">
        <w:rPr>
          <w:rStyle w:val="aff"/>
        </w:rPr>
        <w:commentReference w:id="66"/>
      </w:r>
      <w:r w:rsidRPr="00F8788F">
        <w:t xml:space="preserve">и дополняется </w:t>
      </w:r>
      <w:commentRangeStart w:id="67"/>
      <w:r w:rsidRPr="00F8788F">
        <w:t xml:space="preserve">модулями неопределённости, </w:t>
      </w:r>
      <w:commentRangeEnd w:id="67"/>
      <w:r w:rsidR="0031683F">
        <w:rPr>
          <w:rStyle w:val="aff"/>
        </w:rPr>
        <w:commentReference w:id="67"/>
      </w:r>
      <w:r w:rsidRPr="00F8788F">
        <w:t>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4D656450" w:rsidR="005550BD" w:rsidRDefault="005550BD" w:rsidP="005550BD">
      <w:pPr>
        <w:pStyle w:val="20"/>
      </w:pPr>
      <w:r w:rsidRPr="00B85481">
        <w:rPr>
          <w:b/>
          <w:bCs/>
        </w:rPr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ошибках.</w:t>
      </w:r>
    </w:p>
    <w:p w14:paraId="45C638D7" w14:textId="7DB99494" w:rsidR="002867B9" w:rsidRDefault="002867B9" w:rsidP="002867B9">
      <w:r w:rsidRPr="002867B9">
        <w:lastRenderedPageBreak/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49F602E2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9C6DF3">
      <w:pPr>
        <w:pStyle w:val="22"/>
        <w:numPr>
          <w:ilvl w:val="0"/>
          <w:numId w:val="55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9C6DF3">
      <w:pPr>
        <w:pStyle w:val="22"/>
        <w:numPr>
          <w:ilvl w:val="0"/>
          <w:numId w:val="55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6124E53E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улицы/кварталы;</w:t>
      </w:r>
    </w:p>
    <w:p w14:paraId="7E35A5FF" w14:textId="64C8F481" w:rsidR="00B85481" w:rsidRDefault="00B85481" w:rsidP="00B85481">
      <w:pPr>
        <w:pStyle w:val="20"/>
      </w:pPr>
      <w:r>
        <w:lastRenderedPageBreak/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00965F5B" w14:textId="77777777" w:rsidR="00FE3A60" w:rsidRDefault="00FE3A60" w:rsidP="00B85481"/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 xml:space="preserve">детектор </w:t>
      </w:r>
      <w:commentRangeStart w:id="68"/>
      <w:r>
        <w:rPr>
          <w:rStyle w:val="affd"/>
        </w:rPr>
        <w:t>OOD</w:t>
      </w:r>
      <w:r>
        <w:t xml:space="preserve"> </w:t>
      </w:r>
      <w:commentRangeEnd w:id="68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8"/>
      </w:r>
      <w:r>
        <w:t xml:space="preserve">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</w:t>
      </w:r>
      <w:commentRangeStart w:id="69"/>
      <w:r w:rsidRPr="00B85481">
        <w:t xml:space="preserve">YAML-конфигами, команды </w:t>
      </w:r>
      <w:r w:rsidR="00A0774B">
        <w:t>–</w:t>
      </w:r>
      <w:r w:rsidRPr="00B85481">
        <w:t xml:space="preserve"> единым CLI </w:t>
      </w:r>
      <w:commentRangeEnd w:id="69"/>
      <w:r w:rsidR="0031683F">
        <w:rPr>
          <w:rStyle w:val="aff"/>
        </w:rPr>
        <w:commentReference w:id="69"/>
      </w:r>
      <w:r w:rsidRPr="00B85481">
        <w:t xml:space="preserve">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48519A8C" w:rsidR="00B85481" w:rsidRDefault="00B85481" w:rsidP="00B85481">
      <w:r w:rsidRPr="00B85481">
        <w:t>Для последующей интеграции с бэкендом на Go: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commentRangeStart w:id="70"/>
      <w:r w:rsidRPr="00645663">
        <w:rPr>
          <w:rFonts w:eastAsia="Times New Roman"/>
        </w:rPr>
        <w:t xml:space="preserve">поддерживается </w:t>
      </w:r>
      <w:commentRangeEnd w:id="70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0"/>
      </w:r>
      <w:r w:rsidRPr="00645663">
        <w:rPr>
          <w:rFonts w:eastAsia="Times New Roman"/>
        </w:rPr>
        <w:t xml:space="preserve">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lastRenderedPageBreak/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r>
        <w:t>Модель бизнес-процесса в нотации IDEF0</w:t>
      </w:r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commentRangeStart w:id="71"/>
      <w:r w:rsidRPr="00271235"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</w:t>
      </w:r>
      <w:commentRangeEnd w:id="71"/>
      <w:r w:rsidR="0031683F">
        <w:rPr>
          <w:rStyle w:val="aff"/>
        </w:rPr>
        <w:commentReference w:id="71"/>
      </w:r>
      <w:r w:rsidRPr="00271235">
        <w:t>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commentRangeStart w:id="72"/>
      <w:r w:rsidRPr="007B3C1E">
        <w:rPr>
          <w:noProof/>
          <w:lang w:val="en-US"/>
        </w:rPr>
        <w:lastRenderedPageBreak/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 xml:space="preserve">Контекстный уровень «Интеллектуальная система анализа </w:t>
      </w:r>
      <w:commentRangeEnd w:id="72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2"/>
      </w:r>
      <w:r w:rsidRPr="009277E7">
        <w:t>недвижимости»</w:t>
      </w:r>
    </w:p>
    <w:p w14:paraId="1FD10190" w14:textId="7669423B" w:rsidR="009277E7" w:rsidRDefault="009277E7" w:rsidP="009277E7">
      <w:r w:rsidRPr="009277E7">
        <w:t xml:space="preserve"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</w:t>
      </w:r>
      <w:commentRangeStart w:id="73"/>
      <w:r w:rsidRPr="009277E7">
        <w:t>на Рисунке 2.</w:t>
      </w:r>
      <w:r>
        <w:t>2</w:t>
      </w:r>
      <w:r w:rsidRPr="009277E7">
        <w:t>.</w:t>
      </w:r>
      <w:commentRangeEnd w:id="73"/>
      <w:r w:rsidR="0077004F">
        <w:rPr>
          <w:rStyle w:val="aff"/>
        </w:rPr>
        <w:commentReference w:id="73"/>
      </w:r>
    </w:p>
    <w:p w14:paraId="376F6413" w14:textId="1270584C" w:rsidR="009277E7" w:rsidRPr="007B3C1E" w:rsidRDefault="007B3C1E" w:rsidP="007B3C1E">
      <w:pPr>
        <w:ind w:firstLine="0"/>
        <w:jc w:val="center"/>
      </w:pPr>
      <w:commentRangeStart w:id="74"/>
      <w:r w:rsidRPr="007B3C1E">
        <w:rPr>
          <w:noProof/>
        </w:rPr>
        <w:lastRenderedPageBreak/>
        <w:drawing>
          <wp:inline distT="0" distB="0" distL="0" distR="0" wp14:anchorId="72103372" wp14:editId="4CA60F2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7F8CD4BD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  <w:commentRangeEnd w:id="74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4"/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организованы последовательно: из A1 в A2 передаётся нормализованное </w:t>
      </w:r>
      <w:r>
        <w:lastRenderedPageBreak/>
        <w:t>представление объекта, из A2 в A3</w:t>
      </w:r>
      <w:commentRangeStart w:id="75"/>
      <w:r>
        <w:t xml:space="preserve"> – </w:t>
      </w:r>
      <w:commentRangeEnd w:id="75"/>
      <w:r w:rsidR="0077004F">
        <w:rPr>
          <w:rStyle w:val="aff"/>
        </w:rPr>
        <w:commentReference w:id="75"/>
      </w:r>
      <w:r>
        <w:t xml:space="preserve">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commentRangeStart w:id="76"/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  <w:commentRangeEnd w:id="76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6"/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commentRangeStart w:id="77"/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lastRenderedPageBreak/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  <w:commentRangeEnd w:id="77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7"/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</w:t>
      </w:r>
      <w:proofErr w:type="gramStart"/>
      <w:r w:rsidRPr="002406A5">
        <w:t>Последовательность потоков</w:t>
      </w:r>
      <w:proofErr w:type="gramEnd"/>
      <w:r w:rsidRPr="002406A5">
        <w:t xml:space="preserve">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78" w:name="_Toc212455500"/>
      <w:commentRangeStart w:id="79"/>
      <w:r>
        <w:t>Анализ архитектуры системы</w:t>
      </w:r>
      <w:commentRangeEnd w:id="79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79"/>
      </w:r>
      <w:bookmarkEnd w:id="78"/>
    </w:p>
    <w:p w14:paraId="75E9F76C" w14:textId="5C70C283" w:rsidR="004841AB" w:rsidRPr="006107D6" w:rsidRDefault="004841AB" w:rsidP="004841AB">
      <w:r w:rsidRPr="006107D6">
        <w:t>В качестве архитектуры выбран модульный конвейер с опциональными ветвями, позволяющий под конкретный запрос подключать только необходимые операции и комбинировать их результаты. Такой подход обусловлен разнородностью входа (адрес либо готовые координаты, неполный или различный по детализации набор параметров), а также тем, что сценарии аренды требуют разных профилей признаков и правил отбора сопоставимых объектов. Внутри конвейера реализованы основные линии обработки: по типу сделки (аренда), по режиму формирования интервала неопределённости (</w:t>
      </w:r>
      <w:proofErr w:type="spellStart"/>
      <w:r w:rsidRPr="006107D6">
        <w:t>квантильный</w:t>
      </w:r>
      <w:proofErr w:type="spellEnd"/>
      <w:r w:rsidRPr="006107D6">
        <w:t xml:space="preserve">/конформный), по уровню </w:t>
      </w:r>
      <w:proofErr w:type="spellStart"/>
      <w:r w:rsidRPr="006107D6">
        <w:t>геообогащения</w:t>
      </w:r>
      <w:proofErr w:type="spellEnd"/>
      <w:r w:rsidRPr="006107D6">
        <w:t xml:space="preserve"> (минимальный/расширенный) и по каналу выдачи результата (API/отчёт). После подготовки признаков выполняется расчёт прогноза и объяснений, затем – подбор </w:t>
      </w:r>
      <w:proofErr w:type="spellStart"/>
      <w:r w:rsidRPr="006107D6">
        <w:t>компараблов</w:t>
      </w:r>
      <w:proofErr w:type="spellEnd"/>
      <w:r w:rsidRPr="006107D6">
        <w:t xml:space="preserve">; результаты сливаются в единый ответ с картой и </w:t>
      </w:r>
      <w:r w:rsidRPr="006107D6">
        <w:lastRenderedPageBreak/>
        <w:t xml:space="preserve">кратким отчётом. </w:t>
      </w:r>
      <w:commentRangeStart w:id="80"/>
      <w:r w:rsidRPr="006107D6">
        <w:t>Архитектура интеллектуальной системы анализа недвижимости представлена на Рисунке 2.4.</w:t>
      </w:r>
    </w:p>
    <w:p w14:paraId="0402197F" w14:textId="574192EC" w:rsidR="004841AB" w:rsidRPr="006107D6" w:rsidRDefault="004841AB" w:rsidP="00B504A6">
      <w:pPr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5CE29DAE">
            <wp:extent cx="3639242" cy="61023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242" cy="610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  <w:commentRangeEnd w:id="80"/>
      <w:r w:rsidR="0031683F">
        <w:rPr>
          <w:rStyle w:val="aff"/>
          <w:rFonts w:eastAsiaTheme="minorHAnsi" w:cstheme="minorBidi"/>
          <w:b w:val="0"/>
          <w:color w:val="auto"/>
          <w:lang w:eastAsia="en-US"/>
        </w:rPr>
        <w:commentReference w:id="80"/>
      </w:r>
    </w:p>
    <w:p w14:paraId="4D80B59A" w14:textId="7DA010ED" w:rsidR="004841AB" w:rsidRPr="006107D6" w:rsidRDefault="004841AB" w:rsidP="004841AB">
      <w:r w:rsidRPr="006107D6">
        <w:t>Выбор модульного конвейера обусловлен следующими факторами:</w:t>
      </w:r>
    </w:p>
    <w:p w14:paraId="1293F4D5" w14:textId="1E33FBFC" w:rsidR="004841AB" w:rsidRPr="006107D6" w:rsidRDefault="00A0774B" w:rsidP="004841AB">
      <w:pPr>
        <w:pStyle w:val="20"/>
      </w:pPr>
      <w:r w:rsidRPr="006107D6">
        <w:t>р</w:t>
      </w:r>
      <w:r w:rsidR="004841AB" w:rsidRPr="006107D6">
        <w:t>азнородность входа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>ользователь может указать только адрес или уже координаты, часть атрибутов может отсутствовать; конвейер запускает ровно те этапы, которые необходимы для данного запроса</w:t>
      </w:r>
      <w:r w:rsidRPr="006107D6">
        <w:t>;</w:t>
      </w:r>
    </w:p>
    <w:p w14:paraId="798FA16C" w14:textId="2C5ACC07" w:rsidR="004841AB" w:rsidRPr="006107D6" w:rsidRDefault="00A0774B" w:rsidP="004841AB">
      <w:pPr>
        <w:pStyle w:val="20"/>
      </w:pPr>
      <w:r w:rsidRPr="006107D6">
        <w:lastRenderedPageBreak/>
        <w:t>с</w:t>
      </w:r>
      <w:r w:rsidR="004841AB" w:rsidRPr="006107D6">
        <w:t>пецифика рынков</w:t>
      </w:r>
      <w:r w:rsidRPr="006107D6">
        <w:t>,</w:t>
      </w:r>
      <w:r w:rsidR="004841AB" w:rsidRPr="006107D6">
        <w:t xml:space="preserve"> </w:t>
      </w:r>
      <w:r w:rsidRPr="006107D6">
        <w:t>в</w:t>
      </w:r>
      <w:r w:rsidR="004841AB" w:rsidRPr="006107D6">
        <w:t>етв</w:t>
      </w:r>
      <w:r w:rsidR="00576F10">
        <w:t xml:space="preserve">ь </w:t>
      </w:r>
      <w:r w:rsidR="004841AB" w:rsidRPr="006107D6">
        <w:t xml:space="preserve">«аренда» позволяют использовать подходящие наборы признаков и пороги отбора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без смешивания логик</w:t>
      </w:r>
      <w:r w:rsidRPr="006107D6">
        <w:t>;</w:t>
      </w:r>
    </w:p>
    <w:p w14:paraId="63B5FD78" w14:textId="6A94EDCF" w:rsidR="004841AB" w:rsidRPr="006107D6" w:rsidRDefault="00A0774B" w:rsidP="004841AB">
      <w:pPr>
        <w:pStyle w:val="20"/>
      </w:pPr>
      <w:r w:rsidRPr="006107D6">
        <w:t>и</w:t>
      </w:r>
      <w:r w:rsidR="004841AB" w:rsidRPr="006107D6">
        <w:t>нтервальная оценка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 xml:space="preserve">ереключение между </w:t>
      </w:r>
      <w:proofErr w:type="spellStart"/>
      <w:r w:rsidR="004841AB" w:rsidRPr="006107D6">
        <w:t>квантильным</w:t>
      </w:r>
      <w:proofErr w:type="spellEnd"/>
      <w:r w:rsidR="004841AB" w:rsidRPr="006107D6">
        <w:t xml:space="preserve"> и конформным режимами даёт гибкость: быстрый интервал либо гарантированное покрытие при калибровке</w:t>
      </w:r>
      <w:r w:rsidRPr="006107D6">
        <w:t>;</w:t>
      </w:r>
    </w:p>
    <w:p w14:paraId="76C2DEA2" w14:textId="73AE95E7" w:rsidR="004841AB" w:rsidRPr="006107D6" w:rsidRDefault="00A0774B" w:rsidP="004841AB">
      <w:pPr>
        <w:pStyle w:val="20"/>
      </w:pPr>
      <w:r w:rsidRPr="006107D6">
        <w:t>п</w:t>
      </w:r>
      <w:r w:rsidR="004841AB" w:rsidRPr="006107D6">
        <w:t>роизводительность</w:t>
      </w:r>
      <w:r w:rsidRPr="006107D6">
        <w:t>,</w:t>
      </w:r>
      <w:r w:rsidR="004841AB" w:rsidRPr="006107D6">
        <w:t xml:space="preserve"> </w:t>
      </w:r>
      <w:r w:rsidRPr="006107D6">
        <w:t>т</w:t>
      </w:r>
      <w:r w:rsidR="004841AB" w:rsidRPr="006107D6">
        <w:t xml:space="preserve">яжёлые шаги (расширенное </w:t>
      </w:r>
      <w:proofErr w:type="spellStart"/>
      <w:r w:rsidR="004841AB" w:rsidRPr="006107D6">
        <w:t>геообогащение</w:t>
      </w:r>
      <w:proofErr w:type="spellEnd"/>
      <w:r w:rsidR="004841AB" w:rsidRPr="006107D6">
        <w:t xml:space="preserve">, подбор большого пула </w:t>
      </w:r>
      <w:proofErr w:type="spellStart"/>
      <w:r w:rsidR="004841AB" w:rsidRPr="006107D6">
        <w:t>компараблов</w:t>
      </w:r>
      <w:proofErr w:type="spellEnd"/>
      <w:r w:rsidR="004841AB" w:rsidRPr="006107D6">
        <w:t>) выполняются только при необходимости и масштабируются отдельно</w:t>
      </w:r>
      <w:r w:rsidRPr="006107D6">
        <w:t>;</w:t>
      </w:r>
    </w:p>
    <w:p w14:paraId="3D3578D7" w14:textId="6F2DE248" w:rsidR="004841AB" w:rsidRPr="006107D6" w:rsidRDefault="00A0774B" w:rsidP="003F2395">
      <w:pPr>
        <w:pStyle w:val="20"/>
      </w:pPr>
      <w:r w:rsidRPr="006107D6">
        <w:t>р</w:t>
      </w:r>
      <w:r w:rsidR="004841AB" w:rsidRPr="006107D6">
        <w:t>асширяемость</w:t>
      </w:r>
      <w:r w:rsidRPr="006107D6">
        <w:t>,</w:t>
      </w:r>
      <w:r w:rsidR="004841AB" w:rsidRPr="006107D6">
        <w:t xml:space="preserve"> </w:t>
      </w:r>
      <w:r w:rsidRPr="006107D6">
        <w:t>н</w:t>
      </w:r>
      <w:r w:rsidR="004841AB" w:rsidRPr="006107D6">
        <w:t xml:space="preserve">овые </w:t>
      </w:r>
      <w:proofErr w:type="spellStart"/>
      <w:r w:rsidR="004841AB" w:rsidRPr="006107D6">
        <w:t>геослои</w:t>
      </w:r>
      <w:proofErr w:type="spellEnd"/>
      <w:r w:rsidR="004841AB" w:rsidRPr="006107D6">
        <w:t>, признаки, модели и способы объяснимости подключаются как независимые модули без переделки ядра</w:t>
      </w:r>
      <w:r w:rsidRPr="006107D6">
        <w:t>;</w:t>
      </w:r>
    </w:p>
    <w:p w14:paraId="38C6BBD3" w14:textId="43DD8C45" w:rsidR="004841AB" w:rsidRPr="006107D6" w:rsidRDefault="00A0774B" w:rsidP="005172EE">
      <w:pPr>
        <w:pStyle w:val="20"/>
      </w:pPr>
      <w:proofErr w:type="spellStart"/>
      <w:r w:rsidRPr="006107D6">
        <w:t>т</w:t>
      </w:r>
      <w:r w:rsidR="004841AB" w:rsidRPr="006107D6">
        <w:t>рассируемость</w:t>
      </w:r>
      <w:proofErr w:type="spellEnd"/>
      <w:r w:rsidR="004841AB" w:rsidRPr="006107D6">
        <w:t xml:space="preserve"> и аудит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в</w:t>
      </w:r>
      <w:r w:rsidR="004841AB" w:rsidRPr="006107D6">
        <w:t>ерсионирование</w:t>
      </w:r>
      <w:proofErr w:type="spellEnd"/>
      <w:r w:rsidR="004841AB" w:rsidRPr="006107D6">
        <w:t xml:space="preserve"> данных и моделей, журналирование ветвей конвейера и конфигураций обеспечивают воспроизводимость и соответствие ТЗ</w:t>
      </w:r>
      <w:r w:rsidRPr="006107D6">
        <w:t>;</w:t>
      </w:r>
    </w:p>
    <w:p w14:paraId="00B65A60" w14:textId="305B99D8" w:rsidR="004841AB" w:rsidRPr="006107D6" w:rsidRDefault="00A0774B" w:rsidP="004841AB">
      <w:pPr>
        <w:pStyle w:val="20"/>
      </w:pPr>
      <w:r w:rsidRPr="006107D6">
        <w:t>м</w:t>
      </w:r>
      <w:r w:rsidR="004841AB" w:rsidRPr="006107D6">
        <w:t>асштабируемость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и</w:t>
      </w:r>
      <w:r w:rsidR="004841AB" w:rsidRPr="006107D6">
        <w:t>нференс</w:t>
      </w:r>
      <w:proofErr w:type="spellEnd"/>
      <w:r w:rsidR="004841AB" w:rsidRPr="006107D6">
        <w:t xml:space="preserve"> и подбор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реализованы как </w:t>
      </w:r>
      <w:proofErr w:type="spellStart"/>
      <w:r w:rsidR="004841AB" w:rsidRPr="006107D6">
        <w:t>стейтлесс</w:t>
      </w:r>
      <w:proofErr w:type="spellEnd"/>
      <w:r w:rsidR="004841AB" w:rsidRPr="006107D6">
        <w:t>-сервисы за API, что упрощает горизонтальное масштабирование под нагрузкой</w:t>
      </w:r>
      <w:r w:rsidRPr="006107D6">
        <w:t>.</w:t>
      </w:r>
    </w:p>
    <w:p w14:paraId="65BF4C1C" w14:textId="185067B2" w:rsidR="004841AB" w:rsidRPr="006107D6" w:rsidRDefault="004841AB" w:rsidP="004841AB">
      <w:r w:rsidRPr="006107D6">
        <w:t>Основные узлы архитектуры: веб/API</w:t>
      </w:r>
      <w:r w:rsidR="00D1432F" w:rsidRPr="006107D6">
        <w:t>-</w:t>
      </w:r>
      <w:r w:rsidRPr="006107D6">
        <w:t xml:space="preserve">слой (приём запроса), подготовка и </w:t>
      </w:r>
      <w:proofErr w:type="spellStart"/>
      <w:r w:rsidRPr="006107D6">
        <w:t>геообогащение</w:t>
      </w:r>
      <w:proofErr w:type="spellEnd"/>
      <w:r w:rsidRPr="006107D6">
        <w:t xml:space="preserve"> (нормализация, базовые/расширенные </w:t>
      </w:r>
      <w:proofErr w:type="spellStart"/>
      <w:r w:rsidRPr="006107D6">
        <w:t>геопризнаки</w:t>
      </w:r>
      <w:proofErr w:type="spellEnd"/>
      <w:r w:rsidRPr="006107D6">
        <w:t xml:space="preserve">), модуль </w:t>
      </w:r>
      <w:proofErr w:type="spellStart"/>
      <w:r w:rsidRPr="006107D6">
        <w:t>инференса</w:t>
      </w:r>
      <w:proofErr w:type="spellEnd"/>
      <w:r w:rsidRPr="006107D6">
        <w:t xml:space="preserve"> (прогноз</w:t>
      </w:r>
      <w:r w:rsidR="00D1432F" w:rsidRPr="006107D6">
        <w:t xml:space="preserve"> + </w:t>
      </w:r>
      <w:r w:rsidRPr="006107D6">
        <w:t xml:space="preserve">объяснения, выбор режима интервала), модуль </w:t>
      </w:r>
      <w:proofErr w:type="spellStart"/>
      <w:r w:rsidRPr="006107D6">
        <w:t>компараблов</w:t>
      </w:r>
      <w:proofErr w:type="spellEnd"/>
      <w:r w:rsidRPr="006107D6">
        <w:t xml:space="preserve"> (фильтрация и ранжирование по схожести), визуализация и отчёт (карта и PDF/HTML), а также хранилища (витрина признаков и пространственные слои) и мониторинг/</w:t>
      </w:r>
      <w:proofErr w:type="spellStart"/>
      <w:r w:rsidRPr="006107D6">
        <w:t>логи</w:t>
      </w:r>
      <w:proofErr w:type="spellEnd"/>
      <w:r w:rsidRPr="006107D6">
        <w:t xml:space="preserve"> (качество, версии, время отклика). Компоненты связаны шиной API, что позволяет независимо обновлять модели и данные, не затрагивая интерфейс.</w:t>
      </w:r>
    </w:p>
    <w:p w14:paraId="601FFFA5" w14:textId="08BBC34B" w:rsidR="000A63DA" w:rsidRDefault="000A63DA" w:rsidP="00E26663">
      <w:pPr>
        <w:pStyle w:val="23"/>
      </w:pPr>
      <w:bookmarkStart w:id="81" w:name="_Toc212455501"/>
      <w:commentRangeStart w:id="82"/>
      <w:r>
        <w:lastRenderedPageBreak/>
        <w:t>Вывод по аналитическому разделу</w:t>
      </w:r>
      <w:commentRangeEnd w:id="82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82"/>
      </w:r>
      <w:bookmarkEnd w:id="81"/>
    </w:p>
    <w:p w14:paraId="0E57EAD1" w14:textId="582B3E45" w:rsidR="00BE0B31" w:rsidRDefault="00BE0B31" w:rsidP="00BE0B31">
      <w:commentRangeStart w:id="83"/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</w:t>
      </w:r>
      <w:commentRangeStart w:id="84"/>
      <w:r>
        <w:t>–</w:t>
      </w:r>
      <w:commentRangeEnd w:id="84"/>
      <w:r w:rsidR="0077004F">
        <w:rPr>
          <w:rStyle w:val="aff"/>
        </w:rPr>
        <w:commentReference w:id="84"/>
      </w:r>
      <w:r>
        <w:t xml:space="preserve"> к прогнозу и объяснениям </w:t>
      </w:r>
      <w:commentRangeStart w:id="85"/>
      <w:r w:rsidR="00EA518C">
        <w:t>–</w:t>
      </w:r>
      <w:commentRangeEnd w:id="85"/>
      <w:r w:rsidR="0077004F">
        <w:rPr>
          <w:rStyle w:val="aff"/>
        </w:rPr>
        <w:commentReference w:id="85"/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 xml:space="preserve">, карта, </w:t>
      </w:r>
      <w:r>
        <w:lastRenderedPageBreak/>
        <w:t>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commentRangeStart w:id="86"/>
      <w:r w:rsidR="00EA518C">
        <w:t>–</w:t>
      </w:r>
      <w:r>
        <w:t xml:space="preserve"> </w:t>
      </w:r>
      <w:commentRangeEnd w:id="86"/>
      <w:r w:rsidR="0077004F">
        <w:rPr>
          <w:rStyle w:val="aff"/>
        </w:rPr>
        <w:commentReference w:id="86"/>
      </w:r>
      <w:r>
        <w:t>от выбора методов и инструментов до схемы обработки и взаимодействия компонентов,</w:t>
      </w:r>
      <w:r w:rsidR="00EA518C">
        <w:t xml:space="preserve"> </w:t>
      </w:r>
      <w:commentRangeStart w:id="87"/>
      <w:r w:rsidR="00EA518C">
        <w:t>–</w:t>
      </w:r>
      <w:commentRangeEnd w:id="87"/>
      <w:r w:rsidR="0077004F">
        <w:rPr>
          <w:rStyle w:val="aff"/>
        </w:rPr>
        <w:commentReference w:id="87"/>
      </w:r>
      <w:r w:rsidR="00EA518C">
        <w:t xml:space="preserve">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  <w:commentRangeEnd w:id="83"/>
      <w:r w:rsidR="0031683F">
        <w:rPr>
          <w:rStyle w:val="aff"/>
        </w:rPr>
        <w:commentReference w:id="83"/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88" w:name="_Toc212455502"/>
      <w:commentRangeStart w:id="89"/>
      <w:r>
        <w:lastRenderedPageBreak/>
        <w:t>ТЕХНОЛОГИЧЕСКИЙ РАЗДЕЛ</w:t>
      </w:r>
      <w:commentRangeEnd w:id="89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89"/>
      </w:r>
      <w:bookmarkEnd w:id="88"/>
    </w:p>
    <w:p w14:paraId="67635572" w14:textId="7B79A871" w:rsidR="001021E6" w:rsidRDefault="001021E6" w:rsidP="001021E6">
      <w:pPr>
        <w:rPr>
          <w:lang w:eastAsia="ru-RU"/>
        </w:rPr>
      </w:pPr>
      <w:commentRangeStart w:id="90"/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  <w:commentRangeEnd w:id="90"/>
      <w:r w:rsidR="0031683F">
        <w:rPr>
          <w:rStyle w:val="aff"/>
        </w:rPr>
        <w:commentReference w:id="90"/>
      </w:r>
    </w:p>
    <w:p w14:paraId="7D7356E1" w14:textId="15660D17" w:rsidR="001021E6" w:rsidRDefault="00FD6FA6" w:rsidP="001021E6">
      <w:pPr>
        <w:pStyle w:val="23"/>
      </w:pPr>
      <w:bookmarkStart w:id="91" w:name="_Toc212455503"/>
      <w:r>
        <w:t>Подготовка данных для обучения модел</w:t>
      </w:r>
      <w:r w:rsidR="00C26DC7">
        <w:t>и</w:t>
      </w:r>
      <w:commentRangeStart w:id="92"/>
      <w:commentRangeEnd w:id="92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92"/>
      </w:r>
      <w:bookmarkEnd w:id="91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</w:t>
      </w:r>
      <w:r w:rsidRPr="001021E6">
        <w:lastRenderedPageBreak/>
        <w:t>целях 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0589BEA1" w:rsidR="00121EF0" w:rsidRDefault="00121EF0" w:rsidP="00121EF0">
      <w:pPr>
        <w:pStyle w:val="20"/>
      </w:pPr>
      <w:r>
        <w:t>индекс H3 заданного разрешения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9727AF"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1EDC3932" w:rsidR="00C842D0" w:rsidRDefault="00C842D0" w:rsidP="00C842D0">
      <w:pPr>
        <w:pStyle w:val="20"/>
      </w:pPr>
      <w:r>
        <w:lastRenderedPageBreak/>
        <w:t>текстовые маркеры из описаний (простые бинарные фичи: «ремонт», «мебель», «</w:t>
      </w:r>
      <w:commentRangeStart w:id="93"/>
      <w:r>
        <w:t>вид</w:t>
      </w:r>
      <w:commentRangeEnd w:id="93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3"/>
      </w:r>
      <w:r>
        <w:t>», «балкон» и пр.).</w:t>
      </w:r>
    </w:p>
    <w:p w14:paraId="018B073D" w14:textId="4625894F" w:rsidR="00C842D0" w:rsidRDefault="00C842D0" w:rsidP="00C842D0">
      <w:r w:rsidRPr="00C842D0">
        <w:t xml:space="preserve">Чтобы избежать </w:t>
      </w:r>
      <w:commentRangeStart w:id="94"/>
      <w:r w:rsidRPr="00C842D0">
        <w:t xml:space="preserve">утечки </w:t>
      </w:r>
      <w:commentRangeEnd w:id="94"/>
      <w:r w:rsidR="0031683F">
        <w:rPr>
          <w:rStyle w:val="aff"/>
        </w:rPr>
        <w:commentReference w:id="94"/>
      </w:r>
      <w:r w:rsidRPr="00C842D0">
        <w:t>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commentRangeStart w:id="95"/>
      <w:r w:rsidR="00776BFC">
        <w:t xml:space="preserve">– </w:t>
      </w:r>
      <w:commentRangeEnd w:id="95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5"/>
      </w:r>
      <w:r>
        <w:t xml:space="preserve">на </w:t>
      </w:r>
      <w:commentRangeStart w:id="96"/>
      <w:r>
        <w:t>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  <w:commentRangeEnd w:id="96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6"/>
      </w:r>
    </w:p>
    <w:p w14:paraId="29117AC9" w14:textId="32953A5E" w:rsidR="00C842D0" w:rsidRDefault="00C842D0" w:rsidP="00C842D0">
      <w:r>
        <w:t xml:space="preserve">Фиксировались состав фичей, пороги фильтрации и даты сплитов </w:t>
      </w:r>
      <w:commentRangeStart w:id="97"/>
      <w:r>
        <w:t xml:space="preserve">– </w:t>
      </w:r>
      <w:commentRangeEnd w:id="97"/>
      <w:r w:rsidR="0077004F">
        <w:rPr>
          <w:rStyle w:val="aff"/>
        </w:rPr>
        <w:commentReference w:id="97"/>
      </w:r>
      <w:r>
        <w:t>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commentRangeStart w:id="98"/>
      <w:r w:rsidR="005B42FF">
        <w:rPr>
          <w:lang w:val="en-US"/>
        </w:rPr>
        <w:t xml:space="preserve">– </w:t>
      </w:r>
      <w:commentRangeEnd w:id="98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8"/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E2306CF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proofErr w:type="gramStart"/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proofErr w:type="gramEnd"/>
      <w:r w:rsidRPr="00FF6AB5">
        <w:rPr>
          <w:lang w:val="en-US"/>
        </w:rPr>
        <w:t xml:space="preserve"> </w:t>
      </w:r>
      <w:commentRangeStart w:id="99"/>
      <w:r w:rsidRPr="00FF6AB5">
        <w:rPr>
          <w:lang w:val="en-US"/>
        </w:rPr>
        <w:t xml:space="preserve">– </w:t>
      </w:r>
      <w:commentRangeEnd w:id="99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9"/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commentRangeStart w:id="100"/>
      <w:r>
        <w:t>аренды</w:t>
      </w:r>
      <w:commentRangeStart w:id="101"/>
      <w:commentRangeEnd w:id="101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1"/>
      </w:r>
      <w:commentRangeEnd w:id="100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0"/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r w:rsidR="00FF6AB5" w:rsidRPr="00FF6AB5">
        <w:t>Обучение нейронной сети</w:t>
      </w:r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7226E80F" w:rsidR="00271E93" w:rsidRDefault="00420F81" w:rsidP="009C6DF3">
      <w:pPr>
        <w:pStyle w:val="22"/>
        <w:numPr>
          <w:ilvl w:val="0"/>
          <w:numId w:val="59"/>
        </w:numPr>
        <w:ind w:left="1276" w:hanging="567"/>
      </w:pPr>
      <w:commentRangeStart w:id="102"/>
      <w:r>
        <w:lastRenderedPageBreak/>
        <w:t>б</w:t>
      </w:r>
      <w:r w:rsidR="00271E93">
        <w:t>азовая</w:t>
      </w:r>
      <w:r>
        <w:t xml:space="preserve"> </w:t>
      </w:r>
      <w:commentRangeStart w:id="103"/>
      <w:r>
        <w:t xml:space="preserve">– </w:t>
      </w:r>
      <w:commentRangeEnd w:id="103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3"/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</w:t>
      </w:r>
      <w:commentRangeStart w:id="104"/>
      <w:r w:rsidR="00271E93">
        <w:t xml:space="preserve">по деревьям решений </w:t>
      </w:r>
      <w:commentRangeEnd w:id="104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4"/>
      </w:r>
      <w:r w:rsidR="00271E93">
        <w:t>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0AEC3E2C" w:rsidR="00271E93" w:rsidRDefault="00271E93" w:rsidP="009C6DF3">
      <w:pPr>
        <w:pStyle w:val="22"/>
        <w:numPr>
          <w:ilvl w:val="0"/>
          <w:numId w:val="59"/>
        </w:numPr>
        <w:ind w:left="1276" w:hanging="567"/>
      </w:pPr>
      <w:r>
        <w:t xml:space="preserve">основная </w:t>
      </w:r>
      <w:commentRangeStart w:id="105"/>
      <w:r w:rsidR="00420F81">
        <w:t xml:space="preserve">– </w:t>
      </w:r>
      <w:r>
        <w:t xml:space="preserve"> </w:t>
      </w:r>
      <w:commentRangeEnd w:id="105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5"/>
      </w:r>
      <w:r>
        <w:t>табличная нейронная сеть (MLP), настроенная под витрину признаков и поддерживающая формирование доверительных интервалов.</w:t>
      </w:r>
      <w:commentRangeEnd w:id="102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2"/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3F59B3C1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категориальных; </w:t>
      </w:r>
      <w:commentRangeStart w:id="106"/>
      <w:r>
        <w:t xml:space="preserve">«спинка» </w:t>
      </w:r>
      <w:commentRangeEnd w:id="106"/>
      <w:r w:rsidR="0077004F">
        <w:rPr>
          <w:rStyle w:val="aff"/>
        </w:rPr>
        <w:commentReference w:id="106"/>
      </w:r>
      <w:r>
        <w:t xml:space="preserve">сети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77624242" w14:textId="5E8E67EE" w:rsidR="0011465F" w:rsidRDefault="0011465F" w:rsidP="009727AF">
      <w:pPr>
        <w:pStyle w:val="20"/>
      </w:pPr>
      <w:r>
        <w:t xml:space="preserve">многоцелевой </w:t>
      </w:r>
      <w:commentRangeStart w:id="107"/>
      <w:r>
        <w:t>“</w:t>
      </w:r>
      <w:proofErr w:type="spellStart"/>
      <w:r>
        <w:t>квантильный</w:t>
      </w:r>
      <w:commentRangeEnd w:id="107"/>
      <w:proofErr w:type="spellEnd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7"/>
      </w:r>
      <w:r>
        <w:t>”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6F0AF988" w:rsidR="00AB53AD" w:rsidRDefault="00AB53AD" w:rsidP="009C6DF3">
      <w:pPr>
        <w:pStyle w:val="22"/>
        <w:numPr>
          <w:ilvl w:val="0"/>
          <w:numId w:val="60"/>
        </w:numPr>
        <w:ind w:left="1276" w:hanging="567"/>
      </w:pPr>
      <w:commentRangeStart w:id="108"/>
      <w:proofErr w:type="spellStart"/>
      <w:r w:rsidRPr="00AB53AD">
        <w:t>Квантильная</w:t>
      </w:r>
      <w:proofErr w:type="spellEnd"/>
      <w:r w:rsidRPr="00AB53AD">
        <w:t xml:space="preserve"> регрессия. В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Pr="00AB53AD">
        <w:t>. Интервал формируется как [нижний, верхний] в лог-шкале с последующим обратным преобразованием.</w:t>
      </w:r>
    </w:p>
    <w:p w14:paraId="1313C84D" w14:textId="24AA9438" w:rsidR="00E41193" w:rsidRDefault="00E41193" w:rsidP="009C6DF3">
      <w:pPr>
        <w:pStyle w:val="22"/>
        <w:numPr>
          <w:ilvl w:val="0"/>
          <w:numId w:val="60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 xml:space="preserve">). </w:t>
      </w:r>
      <w:r w:rsidR="00252E1C" w:rsidRPr="00252E1C">
        <w:t xml:space="preserve">На калибровочной части измеряется распределение остатков в лог-шкале; по заданному уровню покрытия (90%) вычисляется поправка ширины интервала. Применимо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  <w:commentRangeEnd w:id="108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8"/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9C6DF3">
      <w:pPr>
        <w:pStyle w:val="22"/>
        <w:numPr>
          <w:ilvl w:val="0"/>
          <w:numId w:val="61"/>
        </w:numPr>
        <w:ind w:left="1276" w:hanging="567"/>
      </w:pPr>
      <w:r>
        <w:t>Т</w:t>
      </w:r>
      <w:r w:rsidRPr="00E41193">
        <w:t xml:space="preserve">очечный прогноз: </w:t>
      </w:r>
      <w:commentRangeStart w:id="109"/>
      <w:r w:rsidRPr="00E41193">
        <w:t xml:space="preserve">MSE </w:t>
      </w:r>
      <w:commentRangeEnd w:id="109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9"/>
      </w:r>
      <w:r w:rsidRPr="00E41193">
        <w:t>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9C6DF3">
      <w:pPr>
        <w:pStyle w:val="22"/>
        <w:numPr>
          <w:ilvl w:val="0"/>
          <w:numId w:val="61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commentRangeStart w:id="110"/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9C6DF3">
      <w:pPr>
        <w:pStyle w:val="22"/>
        <w:numPr>
          <w:ilvl w:val="0"/>
          <w:numId w:val="67"/>
        </w:numPr>
        <w:ind w:left="1276" w:hanging="567"/>
      </w:pPr>
      <w:commentRangeStart w:id="111"/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6A3B3AA1" w:rsidR="00BD1AE2" w:rsidRDefault="00856EF3" w:rsidP="009C6DF3">
      <w:pPr>
        <w:pStyle w:val="22"/>
        <w:numPr>
          <w:ilvl w:val="0"/>
          <w:numId w:val="67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proofErr w:type="spellStart"/>
      <w:r w:rsidRPr="007B47A1">
        <w:t>редняя</w:t>
      </w:r>
      <w:proofErr w:type="spellEnd"/>
      <w:r w:rsidRPr="007B47A1">
        <w:t xml:space="preserve"> абсолютная процентная ошибка</w:t>
      </w:r>
      <w:r w:rsidR="00BD1AE2">
        <w:t>.</w:t>
      </w:r>
    </w:p>
    <w:p w14:paraId="72EC676D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R² (лог-шкала) – опционально, для оценки доли объяснённой дисперсии.</w:t>
      </w:r>
      <w:commentRangeEnd w:id="111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1"/>
      </w:r>
      <w:commentRangeEnd w:id="110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0"/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r w:rsidRPr="00B523FD">
        <w:t>Описание программной реализации</w:t>
      </w:r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1"/>
        <w:rPr>
          <w:lang w:val="en-US"/>
        </w:rPr>
      </w:pPr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112" w:name="_Hlk214796388"/>
      <w:r>
        <w:t xml:space="preserve">Общая структура </w:t>
      </w:r>
      <w:r w:rsidR="00E4551F">
        <w:t>указана на Рисунке 3.1:</w:t>
      </w:r>
      <w:bookmarkEnd w:id="112"/>
    </w:p>
    <w:p w14:paraId="0A71D6F4" w14:textId="48542B08" w:rsidR="00B523FD" w:rsidRDefault="00E4551F" w:rsidP="00E4551F">
      <w:pPr>
        <w:ind w:firstLine="0"/>
        <w:jc w:val="center"/>
        <w:rPr>
          <w:lang w:val="en-US"/>
        </w:rPr>
      </w:pPr>
      <w:commentRangeStart w:id="113"/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544664">
      <w:pPr>
        <w:pStyle w:val="1f2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  <w:commentRangeEnd w:id="11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13"/>
      </w:r>
    </w:p>
    <w:p w14:paraId="59E34B56" w14:textId="011E1AAC" w:rsidR="003420AD" w:rsidRDefault="003420AD" w:rsidP="003420AD">
      <w:r>
        <w:t>Основные сущности:</w:t>
      </w:r>
    </w:p>
    <w:p w14:paraId="7F5FC6E8" w14:textId="13D32C03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commentRangeStart w:id="114"/>
      <w:r>
        <w:lastRenderedPageBreak/>
        <w:t xml:space="preserve">src/realval/http_app.py – HTTP-приложение </w:t>
      </w:r>
      <w:proofErr w:type="spellStart"/>
      <w:r>
        <w:t>инференса</w:t>
      </w:r>
      <w:proofErr w:type="spellEnd"/>
      <w:r>
        <w:t>. Принимает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 xml:space="preserve">/конформный режим) → формирование кратких локальных объяснений → (опционально) подбор сопоставимых объектов → сборка ответа в JSON. </w:t>
      </w:r>
    </w:p>
    <w:p w14:paraId="0E105FED" w14:textId="2299D17B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8A635B">
        <w:rPr>
          <w:lang w:val="en-US"/>
        </w:rPr>
        <w:t>/</w:t>
      </w:r>
      <w:proofErr w:type="spellStart"/>
      <w:r w:rsidRPr="008A635B">
        <w:rPr>
          <w:lang w:val="en-US"/>
        </w:rPr>
        <w:t>realval</w:t>
      </w:r>
      <w:proofErr w:type="spellEnd"/>
      <w:r w:rsidRPr="008A635B">
        <w:rPr>
          <w:lang w:val="en-US"/>
        </w:rPr>
        <w:t>/cli.py, src/realval/__main__.py – CLI-</w:t>
      </w:r>
      <w:r>
        <w:t>обёртка</w:t>
      </w:r>
      <w:r w:rsidRPr="008A635B">
        <w:rPr>
          <w:lang w:val="en-US"/>
        </w:rPr>
        <w:t xml:space="preserve">. </w:t>
      </w:r>
      <w:r>
        <w:t xml:space="preserve">Команды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качества).</w:t>
      </w:r>
    </w:p>
    <w:p w14:paraId="78E8901E" w14:textId="27ED0B33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 xml:space="preserve">src/realval/llm_text.py – генерация </w:t>
      </w:r>
      <w:proofErr w:type="spellStart"/>
      <w:r>
        <w:t>человекочитаемых</w:t>
      </w:r>
      <w:proofErr w:type="spellEnd"/>
      <w:r>
        <w:t xml:space="preserve"> пояснений (короткое текстовое резюме факторов на основе рассчитанных вкладов и описательных полей объекта). Собирает из числовых объяснений краткий «комментарий к оценке», пригодный для отчёта.</w:t>
      </w:r>
    </w:p>
    <w:p w14:paraId="0CEDCE5B" w14:textId="6D632A6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–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4F065E65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–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без).</w:t>
      </w:r>
    </w:p>
    <w:p w14:paraId="1857DEF9" w14:textId="5ACC09CE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 - витрина и сплиты:</w:t>
      </w:r>
    </w:p>
    <w:p w14:paraId="09EA0262" w14:textId="2A74785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proofErr w:type="gramStart"/>
      <w:r>
        <w:t>train,valid</w:t>
      </w:r>
      <w:proofErr w:type="spellEnd"/>
      <w:proofErr w:type="gram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– согласованные наборы, используемые при </w:t>
      </w:r>
      <w:proofErr w:type="spellStart"/>
      <w:r>
        <w:t>инференсе</w:t>
      </w:r>
      <w:proofErr w:type="spellEnd"/>
      <w:r>
        <w:t>/валидации.</w:t>
      </w:r>
    </w:p>
    <w:p w14:paraId="6FC53543" w14:textId="5788C5D7" w:rsidR="00544664" w:rsidRPr="00544664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–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витрины).</w:t>
      </w:r>
      <w:commentRangeEnd w:id="114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4"/>
      </w:r>
    </w:p>
    <w:p w14:paraId="1D6F6CF3" w14:textId="00821055" w:rsidR="00B523FD" w:rsidRDefault="00867FB5" w:rsidP="00B523FD">
      <w:pPr>
        <w:pStyle w:val="31"/>
        <w:rPr>
          <w:lang w:val="en-US"/>
        </w:rPr>
      </w:pPr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115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115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3420AD">
      <w:pPr>
        <w:ind w:firstLine="0"/>
        <w:jc w:val="center"/>
        <w:rPr>
          <w:lang w:val="en-US"/>
        </w:rPr>
      </w:pPr>
      <w:commentRangeStart w:id="116"/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3420AD">
      <w:pPr>
        <w:pStyle w:val="1f2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  <w:commentRangeEnd w:id="116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16"/>
      </w:r>
    </w:p>
    <w:p w14:paraId="2CEAD6C4" w14:textId="120353B9" w:rsidR="003420AD" w:rsidRDefault="003420AD" w:rsidP="003420AD">
      <w:bookmarkStart w:id="117" w:name="_Hlk214806649"/>
      <w:r>
        <w:t>Основные сущности:</w:t>
      </w:r>
    </w:p>
    <w:bookmarkEnd w:id="117"/>
    <w:p w14:paraId="24AFAC90" w14:textId="25FA5B4B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commentRangeStart w:id="118"/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proofErr w:type="gramStart"/>
      <w:r>
        <w:t>main.go</w:t>
      </w:r>
      <w:proofErr w:type="spellEnd"/>
      <w:proofErr w:type="gramEnd"/>
      <w:r>
        <w:t xml:space="preserve"> – входная точка сервиса. Инициализирует конфигурацию, логгер, подключение к БД, маршрутизатора HTTP.</w:t>
      </w:r>
    </w:p>
    <w:p w14:paraId="600E9967" w14:textId="2C92E680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proofErr w:type="gramStart"/>
      <w:r>
        <w:t>router.go</w:t>
      </w:r>
      <w:proofErr w:type="spellEnd"/>
      <w:proofErr w:type="gramEnd"/>
      <w:r>
        <w:t xml:space="preserve"> – маршрутизатор REST. Регистрация </w:t>
      </w:r>
      <w:proofErr w:type="spellStart"/>
      <w:r>
        <w:t>эндпоинтов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>
        <w:t>.</w:t>
      </w:r>
    </w:p>
    <w:p w14:paraId="03953983" w14:textId="50D3047C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geocode.go</w:t>
      </w:r>
      <w:proofErr w:type="spellEnd"/>
      <w:proofErr w:type="gramEnd"/>
      <w:r>
        <w:t xml:space="preserve"> – обработчик </w:t>
      </w:r>
      <w:proofErr w:type="spellStart"/>
      <w:r>
        <w:t>геокодирования</w:t>
      </w:r>
      <w:proofErr w:type="spellEnd"/>
      <w:r>
        <w:t xml:space="preserve">. Принимает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адрес.</w:t>
      </w:r>
    </w:p>
    <w:p w14:paraId="4288D86B" w14:textId="070D155F" w:rsidR="003420AD" w:rsidRPr="00103DF6" w:rsidRDefault="003420AD" w:rsidP="009C6DF3">
      <w:pPr>
        <w:pStyle w:val="22"/>
        <w:numPr>
          <w:ilvl w:val="0"/>
          <w:numId w:val="65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proofErr w:type="gram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proofErr w:type="gramEnd"/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478344B4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valuation.go</w:t>
      </w:r>
      <w:proofErr w:type="spellEnd"/>
      <w:proofErr w:type="gramEnd"/>
      <w:r>
        <w:t xml:space="preserve"> </w:t>
      </w:r>
      <w:r w:rsidR="00103DF6">
        <w:t xml:space="preserve">– </w:t>
      </w:r>
      <w:r>
        <w:t xml:space="preserve">обработчик оценки аренды.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PDF.</w:t>
      </w:r>
    </w:p>
    <w:p w14:paraId="351294A6" w14:textId="2CBD51B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internal/</w:t>
      </w:r>
      <w:proofErr w:type="spellStart"/>
      <w:r w:rsidRPr="00103DF6">
        <w:rPr>
          <w:lang w:val="en-US"/>
        </w:rPr>
        <w:t>mlclient</w:t>
      </w:r>
      <w:proofErr w:type="spellEnd"/>
      <w:proofErr w:type="gramStart"/>
      <w:r w:rsidRPr="00103DF6">
        <w:rPr>
          <w:lang w:val="en-US"/>
        </w:rPr>
        <w:t>/{</w:t>
      </w:r>
      <w:proofErr w:type="spellStart"/>
      <w:proofErr w:type="gramEnd"/>
      <w:r w:rsidRPr="00103DF6">
        <w:rPr>
          <w:lang w:val="en-US"/>
        </w:rPr>
        <w:t>client.go</w:t>
      </w:r>
      <w:proofErr w:type="spellEnd"/>
      <w:r w:rsidRPr="00103DF6">
        <w:rPr>
          <w:lang w:val="en-US"/>
        </w:rPr>
        <w:t xml:space="preserve">, </w:t>
      </w:r>
      <w:proofErr w:type="spellStart"/>
      <w:r w:rsidRPr="00103DF6">
        <w:rPr>
          <w:lang w:val="en-US"/>
        </w:rPr>
        <w:t>types.go</w:t>
      </w:r>
      <w:proofErr w:type="spellEnd"/>
      <w:r w:rsidRPr="00103DF6">
        <w:rPr>
          <w:lang w:val="en-US"/>
        </w:rPr>
        <w:t xml:space="preserve">} </w:t>
      </w:r>
      <w:r w:rsidR="00103DF6" w:rsidRPr="00103DF6">
        <w:rPr>
          <w:lang w:val="en-US"/>
        </w:rPr>
        <w:t xml:space="preserve">– </w:t>
      </w:r>
      <w:r>
        <w:t>клиент</w:t>
      </w:r>
      <w:r w:rsidRPr="00103DF6">
        <w:rPr>
          <w:lang w:val="en-US"/>
        </w:rPr>
        <w:t xml:space="preserve"> </w:t>
      </w:r>
      <w:r>
        <w:t>для</w:t>
      </w:r>
      <w:r w:rsidRPr="00103DF6">
        <w:rPr>
          <w:lang w:val="en-US"/>
        </w:rPr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Pr="00103DF6">
        <w:rPr>
          <w:lang w:val="en-US"/>
        </w:rPr>
        <w:t>.</w:t>
      </w:r>
      <w:r w:rsidR="00103DF6" w:rsidRPr="00103DF6">
        <w:rPr>
          <w:lang w:val="en-US"/>
        </w:rPr>
        <w:t xml:space="preserve"> </w:t>
      </w:r>
      <w:r w:rsidR="00103DF6">
        <w:t>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</w:t>
      </w:r>
      <w:proofErr w:type="spellStart"/>
      <w:r>
        <w:t>эндпоинты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таймаутов/повторов.</w:t>
      </w:r>
    </w:p>
    <w:p w14:paraId="0F82DE62" w14:textId="14BBA3B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internal/</w:t>
      </w:r>
      <w:proofErr w:type="spellStart"/>
      <w:r w:rsidRPr="00103DF6">
        <w:rPr>
          <w:lang w:val="en-US"/>
        </w:rPr>
        <w:t>reportpdf</w:t>
      </w:r>
      <w:proofErr w:type="spellEnd"/>
      <w:r w:rsidRPr="00103DF6">
        <w:rPr>
          <w:lang w:val="en-US"/>
        </w:rPr>
        <w:t>/</w:t>
      </w:r>
      <w:proofErr w:type="spellStart"/>
      <w:proofErr w:type="gramStart"/>
      <w:r w:rsidRPr="00103DF6">
        <w:rPr>
          <w:lang w:val="en-US"/>
        </w:rPr>
        <w:t>reportpdf.go</w:t>
      </w:r>
      <w:proofErr w:type="spellEnd"/>
      <w:proofErr w:type="gramEnd"/>
      <w:r w:rsidRPr="00103DF6">
        <w:rPr>
          <w:lang w:val="en-US"/>
        </w:rPr>
        <w:t xml:space="preserve"> (+ fonts/) </w:t>
      </w:r>
      <w:r w:rsidR="00103DF6" w:rsidRPr="00103DF6">
        <w:rPr>
          <w:lang w:val="en-US"/>
        </w:rPr>
        <w:t xml:space="preserve">– </w:t>
      </w:r>
      <w:r>
        <w:t>генератор</w:t>
      </w:r>
      <w:r w:rsidRPr="00103DF6">
        <w:rPr>
          <w:lang w:val="en-US"/>
        </w:rPr>
        <w:t xml:space="preserve"> PDF-</w:t>
      </w:r>
      <w:r>
        <w:t>отчёта</w:t>
      </w:r>
      <w:r w:rsidRPr="00103DF6">
        <w:rPr>
          <w:lang w:val="en-US"/>
        </w:rPr>
        <w:t>.</w:t>
      </w:r>
      <w:r w:rsidR="00103DF6" w:rsidRPr="00103DF6">
        <w:rPr>
          <w:lang w:val="en-US"/>
        </w:rPr>
        <w:t xml:space="preserve"> </w:t>
      </w:r>
      <w:r w:rsidR="00103DF6">
        <w:t>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скачивание/сохранение.</w:t>
      </w:r>
    </w:p>
    <w:p w14:paraId="16C273FB" w14:textId="6A89419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4B401B">
        <w:rPr>
          <w:lang w:val="en-US"/>
        </w:rPr>
        <w:t>/</w:t>
      </w:r>
      <w:r w:rsidRPr="00103DF6">
        <w:rPr>
          <w:lang w:val="en-US"/>
        </w:rPr>
        <w:t>repository</w:t>
      </w:r>
      <w:r w:rsidRPr="004B401B">
        <w:rPr>
          <w:lang w:val="en-US"/>
        </w:rPr>
        <w:t>/</w:t>
      </w:r>
      <w:proofErr w:type="spellStart"/>
      <w:r w:rsidRPr="00103DF6">
        <w:rPr>
          <w:lang w:val="en-US"/>
        </w:rPr>
        <w:t>valuation</w:t>
      </w:r>
      <w:r w:rsidRPr="004B401B">
        <w:rPr>
          <w:lang w:val="en-US"/>
        </w:rPr>
        <w:t>_</w:t>
      </w:r>
      <w:proofErr w:type="gramStart"/>
      <w:r w:rsidRPr="00103DF6">
        <w:rPr>
          <w:lang w:val="en-US"/>
        </w:rPr>
        <w:t>repo</w:t>
      </w:r>
      <w:r w:rsidRPr="004B401B">
        <w:rPr>
          <w:lang w:val="en-US"/>
        </w:rPr>
        <w:t>.</w:t>
      </w:r>
      <w:r w:rsidRPr="00103DF6">
        <w:rPr>
          <w:lang w:val="en-US"/>
        </w:rPr>
        <w:t>go</w:t>
      </w:r>
      <w:proofErr w:type="spellEnd"/>
      <w:proofErr w:type="gramEnd"/>
      <w:r w:rsidRPr="004B401B">
        <w:rPr>
          <w:lang w:val="en-US"/>
        </w:rPr>
        <w:t xml:space="preserve"> </w:t>
      </w:r>
      <w:r w:rsidR="00103DF6" w:rsidRPr="004B401B">
        <w:rPr>
          <w:lang w:val="en-US"/>
        </w:rPr>
        <w:t xml:space="preserve">– </w:t>
      </w:r>
      <w:r>
        <w:t>репозиторий</w:t>
      </w:r>
      <w:r w:rsidRPr="004B401B">
        <w:rPr>
          <w:lang w:val="en-US"/>
        </w:rPr>
        <w:t xml:space="preserve">. </w:t>
      </w:r>
      <w:r w:rsidR="00103DF6">
        <w:t>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операций.</w:t>
      </w:r>
    </w:p>
    <w:p w14:paraId="3CE82586" w14:textId="606D010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proofErr w:type="gramStart"/>
      <w:r>
        <w:t>postgres.go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proofErr w:type="gramStart"/>
      <w:r>
        <w:t>config.go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B0B6F46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proofErr w:type="gramStart"/>
      <w:r>
        <w:t>logger.go</w:t>
      </w:r>
      <w:proofErr w:type="spellEnd"/>
      <w:proofErr w:type="gramEnd"/>
      <w:r>
        <w:t xml:space="preserve"> </w:t>
      </w:r>
      <w:r w:rsidR="00103DF6">
        <w:t xml:space="preserve">– </w:t>
      </w:r>
      <w:r>
        <w:t>структурный логгер и уровни логирования.</w:t>
      </w:r>
    </w:p>
    <w:p w14:paraId="108D0F03" w14:textId="288BDBB4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docs</w:t>
      </w:r>
      <w:proofErr w:type="spellEnd"/>
      <w:r>
        <w:t>/</w:t>
      </w:r>
      <w:proofErr w:type="spellStart"/>
      <w:proofErr w:type="gramStart"/>
      <w:r>
        <w:t>swagger</w:t>
      </w:r>
      <w:proofErr w:type="spellEnd"/>
      <w:r>
        <w:t>.*</w:t>
      </w:r>
      <w:proofErr w:type="gramEnd"/>
      <w:r>
        <w:t xml:space="preserve">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).</w:t>
      </w:r>
      <w:commentRangeEnd w:id="118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8"/>
      </w:r>
    </w:p>
    <w:p w14:paraId="20873B31" w14:textId="4AD3ECFD" w:rsidR="00B523FD" w:rsidRPr="00776BFC" w:rsidRDefault="00776BFC" w:rsidP="00B523FD">
      <w:pPr>
        <w:pStyle w:val="31"/>
        <w:rPr>
          <w:lang w:val="en-US"/>
        </w:rPr>
      </w:pPr>
      <w:r>
        <w:lastRenderedPageBreak/>
        <w:t>Веб-интерфейс</w:t>
      </w:r>
    </w:p>
    <w:p w14:paraId="3F37837F" w14:textId="18F9FEB2" w:rsidR="00776BFC" w:rsidRDefault="00776BFC" w:rsidP="00776BFC">
      <w:r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>
        <w:t>компараблами</w:t>
      </w:r>
      <w:proofErr w:type="spellEnd"/>
      <w:r>
        <w:t xml:space="preserve">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956ADA">
      <w:pPr>
        <w:ind w:firstLine="0"/>
        <w:jc w:val="center"/>
        <w:rPr>
          <w:lang w:val="en-US"/>
        </w:rPr>
      </w:pPr>
      <w:commentRangeStart w:id="119"/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956ADA">
      <w:pPr>
        <w:pStyle w:val="1f2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  <w:commentRangeEnd w:id="119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19"/>
      </w:r>
    </w:p>
    <w:p w14:paraId="6CF6FFB8" w14:textId="392BC8A0" w:rsidR="00254FC8" w:rsidRPr="00254FC8" w:rsidRDefault="00254FC8" w:rsidP="00254FC8">
      <w:r w:rsidRPr="00254FC8">
        <w:t>Основные сущности:</w:t>
      </w:r>
    </w:p>
    <w:p w14:paraId="40468FF9" w14:textId="0B6CCC0C" w:rsidR="00776BFC" w:rsidRPr="004B401B" w:rsidRDefault="00776BFC" w:rsidP="009C6DF3">
      <w:pPr>
        <w:pStyle w:val="22"/>
        <w:numPr>
          <w:ilvl w:val="0"/>
          <w:numId w:val="66"/>
        </w:numPr>
        <w:ind w:left="1276" w:hanging="567"/>
      </w:pPr>
      <w:commentRangeStart w:id="120"/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– 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proofErr w:type="spellStart"/>
      <w:r w:rsidRPr="00776BFC">
        <w:rPr>
          <w:lang w:val="en-US"/>
        </w:rPr>
        <w:t>globals</w:t>
      </w:r>
      <w:proofErr w:type="spellEnd"/>
      <w:r w:rsidRPr="004B401B">
        <w:t>.</w:t>
      </w:r>
      <w:proofErr w:type="spellStart"/>
      <w:r w:rsidRPr="00776BFC">
        <w:rPr>
          <w:lang w:val="en-US"/>
        </w:rPr>
        <w:t>css</w:t>
      </w:r>
      <w:proofErr w:type="spellEnd"/>
      <w:r w:rsidRPr="004B401B">
        <w:t xml:space="preserve">, </w:t>
      </w:r>
      <w:r>
        <w:t>конфигурации</w:t>
      </w:r>
      <w:r w:rsidRPr="004B401B">
        <w:t xml:space="preserve"> (</w:t>
      </w:r>
      <w:proofErr w:type="gramStart"/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proofErr w:type="gramEnd"/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ts</w:t>
      </w:r>
      <w:proofErr w:type="spellEnd"/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js</w:t>
      </w:r>
      <w:proofErr w:type="spellEnd"/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  <w:commentRangeEnd w:id="120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20"/>
      </w:r>
    </w:p>
    <w:p w14:paraId="581D1C05" w14:textId="1DD9D18F" w:rsidR="001F6CA1" w:rsidRDefault="00816DD0" w:rsidP="001F6CA1">
      <w:r w:rsidRPr="00816DD0">
        <w:lastRenderedPageBreak/>
        <w:t xml:space="preserve">После успешного запуска пользователю доступен главный экран веб-интерфейса, представленный на </w:t>
      </w:r>
      <w:commentRangeStart w:id="121"/>
      <w:r w:rsidRPr="00816DD0">
        <w:t xml:space="preserve">Рисунке 3.4. </w:t>
      </w:r>
      <w:commentRangeEnd w:id="121"/>
      <w:r w:rsidR="0077004F">
        <w:rPr>
          <w:rStyle w:val="aff"/>
        </w:rPr>
        <w:commentReference w:id="121"/>
      </w:r>
      <w:r w:rsidRPr="00816DD0">
        <w:t xml:space="preserve">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816DD0">
      <w:pPr>
        <w:ind w:firstLine="0"/>
        <w:jc w:val="center"/>
      </w:pPr>
      <w:commentRangeStart w:id="122"/>
      <w:r>
        <w:rPr>
          <w:noProof/>
        </w:rPr>
        <w:drawing>
          <wp:inline distT="0" distB="0" distL="0" distR="0" wp14:anchorId="51E373B2" wp14:editId="3A1E6331">
            <wp:extent cx="5940425" cy="30289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816DD0">
      <w:pPr>
        <w:pStyle w:val="1f2"/>
      </w:pPr>
      <w:r>
        <w:t>Рисунок 3.4 – Главный экран веб-интерфейса системы оценки аренды</w:t>
      </w:r>
      <w:commentRangeEnd w:id="122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22"/>
      </w:r>
    </w:p>
    <w:p w14:paraId="209DC0C8" w14:textId="505B91B1" w:rsidR="00816DD0" w:rsidRDefault="00816DD0" w:rsidP="00816DD0">
      <w:r w:rsidRPr="00816DD0">
        <w:t>Ниже расположен основной раздел «Оценка стоимости аренды» с формой ввода параметров объекта (</w:t>
      </w:r>
      <w:commentRangeStart w:id="123"/>
      <w:r w:rsidRPr="00816DD0">
        <w:t>Рисунок 3.5</w:t>
      </w:r>
      <w:commentRangeEnd w:id="123"/>
      <w:r w:rsidR="0077004F">
        <w:rPr>
          <w:rStyle w:val="aff"/>
        </w:rPr>
        <w:commentReference w:id="123"/>
      </w:r>
      <w:r w:rsidRPr="00816DD0">
        <w:t xml:space="preserve">). Форма поддерживает </w:t>
      </w:r>
      <w:proofErr w:type="spellStart"/>
      <w:r w:rsidRPr="00816DD0"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</w:t>
      </w:r>
      <w:r w:rsidRPr="00816DD0">
        <w:lastRenderedPageBreak/>
        <w:t>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816DD0">
      <w:pPr>
        <w:ind w:firstLine="0"/>
        <w:jc w:val="center"/>
      </w:pPr>
      <w:commentRangeStart w:id="124"/>
      <w:r>
        <w:rPr>
          <w:noProof/>
        </w:rPr>
        <w:drawing>
          <wp:inline distT="0" distB="0" distL="0" distR="0" wp14:anchorId="15C27EE1" wp14:editId="4B136E09">
            <wp:extent cx="5940425" cy="304165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816DD0">
      <w:pPr>
        <w:pStyle w:val="1f2"/>
      </w:pPr>
      <w:r>
        <w:t>Рисунок 3.5 – Форма ввода параметров объекта для расчёта аренды</w:t>
      </w:r>
      <w:commentRangeEnd w:id="124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24"/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5D63E9D" w14:textId="1EFE5727" w:rsidR="00254FC8" w:rsidRPr="00254FC8" w:rsidRDefault="00F36327" w:rsidP="00254FC8">
      <w:commentRangeStart w:id="125"/>
      <w:commentRangeStart w:id="126"/>
      <w:r w:rsidRPr="00F36327">
        <w:t xml:space="preserve">Программная реализация разделяет ответственность по слоям: веб-интерфейс для взаимодействия с пользователем, </w:t>
      </w:r>
      <w:proofErr w:type="spellStart"/>
      <w:r w:rsidRPr="00F36327">
        <w:t>backend</w:t>
      </w:r>
      <w:proofErr w:type="spellEnd"/>
      <w:r w:rsidRPr="00F36327">
        <w:t>-шлюз для валидации/</w:t>
      </w:r>
      <w:proofErr w:type="spellStart"/>
      <w:r w:rsidRPr="00F36327">
        <w:t>геокодирования</w:t>
      </w:r>
      <w:proofErr w:type="spellEnd"/>
      <w:r w:rsidRPr="00F36327">
        <w:t xml:space="preserve">/отчётов и ML-сервис для </w:t>
      </w:r>
      <w:proofErr w:type="spellStart"/>
      <w:r w:rsidRPr="00F36327">
        <w:t>инференса</w:t>
      </w:r>
      <w:proofErr w:type="spellEnd"/>
      <w:r w:rsidRPr="00F36327">
        <w:t xml:space="preserve">, интервалов, объяснимости и </w:t>
      </w:r>
      <w:proofErr w:type="spellStart"/>
      <w:r w:rsidRPr="00F36327">
        <w:t>компараблов</w:t>
      </w:r>
      <w:proofErr w:type="spellEnd"/>
      <w:r w:rsidRPr="00F36327">
        <w:t>. Такая модульность соответствует требованиям к производительности и масштабированию, упрощает сопровождение и обеспечивает воспроизводимую работу на подготовленной витрине данных.</w:t>
      </w:r>
      <w:commentRangeEnd w:id="125"/>
      <w:r>
        <w:rPr>
          <w:rStyle w:val="aff"/>
        </w:rPr>
        <w:commentReference w:id="125"/>
      </w:r>
      <w:commentRangeEnd w:id="126"/>
      <w:r w:rsidR="0031683F">
        <w:rPr>
          <w:rStyle w:val="aff"/>
        </w:rPr>
        <w:commentReference w:id="126"/>
      </w:r>
    </w:p>
    <w:p w14:paraId="1B461EB2" w14:textId="14155613" w:rsidR="006238B1" w:rsidRDefault="00F721BF" w:rsidP="00E26663">
      <w:pPr>
        <w:pStyle w:val="23"/>
      </w:pPr>
      <w:bookmarkStart w:id="127" w:name="_Toc212455504"/>
      <w:commentRangeStart w:id="128"/>
      <w:r>
        <w:t>Тестирование приложения</w:t>
      </w:r>
      <w:commentRangeEnd w:id="128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128"/>
      </w:r>
      <w:bookmarkEnd w:id="127"/>
    </w:p>
    <w:p w14:paraId="1193E1FC" w14:textId="18F73A66" w:rsidR="00BD1AE2" w:rsidRDefault="00BD1AE2" w:rsidP="00BD1AE2">
      <w:r w:rsidRPr="00BD1AE2">
        <w:t xml:space="preserve">В ходе тестирования проверялись функциональные, интеграционные и системные аспекты работы системы, а также корректность интервалов неопределённости и производительность сервиса </w:t>
      </w:r>
      <w:proofErr w:type="spellStart"/>
      <w:r w:rsidRPr="00BD1AE2">
        <w:t>инференса</w:t>
      </w:r>
      <w:proofErr w:type="spellEnd"/>
      <w:r w:rsidRPr="00BD1AE2">
        <w:t>. Тестовые сценарии покрывают основные пользовательские потоки (</w:t>
      </w:r>
      <w:proofErr w:type="spellStart"/>
      <w:r w:rsidRPr="00BD1AE2">
        <w:t>геокодирование</w:t>
      </w:r>
      <w:proofErr w:type="spellEnd"/>
      <w:r w:rsidRPr="00BD1AE2">
        <w:t xml:space="preserve">, </w:t>
      </w:r>
      <w:r w:rsidRPr="00BD1AE2">
        <w:lastRenderedPageBreak/>
        <w:t xml:space="preserve">расчёт оценки аренды, объяснения факторов, подбор </w:t>
      </w:r>
      <w:proofErr w:type="spellStart"/>
      <w:r w:rsidRPr="00BD1AE2">
        <w:t>компараблов</w:t>
      </w:r>
      <w:proofErr w:type="spellEnd"/>
      <w:r w:rsidRPr="00BD1AE2">
        <w:t>, генерация отчёта), обработку ошибок валидации и граничные случаи. Для оценки эксплуатационных характеристик дополнительно проведены нагрузочные прогоны с фиксацией латентности p50/p95 и пропускной способности. Ниже приведены ключевые тест-кейсы.</w:t>
      </w:r>
    </w:p>
    <w:p w14:paraId="5F880983" w14:textId="7B8A0436" w:rsidR="00BC3044" w:rsidRDefault="00BC3044" w:rsidP="007B47A1">
      <w:pPr>
        <w:pStyle w:val="TableParagraph"/>
        <w:ind w:firstLine="0"/>
        <w:jc w:val="both"/>
        <w:rPr>
          <w:lang w:val="en-US"/>
        </w:rPr>
      </w:pPr>
      <w:r>
        <w:t xml:space="preserve">Таблица 3.1 — </w:t>
      </w:r>
      <w:proofErr w:type="spellStart"/>
      <w:r>
        <w:t>Геокодирование</w:t>
      </w:r>
      <w:proofErr w:type="spellEnd"/>
      <w:r>
        <w:t xml:space="preserve"> и валидация ввода</w:t>
      </w:r>
    </w:p>
    <w:tbl>
      <w:tblPr>
        <w:tblStyle w:val="aa"/>
        <w:tblW w:w="5000" w:type="pct"/>
        <w:tblLayout w:type="fixed"/>
        <w:tblLook w:val="04A0" w:firstRow="1" w:lastRow="0" w:firstColumn="1" w:lastColumn="0" w:noHBand="0" w:noVBand="1"/>
      </w:tblPr>
      <w:tblGrid>
        <w:gridCol w:w="333"/>
        <w:gridCol w:w="1235"/>
        <w:gridCol w:w="1030"/>
        <w:gridCol w:w="665"/>
        <w:gridCol w:w="738"/>
        <w:gridCol w:w="675"/>
        <w:gridCol w:w="1106"/>
        <w:gridCol w:w="2761"/>
        <w:gridCol w:w="802"/>
      </w:tblGrid>
      <w:tr w:rsidR="00BC3044" w:rsidRPr="007933C4" w14:paraId="62E727E7" w14:textId="77777777" w:rsidTr="007B47A1">
        <w:tc>
          <w:tcPr>
            <w:tcW w:w="178" w:type="pct"/>
            <w:vAlign w:val="center"/>
          </w:tcPr>
          <w:p w14:paraId="7B42D813" w14:textId="4703F960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T-01</w:t>
            </w:r>
          </w:p>
        </w:tc>
        <w:tc>
          <w:tcPr>
            <w:tcW w:w="661" w:type="pct"/>
            <w:vAlign w:val="center"/>
          </w:tcPr>
          <w:p w14:paraId="4E684737" w14:textId="7E82B8FB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Геокодирование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 xml:space="preserve"> валидного адреса</w:t>
            </w:r>
          </w:p>
        </w:tc>
        <w:tc>
          <w:tcPr>
            <w:tcW w:w="551" w:type="pct"/>
            <w:vAlign w:val="center"/>
          </w:tcPr>
          <w:p w14:paraId="1180DBA1" w14:textId="77FF5E9B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`/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geocode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suggest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`</w:t>
            </w:r>
          </w:p>
        </w:tc>
        <w:tc>
          <w:tcPr>
            <w:tcW w:w="356" w:type="pct"/>
            <w:vAlign w:val="center"/>
          </w:tcPr>
          <w:p w14:paraId="17767061" w14:textId="1ADD5007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сервис доступен</w:t>
            </w:r>
          </w:p>
        </w:tc>
        <w:tc>
          <w:tcPr>
            <w:tcW w:w="395" w:type="pct"/>
            <w:vAlign w:val="center"/>
          </w:tcPr>
          <w:p w14:paraId="35C1F841" w14:textId="3753EFCA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Ввести адрес и отправить запрос</w:t>
            </w:r>
          </w:p>
        </w:tc>
        <w:tc>
          <w:tcPr>
            <w:tcW w:w="361" w:type="pct"/>
            <w:vAlign w:val="center"/>
          </w:tcPr>
          <w:p w14:paraId="6D5DA63C" w14:textId="2A22EAA8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«Москва, Тверская 7»</w:t>
            </w:r>
          </w:p>
        </w:tc>
        <w:tc>
          <w:tcPr>
            <w:tcW w:w="592" w:type="pct"/>
            <w:vAlign w:val="center"/>
          </w:tcPr>
          <w:p w14:paraId="3CBF36B8" w14:textId="1890F372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Координаты + нормализованный адрес, HTTP 200</w:t>
            </w:r>
          </w:p>
        </w:tc>
        <w:tc>
          <w:tcPr>
            <w:tcW w:w="1477" w:type="pct"/>
            <w:vAlign w:val="center"/>
          </w:tcPr>
          <w:p w14:paraId="0EA3127B" w14:textId="0BD809AD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 w:rsidRPr="007933C4">
              <w:rPr>
                <w:rFonts w:cs="Times New Roman"/>
                <w:color w:val="000000"/>
                <w:sz w:val="24"/>
                <w:szCs w:val="24"/>
              </w:rPr>
              <w:t>`{</w:t>
            </w:r>
            <w:proofErr w:type="gramEnd"/>
            <w:r w:rsidRPr="007933C4">
              <w:rPr>
                <w:rFonts w:cs="Times New Roman"/>
                <w:color w:val="000000"/>
                <w:sz w:val="24"/>
                <w:szCs w:val="24"/>
              </w:rPr>
              <w:t>"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address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":"Тверская улица, 7","description":"Москва, Россия","latitude":55.757972,"longitude":37.611212}`</w:t>
            </w:r>
          </w:p>
        </w:tc>
        <w:tc>
          <w:tcPr>
            <w:tcW w:w="430" w:type="pct"/>
            <w:vAlign w:val="center"/>
          </w:tcPr>
          <w:p w14:paraId="21089FCC" w14:textId="79F7DA3B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200</w:t>
            </w:r>
          </w:p>
        </w:tc>
      </w:tr>
      <w:tr w:rsidR="00BC3044" w:rsidRPr="007933C4" w14:paraId="059D073D" w14:textId="77777777" w:rsidTr="007B47A1">
        <w:tc>
          <w:tcPr>
            <w:tcW w:w="178" w:type="pct"/>
            <w:vAlign w:val="center"/>
          </w:tcPr>
          <w:p w14:paraId="58F2BE1B" w14:textId="347C05F7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T-02</w:t>
            </w:r>
          </w:p>
        </w:tc>
        <w:tc>
          <w:tcPr>
            <w:tcW w:w="661" w:type="pct"/>
            <w:vAlign w:val="center"/>
          </w:tcPr>
          <w:p w14:paraId="7373EEF1" w14:textId="14FDAA60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Обработка некорректного адреса</w:t>
            </w:r>
          </w:p>
        </w:tc>
        <w:tc>
          <w:tcPr>
            <w:tcW w:w="551" w:type="pct"/>
            <w:vAlign w:val="center"/>
          </w:tcPr>
          <w:p w14:paraId="41A28B49" w14:textId="627DEFF4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`/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geocode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suggest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`</w:t>
            </w:r>
          </w:p>
        </w:tc>
        <w:tc>
          <w:tcPr>
            <w:tcW w:w="356" w:type="pct"/>
            <w:vAlign w:val="center"/>
          </w:tcPr>
          <w:p w14:paraId="13C6538D" w14:textId="146B3DA2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—</w:t>
            </w:r>
          </w:p>
        </w:tc>
        <w:tc>
          <w:tcPr>
            <w:tcW w:w="395" w:type="pct"/>
            <w:vAlign w:val="center"/>
          </w:tcPr>
          <w:p w14:paraId="3A800E82" w14:textId="71282918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Ввести мусорную строку</w:t>
            </w:r>
          </w:p>
        </w:tc>
        <w:tc>
          <w:tcPr>
            <w:tcW w:w="361" w:type="pct"/>
            <w:vAlign w:val="center"/>
          </w:tcPr>
          <w:p w14:paraId="5DB9533D" w14:textId="2CBD753B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«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zzzz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»</w:t>
            </w:r>
          </w:p>
        </w:tc>
        <w:tc>
          <w:tcPr>
            <w:tcW w:w="592" w:type="pct"/>
            <w:vAlign w:val="center"/>
          </w:tcPr>
          <w:p w14:paraId="29BB25FA" w14:textId="7B47277B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  <w:lang w:val="en-US"/>
              </w:rPr>
              <w:t xml:space="preserve">HTTP 400, </w:t>
            </w:r>
            <w:r w:rsidRPr="007933C4">
              <w:rPr>
                <w:rFonts w:cs="Times New Roman"/>
                <w:color w:val="000000"/>
                <w:sz w:val="24"/>
                <w:szCs w:val="24"/>
              </w:rPr>
              <w:t>код</w:t>
            </w:r>
            <w:r w:rsidRPr="007933C4">
              <w:rPr>
                <w:rFonts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7933C4">
              <w:rPr>
                <w:rFonts w:cs="Times New Roman"/>
                <w:color w:val="000000"/>
                <w:sz w:val="24"/>
                <w:szCs w:val="24"/>
              </w:rPr>
              <w:t>ошибки</w:t>
            </w:r>
            <w:r w:rsidRPr="007933C4">
              <w:rPr>
                <w:rFonts w:cs="Times New Roman"/>
                <w:color w:val="000000"/>
                <w:sz w:val="24"/>
                <w:szCs w:val="24"/>
                <w:lang w:val="en-US"/>
              </w:rPr>
              <w:t xml:space="preserve"> `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  <w:lang w:val="en-US"/>
              </w:rPr>
              <w:t>address_invalid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  <w:lang w:val="en-US"/>
              </w:rPr>
              <w:t>`</w:t>
            </w:r>
          </w:p>
        </w:tc>
        <w:tc>
          <w:tcPr>
            <w:tcW w:w="1477" w:type="pct"/>
            <w:vAlign w:val="center"/>
          </w:tcPr>
          <w:p w14:paraId="0BACA0FE" w14:textId="73C28BB9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`{"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error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":"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address_invalid</w:t>
            </w:r>
            <w:proofErr w:type="spellEnd"/>
            <w:proofErr w:type="gramStart"/>
            <w:r w:rsidRPr="007933C4">
              <w:rPr>
                <w:rFonts w:cs="Times New Roman"/>
                <w:color w:val="000000"/>
                <w:sz w:val="24"/>
                <w:szCs w:val="24"/>
              </w:rPr>
              <w:t>"}`</w:t>
            </w:r>
            <w:proofErr w:type="gramEnd"/>
          </w:p>
        </w:tc>
        <w:tc>
          <w:tcPr>
            <w:tcW w:w="430" w:type="pct"/>
            <w:vAlign w:val="center"/>
          </w:tcPr>
          <w:p w14:paraId="78A8FA73" w14:textId="097723BC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400</w:t>
            </w:r>
          </w:p>
        </w:tc>
      </w:tr>
      <w:tr w:rsidR="00BC3044" w:rsidRPr="007933C4" w14:paraId="5429C9C8" w14:textId="77777777" w:rsidTr="007B47A1">
        <w:tc>
          <w:tcPr>
            <w:tcW w:w="178" w:type="pct"/>
            <w:vAlign w:val="center"/>
          </w:tcPr>
          <w:p w14:paraId="742B7391" w14:textId="3AA28996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T-03</w:t>
            </w:r>
          </w:p>
        </w:tc>
        <w:tc>
          <w:tcPr>
            <w:tcW w:w="661" w:type="pct"/>
            <w:vAlign w:val="center"/>
          </w:tcPr>
          <w:p w14:paraId="41FD7BA9" w14:textId="0885125E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Валидация обязательных полей</w:t>
            </w:r>
          </w:p>
        </w:tc>
        <w:tc>
          <w:tcPr>
            <w:tcW w:w="551" w:type="pct"/>
            <w:vAlign w:val="center"/>
          </w:tcPr>
          <w:p w14:paraId="347DD125" w14:textId="741E4F93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`/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valuation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address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`</w:t>
            </w:r>
          </w:p>
        </w:tc>
        <w:tc>
          <w:tcPr>
            <w:tcW w:w="356" w:type="pct"/>
            <w:vAlign w:val="center"/>
          </w:tcPr>
          <w:p w14:paraId="59CD4E9C" w14:textId="49DFB9C8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—</w:t>
            </w:r>
          </w:p>
        </w:tc>
        <w:tc>
          <w:tcPr>
            <w:tcW w:w="395" w:type="pct"/>
            <w:vAlign w:val="center"/>
          </w:tcPr>
          <w:p w14:paraId="344D8C2B" w14:textId="26E6FF68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Отправить запрос без площади</w:t>
            </w:r>
          </w:p>
        </w:tc>
        <w:tc>
          <w:tcPr>
            <w:tcW w:w="361" w:type="pct"/>
            <w:vAlign w:val="center"/>
          </w:tcPr>
          <w:p w14:paraId="1E070AC4" w14:textId="06E0F2C8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адрес + комнаты, без площади</w:t>
            </w:r>
          </w:p>
        </w:tc>
        <w:tc>
          <w:tcPr>
            <w:tcW w:w="592" w:type="pct"/>
            <w:vAlign w:val="center"/>
          </w:tcPr>
          <w:p w14:paraId="0F34BD13" w14:textId="7ECE8665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Ошибка отправки запроса</w:t>
            </w:r>
          </w:p>
        </w:tc>
        <w:tc>
          <w:tcPr>
            <w:tcW w:w="1477" w:type="pct"/>
            <w:vAlign w:val="center"/>
          </w:tcPr>
          <w:p w14:paraId="75463A65" w14:textId="5406C32E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Ошибка отправки запроса</w:t>
            </w:r>
            <w:proofErr w:type="gramStart"/>
            <w:r w:rsidRPr="007933C4">
              <w:rPr>
                <w:rFonts w:cs="Times New Roman"/>
                <w:color w:val="000000"/>
                <w:sz w:val="24"/>
                <w:szCs w:val="24"/>
              </w:rPr>
              <w:t>: Заполните</w:t>
            </w:r>
            <w:proofErr w:type="gramEnd"/>
            <w:r w:rsidRPr="007933C4">
              <w:rPr>
                <w:rFonts w:cs="Times New Roman"/>
                <w:color w:val="000000"/>
                <w:sz w:val="24"/>
                <w:szCs w:val="24"/>
              </w:rPr>
              <w:t xml:space="preserve"> все поля</w:t>
            </w:r>
          </w:p>
        </w:tc>
        <w:tc>
          <w:tcPr>
            <w:tcW w:w="430" w:type="pct"/>
            <w:vAlign w:val="center"/>
          </w:tcPr>
          <w:p w14:paraId="223B333F" w14:textId="77777777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</w:tbl>
    <w:p w14:paraId="5A54752B" w14:textId="7E234C8A" w:rsidR="00BC3044" w:rsidRDefault="00BC3044" w:rsidP="004447A8">
      <w:pPr>
        <w:pStyle w:val="TableParagraph"/>
      </w:pPr>
      <w:r>
        <w:t>Таблица 3.2 — Расчёт оценки, интервал и объяснения</w:t>
      </w:r>
    </w:p>
    <w:p w14:paraId="2B3C4B16" w14:textId="30F67D2E" w:rsidR="00BC3044" w:rsidRDefault="00BC3044" w:rsidP="004447A8">
      <w:pPr>
        <w:pStyle w:val="TableParagraph"/>
      </w:pPr>
      <w:r w:rsidRPr="00BC3044">
        <w:t xml:space="preserve">Таблица 3.3 — Подбор </w:t>
      </w:r>
      <w:proofErr w:type="spellStart"/>
      <w:r w:rsidRPr="00BC3044">
        <w:t>компараблов</w:t>
      </w:r>
      <w:proofErr w:type="spellEnd"/>
      <w:r w:rsidRPr="00BC3044">
        <w:t xml:space="preserve"> и отчёт</w:t>
      </w:r>
    </w:p>
    <w:p w14:paraId="7B2D217A" w14:textId="56F956F0" w:rsidR="004447A8" w:rsidRPr="00BC3044" w:rsidRDefault="004447A8" w:rsidP="004447A8">
      <w:pPr>
        <w:pStyle w:val="TableParagraph"/>
      </w:pPr>
      <w:r>
        <w:t>Таблица 3.4 — Нагрузочное и устойчивость к сбоям</w:t>
      </w:r>
    </w:p>
    <w:p w14:paraId="6C14538D" w14:textId="7A31DF5C" w:rsidR="006238B1" w:rsidRDefault="00F721BF" w:rsidP="00E26663">
      <w:pPr>
        <w:pStyle w:val="23"/>
      </w:pPr>
      <w:bookmarkStart w:id="129" w:name="_Toc212455505"/>
      <w:commentRangeStart w:id="130"/>
      <w:r>
        <w:t>Расчёт надёжности</w:t>
      </w:r>
      <w:commentRangeEnd w:id="130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130"/>
      </w:r>
      <w:bookmarkEnd w:id="129"/>
    </w:p>
    <w:p w14:paraId="6652B8FE" w14:textId="1E5A4F1E" w:rsidR="004B401B" w:rsidRDefault="0096730A" w:rsidP="004B401B">
      <w:r w:rsidRPr="0096730A">
        <w:t xml:space="preserve"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(MAPE). Метрики вычислялись на </w:t>
      </w:r>
      <w:r w:rsidRPr="0096730A">
        <w:lastRenderedPageBreak/>
        <w:t xml:space="preserve">отложенной тестовой выборке, не участвующей в обучении и подборе </w:t>
      </w:r>
      <w:proofErr w:type="spellStart"/>
      <w:r w:rsidRPr="0096730A">
        <w:t>гиперпараметров</w:t>
      </w:r>
      <w:proofErr w:type="spellEnd"/>
      <w:r w:rsidRPr="0096730A">
        <w:t>.</w:t>
      </w:r>
    </w:p>
    <w:p w14:paraId="236259F5" w14:textId="17744124" w:rsidR="0096730A" w:rsidRPr="00041337" w:rsidRDefault="0096730A" w:rsidP="00041337">
      <w:r w:rsidRPr="0096730A">
        <w:t>Средняя абсолютная ошибка определяется как</w:t>
      </w:r>
    </w:p>
    <w:p w14:paraId="545FC891" w14:textId="46F1A0B6" w:rsidR="00041337" w:rsidRPr="00041337" w:rsidRDefault="00041337" w:rsidP="0096730A">
      <w:pPr>
        <w:ind w:firstLine="0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MAE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acc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3EAF3C5C" w14:textId="2B3996D2" w:rsidR="00041337" w:rsidRDefault="00041337" w:rsidP="00041337">
      <w:pPr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 xml:space="preserve">– </w:t>
      </w:r>
      <w:r w:rsidRPr="00041337">
        <w:t>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</w:t>
      </w:r>
      <w:r w:rsidR="00132EB6" w:rsidRPr="00132EB6">
        <w:rPr>
          <w:rFonts w:eastAsiaTheme="minorEastAsia"/>
        </w:rPr>
        <w:t>количество объектов в выборке. В проведённых экспериментах получено значение</w:t>
      </w:r>
      <w:r w:rsidR="00132EB6" w:rsidRPr="00132EB6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 xml:space="preserve">руб., </w:t>
      </w:r>
      <w:r w:rsidR="00132EB6"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6F924E3D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5AD06B86" w14:textId="7B1E6FCE" w:rsidR="00132EB6" w:rsidRPr="00132EB6" w:rsidRDefault="00132EB6" w:rsidP="0004133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RMSE=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</m:e>
          </m:rad>
        </m:oMath>
      </m:oMathPara>
    </w:p>
    <w:p w14:paraId="59B43B41" w14:textId="404C578F" w:rsidR="00132EB6" w:rsidRDefault="00132EB6" w:rsidP="00041337">
      <w:pPr>
        <w:rPr>
          <w:rFonts w:eastAsiaTheme="minorEastAsia"/>
        </w:rPr>
      </w:pPr>
      <w:r w:rsidRPr="00132EB6"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</m:t>
        </m:r>
        <m: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24303,22</m:t>
        </m:r>
      </m:oMath>
      <w:r w:rsidRPr="00132EB6">
        <w:rPr>
          <w:rFonts w:eastAsiaTheme="minorEastAsia"/>
        </w:rPr>
        <w:t xml:space="preserve"> </w:t>
      </w:r>
      <w:r w:rsidRPr="00132EB6">
        <w:rPr>
          <w:rFonts w:eastAsiaTheme="minorEastAsia"/>
        </w:rPr>
        <w:t xml:space="preserve">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>, как более «строгая» метрика, используется для контроля хвостов распределения ошибок и подбора конфигурации модели.</w:t>
      </w:r>
    </w:p>
    <w:p w14:paraId="4BC7E077" w14:textId="4B89A72C" w:rsidR="00132EB6" w:rsidRDefault="00132EB6" w:rsidP="00041337">
      <w:r w:rsidRPr="00132EB6">
        <w:t>Средняя абсолютная процентная ошибка определяется как</w:t>
      </w:r>
    </w:p>
    <w:p w14:paraId="7ADF27E9" w14:textId="7122FD07" w:rsidR="00132EB6" w:rsidRPr="00856EF3" w:rsidRDefault="00132EB6" w:rsidP="00041337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MAPE = 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100%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 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 - 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 </m:t>
                      </m:r>
                    </m:e>
                  </m:d>
                </m:e>
              </m:d>
            </m:e>
          </m:nary>
          <m:r>
            <m:rPr>
              <m:sty m:val="p"/>
            </m:rPr>
            <w:rPr>
              <w:rFonts w:ascii="Cambria Math" w:hAnsi="Cambria Math"/>
            </w:rPr>
            <m:t> </m:t>
          </m:r>
        </m:oMath>
      </m:oMathPara>
    </w:p>
    <w:p w14:paraId="6651F0B9" w14:textId="22AFFF5D" w:rsidR="00856EF3" w:rsidRDefault="00856EF3" w:rsidP="00041337">
      <w:pPr>
        <w:rPr>
          <w:rFonts w:eastAsiaTheme="minorEastAsia"/>
        </w:rPr>
      </w:pPr>
      <w:r w:rsidRPr="00856EF3">
        <w:t>В эксперименте получено</w:t>
      </w:r>
      <w:r w:rsidRPr="00856EF3">
        <w:t xml:space="preserve">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</m:t>
        </m:r>
        <m:r>
          <w:rPr>
            <w:rFonts w:ascii="Cambria Math" w:hAnsi="Cambria Math"/>
          </w:rPr>
          <m:t>%</m:t>
        </m:r>
      </m:oMath>
      <w:proofErr w:type="gramStart"/>
      <w:r w:rsidRPr="00856EF3">
        <w:rPr>
          <w:rFonts w:eastAsiaTheme="minorEastAsia"/>
        </w:rPr>
        <w:t xml:space="preserve">, </w:t>
      </w:r>
      <w:r w:rsidRPr="00856EF3">
        <w:rPr>
          <w:rFonts w:eastAsiaTheme="minorEastAsia"/>
        </w:rPr>
        <w:t>,</w:t>
      </w:r>
      <w:proofErr w:type="gramEnd"/>
      <w:r w:rsidRPr="00856EF3">
        <w:rPr>
          <w:rFonts w:eastAsiaTheme="minorEastAsia"/>
        </w:rPr>
        <w:t xml:space="preserve"> то есть относительная ошибка прогноза в среднем находится на уровне ~15%. В рамках требований технического задания условие «точность не менее 60%» интерпретируется как средняя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 в учебном прототипе.</w:t>
      </w:r>
    </w:p>
    <w:p w14:paraId="54E45D56" w14:textId="5A174C45" w:rsidR="00856EF3" w:rsidRPr="00856EF3" w:rsidRDefault="00856EF3" w:rsidP="00856EF3">
      <w:r w:rsidRPr="00856EF3">
        <w:lastRenderedPageBreak/>
        <w:t xml:space="preserve"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</w:t>
      </w:r>
      <w:proofErr w:type="spellStart"/>
      <w:r w:rsidRPr="00856EF3">
        <w:t>квантильной</w:t>
      </w:r>
      <w:proofErr w:type="spellEnd"/>
      <w:r w:rsidRPr="00856EF3">
        <w:t xml:space="preserve">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131" w:name="_Toc212455506"/>
      <w:commentRangeStart w:id="132"/>
      <w:commentRangeStart w:id="133"/>
      <w:r>
        <w:t>Руководство пользователя</w:t>
      </w:r>
      <w:commentRangeEnd w:id="132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132"/>
      </w:r>
      <w:bookmarkEnd w:id="131"/>
      <w:commentRangeEnd w:id="133"/>
      <w:r w:rsidR="0077004F">
        <w:rPr>
          <w:rStyle w:val="aff"/>
          <w:rFonts w:eastAsiaTheme="minorHAnsi" w:cstheme="minorBidi"/>
          <w:b w:val="0"/>
          <w:shd w:val="clear" w:color="auto" w:fill="auto"/>
        </w:rPr>
        <w:commentReference w:id="133"/>
      </w:r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1"/>
      </w:pPr>
      <w:commentRangeStart w:id="134"/>
      <w:r w:rsidRPr="00324406">
        <w:t>Доступ и требования</w:t>
      </w:r>
      <w:r>
        <w:t>:</w:t>
      </w:r>
    </w:p>
    <w:p w14:paraId="465E10CB" w14:textId="33BDE108" w:rsidR="00324406" w:rsidRDefault="00324406" w:rsidP="00A53369">
      <w:pPr>
        <w:pStyle w:val="20"/>
      </w:pPr>
      <w:r>
        <w:t xml:space="preserve">современный браузер: </w:t>
      </w:r>
      <w:proofErr w:type="spellStart"/>
      <w:r>
        <w:t>Chrome</w:t>
      </w:r>
      <w:proofErr w:type="spellEnd"/>
      <w:r>
        <w:t>/Edge/Firefox (актуальные версии), включён JavaScript;</w:t>
      </w:r>
    </w:p>
    <w:p w14:paraId="05FAE1BB" w14:textId="20DEFFAE" w:rsidR="00324406" w:rsidRDefault="00324406" w:rsidP="00A53369">
      <w:pPr>
        <w:pStyle w:val="20"/>
      </w:pPr>
      <w:r w:rsidRPr="00A53369">
        <w:rPr>
          <w:rStyle w:val="2f0"/>
        </w:rPr>
        <w:t>подключение к интернету, установка</w:t>
      </w:r>
      <w:r>
        <w:t xml:space="preserve"> дополнительного ПО не требуется;</w:t>
      </w:r>
    </w:p>
    <w:p w14:paraId="7754B760" w14:textId="395ED088" w:rsidR="00324406" w:rsidRDefault="00324406" w:rsidP="00A53369">
      <w:pPr>
        <w:pStyle w:val="20"/>
      </w:pPr>
      <w:r>
        <w:rPr>
          <w:lang w:val="en-US"/>
        </w:rPr>
        <w:t>a</w:t>
      </w:r>
      <w:proofErr w:type="spellStart"/>
      <w:r>
        <w:t>дрес</w:t>
      </w:r>
      <w:proofErr w:type="spellEnd"/>
      <w:r>
        <w:t xml:space="preserve"> интерфейса – главная страница сервиса (см. Рисунок 3.4) и форма ввода параметров (см. Рисунок 3.5).</w:t>
      </w:r>
      <w:commentRangeEnd w:id="134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34"/>
      </w:r>
    </w:p>
    <w:p w14:paraId="0572B359" w14:textId="2B8BDD59" w:rsidR="00A53369" w:rsidRDefault="00A53369" w:rsidP="00A53369">
      <w:pPr>
        <w:pStyle w:val="31"/>
      </w:pPr>
      <w:commentRangeStart w:id="135"/>
      <w:r>
        <w:t>Основные варианты использования (</w:t>
      </w:r>
      <w:r>
        <w:rPr>
          <w:lang w:val="en-US"/>
        </w:rPr>
        <w:t>use</w:t>
      </w:r>
      <w:r w:rsidRPr="00A53369">
        <w:t>-</w:t>
      </w:r>
      <w:r>
        <w:rPr>
          <w:lang w:val="en-US"/>
        </w:rPr>
        <w:t>case</w:t>
      </w:r>
      <w:r w:rsidRPr="00A53369">
        <w:t>)</w:t>
      </w:r>
      <w:commentRangeEnd w:id="135"/>
      <w:r w:rsidR="0077004F">
        <w:rPr>
          <w:rStyle w:val="aff"/>
          <w:rFonts w:eastAsiaTheme="minorHAnsi" w:cstheme="minorBidi"/>
          <w:b w:val="0"/>
          <w:bCs w:val="0"/>
        </w:rPr>
        <w:commentReference w:id="135"/>
      </w:r>
    </w:p>
    <w:p w14:paraId="2FB76D1C" w14:textId="7972A8AE" w:rsidR="00A53369" w:rsidRDefault="00A53369" w:rsidP="00A53369">
      <w:pPr>
        <w:pStyle w:val="31"/>
        <w:numPr>
          <w:ilvl w:val="3"/>
          <w:numId w:val="48"/>
        </w:numPr>
      </w:pPr>
      <w:commentRangeStart w:id="136"/>
      <w:r>
        <w:t>Расчёт стоимости по адресу</w:t>
      </w:r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lastRenderedPageBreak/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1"/>
        <w:numPr>
          <w:ilvl w:val="3"/>
          <w:numId w:val="48"/>
        </w:numPr>
      </w:pPr>
      <w:r>
        <w:t>Проверка статуса сервиса</w:t>
      </w:r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1"/>
      </w:pPr>
      <w:r>
        <w:t>Порядок работы</w:t>
      </w:r>
    </w:p>
    <w:p w14:paraId="2B04CBD4" w14:textId="5268616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Нажмите «Рассчитать стоимость» и дождитесь результата.</w:t>
      </w:r>
    </w:p>
    <w:p w14:paraId="29DDB07C" w14:textId="72ADF48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1"/>
      </w:pPr>
      <w:r w:rsidRPr="00AA06F0">
        <w:lastRenderedPageBreak/>
        <w:t>Рекомендации по корректному вводу данных</w:t>
      </w:r>
    </w:p>
    <w:p w14:paraId="54D72564" w14:textId="14446240" w:rsidR="00AA06F0" w:rsidRDefault="00AA06F0" w:rsidP="00AA06F0">
      <w:pPr>
        <w:pStyle w:val="22"/>
        <w:numPr>
          <w:ilvl w:val="0"/>
          <w:numId w:val="73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1"/>
      </w:pPr>
      <w:r w:rsidRPr="00AA06F0">
        <w:t>Получение отчёта</w:t>
      </w:r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1"/>
      </w:pPr>
      <w:r w:rsidRPr="00AA06F0">
        <w:t>Политика данных</w:t>
      </w:r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  <w:commentRangeEnd w:id="136"/>
      <w:r w:rsidR="0077004F">
        <w:rPr>
          <w:rStyle w:val="aff"/>
        </w:rPr>
        <w:commentReference w:id="136"/>
      </w:r>
    </w:p>
    <w:p w14:paraId="3346E56D" w14:textId="72DEF7C3" w:rsidR="006C58E0" w:rsidRDefault="00F721BF" w:rsidP="00E26663">
      <w:pPr>
        <w:pStyle w:val="23"/>
      </w:pPr>
      <w:bookmarkStart w:id="137" w:name="_Toc212455507"/>
      <w:commentRangeStart w:id="138"/>
      <w:r>
        <w:t>Вывод по технологическому разделу</w:t>
      </w:r>
      <w:commentRangeEnd w:id="138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138"/>
      </w:r>
      <w:bookmarkEnd w:id="137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</w:t>
      </w:r>
      <w:r>
        <w:lastRenderedPageBreak/>
        <w:t xml:space="preserve">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(MAE, </w:t>
      </w:r>
      <w:commentRangeStart w:id="139"/>
      <w:r>
        <w:t>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</w:t>
      </w:r>
      <w:commentRangeEnd w:id="139"/>
      <w:r w:rsidR="0031683F">
        <w:rPr>
          <w:rStyle w:val="aff"/>
        </w:rPr>
        <w:commentReference w:id="139"/>
      </w:r>
      <w:r>
        <w:t>по лог-</w:t>
      </w:r>
      <w:proofErr w:type="spellStart"/>
      <w:r>
        <w:t>таргету</w:t>
      </w:r>
      <w:proofErr w:type="spellEnd"/>
      <w:r>
        <w:t>, 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5C4711">
      <w:pPr>
        <w:pStyle w:val="1a"/>
        <w:rPr>
          <w:lang w:bidi="ru-RU"/>
        </w:rPr>
      </w:pPr>
      <w:bookmarkStart w:id="140" w:name="_Toc212455508"/>
      <w:commentRangeStart w:id="141"/>
      <w:r>
        <w:rPr>
          <w:lang w:bidi="ru-RU"/>
        </w:rPr>
        <w:lastRenderedPageBreak/>
        <w:t>ЗАКЛЮЧЕНИЕ</w:t>
      </w:r>
      <w:commentRangeEnd w:id="141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41"/>
      </w:r>
      <w:bookmarkEnd w:id="140"/>
    </w:p>
    <w:p w14:paraId="32997780" w14:textId="0A8409BB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Целью данной выпускной квалификационной работы была разработка интеллектуальной системы анализа недвижимости, позволяющей оценивать «справедливую» рыночную ставку аренды квартиры с предоставлением доверительного интервала, интерпретируемого объяснения факторов и подбором сопоставимых объектов. В ходе работы были решены следующие задачи: выполнен анализ предметной области и существующих отечественных и зарубежных решений; сформулированы и уточнены требования к системе, подготовлено и утверждено техническое задание; собран и подготовлен </w:t>
      </w:r>
      <w:proofErr w:type="spellStart"/>
      <w:r>
        <w:rPr>
          <w:lang w:eastAsia="ru-RU" w:bidi="ru-RU"/>
        </w:rPr>
        <w:t>датасет</w:t>
      </w:r>
      <w:proofErr w:type="spellEnd"/>
      <w:r>
        <w:rPr>
          <w:lang w:eastAsia="ru-RU" w:bidi="ru-RU"/>
        </w:rPr>
        <w:t xml:space="preserve"> из объявлений об аренде и внешних </w:t>
      </w:r>
      <w:proofErr w:type="spellStart"/>
      <w:r>
        <w:rPr>
          <w:lang w:eastAsia="ru-RU" w:bidi="ru-RU"/>
        </w:rPr>
        <w:t>геоданных</w:t>
      </w:r>
      <w:proofErr w:type="spellEnd"/>
      <w:r>
        <w:rPr>
          <w:lang w:eastAsia="ru-RU" w:bidi="ru-RU"/>
        </w:rPr>
        <w:t xml:space="preserve">, проведены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построение </w:t>
      </w:r>
      <w:proofErr w:type="spellStart"/>
      <w:r>
        <w:rPr>
          <w:lang w:eastAsia="ru-RU" w:bidi="ru-RU"/>
        </w:rPr>
        <w:t>геопризнаков</w:t>
      </w:r>
      <w:proofErr w:type="spellEnd"/>
      <w:r>
        <w:rPr>
          <w:lang w:eastAsia="ru-RU" w:bidi="ru-RU"/>
        </w:rPr>
        <w:t xml:space="preserve">; разработаны и обучены модели машинного обучения (градиентный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и табличная нейронная сеть) с пространственно-временной валидацией; реализованы методы оценки неопределённости (</w:t>
      </w:r>
      <w:proofErr w:type="spellStart"/>
      <w:r>
        <w:rPr>
          <w:lang w:eastAsia="ru-RU" w:bidi="ru-RU"/>
        </w:rPr>
        <w:t>квантильный</w:t>
      </w:r>
      <w:proofErr w:type="spellEnd"/>
      <w:r>
        <w:rPr>
          <w:lang w:eastAsia="ru-RU" w:bidi="ru-RU"/>
        </w:rPr>
        <w:t xml:space="preserve"> и конформный подходы) и интерпретации вкладов признаков; создан механизм поиска сопоставимых объектов по атрибутам и локализации; спроектирована архитектура и реализован прототип веб-сервиса с REST-API и пользовательским интерфейсом; проведено тестирование, оценена надёжность программного обеспечения и подготовлено руководство пользователя.</w:t>
      </w:r>
    </w:p>
    <w:p w14:paraId="049A1110" w14:textId="53449E91" w:rsidR="008137E7" w:rsidRDefault="008137E7" w:rsidP="008137E7">
      <w:pPr>
        <w:rPr>
          <w:lang w:eastAsia="ru-RU" w:bidi="ru-RU"/>
        </w:rPr>
      </w:pPr>
      <w:commentRangeStart w:id="142"/>
      <w:r>
        <w:rPr>
          <w:lang w:eastAsia="ru-RU" w:bidi="ru-RU"/>
        </w:rPr>
        <w:t xml:space="preserve">Теоретическая значимость работы заключается в комплексном подходе к оценке аренды недвижимости, сочетающем пространственно-временную валидацию, интервальные предсказания и интерпретируемость. В работе предложена методика подготовки </w:t>
      </w:r>
      <w:proofErr w:type="spellStart"/>
      <w:r>
        <w:rPr>
          <w:lang w:eastAsia="ru-RU" w:bidi="ru-RU"/>
        </w:rPr>
        <w:t>геообогащённой</w:t>
      </w:r>
      <w:proofErr w:type="spellEnd"/>
      <w:r>
        <w:rPr>
          <w:lang w:eastAsia="ru-RU" w:bidi="ru-RU"/>
        </w:rPr>
        <w:t xml:space="preserve"> витрины признаков, исследованы комбинации градиентного </w:t>
      </w:r>
      <w:proofErr w:type="spellStart"/>
      <w:r>
        <w:rPr>
          <w:lang w:eastAsia="ru-RU" w:bidi="ru-RU"/>
        </w:rPr>
        <w:t>бустинга</w:t>
      </w:r>
      <w:proofErr w:type="spellEnd"/>
      <w:r>
        <w:rPr>
          <w:lang w:eastAsia="ru-RU" w:bidi="ru-RU"/>
        </w:rPr>
        <w:t xml:space="preserve"> и табличной нейросети для ценовых задач, описаны схемы построения доверительных интервалов на основе </w:t>
      </w:r>
      <w:proofErr w:type="spellStart"/>
      <w:r>
        <w:rPr>
          <w:lang w:eastAsia="ru-RU" w:bidi="ru-RU"/>
        </w:rPr>
        <w:t>квантильной</w:t>
      </w:r>
      <w:proofErr w:type="spellEnd"/>
      <w:r>
        <w:rPr>
          <w:lang w:eastAsia="ru-RU" w:bidi="ru-RU"/>
        </w:rPr>
        <w:t xml:space="preserve"> регрессии и конформного предсказания, а также интеграция SHAP-объяснений и поиска 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 xml:space="preserve"> в единую оценочную систему. Полученные наработки могут быть использованы при дальнейшем </w:t>
      </w:r>
      <w:r>
        <w:rPr>
          <w:lang w:eastAsia="ru-RU" w:bidi="ru-RU"/>
        </w:rPr>
        <w:lastRenderedPageBreak/>
        <w:t>построении интеллектуальных AVM-систем и учебных стендов по предиктивной аналитике в недвижимости.</w:t>
      </w:r>
      <w:commentRangeEnd w:id="142"/>
      <w:r w:rsidR="0077004F">
        <w:rPr>
          <w:rStyle w:val="aff"/>
        </w:rPr>
        <w:commentReference w:id="142"/>
      </w:r>
    </w:p>
    <w:p w14:paraId="353EF40B" w14:textId="02CB7B44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Практическая значимость разработанного решения состоит в повышении прозрачности и обоснованности ценообразования на рынке аренды. Сервис </w:t>
      </w:r>
      <w:proofErr w:type="spellStart"/>
      <w:r>
        <w:rPr>
          <w:lang w:eastAsia="ru-RU" w:bidi="ru-RU"/>
        </w:rPr>
        <w:t>RentAdvisor</w:t>
      </w:r>
      <w:proofErr w:type="spellEnd"/>
      <w:r>
        <w:rPr>
          <w:lang w:eastAsia="ru-RU" w:bidi="ru-RU"/>
        </w:rPr>
        <w:t xml:space="preserve"> позволяет пользователю оперативно получить ориентир рыночной ставки с оценкой неопределённости, увидеть, какие факторы в большей степени повлияли на результат, и сравнить прогноз с реальными сопоставимыми предложениями. Это снижает информационную асимметрию между участниками рынка, упрощает предварительную оценку объектов для риэлторских агентств, банков и частных лиц и может использоваться как вспомогательный инструмент при принятии решений по сделкам аренды.</w:t>
      </w:r>
    </w:p>
    <w:p w14:paraId="67DFFCD0" w14:textId="754F6B12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Перспективы развития системы включают расширение географии и типов сделок (поддержка оценки продажи, новых городов и сегментов), подключение дополнительных источников данных (реестры сделок, кадастровая информация, новые </w:t>
      </w:r>
      <w:proofErr w:type="spellStart"/>
      <w:r>
        <w:rPr>
          <w:lang w:eastAsia="ru-RU" w:bidi="ru-RU"/>
        </w:rPr>
        <w:t>геослои</w:t>
      </w:r>
      <w:proofErr w:type="spellEnd"/>
      <w:r>
        <w:rPr>
          <w:lang w:eastAsia="ru-RU" w:bidi="ru-RU"/>
        </w:rPr>
        <w:t>), внедрение мониторинга качества и автоматического переобучения моделей, развитие API для интеграции с внешними порталами объявлений и внутренними системами банков и девелоперов. При внедрении в практику возможен частичный реинжиниринг процессов оценки: перенос части рутинной аналитики на автоматизированный сервис, ускорение подготовки отчётов и повышение единообразия решений.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143" w:name="_Toc212455509"/>
      <w:r>
        <w:lastRenderedPageBreak/>
        <w:t>СПИСОК ИСПОЛЬЗОВАННЫХ ИСТОЧНИКОВ</w:t>
      </w:r>
      <w:bookmarkEnd w:id="143"/>
    </w:p>
    <w:p w14:paraId="38D74719" w14:textId="35CF5683" w:rsidR="00D62866" w:rsidRDefault="00D62866" w:rsidP="00067DF4">
      <w:pPr>
        <w:pStyle w:val="a"/>
        <w:rPr>
          <w:lang w:bidi="ru-RU"/>
        </w:rPr>
      </w:pPr>
      <w:commentRangeStart w:id="144"/>
      <w:r>
        <w:t xml:space="preserve">ГОСТ Р ИСО/МЭК 12207–2010. Процессы жизненного цикла программных средств [Электронный ресурс] – Режим доступа: </w:t>
      </w:r>
      <w:hyperlink r:id="rId21" w:history="1">
        <w:r w:rsidRPr="00F64942">
          <w:rPr>
            <w:rStyle w:val="ae"/>
          </w:rPr>
          <w:t>https://docs.cntd.ru/document/1200082859/</w:t>
        </w:r>
      </w:hyperlink>
      <w:r>
        <w:t>.</w:t>
      </w:r>
    </w:p>
    <w:p w14:paraId="506FCAA9" w14:textId="26612ABE" w:rsidR="00137785" w:rsidRDefault="00D62866" w:rsidP="00067DF4">
      <w:pPr>
        <w:pStyle w:val="a"/>
        <w:rPr>
          <w:lang w:bidi="ru-RU"/>
        </w:rPr>
      </w:pPr>
      <w:r>
        <w:t xml:space="preserve">Банк России. </w:t>
      </w:r>
      <w:r>
        <w:rPr>
          <w:rStyle w:val="affd"/>
        </w:rPr>
        <w:t>Обзор рынка ипотечного жилищного кредитования</w:t>
      </w:r>
      <w:r>
        <w:t xml:space="preserve">. </w:t>
      </w:r>
      <w:r w:rsidR="00776BFC">
        <w:t xml:space="preserve">– </w:t>
      </w:r>
      <w:r>
        <w:t xml:space="preserve">Режим доступа: </w:t>
      </w:r>
      <w:hyperlink r:id="rId22" w:history="1">
        <w:r w:rsidRPr="00D62866">
          <w:rPr>
            <w:rStyle w:val="ae"/>
          </w:rPr>
          <w:t>https://www.cbr.ru/statistics/bank_sector/mortgage/</w:t>
        </w:r>
      </w:hyperlink>
      <w:r w:rsidR="00137785">
        <w:t>.</w:t>
      </w:r>
    </w:p>
    <w:p w14:paraId="6BBE9F1E" w14:textId="4C477AE2" w:rsidR="00137785" w:rsidRDefault="00D62866" w:rsidP="00067DF4">
      <w:pPr>
        <w:pStyle w:val="a"/>
        <w:rPr>
          <w:lang w:bidi="ru-RU"/>
        </w:rPr>
      </w:pPr>
      <w:r>
        <w:t xml:space="preserve">ДОМ.РФ. </w:t>
      </w:r>
      <w:r>
        <w:rPr>
          <w:rStyle w:val="affd"/>
        </w:rPr>
        <w:t>Предложение арендного жилья в России не успевает за растущим спросом</w:t>
      </w:r>
      <w:r>
        <w:t xml:space="preserve"> (новость от 18.07.2024). </w:t>
      </w:r>
      <w:r w:rsidR="00776BFC">
        <w:t xml:space="preserve">– </w:t>
      </w:r>
      <w:r>
        <w:t>Режим доступа</w:t>
      </w:r>
      <w:r w:rsidR="00137785">
        <w:t xml:space="preserve">: </w:t>
      </w:r>
      <w:hyperlink r:id="rId23" w:history="1">
        <w:r w:rsidRPr="00D62866">
          <w:rPr>
            <w:rStyle w:val="ae"/>
          </w:rPr>
          <w:t>https://аренда.дом.рф/news/dom-rf-predlozhenie-arendnogo-zhilya-v-rossii-ne-uspevaet-za-rastushchim-sprosom/</w:t>
        </w:r>
      </w:hyperlink>
      <w:r w:rsidR="00137785">
        <w:t>.</w:t>
      </w:r>
    </w:p>
    <w:p w14:paraId="48C50A8E" w14:textId="1B615EC2" w:rsidR="00695994" w:rsidRPr="00137785" w:rsidRDefault="00D62866" w:rsidP="00067DF4">
      <w:pPr>
        <w:pStyle w:val="a"/>
        <w:rPr>
          <w:lang w:bidi="ru-RU"/>
        </w:rPr>
      </w:pPr>
      <w:proofErr w:type="spellStart"/>
      <w:r>
        <w:t>Яндекс.Недвижимость</w:t>
      </w:r>
      <w:proofErr w:type="spellEnd"/>
      <w:r>
        <w:t xml:space="preserve">. </w:t>
      </w:r>
      <w:r>
        <w:rPr>
          <w:rStyle w:val="affd"/>
        </w:rPr>
        <w:t>Недвижимость в Москве: продажа и аренда</w:t>
      </w:r>
      <w:r>
        <w:t xml:space="preserve">. </w:t>
      </w:r>
      <w:r w:rsidR="00776BFC">
        <w:t xml:space="preserve">– </w:t>
      </w:r>
      <w:r>
        <w:t>Режим доступа: URL</w:t>
      </w:r>
      <w:r w:rsidR="00137785">
        <w:t xml:space="preserve">: </w:t>
      </w:r>
      <w:hyperlink r:id="rId24" w:history="1">
        <w:r w:rsidRPr="00D62866">
          <w:rPr>
            <w:rStyle w:val="ae"/>
          </w:rPr>
          <w:t>https://realty.yandex.ru/moskva/</w:t>
        </w:r>
      </w:hyperlink>
      <w:r w:rsidR="00137785">
        <w:t>.</w:t>
      </w:r>
      <w:commentRangeEnd w:id="144"/>
      <w:r w:rsidR="0077004F">
        <w:rPr>
          <w:rStyle w:val="aff"/>
          <w:rFonts w:cstheme="minorBidi"/>
        </w:rPr>
        <w:commentReference w:id="144"/>
      </w:r>
    </w:p>
    <w:sectPr w:rsidR="00695994" w:rsidRPr="00137785">
      <w:footerReference w:type="default" r:id="rId2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Александра Преснякова" w:date="2025-11-25T09:47:00Z" w:initials="АП">
    <w:p w14:paraId="5DAD955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proofErr w:type="spellStart"/>
      <w:r>
        <w:rPr>
          <w:lang w:val="en-US"/>
        </w:rPr>
        <w:t>Tldr</w:t>
      </w:r>
      <w:proofErr w:type="spellEnd"/>
      <w:r w:rsidRPr="00160FE6">
        <w:t xml:space="preserve">: </w:t>
      </w:r>
      <w:r>
        <w:t xml:space="preserve">везде пишешь про одно и то же теми же словами, к 10 странице все что связано с </w:t>
      </w:r>
      <w:proofErr w:type="spellStart"/>
      <w:r>
        <w:t>гео</w:t>
      </w:r>
      <w:proofErr w:type="spellEnd"/>
      <w:r>
        <w:t xml:space="preserve"> признаками можно выучить наизусть</w:t>
      </w:r>
    </w:p>
    <w:p w14:paraId="6747E4ED" w14:textId="77777777" w:rsidR="0031683F" w:rsidRDefault="0031683F" w:rsidP="0031683F">
      <w:pPr>
        <w:pStyle w:val="aff0"/>
      </w:pPr>
    </w:p>
    <w:p w14:paraId="57D2E691" w14:textId="4C2657A0" w:rsidR="0031683F" w:rsidRDefault="0031683F" w:rsidP="0031683F">
      <w:pPr>
        <w:pStyle w:val="aff0"/>
      </w:pPr>
      <w:r>
        <w:t xml:space="preserve">НЕ ПЕРЕПИСАТЬ </w:t>
      </w:r>
      <w:proofErr w:type="gramStart"/>
      <w:r>
        <w:t>повторы другими словами</w:t>
      </w:r>
      <w:proofErr w:type="gramEnd"/>
      <w:r>
        <w:t>, а в принципе написать другое</w:t>
      </w:r>
    </w:p>
  </w:comment>
  <w:comment w:id="2" w:author="Александра Преснякова" w:date="2025-11-25T09:47:00Z" w:initials="АП">
    <w:p w14:paraId="78475D12" w14:textId="1B0C0DDE" w:rsidR="0031683F" w:rsidRDefault="0031683F">
      <w:pPr>
        <w:pStyle w:val="aff0"/>
      </w:pPr>
      <w:r>
        <w:rPr>
          <w:rStyle w:val="aff"/>
        </w:rPr>
        <w:annotationRef/>
      </w:r>
      <w:r>
        <w:t>Точно?)</w:t>
      </w:r>
    </w:p>
  </w:comment>
  <w:comment w:id="3" w:author="Александра Преснякова" w:date="2025-11-25T00:56:00Z" w:initials="АП">
    <w:p w14:paraId="3F21CEDF" w14:textId="4789AEE2" w:rsidR="0077004F" w:rsidRDefault="0077004F">
      <w:pPr>
        <w:pStyle w:val="aff0"/>
      </w:pPr>
      <w:r>
        <w:rPr>
          <w:rStyle w:val="aff"/>
        </w:rPr>
        <w:annotationRef/>
      </w:r>
      <w:r>
        <w:t xml:space="preserve">А где приложения </w:t>
      </w:r>
      <w:r>
        <w:br/>
        <w:t xml:space="preserve">в «АНАЛИТИЧЕСКОМ» разделе …и </w:t>
      </w:r>
      <w:proofErr w:type="spellStart"/>
      <w:r>
        <w:t>тд</w:t>
      </w:r>
      <w:proofErr w:type="spellEnd"/>
      <w:r>
        <w:t xml:space="preserve"> и </w:t>
      </w:r>
      <w:proofErr w:type="spellStart"/>
      <w:r>
        <w:t>тп</w:t>
      </w:r>
      <w:proofErr w:type="spellEnd"/>
      <w:r>
        <w:t xml:space="preserve"> </w:t>
      </w:r>
      <w:r w:rsidR="0031683F">
        <w:t>+ ключевые слова</w:t>
      </w:r>
      <w:r w:rsidR="0031683F">
        <w:br/>
      </w:r>
    </w:p>
  </w:comment>
  <w:comment w:id="4" w:author="Владислав Холмогоров" w:date="2025-03-10T15:30:00Z" w:initials="ВХ">
    <w:p w14:paraId="595488F9" w14:textId="654C8665" w:rsidR="0099411E" w:rsidRDefault="0099411E" w:rsidP="00067DF4">
      <w:pPr>
        <w:pStyle w:val="aff0"/>
      </w:pPr>
      <w:r>
        <w:rPr>
          <w:rStyle w:val="aff"/>
        </w:rPr>
        <w:annotationRef/>
      </w:r>
      <w:r>
        <w:t>Делаем в самом конце</w:t>
      </w:r>
      <w:r w:rsidR="000A24E0">
        <w:t xml:space="preserve"> после того, как написали всю работу целиком, </w:t>
      </w:r>
      <w:r>
        <w:t xml:space="preserve">ибо оно у нас </w:t>
      </w:r>
      <w:proofErr w:type="spellStart"/>
      <w:r>
        <w:t>самособираемое</w:t>
      </w:r>
      <w:proofErr w:type="spellEnd"/>
      <w:r>
        <w:t>, но нужно не забывать подгонять его вручную под требования оформления.</w:t>
      </w:r>
    </w:p>
  </w:comment>
  <w:comment w:id="6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8" w:author="Александра Преснякова" w:date="2025-11-24T19:40:00Z" w:initials="АП">
    <w:p w14:paraId="4529C0F1" w14:textId="2E025711" w:rsidR="0077004F" w:rsidRDefault="0077004F">
      <w:pPr>
        <w:pStyle w:val="aff0"/>
      </w:pPr>
      <w:r>
        <w:rPr>
          <w:rStyle w:val="aff"/>
        </w:rPr>
        <w:annotationRef/>
      </w:r>
      <w:r>
        <w:t xml:space="preserve">Большое тире нужно </w:t>
      </w:r>
    </w:p>
  </w:comment>
  <w:comment w:id="9" w:author="Александра Преснякова" w:date="2025-11-24T19:40:00Z" w:initials="АП">
    <w:p w14:paraId="2AD2F63A" w14:textId="789390A0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0" w:author="Александра Преснякова" w:date="2025-11-24T19:40:00Z" w:initials="АП">
    <w:p w14:paraId="50203CB1" w14:textId="7C8C0DE3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2" w:author="Александра Преснякова" w:date="2025-11-25T09:49:00Z" w:initials="АП">
    <w:p w14:paraId="606357D7" w14:textId="1B16BD28" w:rsidR="0031683F" w:rsidRDefault="0031683F">
      <w:pPr>
        <w:pStyle w:val="aff0"/>
      </w:pPr>
      <w:r>
        <w:rPr>
          <w:rStyle w:val="aff"/>
        </w:rPr>
        <w:annotationRef/>
      </w:r>
      <w:r>
        <w:t>: лучше</w:t>
      </w:r>
    </w:p>
  </w:comment>
  <w:comment w:id="13" w:author="Александра Преснякова" w:date="2025-11-25T09:49:00Z" w:initials="АП">
    <w:p w14:paraId="168A5FCC" w14:textId="23EC1CA1" w:rsidR="0031683F" w:rsidRDefault="0031683F">
      <w:pPr>
        <w:pStyle w:val="aff0"/>
      </w:pPr>
      <w:r>
        <w:rPr>
          <w:rStyle w:val="aff"/>
        </w:rPr>
        <w:annotationRef/>
      </w:r>
      <w:r>
        <w:t>А 1 где</w:t>
      </w:r>
    </w:p>
  </w:comment>
  <w:comment w:id="15" w:author="Александра Преснякова" w:date="2025-11-24T19:40:00Z" w:initials="АП">
    <w:p w14:paraId="23FDBEF1" w14:textId="5CA6C615" w:rsidR="0077004F" w:rsidRDefault="0077004F">
      <w:pPr>
        <w:pStyle w:val="aff0"/>
      </w:pPr>
      <w:r>
        <w:rPr>
          <w:rStyle w:val="aff"/>
        </w:rPr>
        <w:annotationRef/>
      </w:r>
      <w:r>
        <w:t>Пробел между словом и источником</w:t>
      </w:r>
    </w:p>
  </w:comment>
  <w:comment w:id="14" w:author="Александра Преснякова" w:date="2025-11-25T09:49:00Z" w:initials="АП">
    <w:p w14:paraId="4E1CB8CF" w14:textId="4ED2DCEA" w:rsidR="0031683F" w:rsidRDefault="0031683F">
      <w:pPr>
        <w:pStyle w:val="aff0"/>
      </w:pPr>
      <w:r>
        <w:rPr>
          <w:rStyle w:val="aff"/>
        </w:rPr>
        <w:annotationRef/>
      </w:r>
      <w:r w:rsidRPr="003F62AB">
        <w:t xml:space="preserve">[2], [3] – </w:t>
      </w:r>
      <w:r>
        <w:t>поехали ссылки. Указывают не на то</w:t>
      </w:r>
    </w:p>
  </w:comment>
  <w:comment w:id="16" w:author="Александра Преснякова" w:date="2025-11-25T09:49:00Z" w:initials="АП">
    <w:p w14:paraId="6862B3E9" w14:textId="77777777" w:rsidR="0031683F" w:rsidRDefault="0031683F" w:rsidP="0031683F">
      <w:pPr>
        <w:pStyle w:val="aff0"/>
      </w:pPr>
      <w:r>
        <w:rPr>
          <w:rStyle w:val="aff"/>
        </w:rPr>
        <w:annotationRef/>
      </w:r>
      <w:proofErr w:type="spellStart"/>
      <w:r>
        <w:t>Эт</w:t>
      </w:r>
      <w:proofErr w:type="spellEnd"/>
      <w:r>
        <w:t xml:space="preserve"> какие?)</w:t>
      </w:r>
    </w:p>
    <w:p w14:paraId="2D9CDE84" w14:textId="77777777" w:rsidR="0031683F" w:rsidRDefault="0031683F" w:rsidP="0031683F">
      <w:pPr>
        <w:pStyle w:val="aff0"/>
      </w:pPr>
      <w:r>
        <w:t xml:space="preserve">Условный </w:t>
      </w:r>
      <w:proofErr w:type="spellStart"/>
      <w:r>
        <w:rPr>
          <w:lang w:val="en-US"/>
        </w:rPr>
        <w:t>shap</w:t>
      </w:r>
      <w:proofErr w:type="spellEnd"/>
      <w:r w:rsidRPr="003F62AB">
        <w:t xml:space="preserve"> </w:t>
      </w:r>
      <w:r>
        <w:t xml:space="preserve">интерпретирует прогнозы например (= проставляет важность признаков для </w:t>
      </w:r>
      <w:proofErr w:type="spellStart"/>
      <w:r>
        <w:t>предикта</w:t>
      </w:r>
      <w:proofErr w:type="spellEnd"/>
      <w:r>
        <w:t>)</w:t>
      </w:r>
    </w:p>
    <w:p w14:paraId="3E23C128" w14:textId="761144DE" w:rsidR="0031683F" w:rsidRDefault="0031683F">
      <w:pPr>
        <w:pStyle w:val="aff0"/>
      </w:pPr>
    </w:p>
  </w:comment>
  <w:comment w:id="17" w:author="Александра Преснякова" w:date="2025-11-25T09:50:00Z" w:initials="АП">
    <w:p w14:paraId="5E624B6A" w14:textId="5A0CB65B" w:rsidR="0031683F" w:rsidRDefault="0031683F">
      <w:pPr>
        <w:pStyle w:val="aff0"/>
      </w:pPr>
      <w:r>
        <w:rPr>
          <w:rStyle w:val="aff"/>
        </w:rPr>
        <w:annotationRef/>
      </w:r>
      <w:r>
        <w:t>откуда?</w:t>
      </w:r>
    </w:p>
  </w:comment>
  <w:comment w:id="11" w:author="Александра Преснякова" w:date="2025-11-25T09:48:00Z" w:initials="АП">
    <w:p w14:paraId="09A0E525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В начало, после этого фрагмента уже </w:t>
      </w:r>
      <w:proofErr w:type="spellStart"/>
      <w:r>
        <w:t>обьект</w:t>
      </w:r>
      <w:proofErr w:type="spellEnd"/>
      <w:r>
        <w:t xml:space="preserve"> и </w:t>
      </w:r>
      <w:proofErr w:type="spellStart"/>
      <w:r>
        <w:t>предемет</w:t>
      </w:r>
      <w:proofErr w:type="spellEnd"/>
    </w:p>
    <w:p w14:paraId="2B4D9BBE" w14:textId="7C8372D6" w:rsidR="0031683F" w:rsidRDefault="0031683F">
      <w:pPr>
        <w:pStyle w:val="aff0"/>
      </w:pPr>
    </w:p>
  </w:comment>
  <w:comment w:id="19" w:author="Александра Преснякова" w:date="2025-11-24T19:41:00Z" w:initials="АП">
    <w:p w14:paraId="0509FBEF" w14:textId="30DEE91B" w:rsidR="0077004F" w:rsidRDefault="0077004F">
      <w:pPr>
        <w:pStyle w:val="aff0"/>
      </w:pPr>
      <w:r>
        <w:rPr>
          <w:rStyle w:val="aff"/>
        </w:rPr>
        <w:annotationRef/>
      </w:r>
      <w:r>
        <w:t>Пробел между</w:t>
      </w:r>
    </w:p>
  </w:comment>
  <w:comment w:id="20" w:author="Александра Преснякова" w:date="2025-11-25T09:50:00Z" w:initials="АП">
    <w:p w14:paraId="72866B79" w14:textId="11F473B3" w:rsidR="0031683F" w:rsidRDefault="0031683F" w:rsidP="007B6537">
      <w:pPr>
        <w:pStyle w:val="aff0"/>
        <w:ind w:left="707"/>
      </w:pPr>
      <w:r>
        <w:rPr>
          <w:rStyle w:val="aff"/>
        </w:rPr>
        <w:annotationRef/>
      </w:r>
      <w:r>
        <w:t>Ты про это сказал уже раза 4 за несколько страниц</w:t>
      </w:r>
    </w:p>
  </w:comment>
  <w:comment w:id="18" w:author="Александра Преснякова" w:date="2025-11-25T09:50:00Z" w:initials="АП">
    <w:p w14:paraId="140DF349" w14:textId="4D5EA9EC" w:rsidR="0031683F" w:rsidRDefault="0031683F">
      <w:pPr>
        <w:pStyle w:val="aff0"/>
      </w:pPr>
      <w:r>
        <w:rPr>
          <w:rStyle w:val="aff"/>
        </w:rPr>
        <w:annotationRef/>
      </w:r>
      <w:r>
        <w:t>Не во введении</w:t>
      </w:r>
    </w:p>
  </w:comment>
  <w:comment w:id="22" w:author="Александра Преснякова" w:date="2025-11-25T09:51:00Z" w:initials="АП">
    <w:p w14:paraId="55F2A647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 Град </w:t>
      </w:r>
      <w:proofErr w:type="spellStart"/>
      <w:r>
        <w:t>бустинг</w:t>
      </w:r>
      <w:proofErr w:type="spellEnd"/>
      <w:r>
        <w:t xml:space="preserve"> НАД …</w:t>
      </w:r>
    </w:p>
    <w:p w14:paraId="2AC552CB" w14:textId="58E1C7BC" w:rsidR="0031683F" w:rsidRDefault="0031683F">
      <w:pPr>
        <w:pStyle w:val="aff0"/>
      </w:pPr>
    </w:p>
  </w:comment>
  <w:comment w:id="23" w:author="Александра Преснякова" w:date="2025-11-25T09:51:00Z" w:initials="АП">
    <w:p w14:paraId="13166A1B" w14:textId="0F6D30A3" w:rsidR="0031683F" w:rsidRDefault="0031683F">
      <w:pPr>
        <w:pStyle w:val="aff0"/>
      </w:pPr>
      <w:r>
        <w:rPr>
          <w:rStyle w:val="aff"/>
        </w:rPr>
        <w:annotationRef/>
      </w:r>
      <w:proofErr w:type="spellStart"/>
      <w:r>
        <w:t>Каво</w:t>
      </w:r>
      <w:proofErr w:type="spellEnd"/>
      <w:r>
        <w:t xml:space="preserve">? Все </w:t>
      </w:r>
      <w:proofErr w:type="spellStart"/>
      <w:r>
        <w:t>англицимзы</w:t>
      </w:r>
      <w:proofErr w:type="spellEnd"/>
      <w:r>
        <w:t xml:space="preserve"> и типа переведенные слова в глоссарий</w:t>
      </w:r>
    </w:p>
  </w:comment>
  <w:comment w:id="21" w:author="Александра Преснякова" w:date="2025-11-25T09:51:00Z" w:initials="АП">
    <w:p w14:paraId="1575E193" w14:textId="5E0D04AB" w:rsidR="0031683F" w:rsidRDefault="0031683F">
      <w:pPr>
        <w:pStyle w:val="aff0"/>
      </w:pPr>
      <w:r>
        <w:rPr>
          <w:rStyle w:val="aff"/>
        </w:rPr>
        <w:annotationRef/>
      </w:r>
      <w:r>
        <w:t>Не сюда</w:t>
      </w:r>
    </w:p>
  </w:comment>
  <w:comment w:id="24" w:author="Александра Преснякова" w:date="2025-11-25T09:51:00Z" w:initials="АП">
    <w:p w14:paraId="4AC70D3B" w14:textId="09BBDE9D" w:rsidR="0031683F" w:rsidRDefault="0031683F">
      <w:pPr>
        <w:pStyle w:val="aff0"/>
      </w:pPr>
      <w:r>
        <w:rPr>
          <w:rStyle w:val="aff"/>
        </w:rPr>
        <w:annotationRef/>
      </w:r>
      <w:r>
        <w:t>Точка в конце</w:t>
      </w:r>
    </w:p>
  </w:comment>
  <w:comment w:id="26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27" w:author="Александра Преснякова" w:date="2025-11-25T01:08:00Z" w:initials="АП">
    <w:p w14:paraId="1E0CBF46" w14:textId="6401671A" w:rsidR="0077004F" w:rsidRDefault="0077004F">
      <w:pPr>
        <w:pStyle w:val="aff0"/>
      </w:pPr>
      <w:r>
        <w:rPr>
          <w:rStyle w:val="aff"/>
        </w:rPr>
        <w:annotationRef/>
      </w:r>
      <w:r>
        <w:t>пиши</w:t>
      </w:r>
    </w:p>
  </w:comment>
  <w:comment w:id="30" w:author="Александра Преснякова" w:date="2025-11-25T09:52:00Z" w:initials="АП">
    <w:p w14:paraId="6A9C2054" w14:textId="13FC0FE9" w:rsidR="0031683F" w:rsidRDefault="0031683F">
      <w:pPr>
        <w:pStyle w:val="aff0"/>
      </w:pPr>
      <w:r>
        <w:rPr>
          <w:rStyle w:val="aff"/>
        </w:rPr>
        <w:annotationRef/>
      </w:r>
      <w:r>
        <w:t>повтор в 100500 раз</w:t>
      </w:r>
    </w:p>
  </w:comment>
  <w:comment w:id="32" w:author="Александра Преснякова" w:date="2025-11-25T09:53:00Z" w:initials="АП">
    <w:p w14:paraId="6E41E4D8" w14:textId="0A215C99" w:rsidR="0031683F" w:rsidRDefault="0031683F">
      <w:pPr>
        <w:pStyle w:val="aff0"/>
      </w:pPr>
      <w:r>
        <w:rPr>
          <w:rStyle w:val="aff"/>
        </w:rPr>
        <w:annotationRef/>
      </w:r>
      <w:r>
        <w:t>сделай список в списке (вложенный сделай маркированным)</w:t>
      </w:r>
    </w:p>
  </w:comment>
  <w:comment w:id="35" w:author="Александра Преснякова" w:date="2025-11-25T09:53:00Z" w:initials="АП">
    <w:p w14:paraId="1E87A606" w14:textId="36DBE203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C7A5F23" wp14:editId="6DA09795">
            <wp:extent cx="2497570" cy="1665136"/>
            <wp:effectExtent l="0" t="0" r="0" b="0"/>
            <wp:docPr id="91756834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34" w:author="Александра Преснякова" w:date="2025-11-24T19:44:00Z" w:initials="АП">
    <w:p w14:paraId="507BE966" w14:textId="41AE082E" w:rsidR="0077004F" w:rsidRDefault="0077004F">
      <w:pPr>
        <w:pStyle w:val="aff0"/>
      </w:pPr>
      <w:r>
        <w:rPr>
          <w:rStyle w:val="aff"/>
        </w:rPr>
        <w:annotationRef/>
      </w:r>
      <w:r>
        <w:t>сделай списком</w:t>
      </w:r>
    </w:p>
  </w:comment>
  <w:comment w:id="40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43" w:author="Александра Преснякова" w:date="2025-11-24T19:45:00Z" w:initials="АП">
    <w:p w14:paraId="3A6FB00F" w14:textId="6FBB210C" w:rsidR="0077004F" w:rsidRDefault="0077004F">
      <w:pPr>
        <w:pStyle w:val="aff0"/>
      </w:pPr>
      <w:r>
        <w:rPr>
          <w:rStyle w:val="aff"/>
        </w:rPr>
        <w:annotationRef/>
      </w:r>
      <w:r>
        <w:t>Слишком большой отступ между маркером и текстом в заголовках 4 уровня</w:t>
      </w:r>
    </w:p>
  </w:comment>
  <w:comment w:id="46" w:author="Александра Преснякова" w:date="2025-11-25T09:54:00Z" w:initials="АП">
    <w:p w14:paraId="13D33D80" w14:textId="3320941D" w:rsidR="0031683F" w:rsidRDefault="0031683F">
      <w:pPr>
        <w:pStyle w:val="aff0"/>
      </w:pPr>
      <w:r>
        <w:rPr>
          <w:rStyle w:val="aff"/>
        </w:rPr>
        <w:annotationRef/>
      </w:r>
      <w:r>
        <w:t>А оно тебе зачем? Здесь это бесполезно</w:t>
      </w:r>
    </w:p>
  </w:comment>
  <w:comment w:id="48" w:author="Александра Преснякова" w:date="2025-11-25T09:54:00Z" w:initials="АП">
    <w:p w14:paraId="4778B341" w14:textId="154C46EF" w:rsidR="0031683F" w:rsidRDefault="0031683F">
      <w:pPr>
        <w:pStyle w:val="aff0"/>
      </w:pPr>
      <w:r>
        <w:rPr>
          <w:rStyle w:val="aff"/>
        </w:rPr>
        <w:annotationRef/>
      </w:r>
      <w:r>
        <w:t xml:space="preserve">не совпадает с написанным тобой в руководстве </w:t>
      </w:r>
      <w:r w:rsidRPr="00AC4F1A">
        <w:t>;(</w:t>
      </w:r>
    </w:p>
  </w:comment>
  <w:comment w:id="49" w:author="Grigor Ogannisyan" w:date="2025-11-25T13:48:00Z" w:initials="GO">
    <w:p w14:paraId="2318C987" w14:textId="77777777" w:rsidR="00B71BE5" w:rsidRDefault="00B71BE5">
      <w:pPr>
        <w:pStyle w:val="aff0"/>
      </w:pPr>
      <w:r>
        <w:rPr>
          <w:rStyle w:val="aff"/>
        </w:rPr>
        <w:annotationRef/>
      </w:r>
      <w:r>
        <w:t xml:space="preserve">исправил </w:t>
      </w:r>
    </w:p>
    <w:p w14:paraId="409DC63F" w14:textId="71E6174D" w:rsidR="00B71BE5" w:rsidRDefault="00B71BE5">
      <w:pPr>
        <w:pStyle w:val="aff0"/>
      </w:pPr>
    </w:p>
  </w:comment>
  <w:comment w:id="51" w:author="Александра Преснякова" w:date="2025-11-25T09:55:00Z" w:initials="АП">
    <w:p w14:paraId="5FFB93B6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зачем разделять на два разных пункта</w:t>
      </w:r>
    </w:p>
    <w:p w14:paraId="5CDD7603" w14:textId="79608914" w:rsidR="0031683F" w:rsidRDefault="0031683F">
      <w:pPr>
        <w:pStyle w:val="aff0"/>
      </w:pPr>
      <w:r>
        <w:t>+ ссылки добавь</w:t>
      </w:r>
    </w:p>
  </w:comment>
  <w:comment w:id="53" w:author="Александра Преснякова" w:date="2025-11-25T09:56:00Z" w:initials="АП">
    <w:p w14:paraId="1A1094AC" w14:textId="6CE9752A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5340B9CD" wp14:editId="7524DCBD">
            <wp:extent cx="2497570" cy="1665136"/>
            <wp:effectExtent l="0" t="0" r="0" b="0"/>
            <wp:docPr id="1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54" w:author="Александра Преснякова" w:date="2025-11-24T19:47:00Z" w:initials="АП">
    <w:p w14:paraId="0EBC85C9" w14:textId="2979E640" w:rsidR="0077004F" w:rsidRDefault="0077004F">
      <w:pPr>
        <w:pStyle w:val="aff0"/>
      </w:pPr>
      <w:r>
        <w:rPr>
          <w:rStyle w:val="aff"/>
        </w:rPr>
        <w:annotationRef/>
      </w:r>
      <w:r>
        <w:t>че за пустая страница?</w:t>
      </w:r>
    </w:p>
  </w:comment>
  <w:comment w:id="56" w:author="Александра Преснякова" w:date="2025-11-24T19:47:00Z" w:initials="АП">
    <w:p w14:paraId="4482E889" w14:textId="122E5398" w:rsidR="0077004F" w:rsidRDefault="0077004F" w:rsidP="00CD742A">
      <w:pPr>
        <w:pStyle w:val="aff0"/>
        <w:ind w:firstLine="1276"/>
      </w:pPr>
      <w:r>
        <w:rPr>
          <w:rStyle w:val="aff"/>
        </w:rPr>
        <w:annotationRef/>
      </w:r>
      <w:r>
        <w:t>Текст с 2,25 должен быть</w:t>
      </w:r>
    </w:p>
  </w:comment>
  <w:comment w:id="57" w:author="Александра Преснякова" w:date="2025-11-25T09:57:00Z" w:initials="АП">
    <w:p w14:paraId="04A45ABE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Основным </w:t>
      </w:r>
      <w:proofErr w:type="spellStart"/>
      <w:r>
        <w:t>мб</w:t>
      </w:r>
      <w:proofErr w:type="spellEnd"/>
      <w:r>
        <w:t xml:space="preserve"> тогда, либо вообще без этого слова</w:t>
      </w:r>
    </w:p>
    <w:p w14:paraId="4FE2C1E1" w14:textId="3039ED90" w:rsidR="0031683F" w:rsidRDefault="0031683F">
      <w:pPr>
        <w:pStyle w:val="aff0"/>
      </w:pPr>
    </w:p>
  </w:comment>
  <w:comment w:id="58" w:author="Александра Преснякова" w:date="2025-11-24T19:51:00Z" w:initials="АП">
    <w:p w14:paraId="60B55D2C" w14:textId="742CA4F0" w:rsidR="0077004F" w:rsidRDefault="0077004F">
      <w:pPr>
        <w:pStyle w:val="aff0"/>
      </w:pPr>
      <w:r>
        <w:rPr>
          <w:rStyle w:val="aff"/>
        </w:rPr>
        <w:annotationRef/>
      </w:r>
      <w:r>
        <w:t>В работе должны быть одинаковые маркеры</w:t>
      </w:r>
      <w:r>
        <w:br/>
        <w:t>везде были точки, здесь тоже сделай точка</w:t>
      </w:r>
    </w:p>
  </w:comment>
  <w:comment w:id="60" w:author="Александра Преснякова" w:date="2025-11-25T09:57:00Z" w:initials="АП">
    <w:p w14:paraId="019E2AC3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Выделение на 2 словах из 3?</w:t>
      </w:r>
    </w:p>
    <w:p w14:paraId="1E922A13" w14:textId="2BDB39C8" w:rsidR="0031683F" w:rsidRDefault="0031683F">
      <w:pPr>
        <w:pStyle w:val="aff0"/>
      </w:pPr>
    </w:p>
  </w:comment>
  <w:comment w:id="61" w:author="Александра Преснякова" w:date="2025-11-25T09:58:00Z" w:initials="АП">
    <w:p w14:paraId="623F4F04" w14:textId="4059D9D0" w:rsidR="0031683F" w:rsidRDefault="0031683F">
      <w:pPr>
        <w:pStyle w:val="aff0"/>
      </w:pPr>
      <w:r>
        <w:rPr>
          <w:rStyle w:val="aff"/>
        </w:rPr>
        <w:annotationRef/>
      </w:r>
      <w:r>
        <w:t>Над деревьями решений</w:t>
      </w:r>
    </w:p>
  </w:comment>
  <w:comment w:id="59" w:author="Александра Преснякова" w:date="2025-11-24T19:51:00Z" w:initials="АП">
    <w:p w14:paraId="6FC07A01" w14:textId="21585E7E" w:rsidR="0077004F" w:rsidRDefault="0077004F">
      <w:pPr>
        <w:pStyle w:val="aff0"/>
      </w:pPr>
      <w:r>
        <w:rPr>
          <w:rStyle w:val="aff"/>
        </w:rPr>
        <w:annotationRef/>
      </w:r>
      <w:proofErr w:type="spellStart"/>
      <w:r>
        <w:t>Меркеры</w:t>
      </w:r>
      <w:proofErr w:type="spellEnd"/>
      <w:r>
        <w:t xml:space="preserve"> в едином стиле с работой сделай</w:t>
      </w:r>
      <w:r>
        <w:br/>
      </w:r>
      <w:proofErr w:type="spellStart"/>
      <w:r>
        <w:t>внери</w:t>
      </w:r>
      <w:proofErr w:type="spellEnd"/>
      <w:r>
        <w:t xml:space="preserve">. Большое тире до </w:t>
      </w:r>
      <w:proofErr w:type="spellStart"/>
      <w:r>
        <w:t>лжно</w:t>
      </w:r>
      <w:proofErr w:type="spellEnd"/>
      <w:r>
        <w:t xml:space="preserve"> быть</w:t>
      </w:r>
    </w:p>
  </w:comment>
  <w:comment w:id="62" w:author="Александра Преснякова" w:date="2025-11-24T19:52:00Z" w:initials="АП">
    <w:p w14:paraId="2243522B" w14:textId="6300C79A" w:rsidR="0077004F" w:rsidRDefault="0077004F">
      <w:pPr>
        <w:pStyle w:val="aff0"/>
      </w:pPr>
      <w:r>
        <w:rPr>
          <w:rStyle w:val="aff"/>
        </w:rPr>
        <w:annotationRef/>
      </w:r>
      <w:r>
        <w:t>Пустую строку убирай</w:t>
      </w:r>
    </w:p>
  </w:comment>
  <w:comment w:id="63" w:author="Александра Преснякова" w:date="2025-11-25T09:58:00Z" w:initials="АП">
    <w:p w14:paraId="17837BEB" w14:textId="6470361B" w:rsidR="0031683F" w:rsidRDefault="0031683F">
      <w:pPr>
        <w:pStyle w:val="aff0"/>
      </w:pPr>
      <w:r>
        <w:rPr>
          <w:rStyle w:val="aff"/>
        </w:rPr>
        <w:annotationRef/>
      </w:r>
      <w:r>
        <w:t>С одной н</w:t>
      </w:r>
    </w:p>
  </w:comment>
  <w:comment w:id="65" w:author="Александра Преснякова" w:date="2025-11-25T09:58:00Z" w:initials="АП">
    <w:p w14:paraId="2F37E670" w14:textId="604BC113" w:rsidR="0031683F" w:rsidRDefault="0031683F">
      <w:pPr>
        <w:pStyle w:val="aff0"/>
      </w:pPr>
      <w:r>
        <w:rPr>
          <w:rStyle w:val="aff"/>
        </w:rPr>
        <w:annotationRef/>
      </w:r>
      <w:proofErr w:type="spellStart"/>
      <w:r>
        <w:rPr>
          <w:lang w:val="en-US"/>
        </w:rPr>
        <w:t>Tldr</w:t>
      </w:r>
      <w:proofErr w:type="spellEnd"/>
      <w:r w:rsidRPr="00FE3A60">
        <w:t xml:space="preserve">: </w:t>
      </w:r>
      <w:r>
        <w:t>почему этот раздел вообще тут, а не в техничке? Это же подробности реализации уже</w:t>
      </w:r>
    </w:p>
  </w:comment>
  <w:comment w:id="66" w:author="Александра Преснякова" w:date="2025-11-25T09:59:00Z" w:initials="АП">
    <w:p w14:paraId="553AED1D" w14:textId="2BF72376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67" w:author="Александра Преснякова" w:date="2025-11-25T09:59:00Z" w:initials="АП">
    <w:p w14:paraId="300AEBD1" w14:textId="22C973FC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57350C2" wp14:editId="53EDDD85">
            <wp:extent cx="2497570" cy="1665136"/>
            <wp:effectExtent l="0" t="0" r="0" b="0"/>
            <wp:docPr id="12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68" w:author="Александра Преснякова" w:date="2025-11-25T10:02:00Z" w:initials="АП">
    <w:p w14:paraId="24A7778C" w14:textId="6B1A6B7A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</w:t>
      </w:r>
    </w:p>
  </w:comment>
  <w:comment w:id="69" w:author="Александра Преснякова" w:date="2025-11-25T10:02:00Z" w:initials="АП">
    <w:p w14:paraId="6F9A0B92" w14:textId="7DD8FC61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 + большое тире</w:t>
      </w:r>
    </w:p>
  </w:comment>
  <w:comment w:id="70" w:author="Александра Преснякова" w:date="2025-11-24T19:54:00Z" w:initials="АП">
    <w:p w14:paraId="3DA01E14" w14:textId="4A197BEA" w:rsidR="0077004F" w:rsidRDefault="0077004F">
      <w:pPr>
        <w:pStyle w:val="aff0"/>
      </w:pPr>
      <w:r>
        <w:rPr>
          <w:rStyle w:val="aff"/>
        </w:rPr>
        <w:annotationRef/>
      </w:r>
      <w:r>
        <w:t>точку перед словом убирай</w:t>
      </w:r>
    </w:p>
  </w:comment>
  <w:comment w:id="71" w:author="Александра Преснякова" w:date="2025-11-25T10:02:00Z" w:initials="АП">
    <w:p w14:paraId="439C2F71" w14:textId="541621BE" w:rsidR="0031683F" w:rsidRDefault="0031683F">
      <w:pPr>
        <w:pStyle w:val="aff0"/>
      </w:pPr>
      <w:r>
        <w:rPr>
          <w:rStyle w:val="aff"/>
        </w:rPr>
        <w:annotationRef/>
      </w:r>
      <w:r>
        <w:t xml:space="preserve">после первого кадра диаграммы + сделай </w:t>
      </w:r>
      <w:proofErr w:type="spellStart"/>
      <w:r>
        <w:t>структурированнее</w:t>
      </w:r>
      <w:proofErr w:type="spellEnd"/>
      <w:r>
        <w:t xml:space="preserve"> (не единым текстовым полотном)</w:t>
      </w:r>
    </w:p>
  </w:comment>
  <w:comment w:id="72" w:author="Александра Преснякова" w:date="2025-11-24T19:55:00Z" w:initials="АП">
    <w:p w14:paraId="0FD9B25D" w14:textId="659F7C3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3" w:author="Александра Преснякова" w:date="2025-11-24T19:58:00Z" w:initials="АП">
    <w:p w14:paraId="4222DA0F" w14:textId="2AF463F1" w:rsidR="0077004F" w:rsidRDefault="0077004F">
      <w:pPr>
        <w:pStyle w:val="aff0"/>
      </w:pPr>
      <w:r>
        <w:rPr>
          <w:rStyle w:val="aff"/>
        </w:rPr>
        <w:annotationRef/>
      </w:r>
      <w:r>
        <w:t>не оставляй такие большие пространства на странице</w:t>
      </w:r>
    </w:p>
  </w:comment>
  <w:comment w:id="74" w:author="Александра Преснякова" w:date="2025-11-24T19:58:00Z" w:initials="АП">
    <w:p w14:paraId="7CAAEBD7" w14:textId="2073C26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5" w:author="Александра Преснякова" w:date="2025-11-24T19:59:00Z" w:initials="АП">
    <w:p w14:paraId="32DF88B7" w14:textId="318569E0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76" w:author="Александра Преснякова" w:date="2025-11-24T19:59:00Z" w:initials="АП">
    <w:p w14:paraId="663B8CD7" w14:textId="6C2644F5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7" w:author="Александра Преснякова" w:date="2025-11-24T19:59:00Z" w:initials="АП">
    <w:p w14:paraId="13306165" w14:textId="55CEF699" w:rsidR="0077004F" w:rsidRDefault="0077004F">
      <w:pPr>
        <w:pStyle w:val="aff0"/>
      </w:pPr>
      <w:r>
        <w:rPr>
          <w:rStyle w:val="aff"/>
        </w:rPr>
        <w:annotationRef/>
      </w:r>
      <w:r>
        <w:t>внутри не должно быть точек</w:t>
      </w:r>
    </w:p>
  </w:comment>
  <w:comment w:id="79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80" w:author="Александра Преснякова" w:date="2025-11-25T10:03:00Z" w:initials="АП">
    <w:p w14:paraId="6AC7BFB2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Диаграмму переделать </w:t>
      </w:r>
    </w:p>
    <w:p w14:paraId="5951F26A" w14:textId="36404EF8" w:rsidR="0031683F" w:rsidRPr="0031683F" w:rsidRDefault="0031683F">
      <w:pPr>
        <w:pStyle w:val="aff0"/>
      </w:pPr>
      <w:r>
        <w:t xml:space="preserve">Напиши </w:t>
      </w:r>
      <w:proofErr w:type="gramStart"/>
      <w:r>
        <w:t>вообще</w:t>
      </w:r>
      <w:proofErr w:type="gramEnd"/>
      <w:r>
        <w:t xml:space="preserve"> что за диаграмму ты используешь (типа </w:t>
      </w:r>
      <w:proofErr w:type="spellStart"/>
      <w:r>
        <w:rPr>
          <w:lang w:val="en-US"/>
        </w:rPr>
        <w:t>uml</w:t>
      </w:r>
      <w:proofErr w:type="spellEnd"/>
      <w:r w:rsidRPr="0031683F">
        <w:t xml:space="preserve"> </w:t>
      </w:r>
      <w:r>
        <w:t>диаграмма компонентов)</w:t>
      </w:r>
    </w:p>
  </w:comment>
  <w:comment w:id="82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84" w:author="Александра Преснякова" w:date="2025-11-24T23:59:00Z" w:initials="АП">
    <w:p w14:paraId="61AE16E4" w14:textId="38BE5867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85" w:author="Александра Преснякова" w:date="2025-11-25T00:00:00Z" w:initials="АП">
    <w:p w14:paraId="79523E8E" w14:textId="50B5540B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86" w:author="Александра Преснякова" w:date="2025-11-25T00:00:00Z" w:initials="АП">
    <w:p w14:paraId="5766184A" w14:textId="64DAA50C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87" w:author="Александра Преснякова" w:date="2025-11-25T00:00:00Z" w:initials="АП">
    <w:p w14:paraId="32FAB2D9" w14:textId="404057E6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83" w:author="Александра Преснякова" w:date="2025-11-25T10:04:00Z" w:initials="АП">
    <w:p w14:paraId="2CCCD867" w14:textId="0A8A92F1" w:rsidR="0031683F" w:rsidRDefault="0031683F">
      <w:pPr>
        <w:pStyle w:val="aff0"/>
      </w:pPr>
      <w:r>
        <w:rPr>
          <w:rStyle w:val="aff"/>
        </w:rPr>
        <w:annotationRef/>
      </w:r>
      <w:r>
        <w:t>чуть короче и с учетом исправлений</w:t>
      </w:r>
    </w:p>
  </w:comment>
  <w:comment w:id="89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90" w:author="Александра Преснякова" w:date="2025-11-25T10:04:00Z" w:initials="АП">
    <w:p w14:paraId="0133CDFE" w14:textId="608EE3E6" w:rsidR="0031683F" w:rsidRDefault="0031683F">
      <w:pPr>
        <w:pStyle w:val="aff0"/>
      </w:pPr>
      <w:r>
        <w:rPr>
          <w:rStyle w:val="aff"/>
        </w:rPr>
        <w:annotationRef/>
      </w:r>
      <w:r>
        <w:t>сделай сильно короче</w:t>
      </w:r>
    </w:p>
  </w:comment>
  <w:comment w:id="92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93" w:author="Александра Преснякова" w:date="2025-11-25T10:05:00Z" w:initials="АП">
    <w:p w14:paraId="3F875578" w14:textId="3E3F5A04" w:rsidR="0031683F" w:rsidRDefault="0031683F">
      <w:pPr>
        <w:pStyle w:val="aff0"/>
      </w:pPr>
      <w:r>
        <w:rPr>
          <w:rStyle w:val="aff"/>
        </w:rPr>
        <w:annotationRef/>
      </w:r>
      <w:r>
        <w:t>Почему бинарное</w:t>
      </w:r>
    </w:p>
  </w:comment>
  <w:comment w:id="94" w:author="Александра Преснякова" w:date="2025-11-25T10:05:00Z" w:initials="АП">
    <w:p w14:paraId="7EEC1AC9" w14:textId="2513F962" w:rsidR="0031683F" w:rsidRDefault="0031683F">
      <w:pPr>
        <w:pStyle w:val="aff0"/>
      </w:pPr>
      <w:r>
        <w:rPr>
          <w:rStyle w:val="aff"/>
        </w:rPr>
        <w:annotationRef/>
      </w:r>
      <w:r>
        <w:t>Утечки чего?</w:t>
      </w:r>
    </w:p>
  </w:comment>
  <w:comment w:id="95" w:author="Александра Преснякова" w:date="2025-11-25T00:02:00Z" w:initials="АП">
    <w:p w14:paraId="3C598071" w14:textId="3346DB59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96" w:author="Александра Преснякова" w:date="2025-11-25T10:05:00Z" w:initials="АП">
    <w:p w14:paraId="2F94F064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Писал про это (почему-то) во 2 разделе</w:t>
      </w:r>
    </w:p>
    <w:p w14:paraId="01CEE01A" w14:textId="7FD6F1A2" w:rsidR="0031683F" w:rsidRDefault="0031683F">
      <w:pPr>
        <w:pStyle w:val="aff0"/>
      </w:pPr>
    </w:p>
  </w:comment>
  <w:comment w:id="97" w:author="Александра Преснякова" w:date="2025-11-25T00:02:00Z" w:initials="АП">
    <w:p w14:paraId="4059BEA6" w14:textId="7EA16380" w:rsidR="0077004F" w:rsidRDefault="0077004F">
      <w:pPr>
        <w:pStyle w:val="aff0"/>
      </w:pPr>
      <w:r>
        <w:rPr>
          <w:rStyle w:val="aff"/>
        </w:rPr>
        <w:annotationRef/>
      </w:r>
      <w:r>
        <w:t>Также большое</w:t>
      </w:r>
    </w:p>
  </w:comment>
  <w:comment w:id="98" w:author="Александра Преснякова" w:date="2025-11-25T00:03:00Z" w:initials="АП">
    <w:p w14:paraId="1073149F" w14:textId="1912A0BE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99" w:author="Александра Преснякова" w:date="2025-11-25T00:12:00Z" w:initials="АП">
    <w:p w14:paraId="7B3D24AA" w14:textId="4DEE0F39" w:rsidR="0077004F" w:rsidRDefault="0077004F">
      <w:pPr>
        <w:pStyle w:val="aff0"/>
      </w:pPr>
      <w:r>
        <w:rPr>
          <w:rStyle w:val="aff"/>
        </w:rPr>
        <w:annotationRef/>
      </w:r>
      <w:r>
        <w:t xml:space="preserve">Большое тире </w:t>
      </w:r>
    </w:p>
  </w:comment>
  <w:comment w:id="101" w:author="Александра Преснякова" w:date="2025-11-25T00:11:00Z" w:initials="АП">
    <w:p w14:paraId="06927F53" w14:textId="41BCCF17" w:rsidR="0077004F" w:rsidRDefault="0077004F">
      <w:pPr>
        <w:pStyle w:val="aff0"/>
      </w:pPr>
      <w:r>
        <w:rPr>
          <w:rStyle w:val="aff"/>
        </w:rPr>
        <w:annotationRef/>
      </w:r>
      <w:r>
        <w:t>;</w:t>
      </w:r>
    </w:p>
  </w:comment>
  <w:comment w:id="100" w:author="Александра Преснякова" w:date="2025-11-25T00:15:00Z" w:initials="АП">
    <w:p w14:paraId="40CAE110" w14:textId="20435352" w:rsidR="0077004F" w:rsidRDefault="0077004F">
      <w:pPr>
        <w:pStyle w:val="aff0"/>
      </w:pPr>
      <w:r>
        <w:rPr>
          <w:rStyle w:val="aff"/>
        </w:rPr>
        <w:annotationRef/>
      </w:r>
      <w:r>
        <w:t>В конце точка</w:t>
      </w:r>
    </w:p>
  </w:comment>
  <w:comment w:id="103" w:author="Александра Преснякова" w:date="2025-11-25T00:09:00Z" w:initials="АП">
    <w:p w14:paraId="7AAD4B26" w14:textId="35970A68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104" w:author="Александра Преснякова" w:date="2025-11-25T10:05:00Z" w:initials="АП">
    <w:p w14:paraId="67A4CD68" w14:textId="31510CA4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105" w:author="Александра Преснякова" w:date="2025-11-25T00:09:00Z" w:initials="АП">
    <w:p w14:paraId="7E771690" w14:textId="09FD6FA6" w:rsidR="0077004F" w:rsidRDefault="0077004F">
      <w:pPr>
        <w:pStyle w:val="aff0"/>
      </w:pPr>
      <w:r>
        <w:rPr>
          <w:rStyle w:val="aff"/>
        </w:rPr>
        <w:annotationRef/>
      </w:r>
      <w:r>
        <w:t>большое и убери два пробела</w:t>
      </w:r>
    </w:p>
  </w:comment>
  <w:comment w:id="102" w:author="Александра Преснякова" w:date="2025-11-25T00:10:00Z" w:initials="АП">
    <w:p w14:paraId="4DC6C7EE" w14:textId="33595EB1" w:rsidR="0077004F" w:rsidRDefault="0077004F">
      <w:pPr>
        <w:pStyle w:val="aff0"/>
      </w:pPr>
      <w:r>
        <w:rPr>
          <w:rStyle w:val="aff"/>
        </w:rPr>
        <w:annotationRef/>
      </w:r>
      <w:r>
        <w:t>нумерованный список, значит с большой буквы и точка в конце</w:t>
      </w:r>
    </w:p>
  </w:comment>
  <w:comment w:id="106" w:author="Александра Преснякова" w:date="2025-11-25T00:16:00Z" w:initials="АП">
    <w:p w14:paraId="3F5FFD42" w14:textId="7D28224D" w:rsidR="0077004F" w:rsidRPr="0077004F" w:rsidRDefault="0077004F">
      <w:pPr>
        <w:pStyle w:val="aff0"/>
      </w:pPr>
      <w:r>
        <w:rPr>
          <w:rStyle w:val="aff"/>
        </w:rPr>
        <w:annotationRef/>
      </w:r>
      <w:r>
        <w:rPr>
          <w:lang w:val="en-US"/>
        </w:rPr>
        <w:t>Backbone</w:t>
      </w:r>
      <w:r>
        <w:t xml:space="preserve"> в термины просто</w:t>
      </w:r>
    </w:p>
  </w:comment>
  <w:comment w:id="107" w:author="Александра Преснякова" w:date="2025-11-25T00:17:00Z" w:initials="АП">
    <w:p w14:paraId="700FCDD0" w14:textId="65D6DD6B" w:rsidR="0077004F" w:rsidRDefault="0077004F" w:rsidP="0077004F">
      <w:pPr>
        <w:pStyle w:val="aff0"/>
        <w:ind w:firstLine="0"/>
      </w:pPr>
      <w:r>
        <w:rPr>
          <w:rStyle w:val="aff"/>
        </w:rPr>
        <w:annotationRef/>
      </w:r>
      <w:r>
        <w:t>другие кавычки «»</w:t>
      </w:r>
    </w:p>
  </w:comment>
  <w:comment w:id="108" w:author="Александра Преснякова" w:date="2025-11-25T00:19:00Z" w:initials="АП">
    <w:p w14:paraId="44EE295B" w14:textId="1839D91A" w:rsidR="0077004F" w:rsidRDefault="0077004F">
      <w:pPr>
        <w:pStyle w:val="aff0"/>
      </w:pPr>
      <w:r>
        <w:rPr>
          <w:rStyle w:val="aff"/>
        </w:rPr>
        <w:annotationRef/>
      </w:r>
      <w:r>
        <w:t>без точек внутри</w:t>
      </w:r>
    </w:p>
  </w:comment>
  <w:comment w:id="109" w:author="Александра Преснякова" w:date="2025-11-25T10:07:00Z" w:initials="АП">
    <w:p w14:paraId="4FEDBC88" w14:textId="13F447BF" w:rsidR="0031683F" w:rsidRDefault="0031683F">
      <w:pPr>
        <w:pStyle w:val="aff0"/>
      </w:pPr>
      <w:r>
        <w:rPr>
          <w:rStyle w:val="aff"/>
        </w:rPr>
        <w:annotationRef/>
      </w:r>
      <w:r>
        <w:t xml:space="preserve">зачем во 2 главе тогда в </w:t>
      </w:r>
      <w:proofErr w:type="spellStart"/>
      <w:r>
        <w:t>оптюне</w:t>
      </w:r>
      <w:proofErr w:type="spellEnd"/>
      <w:r>
        <w:t xml:space="preserve"> </w:t>
      </w:r>
      <w:proofErr w:type="spellStart"/>
      <w:r>
        <w:t>тюнился</w:t>
      </w:r>
      <w:proofErr w:type="spellEnd"/>
      <w:r>
        <w:t xml:space="preserve"> под </w:t>
      </w:r>
      <w:proofErr w:type="spellStart"/>
      <w:r>
        <w:rPr>
          <w:lang w:val="en-US"/>
        </w:rPr>
        <w:t>mae</w:t>
      </w:r>
      <w:proofErr w:type="spellEnd"/>
      <w:r>
        <w:t>?</w:t>
      </w:r>
    </w:p>
  </w:comment>
  <w:comment w:id="111" w:author="Александра Преснякова" w:date="2025-11-25T00:19:00Z" w:initials="АП">
    <w:p w14:paraId="7E4A708A" w14:textId="492B7EF0" w:rsidR="0077004F" w:rsidRDefault="0077004F">
      <w:pPr>
        <w:pStyle w:val="aff0"/>
      </w:pPr>
      <w:r>
        <w:rPr>
          <w:rStyle w:val="aff"/>
        </w:rPr>
        <w:annotationRef/>
      </w:r>
      <w:r>
        <w:t>везде большие тире</w:t>
      </w:r>
    </w:p>
  </w:comment>
  <w:comment w:id="110" w:author="Александра Преснякова" w:date="2025-11-25T10:06:00Z" w:initials="АП">
    <w:p w14:paraId="4D7E64BB" w14:textId="202F8158" w:rsidR="0031683F" w:rsidRDefault="0031683F">
      <w:pPr>
        <w:pStyle w:val="aff0"/>
      </w:pPr>
      <w:r>
        <w:rPr>
          <w:rStyle w:val="aff"/>
        </w:rPr>
        <w:annotationRef/>
      </w:r>
      <w:r>
        <w:t>а формулы где? Где вообще вся математика в работе?</w:t>
      </w:r>
    </w:p>
  </w:comment>
  <w:comment w:id="113" w:author="Александра Преснякова" w:date="2025-11-25T00:22:00Z" w:initials="АП">
    <w:p w14:paraId="74BD3B30" w14:textId="51E97080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14" w:author="Александра Преснякова" w:date="2025-11-25T00:22:00Z" w:initials="АП">
    <w:p w14:paraId="3BBA5F90" w14:textId="2E9B0EB5" w:rsidR="0077004F" w:rsidRDefault="0077004F">
      <w:pPr>
        <w:pStyle w:val="aff0"/>
      </w:pPr>
      <w:r>
        <w:rPr>
          <w:rStyle w:val="aff"/>
        </w:rPr>
        <w:annotationRef/>
      </w:r>
      <w:r>
        <w:t>без точек внутри и большие тире</w:t>
      </w:r>
    </w:p>
  </w:comment>
  <w:comment w:id="116" w:author="Александра Преснякова" w:date="2025-11-25T00:23:00Z" w:initials="АП">
    <w:p w14:paraId="2F7E652B" w14:textId="41FA6498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18" w:author="Александра Преснякова" w:date="2025-11-25T00:23:00Z" w:initials="АП">
    <w:p w14:paraId="132820CC" w14:textId="187D7A70" w:rsidR="0077004F" w:rsidRDefault="0077004F">
      <w:pPr>
        <w:pStyle w:val="aff0"/>
      </w:pPr>
      <w:r>
        <w:rPr>
          <w:rStyle w:val="aff"/>
        </w:rPr>
        <w:annotationRef/>
      </w:r>
      <w:r>
        <w:t>без точек внутри и с большими тире</w:t>
      </w:r>
    </w:p>
  </w:comment>
  <w:comment w:id="119" w:author="Александра Преснякова" w:date="2025-11-25T00:24:00Z" w:initials="АП">
    <w:p w14:paraId="36749841" w14:textId="08867D94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20" w:author="Александра Преснякова" w:date="2025-11-25T00:24:00Z" w:initials="АП">
    <w:p w14:paraId="333966E8" w14:textId="6DFC8D92" w:rsidR="0077004F" w:rsidRDefault="0077004F">
      <w:pPr>
        <w:pStyle w:val="aff0"/>
      </w:pPr>
      <w:r>
        <w:rPr>
          <w:rStyle w:val="aff"/>
        </w:rPr>
        <w:annotationRef/>
      </w:r>
      <w:r>
        <w:t>большие тире везде</w:t>
      </w:r>
    </w:p>
  </w:comment>
  <w:comment w:id="121" w:author="Александра Преснякова" w:date="2025-11-25T00:25:00Z" w:initials="АП">
    <w:p w14:paraId="0CD01E97" w14:textId="4467672D" w:rsidR="0077004F" w:rsidRDefault="0077004F">
      <w:pPr>
        <w:pStyle w:val="aff0"/>
      </w:pPr>
      <w:r>
        <w:rPr>
          <w:rStyle w:val="aff"/>
        </w:rPr>
        <w:annotationRef/>
      </w:r>
      <w:r>
        <w:t>сразу после упоминания вставляй рисунок</w:t>
      </w:r>
    </w:p>
  </w:comment>
  <w:comment w:id="122" w:author="Александра Преснякова" w:date="2025-11-25T00:28:00Z" w:initials="АП">
    <w:p w14:paraId="145CB8F9" w14:textId="1482717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 xml:space="preserve">большое тире в подписи рисунка </w:t>
      </w:r>
      <w:r>
        <w:br/>
      </w:r>
      <w:r>
        <w:br/>
        <w:t>переноси выше</w:t>
      </w:r>
    </w:p>
  </w:comment>
  <w:comment w:id="123" w:author="Александра Преснякова" w:date="2025-11-25T00:28:00Z" w:initials="АП">
    <w:p w14:paraId="6B47855F" w14:textId="341B40DF" w:rsidR="0077004F" w:rsidRDefault="0077004F">
      <w:pPr>
        <w:pStyle w:val="aff0"/>
      </w:pPr>
      <w:r>
        <w:rPr>
          <w:rStyle w:val="aff"/>
        </w:rPr>
        <w:annotationRef/>
      </w:r>
      <w:r>
        <w:t>после упоминания рисунок сразу</w:t>
      </w:r>
    </w:p>
  </w:comment>
  <w:comment w:id="124" w:author="Александра Преснякова" w:date="2025-11-25T00:28:00Z" w:initials="АП">
    <w:p w14:paraId="14947AE3" w14:textId="3775BD67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  <w:r>
        <w:br/>
      </w:r>
      <w:r>
        <w:br/>
        <w:t>переноси выше</w:t>
      </w:r>
    </w:p>
  </w:comment>
  <w:comment w:id="125" w:author="Grigor Ogannisyan" w:date="2025-11-23T18:06:00Z" w:initials="GO">
    <w:p w14:paraId="2101BA8D" w14:textId="77777777" w:rsidR="00F36327" w:rsidRDefault="00F36327">
      <w:pPr>
        <w:pStyle w:val="aff0"/>
      </w:pPr>
      <w:r>
        <w:rPr>
          <w:rStyle w:val="aff"/>
        </w:rPr>
        <w:annotationRef/>
      </w:r>
      <w:r>
        <w:t xml:space="preserve">Как это вынести в пункт 3.1, я </w:t>
      </w:r>
      <w:proofErr w:type="spellStart"/>
      <w:r>
        <w:t>хз</w:t>
      </w:r>
      <w:proofErr w:type="spellEnd"/>
    </w:p>
    <w:p w14:paraId="1E6234BC" w14:textId="2B095B56" w:rsidR="00F36327" w:rsidRDefault="00F36327">
      <w:pPr>
        <w:pStyle w:val="aff0"/>
      </w:pPr>
    </w:p>
  </w:comment>
  <w:comment w:id="126" w:author="Александра Преснякова" w:date="2025-11-25T10:07:00Z" w:initials="АП">
    <w:p w14:paraId="47AB87A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Да удали просто</w:t>
      </w:r>
    </w:p>
    <w:p w14:paraId="425D923B" w14:textId="1A80A8EE" w:rsidR="0031683F" w:rsidRDefault="0031683F">
      <w:pPr>
        <w:pStyle w:val="aff0"/>
      </w:pPr>
    </w:p>
  </w:comment>
  <w:comment w:id="128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130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132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133" w:author="Александра Преснякова" w:date="2025-11-25T00:33:00Z" w:initials="АП">
    <w:p w14:paraId="649F55D5" w14:textId="3242ED29" w:rsidR="0077004F" w:rsidRDefault="0077004F">
      <w:pPr>
        <w:pStyle w:val="aff0"/>
      </w:pPr>
      <w:r>
        <w:rPr>
          <w:rStyle w:val="aff"/>
        </w:rPr>
        <w:annotationRef/>
      </w:r>
      <w:r>
        <w:t>А где картинки???????</w:t>
      </w:r>
      <w:r w:rsidR="0031683F">
        <w:br/>
        <w:t>получилось руководство пользователя без руководства пользователя, переделать</w:t>
      </w:r>
    </w:p>
  </w:comment>
  <w:comment w:id="134" w:author="Александра Преснякова" w:date="2025-11-25T00:34:00Z" w:initials="АП">
    <w:p w14:paraId="3C37D208" w14:textId="29C4B945" w:rsidR="0077004F" w:rsidRDefault="0077004F">
      <w:pPr>
        <w:pStyle w:val="aff0"/>
      </w:pPr>
      <w:r>
        <w:rPr>
          <w:rStyle w:val="aff"/>
        </w:rPr>
        <w:annotationRef/>
      </w:r>
      <w:r>
        <w:t xml:space="preserve">Так это в </w:t>
      </w:r>
      <w:proofErr w:type="spellStart"/>
      <w:r>
        <w:t>тз</w:t>
      </w:r>
      <w:proofErr w:type="spellEnd"/>
      <w:r>
        <w:t xml:space="preserve"> в исследовательском </w:t>
      </w:r>
    </w:p>
  </w:comment>
  <w:comment w:id="135" w:author="Александра Преснякова" w:date="2025-11-25T00:34:00Z" w:initials="АП">
    <w:p w14:paraId="7B044E4D" w14:textId="7CE02293" w:rsidR="0077004F" w:rsidRDefault="0077004F">
      <w:pPr>
        <w:pStyle w:val="aff0"/>
      </w:pPr>
      <w:r>
        <w:rPr>
          <w:rStyle w:val="aff"/>
        </w:rPr>
        <w:annotationRef/>
      </w:r>
      <w:r>
        <w:t>А где?</w:t>
      </w:r>
    </w:p>
  </w:comment>
  <w:comment w:id="136" w:author="Александра Преснякова" w:date="2025-11-25T00:39:00Z" w:initials="АП">
    <w:p w14:paraId="3D9B5937" w14:textId="65101B20" w:rsidR="0077004F" w:rsidRDefault="0077004F">
      <w:pPr>
        <w:pStyle w:val="aff0"/>
      </w:pPr>
      <w:r>
        <w:rPr>
          <w:rStyle w:val="aff"/>
        </w:rPr>
        <w:annotationRef/>
      </w:r>
      <w:r>
        <w:t>Тут не текст должен быть, а картиночки</w:t>
      </w:r>
      <w:r>
        <w:br/>
        <w:t>типа картинка, где пустые поля параметра объекта, выключено опция + картиночка, как это заполняется (если есть предупреждения системы или типа того, тоже в скрины), то есть не описание, а сам интерфейс</w:t>
      </w:r>
    </w:p>
  </w:comment>
  <w:comment w:id="138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139" w:author="Александра Преснякова" w:date="2025-11-25T10:08:00Z" w:initials="АП">
    <w:p w14:paraId="16935EB8" w14:textId="77777777" w:rsidR="0031683F" w:rsidRPr="00735794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А до этого писал про </w:t>
      </w:r>
      <w:r>
        <w:rPr>
          <w:lang w:val="en-US"/>
        </w:rPr>
        <w:t>MSE</w:t>
      </w:r>
      <w:proofErr w:type="gramStart"/>
      <w:r>
        <w:t>. ???</w:t>
      </w:r>
      <w:proofErr w:type="gramEnd"/>
    </w:p>
    <w:p w14:paraId="2869F8D4" w14:textId="2EA57EC1" w:rsidR="0031683F" w:rsidRDefault="0031683F">
      <w:pPr>
        <w:pStyle w:val="aff0"/>
      </w:pPr>
    </w:p>
  </w:comment>
  <w:comment w:id="141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  <w:comment w:id="142" w:author="Александра Преснякова" w:date="2025-11-25T00:45:00Z" w:initials="АП">
    <w:p w14:paraId="04A2C971" w14:textId="3946A4D4" w:rsidR="0077004F" w:rsidRDefault="0077004F">
      <w:pPr>
        <w:pStyle w:val="aff0"/>
      </w:pPr>
      <w:r>
        <w:rPr>
          <w:rStyle w:val="aff"/>
        </w:rPr>
        <w:annotationRef/>
      </w:r>
      <w:r>
        <w:t xml:space="preserve">Посмотри картинку в чате ИСППР по </w:t>
      </w:r>
      <w:proofErr w:type="spellStart"/>
      <w:r>
        <w:t>теор</w:t>
      </w:r>
      <w:proofErr w:type="spellEnd"/>
      <w:r>
        <w:t xml:space="preserve"> значимости </w:t>
      </w:r>
    </w:p>
  </w:comment>
  <w:comment w:id="144" w:author="Александра Преснякова" w:date="2025-11-25T00:50:00Z" w:initials="АП">
    <w:p w14:paraId="5DF9295C" w14:textId="69500D79" w:rsidR="0077004F" w:rsidRDefault="0077004F">
      <w:pPr>
        <w:pStyle w:val="aff0"/>
      </w:pPr>
      <w:r>
        <w:rPr>
          <w:rStyle w:val="aff"/>
        </w:rPr>
        <w:annotationRef/>
      </w:r>
      <w:r>
        <w:t>Переделай по госту и их должно быть 30!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7D2E691" w15:done="0"/>
  <w15:commentEx w15:paraId="78475D12" w15:done="0"/>
  <w15:commentEx w15:paraId="3F21CEDF" w15:done="0"/>
  <w15:commentEx w15:paraId="595488F9" w15:done="0"/>
  <w15:commentEx w15:paraId="516874F2" w15:done="0"/>
  <w15:commentEx w15:paraId="4529C0F1" w15:done="0"/>
  <w15:commentEx w15:paraId="2AD2F63A" w15:done="0"/>
  <w15:commentEx w15:paraId="50203CB1" w15:done="0"/>
  <w15:commentEx w15:paraId="606357D7" w15:done="0"/>
  <w15:commentEx w15:paraId="168A5FCC" w15:done="0"/>
  <w15:commentEx w15:paraId="23FDBEF1" w15:done="0"/>
  <w15:commentEx w15:paraId="4E1CB8CF" w15:done="0"/>
  <w15:commentEx w15:paraId="3E23C128" w15:done="0"/>
  <w15:commentEx w15:paraId="5E624B6A" w15:done="0"/>
  <w15:commentEx w15:paraId="2B4D9BBE" w15:done="0"/>
  <w15:commentEx w15:paraId="0509FBEF" w15:done="0"/>
  <w15:commentEx w15:paraId="72866B79" w15:done="0"/>
  <w15:commentEx w15:paraId="140DF349" w15:done="0"/>
  <w15:commentEx w15:paraId="2AC552CB" w15:done="0"/>
  <w15:commentEx w15:paraId="13166A1B" w15:done="0"/>
  <w15:commentEx w15:paraId="1575E193" w15:done="0"/>
  <w15:commentEx w15:paraId="4AC70D3B" w15:done="1"/>
  <w15:commentEx w15:paraId="65A86BAF" w15:done="0"/>
  <w15:commentEx w15:paraId="1E0CBF46" w15:done="0"/>
  <w15:commentEx w15:paraId="6A9C2054" w15:done="0"/>
  <w15:commentEx w15:paraId="6E41E4D8" w15:done="1"/>
  <w15:commentEx w15:paraId="1E87A606" w15:done="0"/>
  <w15:commentEx w15:paraId="507BE966" w15:done="0"/>
  <w15:commentEx w15:paraId="727E02D9" w15:done="0"/>
  <w15:commentEx w15:paraId="3A6FB00F" w15:done="0"/>
  <w15:commentEx w15:paraId="13D33D80" w15:done="1"/>
  <w15:commentEx w15:paraId="4778B341" w15:done="1"/>
  <w15:commentEx w15:paraId="409DC63F" w15:paraIdParent="4778B341" w15:done="0"/>
  <w15:commentEx w15:paraId="5CDD7603" w15:done="1"/>
  <w15:commentEx w15:paraId="1A1094AC" w15:done="0"/>
  <w15:commentEx w15:paraId="0EBC85C9" w15:done="0"/>
  <w15:commentEx w15:paraId="4482E889" w15:done="1"/>
  <w15:commentEx w15:paraId="4FE2C1E1" w15:done="1"/>
  <w15:commentEx w15:paraId="60B55D2C" w15:done="1"/>
  <w15:commentEx w15:paraId="1E922A13" w15:done="1"/>
  <w15:commentEx w15:paraId="623F4F04" w15:done="1"/>
  <w15:commentEx w15:paraId="6FC07A01" w15:done="1"/>
  <w15:commentEx w15:paraId="2243522B" w15:done="1"/>
  <w15:commentEx w15:paraId="17837BEB" w15:done="1"/>
  <w15:commentEx w15:paraId="2F37E670" w15:done="0"/>
  <w15:commentEx w15:paraId="553AED1D" w15:done="1"/>
  <w15:commentEx w15:paraId="300AEBD1" w15:done="1"/>
  <w15:commentEx w15:paraId="24A7778C" w15:done="0"/>
  <w15:commentEx w15:paraId="6F9A0B92" w15:done="0"/>
  <w15:commentEx w15:paraId="3DA01E14" w15:done="1"/>
  <w15:commentEx w15:paraId="439C2F71" w15:done="0"/>
  <w15:commentEx w15:paraId="0FD9B25D" w15:done="0"/>
  <w15:commentEx w15:paraId="4222DA0F" w15:done="0"/>
  <w15:commentEx w15:paraId="7CAAEBD7" w15:done="0"/>
  <w15:commentEx w15:paraId="32DF88B7" w15:done="0"/>
  <w15:commentEx w15:paraId="663B8CD7" w15:done="0"/>
  <w15:commentEx w15:paraId="13306165" w15:done="0"/>
  <w15:commentEx w15:paraId="27390798" w15:done="0"/>
  <w15:commentEx w15:paraId="5951F26A" w15:done="0"/>
  <w15:commentEx w15:paraId="66903DEC" w15:done="0"/>
  <w15:commentEx w15:paraId="61AE16E4" w15:done="0"/>
  <w15:commentEx w15:paraId="79523E8E" w15:done="0"/>
  <w15:commentEx w15:paraId="5766184A" w15:done="0"/>
  <w15:commentEx w15:paraId="32FAB2D9" w15:done="0"/>
  <w15:commentEx w15:paraId="2CCCD867" w15:done="0"/>
  <w15:commentEx w15:paraId="403D0490" w15:done="0"/>
  <w15:commentEx w15:paraId="0133CDFE" w15:done="0"/>
  <w15:commentEx w15:paraId="33C0EAA0" w15:done="0"/>
  <w15:commentEx w15:paraId="3F875578" w15:done="0"/>
  <w15:commentEx w15:paraId="7EEC1AC9" w15:done="0"/>
  <w15:commentEx w15:paraId="3C598071" w15:done="0"/>
  <w15:commentEx w15:paraId="01CEE01A" w15:done="0"/>
  <w15:commentEx w15:paraId="4059BEA6" w15:done="0"/>
  <w15:commentEx w15:paraId="1073149F" w15:done="0"/>
  <w15:commentEx w15:paraId="7B3D24AA" w15:done="0"/>
  <w15:commentEx w15:paraId="06927F53" w15:done="0"/>
  <w15:commentEx w15:paraId="40CAE110" w15:done="0"/>
  <w15:commentEx w15:paraId="7AAD4B26" w15:done="0"/>
  <w15:commentEx w15:paraId="67A4CD68" w15:done="0"/>
  <w15:commentEx w15:paraId="7E771690" w15:done="0"/>
  <w15:commentEx w15:paraId="4DC6C7EE" w15:done="0"/>
  <w15:commentEx w15:paraId="3F5FFD42" w15:done="0"/>
  <w15:commentEx w15:paraId="700FCDD0" w15:done="0"/>
  <w15:commentEx w15:paraId="44EE295B" w15:done="0"/>
  <w15:commentEx w15:paraId="4FEDBC88" w15:done="0"/>
  <w15:commentEx w15:paraId="7E4A708A" w15:done="0"/>
  <w15:commentEx w15:paraId="4D7E64BB" w15:done="0"/>
  <w15:commentEx w15:paraId="74BD3B30" w15:done="0"/>
  <w15:commentEx w15:paraId="3BBA5F90" w15:done="0"/>
  <w15:commentEx w15:paraId="2F7E652B" w15:done="0"/>
  <w15:commentEx w15:paraId="132820CC" w15:done="0"/>
  <w15:commentEx w15:paraId="36749841" w15:done="0"/>
  <w15:commentEx w15:paraId="333966E8" w15:done="0"/>
  <w15:commentEx w15:paraId="0CD01E97" w15:done="0"/>
  <w15:commentEx w15:paraId="145CB8F9" w15:done="0"/>
  <w15:commentEx w15:paraId="6B47855F" w15:done="0"/>
  <w15:commentEx w15:paraId="14947AE3" w15:done="0"/>
  <w15:commentEx w15:paraId="1E6234BC" w15:done="0"/>
  <w15:commentEx w15:paraId="425D923B" w15:paraIdParent="1E6234BC" w15:done="0"/>
  <w15:commentEx w15:paraId="3E3B3127" w15:done="0"/>
  <w15:commentEx w15:paraId="15043FB3" w15:done="0"/>
  <w15:commentEx w15:paraId="532A6A12" w15:done="0"/>
  <w15:commentEx w15:paraId="649F55D5" w15:done="0"/>
  <w15:commentEx w15:paraId="3C37D208" w15:done="0"/>
  <w15:commentEx w15:paraId="7B044E4D" w15:done="0"/>
  <w15:commentEx w15:paraId="3D9B5937" w15:done="0"/>
  <w15:commentEx w15:paraId="388CCFAB" w15:done="0"/>
  <w15:commentEx w15:paraId="2869F8D4" w15:done="0"/>
  <w15:commentEx w15:paraId="0910E873" w15:done="0"/>
  <w15:commentEx w15:paraId="04A2C971" w15:done="0"/>
  <w15:commentEx w15:paraId="5DF9295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718EB791" w16cex:dateUtc="2025-11-25T06:47:00Z"/>
  <w16cex:commentExtensible w16cex:durableId="69F28F13" w16cex:dateUtc="2025-11-25T06:47:00Z"/>
  <w16cex:commentExtensible w16cex:durableId="2B159026" w16cex:dateUtc="2025-11-24T21:56:00Z"/>
  <w16cex:commentExtensible w16cex:durableId="05FBA038" w16cex:dateUtc="2025-03-10T12:30:00Z"/>
  <w16cex:commentExtensible w16cex:durableId="69AA86C1" w16cex:dateUtc="2024-12-07T11:41:00Z"/>
  <w16cex:commentExtensible w16cex:durableId="550C636E" w16cex:dateUtc="2025-11-24T16:40:00Z"/>
  <w16cex:commentExtensible w16cex:durableId="107E3774" w16cex:dateUtc="2025-11-24T16:40:00Z"/>
  <w16cex:commentExtensible w16cex:durableId="3F2BF2BF" w16cex:dateUtc="2025-11-24T16:40:00Z"/>
  <w16cex:commentExtensible w16cex:durableId="1A578CCF" w16cex:dateUtc="2025-11-25T06:49:00Z"/>
  <w16cex:commentExtensible w16cex:durableId="1419D26D" w16cex:dateUtc="2025-11-25T06:49:00Z"/>
  <w16cex:commentExtensible w16cex:durableId="521718B6" w16cex:dateUtc="2025-11-24T16:40:00Z"/>
  <w16cex:commentExtensible w16cex:durableId="5F6D7F69" w16cex:dateUtc="2025-11-25T06:49:00Z"/>
  <w16cex:commentExtensible w16cex:durableId="6E85E08B" w16cex:dateUtc="2025-11-25T06:49:00Z"/>
  <w16cex:commentExtensible w16cex:durableId="25DE88E3" w16cex:dateUtc="2025-11-25T06:50:00Z"/>
  <w16cex:commentExtensible w16cex:durableId="48F1997D" w16cex:dateUtc="2025-11-25T06:48:00Z"/>
  <w16cex:commentExtensible w16cex:durableId="3D3E8E3F" w16cex:dateUtc="2025-11-24T16:41:00Z"/>
  <w16cex:commentExtensible w16cex:durableId="71675AB6" w16cex:dateUtc="2025-11-25T06:50:00Z"/>
  <w16cex:commentExtensible w16cex:durableId="4652C7AB" w16cex:dateUtc="2025-11-25T06:50:00Z"/>
  <w16cex:commentExtensible w16cex:durableId="7DD0C100" w16cex:dateUtc="2025-11-25T06:51:00Z"/>
  <w16cex:commentExtensible w16cex:durableId="61464C11" w16cex:dateUtc="2025-11-25T06:51:00Z"/>
  <w16cex:commentExtensible w16cex:durableId="52D8F5A9" w16cex:dateUtc="2025-11-25T06:51:00Z"/>
  <w16cex:commentExtensible w16cex:durableId="055713A8" w16cex:dateUtc="2025-11-25T06:51:00Z"/>
  <w16cex:commentExtensible w16cex:durableId="0482F3F0" w16cex:dateUtc="2024-12-07T10:32:00Z"/>
  <w16cex:commentExtensible w16cex:durableId="21180792" w16cex:dateUtc="2025-11-24T22:08:00Z"/>
  <w16cex:commentExtensible w16cex:durableId="71A70825" w16cex:dateUtc="2025-11-25T06:52:00Z"/>
  <w16cex:commentExtensible w16cex:durableId="3A87BB5D" w16cex:dateUtc="2025-11-25T06:53:00Z"/>
  <w16cex:commentExtensible w16cex:durableId="0621BB18" w16cex:dateUtc="2025-11-25T06:53:00Z"/>
  <w16cex:commentExtensible w16cex:durableId="6980CA32" w16cex:dateUtc="2025-11-24T16:44:00Z"/>
  <w16cex:commentExtensible w16cex:durableId="2CA89681" w16cex:dateUtc="2025-10-26T09:45:00Z"/>
  <w16cex:commentExtensible w16cex:durableId="5563B1A1" w16cex:dateUtc="2025-11-24T16:45:00Z"/>
  <w16cex:commentExtensible w16cex:durableId="0F36BFD2" w16cex:dateUtc="2025-11-25T06:54:00Z"/>
  <w16cex:commentExtensible w16cex:durableId="5DD843DD" w16cex:dateUtc="2025-11-25T06:54:00Z"/>
  <w16cex:commentExtensible w16cex:durableId="2CD03246" w16cex:dateUtc="2025-11-25T10:48:00Z"/>
  <w16cex:commentExtensible w16cex:durableId="402B3749" w16cex:dateUtc="2025-11-25T06:55:00Z"/>
  <w16cex:commentExtensible w16cex:durableId="2B2D34FC" w16cex:dateUtc="2025-11-25T06:56:00Z"/>
  <w16cex:commentExtensible w16cex:durableId="3B93C034" w16cex:dateUtc="2025-11-24T16:47:00Z"/>
  <w16cex:commentExtensible w16cex:durableId="75E1F5D3" w16cex:dateUtc="2025-11-24T16:47:00Z"/>
  <w16cex:commentExtensible w16cex:durableId="7FEDCA8E" w16cex:dateUtc="2025-11-25T06:57:00Z"/>
  <w16cex:commentExtensible w16cex:durableId="5FCF4E9A" w16cex:dateUtc="2025-11-24T16:51:00Z"/>
  <w16cex:commentExtensible w16cex:durableId="07831C2B" w16cex:dateUtc="2025-11-25T06:57:00Z"/>
  <w16cex:commentExtensible w16cex:durableId="71AECCA8" w16cex:dateUtc="2025-11-25T06:58:00Z"/>
  <w16cex:commentExtensible w16cex:durableId="15608236" w16cex:dateUtc="2025-11-24T16:51:00Z"/>
  <w16cex:commentExtensible w16cex:durableId="64544D03" w16cex:dateUtc="2025-11-24T16:52:00Z"/>
  <w16cex:commentExtensible w16cex:durableId="12F6AED7" w16cex:dateUtc="2025-11-25T06:58:00Z"/>
  <w16cex:commentExtensible w16cex:durableId="208D6221" w16cex:dateUtc="2025-11-25T06:58:00Z"/>
  <w16cex:commentExtensible w16cex:durableId="03120ED7" w16cex:dateUtc="2025-11-25T06:59:00Z"/>
  <w16cex:commentExtensible w16cex:durableId="3E07D186" w16cex:dateUtc="2025-11-25T06:59:00Z"/>
  <w16cex:commentExtensible w16cex:durableId="4C56CBE1" w16cex:dateUtc="2025-11-25T07:02:00Z"/>
  <w16cex:commentExtensible w16cex:durableId="1F86D06E" w16cex:dateUtc="2025-11-25T07:02:00Z"/>
  <w16cex:commentExtensible w16cex:durableId="7F612A9C" w16cex:dateUtc="2025-11-24T16:54:00Z"/>
  <w16cex:commentExtensible w16cex:durableId="2985B25B" w16cex:dateUtc="2025-11-25T07:02:00Z"/>
  <w16cex:commentExtensible w16cex:durableId="76A233F4" w16cex:dateUtc="2025-11-24T16:55:00Z"/>
  <w16cex:commentExtensible w16cex:durableId="220584B4" w16cex:dateUtc="2025-11-24T16:58:00Z"/>
  <w16cex:commentExtensible w16cex:durableId="3A7C8AB8" w16cex:dateUtc="2025-11-24T16:58:00Z"/>
  <w16cex:commentExtensible w16cex:durableId="460A563F" w16cex:dateUtc="2025-11-24T16:59:00Z"/>
  <w16cex:commentExtensible w16cex:durableId="324183CC" w16cex:dateUtc="2025-11-24T16:59:00Z"/>
  <w16cex:commentExtensible w16cex:durableId="216A0459" w16cex:dateUtc="2025-11-24T16:59:00Z"/>
  <w16cex:commentExtensible w16cex:durableId="2E967F56" w16cex:dateUtc="2024-12-07T11:08:00Z"/>
  <w16cex:commentExtensible w16cex:durableId="43868BF3" w16cex:dateUtc="2025-11-25T07:03:00Z"/>
  <w16cex:commentExtensible w16cex:durableId="4128F242" w16cex:dateUtc="2024-12-07T11:14:00Z"/>
  <w16cex:commentExtensible w16cex:durableId="25DACC16" w16cex:dateUtc="2025-11-24T20:59:00Z"/>
  <w16cex:commentExtensible w16cex:durableId="68C2D29E" w16cex:dateUtc="2025-11-24T21:00:00Z"/>
  <w16cex:commentExtensible w16cex:durableId="5F6B6D39" w16cex:dateUtc="2025-11-24T21:00:00Z"/>
  <w16cex:commentExtensible w16cex:durableId="0A4B4685" w16cex:dateUtc="2025-11-24T21:00:00Z"/>
  <w16cex:commentExtensible w16cex:durableId="756CFBA9" w16cex:dateUtc="2025-11-25T07:04:00Z"/>
  <w16cex:commentExtensible w16cex:durableId="6AC86503" w16cex:dateUtc="2024-12-07T11:14:00Z"/>
  <w16cex:commentExtensible w16cex:durableId="5AFC5463" w16cex:dateUtc="2025-11-25T07:04:00Z"/>
  <w16cex:commentExtensible w16cex:durableId="3CFC9E62" w16cex:dateUtc="2024-12-07T11:14:00Z"/>
  <w16cex:commentExtensible w16cex:durableId="33B77B3F" w16cex:dateUtc="2025-11-25T07:05:00Z"/>
  <w16cex:commentExtensible w16cex:durableId="7D238292" w16cex:dateUtc="2025-11-25T07:05:00Z"/>
  <w16cex:commentExtensible w16cex:durableId="42BB002F" w16cex:dateUtc="2025-11-24T21:02:00Z"/>
  <w16cex:commentExtensible w16cex:durableId="31107462" w16cex:dateUtc="2025-11-25T07:05:00Z"/>
  <w16cex:commentExtensible w16cex:durableId="3D67269B" w16cex:dateUtc="2025-11-24T21:02:00Z"/>
  <w16cex:commentExtensible w16cex:durableId="368FC2DD" w16cex:dateUtc="2025-11-24T21:03:00Z"/>
  <w16cex:commentExtensible w16cex:durableId="5EEA86C9" w16cex:dateUtc="2025-11-24T21:12:00Z"/>
  <w16cex:commentExtensible w16cex:durableId="7EDDEF8F" w16cex:dateUtc="2025-11-24T21:11:00Z"/>
  <w16cex:commentExtensible w16cex:durableId="7A79B353" w16cex:dateUtc="2025-11-24T21:15:00Z"/>
  <w16cex:commentExtensible w16cex:durableId="2FD0D3A0" w16cex:dateUtc="2025-11-24T21:09:00Z"/>
  <w16cex:commentExtensible w16cex:durableId="0BE85310" w16cex:dateUtc="2025-11-25T07:05:00Z"/>
  <w16cex:commentExtensible w16cex:durableId="6440A1BA" w16cex:dateUtc="2025-11-24T21:09:00Z"/>
  <w16cex:commentExtensible w16cex:durableId="5BA7DE61" w16cex:dateUtc="2025-11-24T21:10:00Z"/>
  <w16cex:commentExtensible w16cex:durableId="2FEBAEA1" w16cex:dateUtc="2025-11-24T21:16:00Z"/>
  <w16cex:commentExtensible w16cex:durableId="0B06A976" w16cex:dateUtc="2025-11-24T21:17:00Z"/>
  <w16cex:commentExtensible w16cex:durableId="36724594" w16cex:dateUtc="2025-11-24T21:19:00Z"/>
  <w16cex:commentExtensible w16cex:durableId="0C4812CD" w16cex:dateUtc="2025-11-25T07:07:00Z"/>
  <w16cex:commentExtensible w16cex:durableId="31A693D0" w16cex:dateUtc="2025-11-24T21:19:00Z"/>
  <w16cex:commentExtensible w16cex:durableId="41B19E84" w16cex:dateUtc="2025-11-25T07:06:00Z"/>
  <w16cex:commentExtensible w16cex:durableId="3B51E0BA" w16cex:dateUtc="2025-11-24T21:22:00Z"/>
  <w16cex:commentExtensible w16cex:durableId="4C358147" w16cex:dateUtc="2025-11-24T21:22:00Z"/>
  <w16cex:commentExtensible w16cex:durableId="353A61F9" w16cex:dateUtc="2025-11-24T21:23:00Z"/>
  <w16cex:commentExtensible w16cex:durableId="1B824F44" w16cex:dateUtc="2025-11-24T21:23:00Z"/>
  <w16cex:commentExtensible w16cex:durableId="32E17EAB" w16cex:dateUtc="2025-11-24T21:24:00Z"/>
  <w16cex:commentExtensible w16cex:durableId="550CE47C" w16cex:dateUtc="2025-11-24T21:24:00Z"/>
  <w16cex:commentExtensible w16cex:durableId="0DB875F7" w16cex:dateUtc="2025-11-24T21:25:00Z"/>
  <w16cex:commentExtensible w16cex:durableId="13518D97" w16cex:dateUtc="2025-11-24T21:28:00Z"/>
  <w16cex:commentExtensible w16cex:durableId="3896C5F2" w16cex:dateUtc="2025-11-24T21:28:00Z"/>
  <w16cex:commentExtensible w16cex:durableId="067B5F7F" w16cex:dateUtc="2025-11-24T21:28:00Z"/>
  <w16cex:commentExtensible w16cex:durableId="2CCDCB99" w16cex:dateUtc="2025-11-23T15:06:00Z"/>
  <w16cex:commentExtensible w16cex:durableId="71DAA762" w16cex:dateUtc="2025-11-25T07:07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74F829B8" w16cex:dateUtc="2025-11-24T21:33:00Z"/>
  <w16cex:commentExtensible w16cex:durableId="09949096" w16cex:dateUtc="2025-11-24T21:34:00Z"/>
  <w16cex:commentExtensible w16cex:durableId="2679728C" w16cex:dateUtc="2025-11-24T21:34:00Z"/>
  <w16cex:commentExtensible w16cex:durableId="13829C37" w16cex:dateUtc="2025-11-24T21:39:00Z"/>
  <w16cex:commentExtensible w16cex:durableId="68E92018" w16cex:dateUtc="2024-12-07T11:28:00Z"/>
  <w16cex:commentExtensible w16cex:durableId="1B2BACF7" w16cex:dateUtc="2025-11-25T07:08:00Z"/>
  <w16cex:commentExtensible w16cex:durableId="5C71AD8C" w16cex:dateUtc="2024-12-07T11:28:00Z"/>
  <w16cex:commentExtensible w16cex:durableId="59FAD139" w16cex:dateUtc="2025-11-24T21:45:00Z"/>
  <w16cex:commentExtensible w16cex:durableId="4349D6F3" w16cex:dateUtc="2025-11-24T21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7D2E691" w16cid:durableId="718EB791"/>
  <w16cid:commentId w16cid:paraId="78475D12" w16cid:durableId="69F28F13"/>
  <w16cid:commentId w16cid:paraId="3F21CEDF" w16cid:durableId="2B159026"/>
  <w16cid:commentId w16cid:paraId="595488F9" w16cid:durableId="05FBA038"/>
  <w16cid:commentId w16cid:paraId="516874F2" w16cid:durableId="69AA86C1"/>
  <w16cid:commentId w16cid:paraId="4529C0F1" w16cid:durableId="550C636E"/>
  <w16cid:commentId w16cid:paraId="2AD2F63A" w16cid:durableId="107E3774"/>
  <w16cid:commentId w16cid:paraId="50203CB1" w16cid:durableId="3F2BF2BF"/>
  <w16cid:commentId w16cid:paraId="606357D7" w16cid:durableId="1A578CCF"/>
  <w16cid:commentId w16cid:paraId="168A5FCC" w16cid:durableId="1419D26D"/>
  <w16cid:commentId w16cid:paraId="23FDBEF1" w16cid:durableId="521718B6"/>
  <w16cid:commentId w16cid:paraId="4E1CB8CF" w16cid:durableId="5F6D7F69"/>
  <w16cid:commentId w16cid:paraId="3E23C128" w16cid:durableId="6E85E08B"/>
  <w16cid:commentId w16cid:paraId="5E624B6A" w16cid:durableId="25DE88E3"/>
  <w16cid:commentId w16cid:paraId="2B4D9BBE" w16cid:durableId="48F1997D"/>
  <w16cid:commentId w16cid:paraId="0509FBEF" w16cid:durableId="3D3E8E3F"/>
  <w16cid:commentId w16cid:paraId="72866B79" w16cid:durableId="71675AB6"/>
  <w16cid:commentId w16cid:paraId="140DF349" w16cid:durableId="4652C7AB"/>
  <w16cid:commentId w16cid:paraId="2AC552CB" w16cid:durableId="7DD0C100"/>
  <w16cid:commentId w16cid:paraId="13166A1B" w16cid:durableId="61464C11"/>
  <w16cid:commentId w16cid:paraId="1575E193" w16cid:durableId="52D8F5A9"/>
  <w16cid:commentId w16cid:paraId="4AC70D3B" w16cid:durableId="055713A8"/>
  <w16cid:commentId w16cid:paraId="65A86BAF" w16cid:durableId="0482F3F0"/>
  <w16cid:commentId w16cid:paraId="1E0CBF46" w16cid:durableId="21180792"/>
  <w16cid:commentId w16cid:paraId="6A9C2054" w16cid:durableId="71A70825"/>
  <w16cid:commentId w16cid:paraId="6E41E4D8" w16cid:durableId="3A87BB5D"/>
  <w16cid:commentId w16cid:paraId="1E87A606" w16cid:durableId="0621BB18"/>
  <w16cid:commentId w16cid:paraId="507BE966" w16cid:durableId="6980CA32"/>
  <w16cid:commentId w16cid:paraId="727E02D9" w16cid:durableId="2CA89681"/>
  <w16cid:commentId w16cid:paraId="3A6FB00F" w16cid:durableId="5563B1A1"/>
  <w16cid:commentId w16cid:paraId="13D33D80" w16cid:durableId="0F36BFD2"/>
  <w16cid:commentId w16cid:paraId="4778B341" w16cid:durableId="5DD843DD"/>
  <w16cid:commentId w16cid:paraId="409DC63F" w16cid:durableId="2CD03246"/>
  <w16cid:commentId w16cid:paraId="5CDD7603" w16cid:durableId="402B3749"/>
  <w16cid:commentId w16cid:paraId="1A1094AC" w16cid:durableId="2B2D34FC"/>
  <w16cid:commentId w16cid:paraId="0EBC85C9" w16cid:durableId="3B93C034"/>
  <w16cid:commentId w16cid:paraId="4482E889" w16cid:durableId="75E1F5D3"/>
  <w16cid:commentId w16cid:paraId="4FE2C1E1" w16cid:durableId="7FEDCA8E"/>
  <w16cid:commentId w16cid:paraId="60B55D2C" w16cid:durableId="5FCF4E9A"/>
  <w16cid:commentId w16cid:paraId="1E922A13" w16cid:durableId="07831C2B"/>
  <w16cid:commentId w16cid:paraId="623F4F04" w16cid:durableId="71AECCA8"/>
  <w16cid:commentId w16cid:paraId="6FC07A01" w16cid:durableId="15608236"/>
  <w16cid:commentId w16cid:paraId="2243522B" w16cid:durableId="64544D03"/>
  <w16cid:commentId w16cid:paraId="17837BEB" w16cid:durableId="12F6AED7"/>
  <w16cid:commentId w16cid:paraId="2F37E670" w16cid:durableId="208D6221"/>
  <w16cid:commentId w16cid:paraId="553AED1D" w16cid:durableId="03120ED7"/>
  <w16cid:commentId w16cid:paraId="300AEBD1" w16cid:durableId="3E07D186"/>
  <w16cid:commentId w16cid:paraId="24A7778C" w16cid:durableId="4C56CBE1"/>
  <w16cid:commentId w16cid:paraId="6F9A0B92" w16cid:durableId="1F86D06E"/>
  <w16cid:commentId w16cid:paraId="3DA01E14" w16cid:durableId="7F612A9C"/>
  <w16cid:commentId w16cid:paraId="439C2F71" w16cid:durableId="2985B25B"/>
  <w16cid:commentId w16cid:paraId="0FD9B25D" w16cid:durableId="76A233F4"/>
  <w16cid:commentId w16cid:paraId="4222DA0F" w16cid:durableId="220584B4"/>
  <w16cid:commentId w16cid:paraId="7CAAEBD7" w16cid:durableId="3A7C8AB8"/>
  <w16cid:commentId w16cid:paraId="32DF88B7" w16cid:durableId="460A563F"/>
  <w16cid:commentId w16cid:paraId="663B8CD7" w16cid:durableId="324183CC"/>
  <w16cid:commentId w16cid:paraId="13306165" w16cid:durableId="216A0459"/>
  <w16cid:commentId w16cid:paraId="27390798" w16cid:durableId="2E967F56"/>
  <w16cid:commentId w16cid:paraId="5951F26A" w16cid:durableId="43868BF3"/>
  <w16cid:commentId w16cid:paraId="66903DEC" w16cid:durableId="4128F242"/>
  <w16cid:commentId w16cid:paraId="61AE16E4" w16cid:durableId="25DACC16"/>
  <w16cid:commentId w16cid:paraId="79523E8E" w16cid:durableId="68C2D29E"/>
  <w16cid:commentId w16cid:paraId="5766184A" w16cid:durableId="5F6B6D39"/>
  <w16cid:commentId w16cid:paraId="32FAB2D9" w16cid:durableId="0A4B4685"/>
  <w16cid:commentId w16cid:paraId="2CCCD867" w16cid:durableId="756CFBA9"/>
  <w16cid:commentId w16cid:paraId="403D0490" w16cid:durableId="6AC86503"/>
  <w16cid:commentId w16cid:paraId="0133CDFE" w16cid:durableId="5AFC5463"/>
  <w16cid:commentId w16cid:paraId="33C0EAA0" w16cid:durableId="3CFC9E62"/>
  <w16cid:commentId w16cid:paraId="3F875578" w16cid:durableId="33B77B3F"/>
  <w16cid:commentId w16cid:paraId="7EEC1AC9" w16cid:durableId="7D238292"/>
  <w16cid:commentId w16cid:paraId="3C598071" w16cid:durableId="42BB002F"/>
  <w16cid:commentId w16cid:paraId="01CEE01A" w16cid:durableId="31107462"/>
  <w16cid:commentId w16cid:paraId="4059BEA6" w16cid:durableId="3D67269B"/>
  <w16cid:commentId w16cid:paraId="1073149F" w16cid:durableId="368FC2DD"/>
  <w16cid:commentId w16cid:paraId="7B3D24AA" w16cid:durableId="5EEA86C9"/>
  <w16cid:commentId w16cid:paraId="06927F53" w16cid:durableId="7EDDEF8F"/>
  <w16cid:commentId w16cid:paraId="40CAE110" w16cid:durableId="7A79B353"/>
  <w16cid:commentId w16cid:paraId="7AAD4B26" w16cid:durableId="2FD0D3A0"/>
  <w16cid:commentId w16cid:paraId="67A4CD68" w16cid:durableId="0BE85310"/>
  <w16cid:commentId w16cid:paraId="7E771690" w16cid:durableId="6440A1BA"/>
  <w16cid:commentId w16cid:paraId="4DC6C7EE" w16cid:durableId="5BA7DE61"/>
  <w16cid:commentId w16cid:paraId="3F5FFD42" w16cid:durableId="2FEBAEA1"/>
  <w16cid:commentId w16cid:paraId="700FCDD0" w16cid:durableId="0B06A976"/>
  <w16cid:commentId w16cid:paraId="44EE295B" w16cid:durableId="36724594"/>
  <w16cid:commentId w16cid:paraId="4FEDBC88" w16cid:durableId="0C4812CD"/>
  <w16cid:commentId w16cid:paraId="7E4A708A" w16cid:durableId="31A693D0"/>
  <w16cid:commentId w16cid:paraId="4D7E64BB" w16cid:durableId="41B19E84"/>
  <w16cid:commentId w16cid:paraId="74BD3B30" w16cid:durableId="3B51E0BA"/>
  <w16cid:commentId w16cid:paraId="3BBA5F90" w16cid:durableId="4C358147"/>
  <w16cid:commentId w16cid:paraId="2F7E652B" w16cid:durableId="353A61F9"/>
  <w16cid:commentId w16cid:paraId="132820CC" w16cid:durableId="1B824F44"/>
  <w16cid:commentId w16cid:paraId="36749841" w16cid:durableId="32E17EAB"/>
  <w16cid:commentId w16cid:paraId="333966E8" w16cid:durableId="550CE47C"/>
  <w16cid:commentId w16cid:paraId="0CD01E97" w16cid:durableId="0DB875F7"/>
  <w16cid:commentId w16cid:paraId="145CB8F9" w16cid:durableId="13518D97"/>
  <w16cid:commentId w16cid:paraId="6B47855F" w16cid:durableId="3896C5F2"/>
  <w16cid:commentId w16cid:paraId="14947AE3" w16cid:durableId="067B5F7F"/>
  <w16cid:commentId w16cid:paraId="1E6234BC" w16cid:durableId="2CCDCB99"/>
  <w16cid:commentId w16cid:paraId="425D923B" w16cid:durableId="71DAA762"/>
  <w16cid:commentId w16cid:paraId="3E3B3127" w16cid:durableId="5CB24B1A"/>
  <w16cid:commentId w16cid:paraId="15043FB3" w16cid:durableId="1FE7543D"/>
  <w16cid:commentId w16cid:paraId="532A6A12" w16cid:durableId="04015B10"/>
  <w16cid:commentId w16cid:paraId="649F55D5" w16cid:durableId="74F829B8"/>
  <w16cid:commentId w16cid:paraId="3C37D208" w16cid:durableId="09949096"/>
  <w16cid:commentId w16cid:paraId="7B044E4D" w16cid:durableId="2679728C"/>
  <w16cid:commentId w16cid:paraId="3D9B5937" w16cid:durableId="13829C37"/>
  <w16cid:commentId w16cid:paraId="388CCFAB" w16cid:durableId="68E92018"/>
  <w16cid:commentId w16cid:paraId="2869F8D4" w16cid:durableId="1B2BACF7"/>
  <w16cid:commentId w16cid:paraId="0910E873" w16cid:durableId="5C71AD8C"/>
  <w16cid:commentId w16cid:paraId="04A2C971" w16cid:durableId="59FAD139"/>
  <w16cid:commentId w16cid:paraId="5DF9295C" w16cid:durableId="4349D6F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4CA57C" w14:textId="77777777" w:rsidR="00813707" w:rsidRDefault="00813707" w:rsidP="00802503">
      <w:pPr>
        <w:spacing w:line="240" w:lineRule="auto"/>
      </w:pPr>
      <w:r>
        <w:separator/>
      </w:r>
    </w:p>
  </w:endnote>
  <w:endnote w:type="continuationSeparator" w:id="0">
    <w:p w14:paraId="60910B50" w14:textId="77777777" w:rsidR="00813707" w:rsidRDefault="00813707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A034C7" w14:textId="77777777" w:rsidR="00813707" w:rsidRDefault="00813707" w:rsidP="00802503">
      <w:pPr>
        <w:spacing w:line="240" w:lineRule="auto"/>
      </w:pPr>
      <w:r>
        <w:separator/>
      </w:r>
    </w:p>
  </w:footnote>
  <w:footnote w:type="continuationSeparator" w:id="0">
    <w:p w14:paraId="772232B9" w14:textId="77777777" w:rsidR="00813707" w:rsidRDefault="00813707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0B49C6"/>
    <w:multiLevelType w:val="hybridMultilevel"/>
    <w:tmpl w:val="C722F2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3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7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D8361CE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6"/>
  </w:num>
  <w:num w:numId="2">
    <w:abstractNumId w:val="12"/>
  </w:num>
  <w:num w:numId="3">
    <w:abstractNumId w:val="5"/>
  </w:num>
  <w:num w:numId="4">
    <w:abstractNumId w:val="40"/>
  </w:num>
  <w:num w:numId="5">
    <w:abstractNumId w:val="36"/>
  </w:num>
  <w:num w:numId="6">
    <w:abstractNumId w:val="2"/>
  </w:num>
  <w:num w:numId="7">
    <w:abstractNumId w:val="6"/>
  </w:num>
  <w:num w:numId="8">
    <w:abstractNumId w:val="37"/>
  </w:num>
  <w:num w:numId="9">
    <w:abstractNumId w:val="43"/>
  </w:num>
  <w:num w:numId="10">
    <w:abstractNumId w:val="7"/>
  </w:num>
  <w:num w:numId="11">
    <w:abstractNumId w:val="28"/>
  </w:num>
  <w:num w:numId="12">
    <w:abstractNumId w:val="39"/>
  </w:num>
  <w:num w:numId="13">
    <w:abstractNumId w:val="27"/>
  </w:num>
  <w:num w:numId="14">
    <w:abstractNumId w:val="48"/>
  </w:num>
  <w:num w:numId="15">
    <w:abstractNumId w:val="31"/>
  </w:num>
  <w:num w:numId="16">
    <w:abstractNumId w:val="15"/>
  </w:num>
  <w:num w:numId="17">
    <w:abstractNumId w:val="34"/>
  </w:num>
  <w:num w:numId="18">
    <w:abstractNumId w:val="0"/>
  </w:num>
  <w:num w:numId="19">
    <w:abstractNumId w:val="23"/>
  </w:num>
  <w:num w:numId="20">
    <w:abstractNumId w:val="29"/>
  </w:num>
  <w:num w:numId="21">
    <w:abstractNumId w:val="20"/>
  </w:num>
  <w:num w:numId="22">
    <w:abstractNumId w:val="45"/>
  </w:num>
  <w:num w:numId="23">
    <w:abstractNumId w:val="50"/>
  </w:num>
  <w:num w:numId="24">
    <w:abstractNumId w:val="38"/>
  </w:num>
  <w:num w:numId="25">
    <w:abstractNumId w:val="11"/>
  </w:num>
  <w:num w:numId="26">
    <w:abstractNumId w:val="35"/>
  </w:num>
  <w:num w:numId="27">
    <w:abstractNumId w:val="8"/>
  </w:num>
  <w:num w:numId="28">
    <w:abstractNumId w:val="44"/>
  </w:num>
  <w:num w:numId="29">
    <w:abstractNumId w:val="19"/>
  </w:num>
  <w:num w:numId="30">
    <w:abstractNumId w:val="14"/>
  </w:num>
  <w:num w:numId="31">
    <w:abstractNumId w:val="22"/>
  </w:num>
  <w:num w:numId="32">
    <w:abstractNumId w:val="51"/>
  </w:num>
  <w:num w:numId="33">
    <w:abstractNumId w:val="9"/>
  </w:num>
  <w:num w:numId="34">
    <w:abstractNumId w:val="3"/>
  </w:num>
  <w:num w:numId="35">
    <w:abstractNumId w:val="1"/>
  </w:num>
  <w:num w:numId="36">
    <w:abstractNumId w:val="25"/>
  </w:num>
  <w:num w:numId="37">
    <w:abstractNumId w:val="17"/>
  </w:num>
  <w:num w:numId="38">
    <w:abstractNumId w:val="49"/>
  </w:num>
  <w:num w:numId="39">
    <w:abstractNumId w:val="18"/>
  </w:num>
  <w:num w:numId="40">
    <w:abstractNumId w:val="21"/>
  </w:num>
  <w:num w:numId="41">
    <w:abstractNumId w:val="42"/>
  </w:num>
  <w:num w:numId="42">
    <w:abstractNumId w:val="32"/>
  </w:num>
  <w:num w:numId="43">
    <w:abstractNumId w:val="30"/>
  </w:num>
  <w:num w:numId="44">
    <w:abstractNumId w:val="33"/>
  </w:num>
  <w:num w:numId="45">
    <w:abstractNumId w:val="10"/>
  </w:num>
  <w:num w:numId="46">
    <w:abstractNumId w:val="47"/>
  </w:num>
  <w:num w:numId="47">
    <w:abstractNumId w:val="41"/>
  </w:num>
  <w:num w:numId="48">
    <w:abstractNumId w:val="46"/>
  </w:num>
  <w:num w:numId="49">
    <w:abstractNumId w:val="16"/>
  </w:num>
  <w:num w:numId="50">
    <w:abstractNumId w:val="13"/>
  </w:num>
  <w:num w:numId="51">
    <w:abstractNumId w:val="24"/>
  </w:num>
  <w:num w:numId="52">
    <w:abstractNumId w:val="24"/>
    <w:lvlOverride w:ilvl="0">
      <w:startOverride w:val="1"/>
    </w:lvlOverride>
  </w:num>
  <w:num w:numId="53">
    <w:abstractNumId w:val="24"/>
    <w:lvlOverride w:ilvl="0">
      <w:startOverride w:val="1"/>
    </w:lvlOverride>
  </w:num>
  <w:num w:numId="54">
    <w:abstractNumId w:val="24"/>
    <w:lvlOverride w:ilvl="0">
      <w:startOverride w:val="1"/>
    </w:lvlOverride>
  </w:num>
  <w:num w:numId="55">
    <w:abstractNumId w:val="24"/>
    <w:lvlOverride w:ilvl="0">
      <w:startOverride w:val="1"/>
    </w:lvlOverride>
  </w:num>
  <w:num w:numId="56">
    <w:abstractNumId w:val="24"/>
    <w:lvlOverride w:ilvl="0">
      <w:startOverride w:val="1"/>
    </w:lvlOverride>
  </w:num>
  <w:num w:numId="57">
    <w:abstractNumId w:val="24"/>
    <w:lvlOverride w:ilvl="0">
      <w:startOverride w:val="1"/>
    </w:lvlOverride>
  </w:num>
  <w:num w:numId="58">
    <w:abstractNumId w:val="24"/>
    <w:lvlOverride w:ilvl="0">
      <w:startOverride w:val="1"/>
    </w:lvlOverride>
  </w:num>
  <w:num w:numId="59">
    <w:abstractNumId w:val="24"/>
    <w:lvlOverride w:ilvl="0">
      <w:startOverride w:val="1"/>
    </w:lvlOverride>
  </w:num>
  <w:num w:numId="60">
    <w:abstractNumId w:val="24"/>
    <w:lvlOverride w:ilvl="0">
      <w:startOverride w:val="1"/>
    </w:lvlOverride>
  </w:num>
  <w:num w:numId="61">
    <w:abstractNumId w:val="24"/>
    <w:lvlOverride w:ilvl="0">
      <w:startOverride w:val="1"/>
    </w:lvlOverride>
  </w:num>
  <w:num w:numId="62">
    <w:abstractNumId w:val="24"/>
    <w:lvlOverride w:ilvl="0">
      <w:startOverride w:val="1"/>
    </w:lvlOverride>
  </w:num>
  <w:num w:numId="63">
    <w:abstractNumId w:val="24"/>
    <w:lvlOverride w:ilvl="0">
      <w:startOverride w:val="1"/>
    </w:lvlOverride>
  </w:num>
  <w:num w:numId="64">
    <w:abstractNumId w:val="24"/>
    <w:lvlOverride w:ilvl="0">
      <w:startOverride w:val="1"/>
    </w:lvlOverride>
  </w:num>
  <w:num w:numId="65">
    <w:abstractNumId w:val="24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4"/>
    <w:lvlOverride w:ilvl="0">
      <w:startOverride w:val="1"/>
    </w:lvlOverride>
  </w:num>
  <w:num w:numId="69">
    <w:abstractNumId w:val="4"/>
  </w:num>
  <w:num w:numId="70">
    <w:abstractNumId w:val="24"/>
    <w:lvlOverride w:ilvl="0">
      <w:startOverride w:val="1"/>
    </w:lvlOverride>
  </w:num>
  <w:num w:numId="71">
    <w:abstractNumId w:val="24"/>
    <w:lvlOverride w:ilvl="0">
      <w:startOverride w:val="1"/>
    </w:lvlOverride>
  </w:num>
  <w:num w:numId="72">
    <w:abstractNumId w:val="24"/>
    <w:lvlOverride w:ilvl="0">
      <w:startOverride w:val="1"/>
    </w:lvlOverride>
  </w:num>
  <w:num w:numId="73">
    <w:abstractNumId w:val="24"/>
    <w:lvlOverride w:ilvl="0">
      <w:startOverride w:val="1"/>
    </w:lvlOverride>
  </w:num>
  <w:numIdMacAtCleanup w:val="6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а Преснякова">
    <w15:presenceInfo w15:providerId="Windows Live" w15:userId="e6bd7926b95cb519"/>
  </w15:person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5A97"/>
    <w:rsid w:val="00036D32"/>
    <w:rsid w:val="00041337"/>
    <w:rsid w:val="0004583E"/>
    <w:rsid w:val="000651DE"/>
    <w:rsid w:val="00067DF4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C656F"/>
    <w:rsid w:val="000D19A3"/>
    <w:rsid w:val="000D2A73"/>
    <w:rsid w:val="000E5579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315E6"/>
    <w:rsid w:val="00132EB6"/>
    <w:rsid w:val="00137785"/>
    <w:rsid w:val="0016024F"/>
    <w:rsid w:val="00160FE6"/>
    <w:rsid w:val="00165447"/>
    <w:rsid w:val="00183851"/>
    <w:rsid w:val="00183EF8"/>
    <w:rsid w:val="001A0D31"/>
    <w:rsid w:val="001A13C4"/>
    <w:rsid w:val="001A13FA"/>
    <w:rsid w:val="001B0649"/>
    <w:rsid w:val="001C0669"/>
    <w:rsid w:val="001D6F25"/>
    <w:rsid w:val="001E52F1"/>
    <w:rsid w:val="001F2DE4"/>
    <w:rsid w:val="001F2E95"/>
    <w:rsid w:val="001F6CA1"/>
    <w:rsid w:val="00200992"/>
    <w:rsid w:val="00204B33"/>
    <w:rsid w:val="002143AD"/>
    <w:rsid w:val="002169EC"/>
    <w:rsid w:val="00216CCD"/>
    <w:rsid w:val="00220741"/>
    <w:rsid w:val="00222D2D"/>
    <w:rsid w:val="002406A5"/>
    <w:rsid w:val="00245FA7"/>
    <w:rsid w:val="00252E1C"/>
    <w:rsid w:val="00254FC8"/>
    <w:rsid w:val="00255676"/>
    <w:rsid w:val="00263E83"/>
    <w:rsid w:val="00265B55"/>
    <w:rsid w:val="00271235"/>
    <w:rsid w:val="00271E93"/>
    <w:rsid w:val="002774E8"/>
    <w:rsid w:val="002867B9"/>
    <w:rsid w:val="0029071D"/>
    <w:rsid w:val="00292C3D"/>
    <w:rsid w:val="002970DE"/>
    <w:rsid w:val="00297D8D"/>
    <w:rsid w:val="002A22D5"/>
    <w:rsid w:val="002A461B"/>
    <w:rsid w:val="002C2F1A"/>
    <w:rsid w:val="002D6114"/>
    <w:rsid w:val="002E40AF"/>
    <w:rsid w:val="002F3FB3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50E77"/>
    <w:rsid w:val="00370174"/>
    <w:rsid w:val="00372B60"/>
    <w:rsid w:val="003938F3"/>
    <w:rsid w:val="00396DD4"/>
    <w:rsid w:val="003A0D79"/>
    <w:rsid w:val="003B116F"/>
    <w:rsid w:val="003C4B3B"/>
    <w:rsid w:val="003D436A"/>
    <w:rsid w:val="003E0F58"/>
    <w:rsid w:val="003E5E40"/>
    <w:rsid w:val="003F16A8"/>
    <w:rsid w:val="003F29D4"/>
    <w:rsid w:val="003F31E4"/>
    <w:rsid w:val="003F377C"/>
    <w:rsid w:val="003F62AB"/>
    <w:rsid w:val="00407233"/>
    <w:rsid w:val="004122BC"/>
    <w:rsid w:val="00413462"/>
    <w:rsid w:val="00420F81"/>
    <w:rsid w:val="00422285"/>
    <w:rsid w:val="00426361"/>
    <w:rsid w:val="004447A8"/>
    <w:rsid w:val="00445691"/>
    <w:rsid w:val="004507FE"/>
    <w:rsid w:val="00452969"/>
    <w:rsid w:val="0045433F"/>
    <w:rsid w:val="00457C3B"/>
    <w:rsid w:val="004714CE"/>
    <w:rsid w:val="004770A7"/>
    <w:rsid w:val="004841AB"/>
    <w:rsid w:val="004962DD"/>
    <w:rsid w:val="004976A4"/>
    <w:rsid w:val="004A54FA"/>
    <w:rsid w:val="004B401B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25FBB"/>
    <w:rsid w:val="00527DBF"/>
    <w:rsid w:val="00544664"/>
    <w:rsid w:val="00545515"/>
    <w:rsid w:val="00545D36"/>
    <w:rsid w:val="005473E2"/>
    <w:rsid w:val="00553EA8"/>
    <w:rsid w:val="005550BD"/>
    <w:rsid w:val="005564E9"/>
    <w:rsid w:val="00566B71"/>
    <w:rsid w:val="00571A38"/>
    <w:rsid w:val="005750ED"/>
    <w:rsid w:val="00575991"/>
    <w:rsid w:val="00575EB0"/>
    <w:rsid w:val="00576F10"/>
    <w:rsid w:val="005817EA"/>
    <w:rsid w:val="00581C4A"/>
    <w:rsid w:val="005826F9"/>
    <w:rsid w:val="005B08EF"/>
    <w:rsid w:val="005B42FF"/>
    <w:rsid w:val="005C2233"/>
    <w:rsid w:val="005C34A6"/>
    <w:rsid w:val="005C4711"/>
    <w:rsid w:val="005C4F2C"/>
    <w:rsid w:val="005C5D37"/>
    <w:rsid w:val="005C608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40875"/>
    <w:rsid w:val="0064341F"/>
    <w:rsid w:val="006450EF"/>
    <w:rsid w:val="00645663"/>
    <w:rsid w:val="0065333C"/>
    <w:rsid w:val="00660181"/>
    <w:rsid w:val="00665AD7"/>
    <w:rsid w:val="00666D04"/>
    <w:rsid w:val="0068565D"/>
    <w:rsid w:val="00695994"/>
    <w:rsid w:val="006A44D2"/>
    <w:rsid w:val="006B4B1E"/>
    <w:rsid w:val="006C4E19"/>
    <w:rsid w:val="006C58E0"/>
    <w:rsid w:val="006E0B22"/>
    <w:rsid w:val="006E1C71"/>
    <w:rsid w:val="006E2F7A"/>
    <w:rsid w:val="006E3886"/>
    <w:rsid w:val="00706CCA"/>
    <w:rsid w:val="00710E5C"/>
    <w:rsid w:val="00722246"/>
    <w:rsid w:val="00731BB2"/>
    <w:rsid w:val="00735794"/>
    <w:rsid w:val="0074056A"/>
    <w:rsid w:val="00744B66"/>
    <w:rsid w:val="00751258"/>
    <w:rsid w:val="007609D6"/>
    <w:rsid w:val="00765E0B"/>
    <w:rsid w:val="00767E79"/>
    <w:rsid w:val="0077004F"/>
    <w:rsid w:val="00772186"/>
    <w:rsid w:val="00776BFC"/>
    <w:rsid w:val="00777450"/>
    <w:rsid w:val="007933C4"/>
    <w:rsid w:val="0079634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6DD0"/>
    <w:rsid w:val="00823ABD"/>
    <w:rsid w:val="00824886"/>
    <w:rsid w:val="008265AA"/>
    <w:rsid w:val="008305CE"/>
    <w:rsid w:val="00836B59"/>
    <w:rsid w:val="00842005"/>
    <w:rsid w:val="00845538"/>
    <w:rsid w:val="00851D36"/>
    <w:rsid w:val="00856EF3"/>
    <w:rsid w:val="008575E0"/>
    <w:rsid w:val="00866309"/>
    <w:rsid w:val="00867FB5"/>
    <w:rsid w:val="008803B1"/>
    <w:rsid w:val="00884D41"/>
    <w:rsid w:val="00893A62"/>
    <w:rsid w:val="00895A56"/>
    <w:rsid w:val="00895F1E"/>
    <w:rsid w:val="008A3897"/>
    <w:rsid w:val="008A635B"/>
    <w:rsid w:val="008D6DAD"/>
    <w:rsid w:val="008E7A5C"/>
    <w:rsid w:val="008F0171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184B"/>
    <w:rsid w:val="00A11F8A"/>
    <w:rsid w:val="00A168B5"/>
    <w:rsid w:val="00A270C7"/>
    <w:rsid w:val="00A32FF4"/>
    <w:rsid w:val="00A45F87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B53AD"/>
    <w:rsid w:val="00AC0F33"/>
    <w:rsid w:val="00AC4F1A"/>
    <w:rsid w:val="00AC7469"/>
    <w:rsid w:val="00AD4FE6"/>
    <w:rsid w:val="00AD6EF6"/>
    <w:rsid w:val="00AD7574"/>
    <w:rsid w:val="00AE22B5"/>
    <w:rsid w:val="00AE48CF"/>
    <w:rsid w:val="00AF07FD"/>
    <w:rsid w:val="00B07C34"/>
    <w:rsid w:val="00B1520B"/>
    <w:rsid w:val="00B24D11"/>
    <w:rsid w:val="00B25531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A232D"/>
    <w:rsid w:val="00BB2AC8"/>
    <w:rsid w:val="00BB5DA6"/>
    <w:rsid w:val="00BB63A7"/>
    <w:rsid w:val="00BC3044"/>
    <w:rsid w:val="00BD1AE2"/>
    <w:rsid w:val="00BD3CDD"/>
    <w:rsid w:val="00BE0B31"/>
    <w:rsid w:val="00BF1954"/>
    <w:rsid w:val="00C007BB"/>
    <w:rsid w:val="00C1202F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61C48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247A"/>
    <w:rsid w:val="00CB4087"/>
    <w:rsid w:val="00CB4D4C"/>
    <w:rsid w:val="00CD4F24"/>
    <w:rsid w:val="00CD58AF"/>
    <w:rsid w:val="00CD742A"/>
    <w:rsid w:val="00CE1350"/>
    <w:rsid w:val="00CE2F88"/>
    <w:rsid w:val="00D05319"/>
    <w:rsid w:val="00D06564"/>
    <w:rsid w:val="00D141DF"/>
    <w:rsid w:val="00D1432F"/>
    <w:rsid w:val="00D2424E"/>
    <w:rsid w:val="00D2450E"/>
    <w:rsid w:val="00D25128"/>
    <w:rsid w:val="00D35F0F"/>
    <w:rsid w:val="00D40023"/>
    <w:rsid w:val="00D50AFA"/>
    <w:rsid w:val="00D56093"/>
    <w:rsid w:val="00D565FE"/>
    <w:rsid w:val="00D62866"/>
    <w:rsid w:val="00D64277"/>
    <w:rsid w:val="00D85D2D"/>
    <w:rsid w:val="00DA74B4"/>
    <w:rsid w:val="00DB0CEE"/>
    <w:rsid w:val="00DB3B94"/>
    <w:rsid w:val="00DC6919"/>
    <w:rsid w:val="00DD1832"/>
    <w:rsid w:val="00DE74FF"/>
    <w:rsid w:val="00DF1C4D"/>
    <w:rsid w:val="00DF5FB3"/>
    <w:rsid w:val="00E061B4"/>
    <w:rsid w:val="00E15160"/>
    <w:rsid w:val="00E22694"/>
    <w:rsid w:val="00E26663"/>
    <w:rsid w:val="00E33FBC"/>
    <w:rsid w:val="00E34234"/>
    <w:rsid w:val="00E41193"/>
    <w:rsid w:val="00E4551F"/>
    <w:rsid w:val="00E47B87"/>
    <w:rsid w:val="00E628C8"/>
    <w:rsid w:val="00E74E94"/>
    <w:rsid w:val="00E86ADA"/>
    <w:rsid w:val="00E9158D"/>
    <w:rsid w:val="00E92A20"/>
    <w:rsid w:val="00E937C1"/>
    <w:rsid w:val="00EA235C"/>
    <w:rsid w:val="00EA518C"/>
    <w:rsid w:val="00EB0BA6"/>
    <w:rsid w:val="00EB508C"/>
    <w:rsid w:val="00EC1AD7"/>
    <w:rsid w:val="00EC5940"/>
    <w:rsid w:val="00EC6282"/>
    <w:rsid w:val="00EC7473"/>
    <w:rsid w:val="00EF5737"/>
    <w:rsid w:val="00F06859"/>
    <w:rsid w:val="00F07638"/>
    <w:rsid w:val="00F138CB"/>
    <w:rsid w:val="00F172BC"/>
    <w:rsid w:val="00F17638"/>
    <w:rsid w:val="00F23D28"/>
    <w:rsid w:val="00F36327"/>
    <w:rsid w:val="00F62592"/>
    <w:rsid w:val="00F65F3F"/>
    <w:rsid w:val="00F66928"/>
    <w:rsid w:val="00F721BF"/>
    <w:rsid w:val="00F72266"/>
    <w:rsid w:val="00F8788F"/>
    <w:rsid w:val="00F94FCE"/>
    <w:rsid w:val="00F9765B"/>
    <w:rsid w:val="00FA514B"/>
    <w:rsid w:val="00FA7207"/>
    <w:rsid w:val="00FA7353"/>
    <w:rsid w:val="00FA775B"/>
    <w:rsid w:val="00FB184A"/>
    <w:rsid w:val="00FD6FA6"/>
    <w:rsid w:val="00FE3A60"/>
    <w:rsid w:val="00FE47EF"/>
    <w:rsid w:val="00FE6A4D"/>
    <w:rsid w:val="00FF0602"/>
    <w:rsid w:val="00FF21C8"/>
    <w:rsid w:val="00FF52E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6C4E19"/>
    <w:pPr>
      <w:tabs>
        <w:tab w:val="left" w:pos="426"/>
        <w:tab w:val="right" w:leader="dot" w:pos="9911"/>
      </w:tabs>
      <w:jc w:val="center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6C4E19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cs.cntd.ru/document/1200082859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realty.yandex.ru/moskva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&#1072;&#1088;&#1077;&#1085;&#1076;&#1072;.&#1076;&#1086;&#1084;.&#1088;&#1092;/news/dom-rf-predlozhenie-arendnogo-zhilya-v-rossii-ne-uspevaet-za-rastushchim-sprosom/" TargetMode="External"/><Relationship Id="rId28" Type="http://schemas.openxmlformats.org/officeDocument/2006/relationships/theme" Target="theme/theme1.xml"/><Relationship Id="rId10" Type="http://schemas.microsoft.com/office/2016/09/relationships/commentsIds" Target="commentsIds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4.png"/><Relationship Id="rId22" Type="http://schemas.openxmlformats.org/officeDocument/2006/relationships/hyperlink" Target="https://www.cbr.ru/statistics/bank_sector/mortgage/" TargetMode="External"/><Relationship Id="rId27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227</TotalTime>
  <Pages>51</Pages>
  <Words>8744</Words>
  <Characters>49841</Characters>
  <Application>Microsoft Office Word</Application>
  <DocSecurity>0</DocSecurity>
  <Lines>415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25</cp:revision>
  <dcterms:created xsi:type="dcterms:W3CDTF">2025-11-25T09:30:00Z</dcterms:created>
  <dcterms:modified xsi:type="dcterms:W3CDTF">2025-12-04T13:41:00Z</dcterms:modified>
</cp:coreProperties>
</file>