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314B4" w14:textId="31AA8124" w:rsidR="004A54FA" w:rsidRDefault="004A54FA">
      <w:r w:rsidRPr="004A54FA">
        <w:t>https://youtu.be/DQOQ7iyPLx0?si=0zFYUoD3oM1IV0Z-t</w:t>
      </w:r>
    </w:p>
    <w:sectPr w:rsidR="004A5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FA"/>
    <w:rsid w:val="004A54FA"/>
    <w:rsid w:val="00F83655"/>
    <w:rsid w:val="00FD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846E"/>
  <w15:chartTrackingRefBased/>
  <w15:docId w15:val="{DB956746-E15F-44FD-9736-F54654B8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54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54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5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54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5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5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54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54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54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54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5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FRANCIO DE MIRANDA</dc:creator>
  <cp:keywords/>
  <dc:description/>
  <cp:lastModifiedBy>PIETRO FRANCIO DE MIRANDA</cp:lastModifiedBy>
  <cp:revision>2</cp:revision>
  <dcterms:created xsi:type="dcterms:W3CDTF">2026-02-23T19:12:00Z</dcterms:created>
  <dcterms:modified xsi:type="dcterms:W3CDTF">2026-02-23T19:12:00Z</dcterms:modified>
</cp:coreProperties>
</file>