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77777777"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As soon as the authors deal with the points evidenced here (or provide a sound explanation of why they disagree with them), I'd be happy to see the paper published !</w:t>
      </w:r>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The study addresses a topic of extreme relevance. I can clearly see the theoretical and applied justification for research of this nature. In general terms, the article is well written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118E1DF5" w14:textId="77777777" w:rsidR="003A6152" w:rsidRDefault="003A6152" w:rsidP="00040753">
      <w:pPr>
        <w:shd w:val="clear" w:color="auto" w:fill="F6C5AC" w:themeFill="accent2" w:themeFillTint="66"/>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1FFA4D" w14:textId="77777777" w:rsidR="003A6152" w:rsidRDefault="003A6152"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29D21B97" w14:textId="77777777" w:rsidR="003A6152" w:rsidRDefault="003A6152"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040753">
      <w:pPr>
        <w:shd w:val="clear" w:color="auto" w:fill="F6C5AC" w:themeFill="accent2" w:themeFillTint="66"/>
      </w:pPr>
      <w:r>
        <w:lastRenderedPageBreak/>
        <w:t xml:space="preserve">To-do: </w:t>
      </w:r>
    </w:p>
    <w:p w14:paraId="284B53F2" w14:textId="16A53AF6" w:rsidR="009F0F36" w:rsidRDefault="003A6152" w:rsidP="00040753">
      <w:pPr>
        <w:shd w:val="clear" w:color="auto" w:fill="F6C5AC" w:themeFill="accent2" w:themeFillTint="66"/>
      </w:pPr>
      <w:r>
        <w:t xml:space="preserve">1. what is the </w:t>
      </w:r>
      <w:commentRangeStart w:id="0"/>
      <w:r w:rsidRPr="00140C95">
        <w:rPr>
          <w:b/>
          <w:bCs/>
        </w:rPr>
        <w:t>selection criteria</w:t>
      </w:r>
      <w:r>
        <w:t xml:space="preserve"> </w:t>
      </w:r>
      <w:commentRangeEnd w:id="0"/>
      <w:r w:rsidR="00693446">
        <w:rPr>
          <w:rStyle w:val="CommentReference"/>
        </w:rPr>
        <w:commentReference w:id="0"/>
      </w:r>
      <w:r>
        <w:t>for the stimuli?</w:t>
      </w:r>
    </w:p>
    <w:p w14:paraId="7F16A370" w14:textId="77777777" w:rsidR="003A6152" w:rsidRDefault="003A6152" w:rsidP="00B876B0">
      <w:pPr>
        <w:shd w:val="clear" w:color="auto" w:fill="EAF1DD"/>
      </w:pPr>
      <w:r>
        <w:t xml:space="preserve">2. </w:t>
      </w:r>
      <w:r w:rsidRPr="00140C95">
        <w:rPr>
          <w:b/>
          <w:bCs/>
        </w:rPr>
        <w:t>Number</w:t>
      </w:r>
      <w:r>
        <w:t xml:space="preserve"> of male/female faces</w:t>
      </w:r>
    </w:p>
    <w:p w14:paraId="01E71089" w14:textId="366D9CC3" w:rsidR="00A564E6" w:rsidRDefault="00A564E6" w:rsidP="00B876B0">
      <w:pPr>
        <w:shd w:val="clear" w:color="auto" w:fill="EAF1DD"/>
      </w:pPr>
      <w:r>
        <w:t>90 women</w:t>
      </w:r>
      <w:r w:rsidR="005B52FD">
        <w:t>, 20 men</w:t>
      </w:r>
      <w:r w:rsidR="00B74802">
        <w:t>.</w:t>
      </w:r>
    </w:p>
    <w:p w14:paraId="22890789" w14:textId="77777777" w:rsidR="003A6152" w:rsidRDefault="003A6152" w:rsidP="00B876B0">
      <w:pPr>
        <w:shd w:val="clear" w:color="auto" w:fill="EAF1DD"/>
      </w:pPr>
      <w:r>
        <w:t xml:space="preserve">3. </w:t>
      </w:r>
      <w:r w:rsidRPr="00140C95">
        <w:rPr>
          <w:b/>
          <w:bCs/>
        </w:rPr>
        <w:t>Why</w:t>
      </w:r>
      <w:r>
        <w:t xml:space="preserve"> 109 faces?</w:t>
      </w:r>
    </w:p>
    <w:p w14:paraId="5DC65D90" w14:textId="20DA437B" w:rsidR="0044204B" w:rsidRDefault="0044204B" w:rsidP="00B876B0">
      <w:pPr>
        <w:shd w:val="clear" w:color="auto" w:fill="EAF1DD"/>
      </w:pPr>
      <w:r>
        <w:t xml:space="preserve">The </w:t>
      </w:r>
      <w:r w:rsidR="00FD08B9">
        <w:t>Am</w:t>
      </w:r>
      <w:r>
        <w:t>erican Multiracial Face Database comprises of</w:t>
      </w:r>
      <w:r w:rsidR="00B312C0">
        <w:t xml:space="preserve"> a total of</w:t>
      </w:r>
      <w:r>
        <w:t xml:space="preserve"> </w:t>
      </w:r>
      <w:r w:rsidR="0018515B" w:rsidRPr="00FB055B">
        <w:rPr>
          <w:b/>
          <w:bCs/>
        </w:rPr>
        <w:t>110</w:t>
      </w:r>
      <w:r w:rsidR="00D41A77">
        <w:t xml:space="preserve"> </w:t>
      </w:r>
      <w:r w:rsidR="00AB26B0">
        <w:t xml:space="preserve">unique faces, </w:t>
      </w:r>
      <w:r w:rsidR="009C4CBB">
        <w:t xml:space="preserve">each (except one) posing with a neutral or smiling expression. </w:t>
      </w:r>
      <w:r w:rsidR="00F53111">
        <w:t xml:space="preserve">Subsequently, 109 photographs exist in the database of individuals with a neutral expression, while 110 exist of individuals with a smiling expression. </w:t>
      </w:r>
    </w:p>
    <w:p w14:paraId="7DF2D261" w14:textId="77777777" w:rsidR="003A6152" w:rsidRDefault="003A6152" w:rsidP="00040753">
      <w:pPr>
        <w:shd w:val="clear" w:color="auto" w:fill="F6C5AC" w:themeFill="accent2" w:themeFillTint="66"/>
      </w:pPr>
      <w:r>
        <w:t xml:space="preserve">4. </w:t>
      </w:r>
      <w:r w:rsidRPr="00140C95">
        <w:rPr>
          <w:b/>
          <w:bCs/>
        </w:rPr>
        <w:t>dimensional</w:t>
      </w:r>
      <w:r>
        <w:t xml:space="preserve"> properties </w:t>
      </w:r>
      <w:r w:rsidRPr="00140C95">
        <w:rPr>
          <w:b/>
          <w:bCs/>
        </w:rPr>
        <w:t>controlled</w:t>
      </w:r>
      <w:r>
        <w:t xml:space="preserve">? </w:t>
      </w:r>
    </w:p>
    <w:p w14:paraId="17A32CB9" w14:textId="561F5EDA" w:rsidR="00452F67" w:rsidRDefault="00541086" w:rsidP="00040753">
      <w:pPr>
        <w:shd w:val="clear" w:color="auto" w:fill="F6C5AC" w:themeFill="accent2" w:themeFillTint="66"/>
      </w:pPr>
      <w:r>
        <w:t xml:space="preserve">Arousal, dominance </w:t>
      </w:r>
      <w:r w:rsidR="00452F67">
        <w:t>?</w:t>
      </w:r>
    </w:p>
    <w:p w14:paraId="537D92FD" w14:textId="58F4C4BC" w:rsidR="00452F67" w:rsidRDefault="00C0109C" w:rsidP="00040753">
      <w:pPr>
        <w:shd w:val="clear" w:color="auto" w:fill="F6C5AC" w:themeFill="accent2" w:themeFillTint="66"/>
      </w:pPr>
      <w:r>
        <w:rPr>
          <w:b/>
          <w:bCs/>
        </w:rPr>
        <w:t>Chen paper</w:t>
      </w:r>
      <w:r w:rsidR="00452F67" w:rsidRPr="00C0109C">
        <w:rPr>
          <w:b/>
          <w:bCs/>
        </w:rPr>
        <w:t xml:space="preserve">: </w:t>
      </w:r>
      <w:r w:rsidR="000E62DB">
        <w:t>fundamental dimensions of impression formation</w:t>
      </w:r>
      <w:r w:rsidR="005349D4">
        <w:t xml:space="preserve"> (1-4) and </w:t>
      </w:r>
      <w:r w:rsidR="00442229">
        <w:t xml:space="preserve">attributes </w:t>
      </w:r>
      <w:r w:rsidR="008B3F68">
        <w:t xml:space="preserve">relevant to </w:t>
      </w:r>
      <w:r w:rsidR="008C1C0B">
        <w:t xml:space="preserve">research in  face perception </w:t>
      </w:r>
      <w:r w:rsidR="00442229">
        <w:t>(5-</w:t>
      </w:r>
      <w:r w:rsidR="008C1C0B">
        <w:t>8):</w:t>
      </w:r>
    </w:p>
    <w:p w14:paraId="67A3FDB6" w14:textId="1A2D4697" w:rsidR="000E62DB" w:rsidRDefault="000E62DB" w:rsidP="00040753">
      <w:pPr>
        <w:shd w:val="clear" w:color="auto" w:fill="F6C5AC" w:themeFill="accent2" w:themeFillTint="66"/>
      </w:pPr>
      <w:r>
        <w:t xml:space="preserve">1) trustworthiness </w:t>
      </w:r>
    </w:p>
    <w:p w14:paraId="692E0DB9" w14:textId="562EBC98" w:rsidR="000E62DB" w:rsidRDefault="000E62DB" w:rsidP="00040753">
      <w:pPr>
        <w:shd w:val="clear" w:color="auto" w:fill="F6C5AC" w:themeFill="accent2" w:themeFillTint="66"/>
      </w:pPr>
      <w:r>
        <w:t>2) dominance</w:t>
      </w:r>
    </w:p>
    <w:p w14:paraId="5C0075B1" w14:textId="34CA1E97" w:rsidR="000E62DB" w:rsidRDefault="000E62DB" w:rsidP="00040753">
      <w:pPr>
        <w:shd w:val="clear" w:color="auto" w:fill="F6C5AC" w:themeFill="accent2" w:themeFillTint="66"/>
      </w:pPr>
      <w:r>
        <w:t xml:space="preserve">3) warmth </w:t>
      </w:r>
    </w:p>
    <w:p w14:paraId="33328201" w14:textId="104723BB" w:rsidR="005349D4" w:rsidRDefault="000E62DB" w:rsidP="00040753">
      <w:pPr>
        <w:shd w:val="clear" w:color="auto" w:fill="F6C5AC" w:themeFill="accent2" w:themeFillTint="66"/>
      </w:pPr>
      <w:r>
        <w:t>4) competence</w:t>
      </w:r>
    </w:p>
    <w:p w14:paraId="204BB3F5" w14:textId="483F2249" w:rsidR="003219D4" w:rsidRDefault="00442229" w:rsidP="00040753">
      <w:pPr>
        <w:shd w:val="clear" w:color="auto" w:fill="F6C5AC" w:themeFill="accent2" w:themeFillTint="66"/>
      </w:pPr>
      <w:r>
        <w:t xml:space="preserve">5) </w:t>
      </w:r>
      <w:r w:rsidR="003219D4">
        <w:t xml:space="preserve">affective valence of expression </w:t>
      </w:r>
    </w:p>
    <w:p w14:paraId="3018D292" w14:textId="75F4C33D" w:rsidR="00021563" w:rsidRDefault="00021563" w:rsidP="00040753">
      <w:pPr>
        <w:shd w:val="clear" w:color="auto" w:fill="F6C5AC" w:themeFill="accent2" w:themeFillTint="66"/>
      </w:pPr>
      <w:r>
        <w:t>6) genuine smile ratings</w:t>
      </w:r>
    </w:p>
    <w:p w14:paraId="09379565" w14:textId="3ABBF0FE" w:rsidR="00021563" w:rsidRDefault="00021563" w:rsidP="00040753">
      <w:pPr>
        <w:shd w:val="clear" w:color="auto" w:fill="F6C5AC" w:themeFill="accent2" w:themeFillTint="66"/>
      </w:pPr>
      <w:r>
        <w:t xml:space="preserve">7) racial ambiguity </w:t>
      </w:r>
    </w:p>
    <w:p w14:paraId="42688121" w14:textId="4DF93F39" w:rsidR="00B74802" w:rsidRDefault="00C0109C" w:rsidP="00040753">
      <w:pPr>
        <w:shd w:val="clear" w:color="auto" w:fill="F6C5AC" w:themeFill="accent2" w:themeFillTint="66"/>
      </w:pPr>
      <w:r>
        <w:t>8) masculinity/femininity</w:t>
      </w:r>
    </w:p>
    <w:p w14:paraId="1BFC0220" w14:textId="77777777" w:rsidR="00B74802" w:rsidRDefault="00B74802" w:rsidP="00040753">
      <w:pPr>
        <w:shd w:val="clear" w:color="auto" w:fill="F6C5AC" w:themeFill="accent2" w:themeFillTint="66"/>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4F3C182C" w14:textId="77777777" w:rsidR="003A6152" w:rsidRDefault="003A6152" w:rsidP="00040753">
      <w:pPr>
        <w:shd w:val="clear" w:color="auto" w:fill="F6C5AC" w:themeFill="accent2" w:themeFillTint="66"/>
      </w:pPr>
      <w:r>
        <w:t xml:space="preserve">2. </w:t>
      </w:r>
      <w:r w:rsidRPr="00140C95">
        <w:rPr>
          <w:b/>
          <w:bCs/>
        </w:rPr>
        <w:t>Why</w:t>
      </w:r>
      <w:r>
        <w:t xml:space="preserve"> are faces presented for </w:t>
      </w:r>
      <w:r w:rsidRPr="00140C95">
        <w:rPr>
          <w:b/>
          <w:bCs/>
        </w:rPr>
        <w:t>500ms</w:t>
      </w:r>
      <w:r>
        <w:t>?</w:t>
      </w:r>
    </w:p>
    <w:p w14:paraId="4F782D6B" w14:textId="77777777"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lastRenderedPageBreak/>
        <w:t>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actually all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to include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main focus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2D9E1A74" w14:textId="5AC271A0" w:rsidR="00531876"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lastRenderedPageBreak/>
        <w:t>a. The AMFD was an appropriate database to use. However, could you please outline the gender and race composition of the stimuli used?</w:t>
      </w:r>
    </w:p>
    <w:p w14:paraId="388C10BC" w14:textId="03A531EF" w:rsidR="008006A4" w:rsidRDefault="008006A4" w:rsidP="00326510">
      <w:pPr>
        <w:shd w:val="clear" w:color="auto" w:fill="EAF1DD"/>
      </w:pPr>
      <w:r>
        <w:t>To-do:</w:t>
      </w:r>
    </w:p>
    <w:p w14:paraId="11393CC0" w14:textId="1748C41D" w:rsidR="008006A4" w:rsidRDefault="008006A4" w:rsidP="00326510">
      <w:pPr>
        <w:shd w:val="clear" w:color="auto" w:fill="EAF1DD"/>
      </w:pPr>
      <w:r>
        <w:t xml:space="preserve">1. Gender and race </w:t>
      </w:r>
      <w:r w:rsidR="000931F3" w:rsidRPr="00AE20D4">
        <w:rPr>
          <w:b/>
          <w:bCs/>
        </w:rPr>
        <w:t>composition</w:t>
      </w:r>
      <w:r w:rsidR="000931F3">
        <w:t xml:space="preserve"> of the stimuli</w:t>
      </w:r>
    </w:p>
    <w:p w14:paraId="252F435A" w14:textId="58610257" w:rsidR="000167C3" w:rsidRDefault="00281338" w:rsidP="00B876B0">
      <w:pPr>
        <w:shd w:val="clear" w:color="auto" w:fill="EAF1DD"/>
      </w:pPr>
      <w:r w:rsidRPr="00B876B0">
        <w:rPr>
          <w:shd w:val="clear" w:color="auto" w:fill="EAF1DD"/>
        </w:rPr>
        <w:t xml:space="preserve">The stimuli comprised of </w:t>
      </w:r>
      <w:r w:rsidR="00E06CC3" w:rsidRPr="00B876B0">
        <w:rPr>
          <w:shd w:val="clear" w:color="auto" w:fill="EAF1DD"/>
        </w:rPr>
        <w:t>90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w:t>
      </w:r>
      <w:r w:rsidR="0037735D" w:rsidRPr="00B876B0">
        <w:rPr>
          <w:shd w:val="clear" w:color="auto" w:fill="EAF1DD"/>
        </w:rPr>
        <w:t xml:space="preserve">33% </w:t>
      </w:r>
      <w:r w:rsidR="0037735D" w:rsidRPr="00B876B0">
        <w:rPr>
          <w:shd w:val="clear" w:color="auto" w:fill="EAF1DD"/>
        </w:rPr>
        <w:t xml:space="preserve">self-reported as </w:t>
      </w:r>
      <w:r w:rsidR="0037735D" w:rsidRPr="00B876B0">
        <w:rPr>
          <w:shd w:val="clear" w:color="auto" w:fill="EAF1DD"/>
        </w:rPr>
        <w:t xml:space="preserve">Asian/White, 22% </w:t>
      </w:r>
      <w:r w:rsidR="0037735D" w:rsidRPr="00B876B0">
        <w:rPr>
          <w:shd w:val="clear" w:color="auto" w:fill="EAF1DD"/>
        </w:rPr>
        <w:t xml:space="preserve">as </w:t>
      </w:r>
      <w:r w:rsidR="0037735D" w:rsidRPr="00B876B0">
        <w:rPr>
          <w:shd w:val="clear" w:color="auto" w:fill="EAF1DD"/>
        </w:rPr>
        <w:t xml:space="preserve">Latinx/White, 11% </w:t>
      </w:r>
      <w:r w:rsidR="0037735D" w:rsidRPr="00B876B0">
        <w:rPr>
          <w:shd w:val="clear" w:color="auto" w:fill="EAF1DD"/>
        </w:rPr>
        <w:t xml:space="preserve">as </w:t>
      </w:r>
      <w:r w:rsidR="0037735D" w:rsidRPr="00B876B0">
        <w:rPr>
          <w:shd w:val="clear" w:color="auto" w:fill="EAF1DD"/>
        </w:rPr>
        <w:t xml:space="preserve">Asian/Latinx, 6% </w:t>
      </w:r>
      <w:r w:rsidR="0037735D" w:rsidRPr="00B876B0">
        <w:rPr>
          <w:shd w:val="clear" w:color="auto" w:fill="EAF1DD"/>
        </w:rPr>
        <w:t xml:space="preserve">as </w:t>
      </w:r>
      <w:r w:rsidR="0037735D" w:rsidRPr="00B876B0">
        <w:rPr>
          <w:shd w:val="clear" w:color="auto" w:fill="EAF1DD"/>
        </w:rPr>
        <w:t xml:space="preserve">White/Middle Eastern, 5% </w:t>
      </w:r>
      <w:r w:rsidR="0037735D" w:rsidRPr="00B876B0">
        <w:rPr>
          <w:shd w:val="clear" w:color="auto" w:fill="EAF1DD"/>
        </w:rPr>
        <w:t xml:space="preserve">as </w:t>
      </w:r>
      <w:r w:rsidR="0037735D" w:rsidRPr="00B876B0">
        <w:rPr>
          <w:shd w:val="clear" w:color="auto" w:fill="EAF1DD"/>
        </w:rPr>
        <w:t>Black/White, and 5%</w:t>
      </w:r>
      <w:r w:rsidR="0037735D" w:rsidRPr="00B876B0">
        <w:rPr>
          <w:shd w:val="clear" w:color="auto" w:fill="EAF1DD"/>
        </w:rPr>
        <w:t xml:space="preserve"> as</w:t>
      </w:r>
      <w:r w:rsidR="0037735D" w:rsidRPr="00B876B0">
        <w:rPr>
          <w:shd w:val="clear" w:color="auto" w:fill="EAF1DD"/>
        </w:rPr>
        <w:t xml:space="preserve"> Asian/Middle Eastern</w:t>
      </w:r>
      <w:r w:rsidR="0037735D" w:rsidRPr="00B876B0">
        <w:rPr>
          <w:shd w:val="clear" w:color="auto" w:fill="EAF1DD"/>
        </w:rPr>
        <w:t xml:space="preserve">. </w:t>
      </w:r>
    </w:p>
    <w:p w14:paraId="0CED6BEB" w14:textId="77777777" w:rsidR="00E03A38" w:rsidRDefault="00E03A38" w:rsidP="00E03A38">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040753">
      <w:pPr>
        <w:shd w:val="clear" w:color="auto" w:fill="F6C5AC" w:themeFill="accent2" w:themeFillTint="66"/>
      </w:pPr>
      <w:r>
        <w:t>To-do:</w:t>
      </w:r>
    </w:p>
    <w:p w14:paraId="03B4F6F4" w14:textId="188FF8BD" w:rsidR="000931F3" w:rsidRDefault="000931F3" w:rsidP="00040753">
      <w:pPr>
        <w:shd w:val="clear" w:color="auto" w:fill="F6C5AC" w:themeFill="accent2" w:themeFillTint="66"/>
      </w:pPr>
      <w:r>
        <w:t xml:space="preserve">1. </w:t>
      </w:r>
      <w:r w:rsidRPr="00AE20D4">
        <w:rPr>
          <w:b/>
          <w:bCs/>
        </w:rPr>
        <w:t>Why</w:t>
      </w:r>
      <w:r>
        <w:t xml:space="preserve"> was stimuli presented only for </w:t>
      </w:r>
      <w:r w:rsidRPr="00AE20D4">
        <w:rPr>
          <w:b/>
          <w:bCs/>
        </w:rPr>
        <w:t>500ms</w:t>
      </w:r>
      <w:r>
        <w:t>?</w:t>
      </w:r>
    </w:p>
    <w:p w14:paraId="0B51D22B" w14:textId="77777777" w:rsidR="00E03A38" w:rsidRDefault="00E03A38" w:rsidP="00E03A38">
      <w:r>
        <w:t>c. I encourage you to include a 'design' section within the method.</w:t>
      </w:r>
    </w:p>
    <w:p w14:paraId="2CE7A067" w14:textId="65E64847" w:rsidR="000931F3" w:rsidRDefault="000931F3" w:rsidP="00040753">
      <w:pPr>
        <w:shd w:val="clear" w:color="auto" w:fill="F6C5AC" w:themeFill="accent2" w:themeFillTint="66"/>
      </w:pPr>
      <w:r>
        <w:t>To-do:</w:t>
      </w:r>
    </w:p>
    <w:p w14:paraId="2F3D067A" w14:textId="1581F247" w:rsidR="000931F3" w:rsidRPr="00B87932" w:rsidRDefault="000931F3" w:rsidP="00040753">
      <w:pPr>
        <w:shd w:val="clear" w:color="auto" w:fill="F6C5AC" w:themeFill="accent2" w:themeFillTint="66"/>
      </w:pPr>
      <w:r>
        <w:t>1. Add</w:t>
      </w:r>
      <w:r w:rsidR="00B87932">
        <w:t xml:space="preserve"> </w:t>
      </w:r>
      <w:r w:rsidR="00B87932">
        <w:rPr>
          <w:b/>
          <w:bCs/>
        </w:rPr>
        <w:t>design section</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1"/>
      <w:r w:rsidR="00F275F8">
        <w:t xml:space="preserve">what </w:t>
      </w:r>
      <w:r w:rsidR="00F275F8" w:rsidRPr="00F275F8">
        <w:rPr>
          <w:b/>
          <w:bCs/>
        </w:rPr>
        <w:t>between-participants</w:t>
      </w:r>
      <w:r w:rsidR="00F275F8">
        <w:t xml:space="preserve"> analyses </w:t>
      </w:r>
      <w:commentRangeEnd w:id="1"/>
      <w:r w:rsidR="00E825A3">
        <w:rPr>
          <w:rStyle w:val="CommentReference"/>
        </w:rPr>
        <w:commentReference w:id="1"/>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040753">
      <w:pPr>
        <w:shd w:val="clear" w:color="auto" w:fill="F6C5AC" w:themeFill="accent2" w:themeFillTint="66"/>
      </w:pPr>
      <w:r>
        <w:t>To-do:</w:t>
      </w:r>
    </w:p>
    <w:p w14:paraId="231E48EB" w14:textId="5ED672A5" w:rsidR="00F275F8" w:rsidRDefault="00F275F8" w:rsidP="00040753">
      <w:pPr>
        <w:shd w:val="clear" w:color="auto" w:fill="F6C5AC" w:themeFill="accent2" w:themeFillTint="66"/>
      </w:pPr>
      <w:r>
        <w:t xml:space="preserve">1. develop </w:t>
      </w:r>
      <w:commentRangeStart w:id="2"/>
      <w:r w:rsidRPr="00476529">
        <w:rPr>
          <w:b/>
          <w:bCs/>
        </w:rPr>
        <w:t>data screening</w:t>
      </w:r>
      <w:r>
        <w:t xml:space="preserve"> </w:t>
      </w:r>
      <w:r w:rsidR="00476529">
        <w:t>procedure</w:t>
      </w:r>
      <w:commentRangeEnd w:id="2"/>
      <w:r w:rsidR="002A7286">
        <w:rPr>
          <w:rStyle w:val="CommentReference"/>
        </w:rPr>
        <w:commentReference w:id="2"/>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040753">
      <w:pPr>
        <w:shd w:val="clear" w:color="auto" w:fill="F6C5AC" w:themeFill="accent2" w:themeFillTint="66"/>
      </w:pPr>
      <w:r>
        <w:t>To-do:</w:t>
      </w:r>
    </w:p>
    <w:p w14:paraId="14DFF55F" w14:textId="77463E5A" w:rsidR="00476529" w:rsidRDefault="009A1B40" w:rsidP="00040753">
      <w:pPr>
        <w:shd w:val="clear" w:color="auto" w:fill="F6C5AC" w:themeFill="accent2" w:themeFillTint="66"/>
      </w:pPr>
      <w:r>
        <w:t xml:space="preserve">1. what was </w:t>
      </w:r>
      <w:r w:rsidRPr="00A04B6E">
        <w:rPr>
          <w:b/>
          <w:bCs/>
        </w:rPr>
        <w:t>done when</w:t>
      </w:r>
      <w:r>
        <w:t xml:space="preserve"> participants did </w:t>
      </w:r>
      <w:r w:rsidRPr="009A1B40">
        <w:rPr>
          <w:b/>
          <w:bCs/>
        </w:rPr>
        <w:t xml:space="preserve">not </w:t>
      </w:r>
      <w:commentRangeStart w:id="3"/>
      <w:r w:rsidRPr="009A1B40">
        <w:rPr>
          <w:b/>
          <w:bCs/>
        </w:rPr>
        <w:t>provide sexual orientation</w:t>
      </w:r>
      <w:r>
        <w:t>?</w:t>
      </w:r>
      <w:commentRangeEnd w:id="3"/>
      <w:r w:rsidR="00E825A3">
        <w:rPr>
          <w:rStyle w:val="CommentReference"/>
        </w:rPr>
        <w:commentReference w:id="3"/>
      </w:r>
    </w:p>
    <w:p w14:paraId="605FBC7D" w14:textId="477E0E2C" w:rsidR="009A1B40" w:rsidRDefault="009A1B40" w:rsidP="00040753">
      <w:pPr>
        <w:shd w:val="clear" w:color="auto" w:fill="F6C5AC" w:themeFill="accent2" w:themeFillTint="66"/>
      </w:pPr>
      <w:r>
        <w:t xml:space="preserve">2. If they were </w:t>
      </w:r>
      <w:r w:rsidRPr="00A04B6E">
        <w:rPr>
          <w:b/>
          <w:bCs/>
        </w:rPr>
        <w:t>bisexual</w:t>
      </w:r>
      <w:r>
        <w:t xml:space="preserve">? Did they </w:t>
      </w:r>
      <w:r w:rsidRPr="00A04B6E">
        <w:rPr>
          <w:b/>
          <w:bCs/>
        </w:rPr>
        <w:t>view all the stimuli</w:t>
      </w:r>
      <w:r>
        <w:t>?</w:t>
      </w:r>
    </w:p>
    <w:p w14:paraId="73F6861C" w14:textId="7F5C9837" w:rsidR="00121B67" w:rsidRDefault="00121B67" w:rsidP="00040753">
      <w:pPr>
        <w:shd w:val="clear" w:color="auto" w:fill="F6C5AC" w:themeFill="accent2" w:themeFillTint="66"/>
      </w:pPr>
      <w:r>
        <w:t xml:space="preserve">From </w:t>
      </w:r>
      <w:proofErr w:type="spellStart"/>
      <w:r w:rsidR="00D37224">
        <w:t>analysis.rmd</w:t>
      </w:r>
      <w:proofErr w:type="spellEnd"/>
      <w:r w:rsidR="00D37224">
        <w:t>:</w:t>
      </w:r>
    </w:p>
    <w:p w14:paraId="5D610FC1" w14:textId="7B8D8B19" w:rsidR="00B13D3E" w:rsidRDefault="00E825A3" w:rsidP="00A47565">
      <w:pPr>
        <w:shd w:val="clear" w:color="auto" w:fill="F6C5AC" w:themeFill="accent2" w:themeFillTint="66"/>
      </w:pPr>
      <w:r>
        <w:t xml:space="preserve">1. </w:t>
      </w:r>
      <w:r w:rsidR="00A47565">
        <w:t>Bisexual: 16</w:t>
      </w:r>
    </w:p>
    <w:p w14:paraId="6E186424" w14:textId="6286391D" w:rsidR="00A47565" w:rsidRDefault="00E825A3" w:rsidP="00A47565">
      <w:pPr>
        <w:shd w:val="clear" w:color="auto" w:fill="F6C5AC" w:themeFill="accent2" w:themeFillTint="66"/>
      </w:pPr>
      <w:r>
        <w:lastRenderedPageBreak/>
        <w:t xml:space="preserve">2. </w:t>
      </w:r>
      <w:r w:rsidR="00A47565">
        <w:t>Heterosexual</w:t>
      </w:r>
      <w:r w:rsidR="00454756">
        <w:t xml:space="preserve"> (+ straight)</w:t>
      </w:r>
      <w:r w:rsidR="00A47565">
        <w:t>: 12</w:t>
      </w:r>
      <w:r w:rsidR="00454756">
        <w:t>5</w:t>
      </w:r>
    </w:p>
    <w:p w14:paraId="76F6DF22" w14:textId="1145FD8D" w:rsidR="00A47565" w:rsidRDefault="00E825A3" w:rsidP="00A47565">
      <w:pPr>
        <w:shd w:val="clear" w:color="auto" w:fill="F6C5AC" w:themeFill="accent2" w:themeFillTint="66"/>
      </w:pPr>
      <w:r>
        <w:t xml:space="preserve">3. </w:t>
      </w:r>
      <w:r w:rsidR="00A47565">
        <w:t>Homosexual: 6</w:t>
      </w:r>
    </w:p>
    <w:p w14:paraId="2DFC09A2" w14:textId="1A3151AA" w:rsidR="00A47565" w:rsidRDefault="00E825A3" w:rsidP="00A47565">
      <w:pPr>
        <w:shd w:val="clear" w:color="auto" w:fill="F6C5AC" w:themeFill="accent2" w:themeFillTint="66"/>
      </w:pPr>
      <w:r>
        <w:t xml:space="preserve">4. </w:t>
      </w:r>
      <w:r w:rsidR="0062042F">
        <w:t>Not specified: 1</w:t>
      </w:r>
    </w:p>
    <w:p w14:paraId="4BAE154A" w14:textId="187A2C17" w:rsidR="0062042F" w:rsidRDefault="00E825A3" w:rsidP="00A47565">
      <w:pPr>
        <w:shd w:val="clear" w:color="auto" w:fill="F6C5AC" w:themeFill="accent2" w:themeFillTint="66"/>
      </w:pPr>
      <w:r>
        <w:t xml:space="preserve">5. </w:t>
      </w:r>
      <w:r w:rsidR="0062042F">
        <w:t>Pansexual: 1</w:t>
      </w:r>
    </w:p>
    <w:p w14:paraId="5FF96F51" w14:textId="6529D38C" w:rsidR="0062042F" w:rsidRDefault="00E825A3" w:rsidP="00A47565">
      <w:pPr>
        <w:shd w:val="clear" w:color="auto" w:fill="F6C5AC" w:themeFill="accent2" w:themeFillTint="66"/>
      </w:pPr>
      <w:r>
        <w:t xml:space="preserve">6. </w:t>
      </w:r>
      <w:r w:rsidR="0062042F">
        <w:t>Queer: 1</w:t>
      </w: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040753">
      <w:pPr>
        <w:shd w:val="clear" w:color="auto" w:fill="F6C5AC" w:themeFill="accent2" w:themeFillTint="66"/>
      </w:pPr>
      <w:r>
        <w:t>To-do:</w:t>
      </w:r>
    </w:p>
    <w:p w14:paraId="172431AB" w14:textId="56FA25E5" w:rsidR="00E03A38" w:rsidRDefault="00A04B6E" w:rsidP="00040753">
      <w:pPr>
        <w:shd w:val="clear" w:color="auto" w:fill="F6C5AC" w:themeFill="accent2" w:themeFillTint="66"/>
      </w:pPr>
      <w:r>
        <w:t xml:space="preserve">1. Report </w:t>
      </w:r>
      <w:r w:rsidRPr="00A04B6E">
        <w:rPr>
          <w:b/>
          <w:bCs/>
        </w:rPr>
        <w:t>reliability analysis</w:t>
      </w:r>
      <w:r>
        <w:t xml:space="preserve"> on the scales used</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10"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5B1D31D3" w:rsidR="00E03A38" w:rsidRDefault="00AE20D4" w:rsidP="00040753">
      <w:pPr>
        <w:shd w:val="clear" w:color="auto" w:fill="F6C5AC" w:themeFill="accent2" w:themeFillTint="66"/>
      </w:pPr>
      <w:r>
        <w:t xml:space="preserve">1. </w:t>
      </w:r>
      <w:r w:rsidR="005011C9">
        <w:t xml:space="preserve"> Create </w:t>
      </w:r>
      <w:commentRangeStart w:id="4"/>
      <w:r w:rsidR="005011C9" w:rsidRPr="005011C9">
        <w:rPr>
          <w:b/>
          <w:bCs/>
        </w:rPr>
        <w:t>view-only link</w:t>
      </w:r>
      <w:r w:rsidR="005011C9">
        <w:t xml:space="preserve"> for </w:t>
      </w:r>
      <w:commentRangeEnd w:id="4"/>
      <w:r w:rsidR="005E33D5">
        <w:rPr>
          <w:rStyle w:val="CommentReference"/>
        </w:rPr>
        <w:commentReference w:id="4"/>
      </w:r>
      <w:r w:rsidR="005011C9">
        <w:t>registration paper</w:t>
      </w:r>
    </w:p>
    <w:p w14:paraId="191B11DD" w14:textId="77777777" w:rsidR="00E03A38" w:rsidRDefault="00E03A38" w:rsidP="00E03A38">
      <w:r>
        <w:t>5. Similar to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40753">
      <w:pPr>
        <w:shd w:val="clear" w:color="auto" w:fill="F6C5AC" w:themeFill="accent2" w:themeFillTint="66"/>
      </w:pPr>
      <w:r>
        <w:t>To-do:</w:t>
      </w:r>
    </w:p>
    <w:p w14:paraId="3E891324" w14:textId="05A30270" w:rsidR="00E03A38" w:rsidRDefault="00C57EFB" w:rsidP="00040753">
      <w:pPr>
        <w:shd w:val="clear" w:color="auto" w:fill="F6C5AC" w:themeFill="accent2" w:themeFillTint="66"/>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164D3850" w14:textId="31304669" w:rsidR="00463BF9" w:rsidRDefault="00463BF9" w:rsidP="00040753">
      <w:pPr>
        <w:shd w:val="clear" w:color="auto" w:fill="F6C5AC" w:themeFill="accent2" w:themeFillTint="66"/>
      </w:pPr>
      <w:r>
        <w:t>From preregistration:</w:t>
      </w:r>
    </w:p>
    <w:p w14:paraId="2F47AC38" w14:textId="77777777" w:rsidR="00463BF9" w:rsidRPr="00463BF9" w:rsidRDefault="00463BF9" w:rsidP="00040753">
      <w:pPr>
        <w:shd w:val="clear" w:color="auto" w:fill="F6C5AC" w:themeFill="accent2" w:themeFillTint="66"/>
      </w:pP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20C80D3E" w14:textId="12DE39EB" w:rsidR="00E03A38" w:rsidRDefault="00AE7732" w:rsidP="00AE7732">
      <w:pPr>
        <w:shd w:val="clear" w:color="auto" w:fill="F6C5AC" w:themeFill="accent2" w:themeFillTint="66"/>
      </w:pPr>
      <w:r>
        <w:t xml:space="preserve">3. </w:t>
      </w:r>
      <w:r w:rsidRPr="00AE7732">
        <w:rPr>
          <w:b/>
          <w:bCs/>
        </w:rPr>
        <w:t>Nested variables</w:t>
      </w:r>
      <w:r>
        <w:t>?</w:t>
      </w:r>
    </w:p>
    <w:p w14:paraId="0190461C" w14:textId="77777777" w:rsidR="00AE7732" w:rsidRDefault="00AE7732" w:rsidP="00AE7732">
      <w:pPr>
        <w:shd w:val="clear" w:color="auto" w:fill="F6C5AC" w:themeFill="accent2" w:themeFillTint="66"/>
      </w:pPr>
    </w:p>
    <w:p w14:paraId="35B0C490" w14:textId="77777777" w:rsidR="00E03A38" w:rsidRDefault="00E03A38" w:rsidP="00E03A38">
      <w:r>
        <w:lastRenderedPageBreak/>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9. The discussion section presented some good explanations for the findings. The authors also highlighted key limitations and did a good job explaining how these concerns were mitigated. However, my primary concern for the discussion, and the paper as a whole, was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to deal with the following conceptual issue:</w:t>
      </w:r>
    </w:p>
    <w:p w14:paraId="10C589A9" w14:textId="6CDB8914" w:rsidR="00E03A38" w:rsidRDefault="00E03A38" w:rsidP="00E03A38">
      <w:r>
        <w:lastRenderedPageBreak/>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Therefore, I suggest a small tweak in the narrative so as to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I do not want to enforce this really minor point, but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are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7387AC4F" w14:textId="6BF64828" w:rsidR="00B54230" w:rsidRPr="00A64995" w:rsidRDefault="00FC32B5" w:rsidP="00F57FD2">
      <w:pPr>
        <w:shd w:val="clear" w:color="auto" w:fill="EAF1DD"/>
        <w:rPr>
          <w:i/>
          <w:iCs/>
        </w:rPr>
      </w:pPr>
      <w:commentRangeStart w:id="5"/>
      <w:r w:rsidRPr="00A64995">
        <w:rPr>
          <w:i/>
          <w:iCs/>
        </w:rPr>
        <w:lastRenderedPageBreak/>
        <w:t>Technology now allows for the creation of near-perfect simulations indistinguishable from reality, marking a time when achieving this has become more affordable, quicker, and accessible than ever before in human history</w:t>
      </w:r>
      <w:r w:rsidRPr="00A64995">
        <w:rPr>
          <w:i/>
          <w:iCs/>
        </w:rPr>
        <w:t xml:space="preserve">. </w:t>
      </w:r>
      <w:commentRangeEnd w:id="5"/>
      <w:r w:rsidR="00F57FD2" w:rsidRPr="00A64995">
        <w:rPr>
          <w:rStyle w:val="CommentReference"/>
          <w:i/>
          <w:iCs/>
        </w:rPr>
        <w:commentReference w:id="5"/>
      </w:r>
    </w:p>
    <w:p w14:paraId="3032DAF6" w14:textId="77777777" w:rsidR="00A64995" w:rsidRDefault="00A64995"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6"/>
      <w:r w:rsidRPr="00A64995">
        <w:rPr>
          <w:i/>
          <w:iCs/>
        </w:rPr>
        <w:t>While not all simulations have achieved perfect realism</w:t>
      </w:r>
      <w:r w:rsidR="00C61B75" w:rsidRPr="00A64995">
        <w:rPr>
          <w:i/>
          <w:iCs/>
        </w:rPr>
        <w:t>, such as</w:t>
      </w:r>
      <w:r w:rsidR="00541A01" w:rsidRPr="00A64995">
        <w:rPr>
          <w:i/>
          <w:iCs/>
        </w:rPr>
        <w:t xml:space="preserve"> </w:t>
      </w:r>
      <w:r w:rsidR="009C3A9E" w:rsidRPr="00A64995">
        <w:rPr>
          <w:i/>
          <w:iCs/>
        </w:rPr>
        <w:t>Computer Generated Images (CGI)</w:t>
      </w:r>
      <w:r w:rsidR="000237E2" w:rsidRPr="00A64995">
        <w:rPr>
          <w:i/>
          <w:iCs/>
        </w:rPr>
        <w:t xml:space="preserve"> </w:t>
      </w:r>
      <w:r w:rsidR="000237E2" w:rsidRPr="00A64995">
        <w:rPr>
          <w:i/>
          <w:iCs/>
        </w:rPr>
        <w:t>in movies or via recent algorithms such as GANs or diffusion model</w:t>
      </w:r>
      <w:r w:rsidR="004E0F7A" w:rsidRPr="00A64995">
        <w:rPr>
          <w:i/>
          <w:iCs/>
        </w:rPr>
        <w:t xml:space="preserve">, </w:t>
      </w:r>
      <w:r w:rsidR="004E0F7A" w:rsidRPr="00A64995">
        <w:rPr>
          <w:i/>
          <w:iCs/>
        </w:rPr>
        <w:t>which often include distortions or lack certain key details distinguishing them from real images</w:t>
      </w:r>
      <w:r w:rsidR="004E0F7A" w:rsidRPr="00A64995">
        <w:rPr>
          <w:i/>
          <w:iCs/>
        </w:rPr>
        <w:t xml:space="preserve"> (</w:t>
      </w:r>
      <w:r w:rsidR="004E0F7A" w:rsidRPr="00A64995">
        <w:rPr>
          <w:i/>
          <w:iCs/>
        </w:rPr>
        <w:t xml:space="preserve">McDonnell &amp; </w:t>
      </w:r>
      <w:proofErr w:type="spellStart"/>
      <w:r w:rsidR="004E0F7A" w:rsidRPr="00A64995">
        <w:rPr>
          <w:i/>
          <w:iCs/>
        </w:rPr>
        <w:t>Breidt</w:t>
      </w:r>
      <w:proofErr w:type="spellEnd"/>
      <w:r w:rsidR="004E0F7A" w:rsidRPr="00A64995">
        <w:rPr>
          <w:i/>
          <w:iCs/>
        </w:rPr>
        <w:t>, 2010)</w:t>
      </w:r>
      <w:r w:rsidR="004E0F7A" w:rsidRPr="00A64995">
        <w:rPr>
          <w:i/>
          <w:iCs/>
        </w:rPr>
        <w:t xml:space="preserve">, it </w:t>
      </w:r>
      <w:r w:rsidR="00B40A9E" w:rsidRPr="00A64995">
        <w:rPr>
          <w:i/>
          <w:iCs/>
        </w:rPr>
        <w:t>is</w:t>
      </w:r>
      <w:r w:rsidR="00B40A9E" w:rsidRPr="00A64995">
        <w:rPr>
          <w:i/>
          <w:iCs/>
        </w:rPr>
        <w:t xml:space="preserve"> fair to assume that these technical limitations will become negligible in the near future</w:t>
      </w:r>
      <w:r w:rsidR="00B40A9E" w:rsidRPr="00A64995">
        <w:rPr>
          <w:i/>
          <w:iCs/>
        </w:rPr>
        <w:t xml:space="preserve">. </w:t>
      </w:r>
      <w:commentRangeEnd w:id="6"/>
      <w:r w:rsidR="00240C94" w:rsidRPr="00A64995">
        <w:rPr>
          <w:rStyle w:val="CommentReference"/>
          <w:i/>
          <w:iCs/>
        </w:rPr>
        <w:commentReference w:id="6"/>
      </w:r>
    </w:p>
    <w:p w14:paraId="2145CEE4" w14:textId="77777777" w:rsidR="00E03A38" w:rsidRDefault="00E03A38" w:rsidP="00E03A38">
      <w:r>
        <w:t>3) on p. 7, "Based on the affective reality theory Makowski (2023)," should probably be "Based on the affective reality theory (Makowski 2023),". In any case, since this construct is interesting and very relevant for the paper, the authors might consider to expand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B6664A">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722FB4F1" w14:textId="4116AE4A" w:rsidR="008F28BE" w:rsidRDefault="00B6664A" w:rsidP="00961EE1">
      <w:pPr>
        <w:shd w:val="clear" w:color="auto" w:fill="EAF1DD"/>
      </w:pPr>
      <w:commentRangeStart w:id="7"/>
      <w:r>
        <w:t>2. fix typ</w:t>
      </w:r>
      <w:r w:rsidR="008F28BE">
        <w:t>o</w:t>
      </w:r>
      <w:commentRangeEnd w:id="7"/>
      <w:r w:rsidR="00085BF0">
        <w:rPr>
          <w:rStyle w:val="CommentReference"/>
        </w:rPr>
        <w:commentReference w:id="7"/>
      </w:r>
      <w:r w:rsidR="00F57FD2">
        <w:t>,</w:t>
      </w:r>
    </w:p>
    <w:p w14:paraId="4B458284" w14:textId="77777777" w:rsidR="00E03A38" w:rsidRDefault="00E03A38" w:rsidP="00E03A38">
      <w:r>
        <w:t>4) on p. 8, the authors write "this study does investigate the discriminative accuracy between "true" photos and "true" artificially-generated images (which we consider more a technological issue than a psychological one)". I am afraid I do not understand what is meant by "technological one VS psychological one". I suggest to clarify</w:t>
      </w:r>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BA0D76">
      <w:pPr>
        <w:shd w:val="clear" w:color="auto" w:fill="F6C5AC" w:themeFill="accent2" w:themeFillTint="66"/>
      </w:pPr>
      <w:r>
        <w:t>To-do:</w:t>
      </w:r>
    </w:p>
    <w:p w14:paraId="1643E716" w14:textId="70004D22" w:rsidR="0097000F" w:rsidRDefault="0097000F" w:rsidP="00BA0D76">
      <w:pPr>
        <w:shd w:val="clear" w:color="auto" w:fill="F6C5AC" w:themeFill="accent2" w:themeFillTint="66"/>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6-18T18:53:00Z" w:initials="AN">
    <w:p w14:paraId="1BABD045" w14:textId="77777777" w:rsidR="00693446" w:rsidRDefault="00693446" w:rsidP="00693446">
      <w:pPr>
        <w:pStyle w:val="CommentText"/>
      </w:pPr>
      <w:r>
        <w:rPr>
          <w:rStyle w:val="CommentReference"/>
        </w:rPr>
        <w:annotationRef/>
      </w:r>
      <w:r>
        <w:t>Are they asking about the selection criteria for the database used in Chen’s paper, or are they asking why you choose this specific stimuli ?</w:t>
      </w:r>
    </w:p>
  </w:comment>
  <w:comment w:id="1" w:author="Ana Ferreira Neves" w:date="2024-06-18T19:19:00Z" w:initials="AN">
    <w:p w14:paraId="10A587FD" w14:textId="77777777" w:rsidR="00E825A3" w:rsidRDefault="00E825A3" w:rsidP="00E825A3">
      <w:pPr>
        <w:pStyle w:val="CommentText"/>
      </w:pPr>
      <w:r>
        <w:rPr>
          <w:rStyle w:val="CommentReference"/>
        </w:rPr>
        <w:annotationRef/>
      </w:r>
      <w:r>
        <w:rPr>
          <w:b/>
          <w:bCs/>
        </w:rPr>
        <w:t>DOM</w:t>
      </w:r>
    </w:p>
  </w:comment>
  <w:comment w:id="2" w:author="Ana Ferreira Neves" w:date="2024-06-18T18:58:00Z" w:initials="AN">
    <w:p w14:paraId="7B1DA8E2" w14:textId="1BBD318B" w:rsidR="002A7286" w:rsidRDefault="002A7286" w:rsidP="002A7286">
      <w:pPr>
        <w:pStyle w:val="CommentText"/>
      </w:pPr>
      <w:r>
        <w:rPr>
          <w:rStyle w:val="CommentReference"/>
        </w:rPr>
        <w:annotationRef/>
      </w:r>
      <w:r>
        <w:rPr>
          <w:b/>
          <w:bCs/>
        </w:rPr>
        <w:t>DOM</w:t>
      </w:r>
    </w:p>
  </w:comment>
  <w:comment w:id="3" w:author="Ana Ferreira Neves" w:date="2024-06-18T19:19:00Z" w:initials="AN">
    <w:p w14:paraId="6315D471" w14:textId="77777777" w:rsidR="00E825A3" w:rsidRDefault="00E825A3" w:rsidP="00E825A3">
      <w:pPr>
        <w:pStyle w:val="CommentText"/>
      </w:pPr>
      <w:r>
        <w:rPr>
          <w:rStyle w:val="CommentReference"/>
        </w:rPr>
        <w:annotationRef/>
      </w:r>
      <w:r>
        <w:t>I am assuming nothing?</w:t>
      </w:r>
    </w:p>
  </w:comment>
  <w:comment w:id="4" w:author="Ana Ferreira Neves" w:date="2024-06-18T19:46:00Z" w:initials="AN">
    <w:p w14:paraId="43A8254D" w14:textId="77777777" w:rsidR="005E33D5" w:rsidRDefault="005E33D5" w:rsidP="005E33D5">
      <w:pPr>
        <w:pStyle w:val="CommentText"/>
      </w:pPr>
      <w:r>
        <w:rPr>
          <w:rStyle w:val="CommentReference"/>
        </w:rPr>
        <w:annotationRef/>
      </w:r>
      <w:r>
        <w:rPr>
          <w:b/>
          <w:bCs/>
        </w:rPr>
        <w:t>DOM</w:t>
      </w:r>
    </w:p>
  </w:comment>
  <w:comment w:id="5" w:author="Ana Ferreira Neves" w:date="2024-06-18T18:18:00Z" w:initials="AN">
    <w:p w14:paraId="65E184F7" w14:textId="6CC03765" w:rsidR="00F57FD2" w:rsidRDefault="00F57FD2" w:rsidP="00F57FD2">
      <w:pPr>
        <w:pStyle w:val="CommentText"/>
      </w:pPr>
      <w:r>
        <w:rPr>
          <w:rStyle w:val="CommentReference"/>
        </w:rPr>
        <w:annotationRef/>
      </w:r>
      <w:r>
        <w:rPr>
          <w:b/>
          <w:bCs/>
        </w:rPr>
        <w:t xml:space="preserve">DOM </w:t>
      </w:r>
      <w:r>
        <w:t xml:space="preserve">please check </w:t>
      </w:r>
    </w:p>
  </w:comment>
  <w:comment w:id="6" w:author="Ana Ferreira Neves" w:date="2024-06-18T18:08:00Z" w:initials="AN">
    <w:p w14:paraId="51B1EED8" w14:textId="79368795" w:rsidR="00240C94" w:rsidRDefault="00240C94" w:rsidP="00240C94">
      <w:pPr>
        <w:pStyle w:val="CommentText"/>
      </w:pPr>
      <w:r>
        <w:rPr>
          <w:rStyle w:val="CommentReference"/>
        </w:rPr>
        <w:annotationRef/>
      </w:r>
      <w:r>
        <w:rPr>
          <w:b/>
          <w:bCs/>
        </w:rPr>
        <w:t xml:space="preserve">DOM </w:t>
      </w:r>
      <w:r>
        <w:t>please check</w:t>
      </w:r>
    </w:p>
  </w:comment>
  <w:comment w:id="7" w:author="Ana Ferreira Neves" w:date="2024-06-18T18:13:00Z" w:initials="AN">
    <w:p w14:paraId="47D581F2" w14:textId="77777777" w:rsidR="00961EE1" w:rsidRDefault="00085BF0" w:rsidP="00961EE1">
      <w:pPr>
        <w:pStyle w:val="CommentText"/>
      </w:pPr>
      <w:r>
        <w:rPr>
          <w:rStyle w:val="CommentReference"/>
        </w:rPr>
        <w:annotationRef/>
      </w:r>
      <w:r w:rsidR="00961EE1">
        <w:t xml:space="preserve">Manuscript.qmd </w:t>
      </w:r>
      <w:r w:rsidR="00961EE1">
        <w:rPr>
          <w:b/>
          <w:bCs/>
        </w:rPr>
        <w:t xml:space="preserve">does not match </w:t>
      </w:r>
      <w:r w:rsidR="00961EE1">
        <w:t xml:space="preserve">manuscript.docx in terms of this sentence. </w:t>
      </w:r>
      <w:r w:rsidR="00961EE1">
        <w:br/>
      </w:r>
      <w:r w:rsidR="00961EE1">
        <w:br/>
        <w:t xml:space="preserve">However I have changed the qmd to match the docx and with the typo fixed.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ABD045" w15:done="0"/>
  <w15:commentEx w15:paraId="10A587FD" w15:done="0"/>
  <w15:commentEx w15:paraId="7B1DA8E2" w15:done="0"/>
  <w15:commentEx w15:paraId="6315D471" w15:done="0"/>
  <w15:commentEx w15:paraId="43A8254D" w15:done="0"/>
  <w15:commentEx w15:paraId="65E184F7" w15:done="0"/>
  <w15:commentEx w15:paraId="51B1EED8" w15:done="0"/>
  <w15:commentEx w15:paraId="47D58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B76A01" w16cex:dateUtc="2024-06-18T17:53:00Z"/>
  <w16cex:commentExtensible w16cex:durableId="4FADA22D" w16cex:dateUtc="2024-06-18T18:19:00Z"/>
  <w16cex:commentExtensible w16cex:durableId="1CDF87F8" w16cex:dateUtc="2024-06-18T17:58:00Z"/>
  <w16cex:commentExtensible w16cex:durableId="24C48F56" w16cex:dateUtc="2024-06-18T18:19:00Z"/>
  <w16cex:commentExtensible w16cex:durableId="5723C31C" w16cex:dateUtc="2024-06-18T18:46:00Z"/>
  <w16cex:commentExtensible w16cex:durableId="6F136A7C" w16cex:dateUtc="2024-06-18T17:18:00Z"/>
  <w16cex:commentExtensible w16cex:durableId="3B475AFF" w16cex:dateUtc="2024-06-18T17:08:00Z"/>
  <w16cex:commentExtensible w16cex:durableId="18115E6F" w16cex:dateUtc="2024-06-18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ABD045" w16cid:durableId="66B76A01"/>
  <w16cid:commentId w16cid:paraId="10A587FD" w16cid:durableId="4FADA22D"/>
  <w16cid:commentId w16cid:paraId="7B1DA8E2" w16cid:durableId="1CDF87F8"/>
  <w16cid:commentId w16cid:paraId="6315D471" w16cid:durableId="24C48F56"/>
  <w16cid:commentId w16cid:paraId="43A8254D" w16cid:durableId="5723C31C"/>
  <w16cid:commentId w16cid:paraId="65E184F7" w16cid:durableId="6F136A7C"/>
  <w16cid:commentId w16cid:paraId="51B1EED8" w16cid:durableId="3B475AFF"/>
  <w16cid:commentId w16cid:paraId="47D581F2" w16cid:durableId="18115E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67C3"/>
    <w:rsid w:val="00021563"/>
    <w:rsid w:val="000237E2"/>
    <w:rsid w:val="00040477"/>
    <w:rsid w:val="00040753"/>
    <w:rsid w:val="00085BF0"/>
    <w:rsid w:val="000931F3"/>
    <w:rsid w:val="000E5DEC"/>
    <w:rsid w:val="000E62DB"/>
    <w:rsid w:val="00121B67"/>
    <w:rsid w:val="00140C95"/>
    <w:rsid w:val="00174F09"/>
    <w:rsid w:val="0018515B"/>
    <w:rsid w:val="001938CB"/>
    <w:rsid w:val="001B3230"/>
    <w:rsid w:val="0021690A"/>
    <w:rsid w:val="002329BB"/>
    <w:rsid w:val="002354E1"/>
    <w:rsid w:val="00236CA4"/>
    <w:rsid w:val="00240C94"/>
    <w:rsid w:val="00252472"/>
    <w:rsid w:val="00271E04"/>
    <w:rsid w:val="00281338"/>
    <w:rsid w:val="002A7286"/>
    <w:rsid w:val="002B093C"/>
    <w:rsid w:val="00303D76"/>
    <w:rsid w:val="003219D4"/>
    <w:rsid w:val="00326510"/>
    <w:rsid w:val="00344356"/>
    <w:rsid w:val="003623E8"/>
    <w:rsid w:val="0037735D"/>
    <w:rsid w:val="003A6152"/>
    <w:rsid w:val="0044204B"/>
    <w:rsid w:val="00442229"/>
    <w:rsid w:val="00452F67"/>
    <w:rsid w:val="00454756"/>
    <w:rsid w:val="00463BF9"/>
    <w:rsid w:val="00476529"/>
    <w:rsid w:val="004A3713"/>
    <w:rsid w:val="004D4C0A"/>
    <w:rsid w:val="004E0F7A"/>
    <w:rsid w:val="004F48D8"/>
    <w:rsid w:val="004F7D1C"/>
    <w:rsid w:val="005011C9"/>
    <w:rsid w:val="005017C3"/>
    <w:rsid w:val="00523175"/>
    <w:rsid w:val="00531876"/>
    <w:rsid w:val="005349D4"/>
    <w:rsid w:val="00541086"/>
    <w:rsid w:val="00541A01"/>
    <w:rsid w:val="00554F28"/>
    <w:rsid w:val="00555CAF"/>
    <w:rsid w:val="00583CBE"/>
    <w:rsid w:val="005A50EA"/>
    <w:rsid w:val="005B52FD"/>
    <w:rsid w:val="005E33D5"/>
    <w:rsid w:val="005F09FD"/>
    <w:rsid w:val="00615E04"/>
    <w:rsid w:val="0062042F"/>
    <w:rsid w:val="0063119E"/>
    <w:rsid w:val="00647BA2"/>
    <w:rsid w:val="006841F4"/>
    <w:rsid w:val="00693446"/>
    <w:rsid w:val="0070632D"/>
    <w:rsid w:val="00711C7D"/>
    <w:rsid w:val="0073371F"/>
    <w:rsid w:val="007749E6"/>
    <w:rsid w:val="008006A4"/>
    <w:rsid w:val="00813775"/>
    <w:rsid w:val="00813903"/>
    <w:rsid w:val="00884313"/>
    <w:rsid w:val="00892B87"/>
    <w:rsid w:val="008B3F68"/>
    <w:rsid w:val="008C0B90"/>
    <w:rsid w:val="008C1C0B"/>
    <w:rsid w:val="008F28BE"/>
    <w:rsid w:val="00900477"/>
    <w:rsid w:val="00901E3B"/>
    <w:rsid w:val="00921517"/>
    <w:rsid w:val="00961EE1"/>
    <w:rsid w:val="0097000F"/>
    <w:rsid w:val="009874F5"/>
    <w:rsid w:val="009A1B40"/>
    <w:rsid w:val="009C3A9E"/>
    <w:rsid w:val="009C4CBB"/>
    <w:rsid w:val="009C5E85"/>
    <w:rsid w:val="009E58CC"/>
    <w:rsid w:val="009F0F36"/>
    <w:rsid w:val="00A02053"/>
    <w:rsid w:val="00A04B6E"/>
    <w:rsid w:val="00A14721"/>
    <w:rsid w:val="00A47565"/>
    <w:rsid w:val="00A564E6"/>
    <w:rsid w:val="00A64995"/>
    <w:rsid w:val="00A94B79"/>
    <w:rsid w:val="00AB26B0"/>
    <w:rsid w:val="00AE20D4"/>
    <w:rsid w:val="00AE7732"/>
    <w:rsid w:val="00B13D3E"/>
    <w:rsid w:val="00B312C0"/>
    <w:rsid w:val="00B40A9E"/>
    <w:rsid w:val="00B54230"/>
    <w:rsid w:val="00B6664A"/>
    <w:rsid w:val="00B74802"/>
    <w:rsid w:val="00B876B0"/>
    <w:rsid w:val="00B87932"/>
    <w:rsid w:val="00B94921"/>
    <w:rsid w:val="00BA0D76"/>
    <w:rsid w:val="00BC42DD"/>
    <w:rsid w:val="00BC4F8F"/>
    <w:rsid w:val="00BE1314"/>
    <w:rsid w:val="00C0109C"/>
    <w:rsid w:val="00C10354"/>
    <w:rsid w:val="00C442B2"/>
    <w:rsid w:val="00C57EFB"/>
    <w:rsid w:val="00C61B75"/>
    <w:rsid w:val="00CB1706"/>
    <w:rsid w:val="00CB7549"/>
    <w:rsid w:val="00CC109C"/>
    <w:rsid w:val="00CD3274"/>
    <w:rsid w:val="00CE47DB"/>
    <w:rsid w:val="00CF1144"/>
    <w:rsid w:val="00D37224"/>
    <w:rsid w:val="00D41A77"/>
    <w:rsid w:val="00D44C73"/>
    <w:rsid w:val="00D70A3D"/>
    <w:rsid w:val="00DB79BB"/>
    <w:rsid w:val="00E03A38"/>
    <w:rsid w:val="00E06CC3"/>
    <w:rsid w:val="00E669BE"/>
    <w:rsid w:val="00E825A3"/>
    <w:rsid w:val="00ED22C8"/>
    <w:rsid w:val="00EE3319"/>
    <w:rsid w:val="00F275F8"/>
    <w:rsid w:val="00F45838"/>
    <w:rsid w:val="00F53111"/>
    <w:rsid w:val="00F57FD2"/>
    <w:rsid w:val="00F85199"/>
    <w:rsid w:val="00FB055B"/>
    <w:rsid w:val="00FC32B5"/>
    <w:rsid w:val="00FD08B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lp.osf.io/article/155-create-a-view-only-link-for-a-registration"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135</cp:revision>
  <dcterms:created xsi:type="dcterms:W3CDTF">2024-06-14T08:15:00Z</dcterms:created>
  <dcterms:modified xsi:type="dcterms:W3CDTF">2024-06-18T18:52:00Z</dcterms:modified>
</cp:coreProperties>
</file>