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324B2" w14:textId="77777777" w:rsidR="00343627" w:rsidRDefault="002E5131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7C061BF2" w14:textId="7C713C55" w:rsidR="00F15A6D" w:rsidRDefault="00F15A6D" w:rsidP="00F15A6D">
      <w:pPr>
        <w:pStyle w:val="Heading3"/>
        <w:rPr>
          <w:b w:val="0"/>
          <w:bCs w:val="0"/>
        </w:rPr>
      </w:pPr>
      <w:r w:rsidRPr="00F15A6D">
        <w:t>Note:</w:t>
      </w:r>
      <w:r>
        <w:t xml:space="preserve"> </w:t>
      </w:r>
      <w:r>
        <w:rPr>
          <w:b w:val="0"/>
          <w:bCs w:val="0"/>
        </w:rPr>
        <w:t>Solve all the powerbi assignments in a single Powerbi workbook and submit your assignment in .pbix format only.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55B5A861" w14:textId="77777777" w:rsidR="00DF1714" w:rsidRDefault="002E5131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="007E6C10">
        <w:rPr>
          <w:rFonts w:eastAsia="Roboto"/>
          <w:b w:val="0"/>
          <w:color w:val="272C37"/>
        </w:rPr>
        <w:t xml:space="preserve"> </w:t>
      </w:r>
    </w:p>
    <w:p w14:paraId="46ED3DF6" w14:textId="1CEEB652" w:rsidR="00DF1714" w:rsidRDefault="00087EC8" w:rsidP="00DF1714">
      <w:pPr>
        <w:rPr>
          <w:rFonts w:ascii="Times New Roman" w:hAnsi="Times New Roman" w:cs="Times New Roman"/>
          <w:sz w:val="24"/>
          <w:szCs w:val="24"/>
        </w:rPr>
      </w:pPr>
      <w:r w:rsidRPr="00DF1714">
        <w:rPr>
          <w:rFonts w:ascii="Times New Roman" w:hAnsi="Times New Roman" w:cs="Times New Roman"/>
          <w:sz w:val="24"/>
          <w:szCs w:val="24"/>
        </w:rPr>
        <w:t>Power BI is a business analytics service developed by Microsoft that enables users to visualize and share insights from their data. It helps organizations make data-driven decisions by transforming raw data into meaningful and interactive visualizations, such as dashboards, reports, and charts. Power BI is widely used for data analytics, reporting, and business intelligence.</w:t>
      </w:r>
    </w:p>
    <w:p w14:paraId="7A60772B" w14:textId="77777777" w:rsidR="004A4620" w:rsidRPr="004A4620" w:rsidRDefault="004A4620" w:rsidP="004A462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A4620">
        <w:rPr>
          <w:rFonts w:ascii="Times New Roman" w:hAnsi="Times New Roman" w:cs="Times New Roman"/>
          <w:sz w:val="24"/>
          <w:szCs w:val="24"/>
          <w:lang w:val="en-IN"/>
        </w:rPr>
        <w:t>Key Platforms of Power BI:</w:t>
      </w:r>
    </w:p>
    <w:p w14:paraId="61C8B3F1" w14:textId="77777777" w:rsidR="004A4620" w:rsidRPr="004A4620" w:rsidRDefault="004A4620" w:rsidP="004A4620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A4620">
        <w:rPr>
          <w:rFonts w:ascii="Times New Roman" w:hAnsi="Times New Roman" w:cs="Times New Roman"/>
          <w:b/>
          <w:bCs/>
          <w:sz w:val="24"/>
          <w:szCs w:val="24"/>
          <w:lang w:val="en-IN"/>
        </w:rPr>
        <w:t>Power BI Desktop</w:t>
      </w:r>
      <w:r w:rsidRPr="004A4620">
        <w:rPr>
          <w:rFonts w:ascii="Times New Roman" w:hAnsi="Times New Roman" w:cs="Times New Roman"/>
          <w:b/>
          <w:sz w:val="24"/>
          <w:szCs w:val="24"/>
          <w:lang w:val="en-IN"/>
        </w:rPr>
        <w:t xml:space="preserve">: </w:t>
      </w:r>
      <w:r w:rsidRPr="004A4620">
        <w:rPr>
          <w:rFonts w:ascii="Times New Roman" w:hAnsi="Times New Roman" w:cs="Times New Roman"/>
          <w:bCs/>
          <w:sz w:val="24"/>
          <w:szCs w:val="24"/>
          <w:lang w:val="en-IN"/>
        </w:rPr>
        <w:t>A free PC application for creating and publishing reports.</w:t>
      </w:r>
    </w:p>
    <w:p w14:paraId="6BAC0030" w14:textId="77777777" w:rsidR="004A4620" w:rsidRPr="004A4620" w:rsidRDefault="004A4620" w:rsidP="004A4620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A4620">
        <w:rPr>
          <w:rFonts w:ascii="Times New Roman" w:hAnsi="Times New Roman" w:cs="Times New Roman"/>
          <w:b/>
          <w:sz w:val="24"/>
          <w:szCs w:val="24"/>
          <w:lang w:val="en-IN"/>
        </w:rPr>
        <w:t>Power BI Service</w:t>
      </w:r>
      <w:r w:rsidRPr="004A4620">
        <w:rPr>
          <w:rFonts w:ascii="Times New Roman" w:hAnsi="Times New Roman" w:cs="Times New Roman"/>
          <w:bCs/>
          <w:sz w:val="24"/>
          <w:szCs w:val="24"/>
          <w:lang w:val="en-IN"/>
        </w:rPr>
        <w:t>: A cloud-based platform for sharing and collaborating on reports and dashboards online.</w:t>
      </w:r>
    </w:p>
    <w:p w14:paraId="409010E5" w14:textId="77777777" w:rsidR="004A4620" w:rsidRPr="004A4620" w:rsidRDefault="004A4620" w:rsidP="004A4620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A4620">
        <w:rPr>
          <w:rFonts w:ascii="Times New Roman" w:hAnsi="Times New Roman" w:cs="Times New Roman"/>
          <w:b/>
          <w:sz w:val="24"/>
          <w:szCs w:val="24"/>
          <w:lang w:val="en-IN"/>
        </w:rPr>
        <w:t>Power BI Mobile</w:t>
      </w:r>
      <w:r w:rsidRPr="004A4620">
        <w:rPr>
          <w:rFonts w:ascii="Times New Roman" w:hAnsi="Times New Roman" w:cs="Times New Roman"/>
          <w:bCs/>
          <w:sz w:val="24"/>
          <w:szCs w:val="24"/>
          <w:lang w:val="en-IN"/>
        </w:rPr>
        <w:t>: A mobile app for accessing reports on the go.</w:t>
      </w:r>
    </w:p>
    <w:p w14:paraId="71E50AEA" w14:textId="1227ED30" w:rsidR="004A4620" w:rsidRPr="004A4620" w:rsidRDefault="004A4620" w:rsidP="004A4620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A4620">
        <w:rPr>
          <w:rFonts w:ascii="Times New Roman" w:hAnsi="Times New Roman" w:cs="Times New Roman"/>
          <w:b/>
          <w:sz w:val="24"/>
          <w:szCs w:val="24"/>
          <w:lang w:val="en-IN"/>
        </w:rPr>
        <w:t>Power BI Report Server</w:t>
      </w:r>
      <w:r w:rsidRPr="004A4620">
        <w:rPr>
          <w:rFonts w:ascii="Times New Roman" w:hAnsi="Times New Roman" w:cs="Times New Roman"/>
          <w:bCs/>
          <w:sz w:val="24"/>
          <w:szCs w:val="24"/>
          <w:lang w:val="en-IN"/>
        </w:rPr>
        <w:t>: An on-premises solution for hosting and managing reports within an organization's data cent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re</w:t>
      </w:r>
      <w:r w:rsidRPr="004A4620"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7AE09828" w14:textId="77777777" w:rsidR="004A4620" w:rsidRPr="004A4620" w:rsidRDefault="004A4620" w:rsidP="004A4620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A4620">
        <w:rPr>
          <w:rFonts w:ascii="Times New Roman" w:hAnsi="Times New Roman" w:cs="Times New Roman"/>
          <w:b/>
          <w:sz w:val="24"/>
          <w:szCs w:val="24"/>
          <w:lang w:val="en-IN"/>
        </w:rPr>
        <w:t>Power BI Embedded</w:t>
      </w:r>
      <w:r w:rsidRPr="004A4620">
        <w:rPr>
          <w:rFonts w:ascii="Times New Roman" w:hAnsi="Times New Roman" w:cs="Times New Roman"/>
          <w:bCs/>
          <w:sz w:val="24"/>
          <w:szCs w:val="24"/>
          <w:lang w:val="en-IN"/>
        </w:rPr>
        <w:t>: A service for embedding Power BI visuals into custom applications.</w:t>
      </w:r>
    </w:p>
    <w:p w14:paraId="153A3F21" w14:textId="77777777" w:rsidR="004A4620" w:rsidRPr="004A4620" w:rsidRDefault="004A4620" w:rsidP="004A4620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A4620">
        <w:rPr>
          <w:rFonts w:ascii="Times New Roman" w:hAnsi="Times New Roman" w:cs="Times New Roman"/>
          <w:b/>
          <w:sz w:val="24"/>
          <w:szCs w:val="24"/>
          <w:lang w:val="en-IN"/>
        </w:rPr>
        <w:t>Power BI Premium</w:t>
      </w:r>
      <w:r w:rsidRPr="004A4620">
        <w:rPr>
          <w:rFonts w:ascii="Times New Roman" w:hAnsi="Times New Roman" w:cs="Times New Roman"/>
          <w:bCs/>
          <w:sz w:val="24"/>
          <w:szCs w:val="24"/>
          <w:lang w:val="en-IN"/>
        </w:rPr>
        <w:t>: A subscription service offering dedicated resources, enhanced performance, and advanced features for enterprise needs.</w:t>
      </w:r>
    </w:p>
    <w:p w14:paraId="2BD4A402" w14:textId="56286185" w:rsidR="00343627" w:rsidRDefault="00343627">
      <w:pPr>
        <w:pStyle w:val="Heading3"/>
        <w:rPr>
          <w:rFonts w:eastAsia="Roboto"/>
          <w:b w:val="0"/>
          <w:color w:val="272C37"/>
        </w:rPr>
      </w:pPr>
    </w:p>
    <w:p w14:paraId="566D7286" w14:textId="77777777" w:rsidR="00313206" w:rsidRDefault="00313206">
      <w:pPr>
        <w:pStyle w:val="Heading3"/>
        <w:rPr>
          <w:rFonts w:eastAsia="Roboto"/>
          <w:b w:val="0"/>
          <w:color w:val="272C37"/>
        </w:rPr>
      </w:pPr>
    </w:p>
    <w:p w14:paraId="117DCCBD" w14:textId="77777777" w:rsidR="00313206" w:rsidRPr="00DD186E" w:rsidRDefault="00313206">
      <w:pPr>
        <w:pStyle w:val="Heading3"/>
        <w:rPr>
          <w:rFonts w:eastAsia="Roboto"/>
          <w:b w:val="0"/>
          <w:color w:val="272C37"/>
        </w:rPr>
      </w:pP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44140FA5" w:rsidR="00343627" w:rsidRDefault="002E5131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</w:t>
      </w:r>
      <w:r w:rsidRPr="007E6C10">
        <w:rPr>
          <w:rFonts w:eastAsia="Roboto"/>
          <w:bCs w:val="0"/>
          <w:color w:val="272C37"/>
        </w:rPr>
        <w:t xml:space="preserve">line and clustered </w:t>
      </w:r>
      <w:r w:rsidR="007E6C10" w:rsidRPr="007E6C10">
        <w:rPr>
          <w:rFonts w:eastAsia="Roboto"/>
          <w:bCs w:val="0"/>
          <w:color w:val="272C37"/>
        </w:rPr>
        <w:t xml:space="preserve">column </w:t>
      </w:r>
      <w:r w:rsidRPr="007E6C10">
        <w:rPr>
          <w:rFonts w:eastAsia="Roboto"/>
          <w:bCs w:val="0"/>
          <w:color w:val="272C37"/>
        </w:rPr>
        <w:t>chart</w:t>
      </w:r>
      <w:r w:rsidRPr="00DD186E">
        <w:rPr>
          <w:rFonts w:eastAsia="Roboto"/>
          <w:b w:val="0"/>
          <w:color w:val="272C37"/>
        </w:rPr>
        <w:t xml:space="preserve">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  <w:r w:rsidR="007E6C10">
        <w:rPr>
          <w:rFonts w:eastAsia="Roboto"/>
          <w:b w:val="0"/>
          <w:color w:val="272C37"/>
        </w:rPr>
        <w:t xml:space="preserve"> Refer superstore dataset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lastRenderedPageBreak/>
        <w:t xml:space="preserve">Q3. Data Modeling </w:t>
      </w:r>
    </w:p>
    <w:p w14:paraId="683E97DC" w14:textId="77777777" w:rsidR="00343627" w:rsidRDefault="002E5131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2E513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2E5131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3578AEF8" w14:textId="3DD365E0" w:rsidR="00751953" w:rsidRDefault="00751953" w:rsidP="00E149C4">
      <w:pPr>
        <w:pStyle w:val="Heading3"/>
        <w:rPr>
          <w:rFonts w:eastAsia="Calibri"/>
          <w:u w:val="single"/>
        </w:rPr>
      </w:pPr>
    </w:p>
    <w:p w14:paraId="21D18F7F" w14:textId="77777777" w:rsidR="002E5131" w:rsidRDefault="002E5131" w:rsidP="00E149C4">
      <w:pPr>
        <w:pStyle w:val="Heading3"/>
        <w:rPr>
          <w:rFonts w:eastAsia="Calibri"/>
          <w:u w:val="single"/>
        </w:rPr>
      </w:pPr>
    </w:p>
    <w:p w14:paraId="23582E61" w14:textId="77777777" w:rsidR="002E5131" w:rsidRDefault="002E5131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t xml:space="preserve">Q6. Book </w:t>
      </w:r>
      <w:r w:rsidR="00DD186E" w:rsidRPr="00DD186E">
        <w:t>mark</w:t>
      </w:r>
    </w:p>
    <w:p w14:paraId="1FAA658F" w14:textId="5349300D" w:rsidR="00343627" w:rsidRPr="00DD186E" w:rsidRDefault="002E513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lastRenderedPageBreak/>
        <w:t xml:space="preserve">Create a clustered column chart referring to the order date and sales, then apply bookmarks based on </w:t>
      </w:r>
      <w:proofErr w:type="gramStart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date  Year</w:t>
      </w:r>
      <w:proofErr w:type="gramEnd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Quarter, and Month using </w:t>
      </w:r>
      <w:r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Finance Data</w:t>
      </w:r>
      <w:r w:rsidR="007E6C10"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set.</w:t>
      </w:r>
      <w:r w:rsidRPr="007E6C10">
        <w:rPr>
          <w:rFonts w:ascii="Times New Roman" w:hAnsi="Times New Roman" w:cs="Times New Roman"/>
          <w:noProof/>
          <w:color w:val="000000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2E513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Default="002E5131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05657753" w14:textId="18705B98" w:rsidR="0093382C" w:rsidRPr="00751953" w:rsidRDefault="002A16BF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hyperlink r:id="rId8" w:history="1">
        <w:r w:rsidRPr="002A16BF">
          <w:rPr>
            <w:rStyle w:val="Hyperlink"/>
            <w:rFonts w:ascii="Times New Roman" w:eastAsia="Roboto" w:hAnsi="Times New Roman" w:cs="Times New Roman"/>
            <w:b/>
            <w:bCs/>
            <w:sz w:val="27"/>
            <w:szCs w:val="27"/>
          </w:rPr>
          <w:t>https://app.powerbi.com/links/W8xoObKTs-?ctid=fb08edbd-bf6f-42d3-b91d-5ba4effe4be6&amp;pbi_source=linkShare</w:t>
        </w:r>
      </w:hyperlink>
    </w:p>
    <w:sectPr w:rsidR="0093382C" w:rsidRPr="007519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A7E2EF-4F45-4CAC-A225-E8A1AC4BC321}"/>
    <w:embedBold r:id="rId2" w:fontKey="{7A2448FA-2A3A-43E1-8614-A90AE91E21D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472BAC3-B3E2-4817-9030-7AB8B2181642}"/>
    <w:embedItalic r:id="rId4" w:fontKey="{7815079A-BFAE-4149-9146-3D84AEA73A3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9724E29-1264-48E5-BECC-6B5424492F73}"/>
    <w:embedItalic r:id="rId6" w:fontKey="{06D53104-59E2-40B4-BBF2-041D67CA631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B7251A95-E5F2-4491-B179-F2BB9E89EB6A}"/>
    <w:embedBold r:id="rId8" w:fontKey="{59379D3C-E658-4541-BA28-B0F0FE2942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C4212"/>
    <w:multiLevelType w:val="multilevel"/>
    <w:tmpl w:val="F8600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879077">
    <w:abstractNumId w:val="0"/>
  </w:num>
  <w:num w:numId="2" w16cid:durableId="1874033968">
    <w:abstractNumId w:val="2"/>
  </w:num>
  <w:num w:numId="3" w16cid:durableId="115174732">
    <w:abstractNumId w:val="3"/>
  </w:num>
  <w:num w:numId="4" w16cid:durableId="1194728809">
    <w:abstractNumId w:val="4"/>
  </w:num>
  <w:num w:numId="5" w16cid:durableId="1212964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087EC8"/>
    <w:rsid w:val="001B4F6C"/>
    <w:rsid w:val="00242714"/>
    <w:rsid w:val="002A16BF"/>
    <w:rsid w:val="002E5131"/>
    <w:rsid w:val="00313206"/>
    <w:rsid w:val="00343627"/>
    <w:rsid w:val="004A4620"/>
    <w:rsid w:val="006F5CAF"/>
    <w:rsid w:val="00751953"/>
    <w:rsid w:val="007E6C10"/>
    <w:rsid w:val="00825652"/>
    <w:rsid w:val="0093382C"/>
    <w:rsid w:val="00A42F23"/>
    <w:rsid w:val="00AE2764"/>
    <w:rsid w:val="00DD186E"/>
    <w:rsid w:val="00DD1CFC"/>
    <w:rsid w:val="00DF1714"/>
    <w:rsid w:val="00E149C4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2A1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3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powerbi.com/links/W8xoObKTs-?ctid=fb08edbd-bf6f-42d3-b91d-5ba4effe4be6&amp;pbi_source=linkShare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Anagha Hari</cp:lastModifiedBy>
  <cp:revision>11</cp:revision>
  <dcterms:created xsi:type="dcterms:W3CDTF">2024-05-08T07:37:00Z</dcterms:created>
  <dcterms:modified xsi:type="dcterms:W3CDTF">2024-09-01T03:43:00Z</dcterms:modified>
</cp:coreProperties>
</file>