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Project Proposal</w:t>
      </w:r>
    </w:p>
    <w:p>
      <w:pPr>
        <w:pStyle w:val="Body"/>
        <w:bidi w:val="0"/>
      </w:pPr>
    </w:p>
    <w:p>
      <w:pPr>
        <w:pStyle w:val="Body"/>
        <w:bidi w:val="0"/>
      </w:pPr>
      <w:r>
        <w:rPr>
          <w:rtl w:val="0"/>
        </w:rPr>
        <w:t xml:space="preserve">Team: </w:t>
      </w:r>
      <w:r>
        <w:rPr>
          <w:rtl w:val="0"/>
        </w:rPr>
        <w:t>David DuChene, Anagha Babu, Alice Wong, Arnob Bhuyan, Ferhat Bellache</w:t>
      </w:r>
    </w:p>
    <w:p>
      <w:pPr>
        <w:pStyle w:val="Body"/>
        <w:bidi w:val="0"/>
      </w:pPr>
    </w:p>
    <w:p>
      <w:pPr>
        <w:pStyle w:val="Body"/>
        <w:bidi w:val="0"/>
      </w:pPr>
    </w:p>
    <w:p>
      <w:pPr>
        <w:pStyle w:val="Body"/>
        <w:bidi w:val="0"/>
      </w:pPr>
      <w:r>
        <w:rPr>
          <w:rtl w:val="0"/>
        </w:rPr>
        <w:t>We</w:t>
      </w:r>
      <w:r>
        <w:rPr>
          <w:rtl w:val="0"/>
        </w:rPr>
        <w:t>’</w:t>
      </w:r>
      <w:r>
        <w:rPr>
          <w:rtl w:val="0"/>
        </w:rPr>
        <w:t xml:space="preserve">re using two API Keys: </w:t>
      </w:r>
    </w:p>
    <w:p>
      <w:pPr>
        <w:pStyle w:val="Body"/>
        <w:bidi w:val="0"/>
      </w:pPr>
    </w:p>
    <w:p>
      <w:pPr>
        <w:pStyle w:val="Body"/>
        <w:numPr>
          <w:ilvl w:val="0"/>
          <w:numId w:val="2"/>
        </w:numPr>
        <w:bidi w:val="0"/>
      </w:pPr>
      <w:r>
        <w:rPr>
          <w:rtl w:val="0"/>
        </w:rPr>
        <w:t xml:space="preserve">City of Austin, </w:t>
      </w:r>
      <w:r>
        <w:rPr>
          <w:rStyle w:val="Hyperlink.0"/>
        </w:rPr>
        <w:fldChar w:fldCharType="begin" w:fldLock="0"/>
      </w:r>
      <w:r>
        <w:rPr>
          <w:rStyle w:val="Hyperlink.0"/>
        </w:rPr>
        <w:instrText xml:space="preserve"> HYPERLINK "http://data.austintexas.gov"</w:instrText>
      </w:r>
      <w:r>
        <w:rPr>
          <w:rStyle w:val="Hyperlink.0"/>
        </w:rPr>
        <w:fldChar w:fldCharType="separate" w:fldLock="0"/>
      </w:r>
      <w:r>
        <w:rPr>
          <w:rStyle w:val="Hyperlink.0"/>
          <w:rtl w:val="0"/>
        </w:rPr>
        <w:t>data.austintexas.gov</w:t>
      </w:r>
      <w:r>
        <w:rPr/>
        <w:fldChar w:fldCharType="end" w:fldLock="0"/>
      </w:r>
      <w:r>
        <w:rPr>
          <w:rtl w:val="0"/>
        </w:rPr>
        <w:t xml:space="preserve"> food inspection ratings (</w:t>
      </w:r>
      <w:r>
        <w:rPr>
          <w:rStyle w:val="Hyperlink.0"/>
        </w:rPr>
        <w:fldChar w:fldCharType="begin" w:fldLock="0"/>
      </w:r>
      <w:r>
        <w:rPr>
          <w:rStyle w:val="Hyperlink.0"/>
        </w:rPr>
        <w:instrText xml:space="preserve"> HYPERLINK "https://dev.socrata.com/foundry/data.austintexas.gov/nguv-n54k"</w:instrText>
      </w:r>
      <w:r>
        <w:rPr>
          <w:rStyle w:val="Hyperlink.0"/>
        </w:rPr>
        <w:fldChar w:fldCharType="separate" w:fldLock="0"/>
      </w:r>
      <w:r>
        <w:rPr>
          <w:rStyle w:val="Hyperlink.0"/>
          <w:rtl w:val="0"/>
        </w:rPr>
        <w:t>https://dev.socrata.com/foundry/data.austintexas.gov/nguv-n54k</w:t>
      </w:r>
      <w:r>
        <w:rPr/>
        <w:fldChar w:fldCharType="end" w:fldLock="0"/>
      </w:r>
      <w:r>
        <w:rPr>
          <w:rtl w:val="0"/>
        </w:rPr>
        <w:t>)</w:t>
      </w:r>
    </w:p>
    <w:p>
      <w:pPr>
        <w:pStyle w:val="Body"/>
        <w:numPr>
          <w:ilvl w:val="0"/>
          <w:numId w:val="2"/>
        </w:numPr>
        <w:bidi w:val="0"/>
      </w:pPr>
      <w:r>
        <w:rPr>
          <w:rtl w:val="0"/>
        </w:rPr>
        <w:t>Google Places (</w:t>
      </w:r>
      <w:r>
        <w:rPr>
          <w:rStyle w:val="Hyperlink.0"/>
        </w:rPr>
        <w:fldChar w:fldCharType="begin" w:fldLock="0"/>
      </w:r>
      <w:r>
        <w:rPr>
          <w:rStyle w:val="Hyperlink.0"/>
        </w:rPr>
        <w:instrText xml:space="preserve"> HYPERLINK "https://developers.google.com/places/web-service/get-api-key#get_an_api_key"</w:instrText>
      </w:r>
      <w:r>
        <w:rPr>
          <w:rStyle w:val="Hyperlink.0"/>
        </w:rPr>
        <w:fldChar w:fldCharType="separate" w:fldLock="0"/>
      </w:r>
      <w:r>
        <w:rPr>
          <w:rStyle w:val="Hyperlink.0"/>
          <w:rtl w:val="0"/>
        </w:rPr>
        <w:t>https://developers.google.com/places/web-service/get-api-key#get_an_api_key</w:t>
      </w:r>
      <w:r>
        <w:rPr/>
        <w:fldChar w:fldCharType="end" w:fldLock="0"/>
      </w:r>
      <w:r>
        <w:rPr>
          <w:rtl w:val="0"/>
        </w:rPr>
        <w:t>)</w:t>
      </w:r>
    </w:p>
    <w:p>
      <w:pPr>
        <w:pStyle w:val="Body"/>
        <w:bidi w:val="0"/>
      </w:pPr>
    </w:p>
    <w:p>
      <w:pPr>
        <w:pStyle w:val="Body"/>
        <w:bidi w:val="0"/>
      </w:pPr>
      <w:r>
        <w:rPr>
          <w:rtl w:val="0"/>
        </w:rPr>
        <w:t>We</w:t>
      </w:r>
      <w:r>
        <w:rPr>
          <w:rtl w:val="0"/>
        </w:rPr>
        <w:t>’</w:t>
      </w:r>
      <w:r>
        <w:rPr>
          <w:rtl w:val="0"/>
        </w:rPr>
        <w:t>re integrating food inspection ratings with google places reviews for safety precautions when going to restaurants. We</w:t>
      </w:r>
      <w:r>
        <w:rPr>
          <w:rtl w:val="0"/>
        </w:rPr>
        <w:t>’</w:t>
      </w:r>
      <w:r>
        <w:rPr>
          <w:rtl w:val="0"/>
        </w:rPr>
        <w:t>re going to use the Google autocomplete feature to predict location proximity, address, and correct spelling of restaurant name. We will then display the google places rating of the restaurant along with the health inspection scores obtained from the City of Austin API.</w:t>
      </w:r>
    </w:p>
    <w:p>
      <w:pPr>
        <w:pStyle w:val="Body"/>
        <w:bidi w:val="0"/>
      </w:pPr>
    </w:p>
    <w:p>
      <w:pPr>
        <w:pStyle w:val="Body"/>
        <w:bidi w:val="0"/>
      </w:pPr>
      <w:r>
        <w:rPr>
          <w:rtl w:val="0"/>
        </w:rPr>
        <w:t>We</w:t>
      </w:r>
      <w:r>
        <w:rPr>
          <w:rtl w:val="0"/>
        </w:rPr>
        <w:t>’</w:t>
      </w:r>
      <w:r>
        <w:rPr>
          <w:rtl w:val="0"/>
        </w:rPr>
        <w:t>re using JQuery, AJAX, JSON</w:t>
      </w:r>
    </w:p>
    <w:p>
      <w:pPr>
        <w:pStyle w:val="Body"/>
        <w:bidi w:val="0"/>
      </w:pPr>
    </w:p>
    <w:p>
      <w:pPr>
        <w:pStyle w:val="Body"/>
        <w:bidi w:val="0"/>
      </w:pPr>
      <w:r>
        <w:rPr>
          <w:rtl w:val="0"/>
        </w:rPr>
        <w:t>We</w:t>
      </w:r>
      <w:r>
        <w:rPr>
          <w:rtl w:val="0"/>
        </w:rPr>
        <w:t>’</w:t>
      </w:r>
      <w:r>
        <w:rPr>
          <w:rtl w:val="0"/>
        </w:rPr>
        <w:t xml:space="preserve">re going to try out Pure.CSS for a new framework/template.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