
<file path=[Content_Types].xml><?xml version="1.0" encoding="utf-8"?>
<Types xmlns="http://schemas.openxmlformats.org/package/2006/content-types">
  <Default Extension="xml" ContentType="application/xml"/>
  <Default Extension="png" ContentType="image/png"/>
  <Default Extension="jpeg" ContentType="image/jpeg"/>
  <Default Extension="JPG" ContentType="image/.jp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charts/chart1.xml" ContentType="application/vnd.openxmlformats-officedocument.drawingml.chart+xml"/>
  <Override PartName="/word/charts/chart10.xml" ContentType="application/vnd.openxmlformats-officedocument.drawingml.chart+xml"/>
  <Override PartName="/word/charts/chart2.xml" ContentType="application/vnd.openxmlformats-officedocument.drawingml.chart+xml"/>
  <Override PartName="/word/charts/chart3.xml" ContentType="application/vnd.openxmlformats-officedocument.drawingml.chart+xml"/>
  <Override PartName="/word/charts/chart4.xml" ContentType="application/vnd.openxmlformats-officedocument.drawingml.chart+xml"/>
  <Override PartName="/word/charts/chart5.xml" ContentType="application/vnd.openxmlformats-officedocument.drawingml.chart+xml"/>
  <Override PartName="/word/charts/chart6.xml" ContentType="application/vnd.openxmlformats-officedocument.drawingml.chart+xml"/>
  <Override PartName="/word/charts/chart7.xml" ContentType="application/vnd.openxmlformats-officedocument.drawingml.chart+xml"/>
  <Override PartName="/word/charts/chart8.xml" ContentType="application/vnd.openxmlformats-officedocument.drawingml.chart+xml"/>
  <Override PartName="/word/charts/chart9.xml" ContentType="application/vnd.openxmlformats-officedocument.drawingml.chart+xml"/>
  <Override PartName="/word/charts/colors1.xml" ContentType="application/vnd.ms-office.chartcolorstyle+xml"/>
  <Override PartName="/word/charts/colors10.xml" ContentType="application/vnd.ms-office.chartcolorstyle+xml"/>
  <Override PartName="/word/charts/colors2.xml" ContentType="application/vnd.ms-office.chartcolorstyle+xml"/>
  <Override PartName="/word/charts/colors3.xml" ContentType="application/vnd.ms-office.chartcolorstyle+xml"/>
  <Override PartName="/word/charts/colors4.xml" ContentType="application/vnd.ms-office.chartcolorstyle+xml"/>
  <Override PartName="/word/charts/colors5.xml" ContentType="application/vnd.ms-office.chartcolorstyle+xml"/>
  <Override PartName="/word/charts/colors6.xml" ContentType="application/vnd.ms-office.chartcolorstyle+xml"/>
  <Override PartName="/word/charts/colors7.xml" ContentType="application/vnd.ms-office.chartcolorstyle+xml"/>
  <Override PartName="/word/charts/colors8.xml" ContentType="application/vnd.ms-office.chartcolorstyle+xml"/>
  <Override PartName="/word/charts/colors9.xml" ContentType="application/vnd.ms-office.chartcolorstyle+xml"/>
  <Override PartName="/word/charts/style1.xml" ContentType="application/vnd.ms-office.chartstyle+xml"/>
  <Override PartName="/word/charts/style10.xml" ContentType="application/vnd.ms-office.chartstyle+xml"/>
  <Override PartName="/word/charts/style2.xml" ContentType="application/vnd.ms-office.chartstyle+xml"/>
  <Override PartName="/word/charts/style3.xml" ContentType="application/vnd.ms-office.chartstyle+xml"/>
  <Override PartName="/word/charts/style4.xml" ContentType="application/vnd.ms-office.chartstyle+xml"/>
  <Override PartName="/word/charts/style5.xml" ContentType="application/vnd.ms-office.chartstyle+xml"/>
  <Override PartName="/word/charts/style6.xml" ContentType="application/vnd.ms-office.chartstyle+xml"/>
  <Override PartName="/word/charts/style7.xml" ContentType="application/vnd.ms-office.chartstyle+xml"/>
  <Override PartName="/word/charts/style8.xml" ContentType="application/vnd.ms-office.chartstyle+xml"/>
  <Override PartName="/word/charts/style9.xml" ContentType="application/vnd.ms-office.chartstyle+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4F80E169">
      <w:pPr>
        <w:spacing w:line="480" w:lineRule="auto"/>
        <w:jc w:val="center"/>
        <w:rPr>
          <w:rFonts w:hint="default" w:ascii="Times New Roman" w:hAnsi="Times New Roman" w:cs="Times New Roman"/>
          <w:b/>
          <w:bCs/>
          <w:sz w:val="22"/>
          <w:szCs w:val="22"/>
          <w:lang w:val="en-PH" w:eastAsia="zh-CN"/>
        </w:rPr>
      </w:pPr>
      <w:r>
        <w:rPr>
          <w:rFonts w:hint="default" w:ascii="Times New Roman" w:hAnsi="Times New Roman" w:cs="Times New Roman"/>
          <w:b/>
          <w:bCs/>
          <w:sz w:val="22"/>
          <w:szCs w:val="22"/>
          <w:lang w:val="en-US" w:eastAsia="zh-CN"/>
        </w:rPr>
        <w:t>TRACKIFY: PERSONAL BUDGET TRACKER</w:t>
      </w:r>
      <w:r>
        <w:rPr>
          <w:rFonts w:hint="default" w:ascii="Times New Roman" w:hAnsi="Times New Roman" w:cs="Times New Roman"/>
          <w:b/>
          <w:bCs/>
          <w:sz w:val="22"/>
          <w:szCs w:val="22"/>
          <w:lang w:val="en-PH" w:eastAsia="zh-CN"/>
        </w:rPr>
        <w:t xml:space="preserve"> MOBILE APP</w:t>
      </w:r>
    </w:p>
    <w:p w14:paraId="6BC7DDF6">
      <w:pPr>
        <w:spacing w:line="480" w:lineRule="auto"/>
        <w:jc w:val="center"/>
        <w:rPr>
          <w:rFonts w:hint="default" w:ascii="Times New Roman" w:hAnsi="Times New Roman" w:cs="Times New Roman"/>
          <w:b/>
          <w:bCs/>
          <w:sz w:val="22"/>
          <w:szCs w:val="22"/>
          <w:lang w:val="en-US" w:eastAsia="zh-CN"/>
        </w:rPr>
      </w:pPr>
    </w:p>
    <w:p w14:paraId="79EA1209">
      <w:pPr>
        <w:spacing w:line="480" w:lineRule="auto"/>
        <w:jc w:val="center"/>
        <w:rPr>
          <w:rFonts w:hint="default" w:ascii="Times New Roman" w:hAnsi="Times New Roman" w:cs="Times New Roman"/>
          <w:sz w:val="22"/>
          <w:szCs w:val="22"/>
        </w:rPr>
      </w:pPr>
      <w:r>
        <w:rPr>
          <w:rFonts w:hint="default" w:ascii="Times New Roman" w:hAnsi="Times New Roman" w:cs="Times New Roman"/>
          <w:sz w:val="22"/>
          <w:szCs w:val="22"/>
          <w:lang w:val="en-US" w:eastAsia="zh-CN"/>
        </w:rPr>
        <w:t>Capstone Project Presented to</w:t>
      </w:r>
    </w:p>
    <w:p w14:paraId="30290AAB">
      <w:pPr>
        <w:spacing w:line="480" w:lineRule="auto"/>
        <w:jc w:val="center"/>
        <w:rPr>
          <w:rFonts w:hint="default" w:ascii="Times New Roman" w:hAnsi="Times New Roman" w:cs="Times New Roman"/>
          <w:sz w:val="22"/>
          <w:szCs w:val="22"/>
        </w:rPr>
      </w:pPr>
      <w:r>
        <w:rPr>
          <w:rFonts w:hint="default" w:ascii="Times New Roman" w:hAnsi="Times New Roman" w:cs="Times New Roman"/>
          <w:sz w:val="22"/>
          <w:szCs w:val="22"/>
          <w:lang w:val="en-US" w:eastAsia="zh-CN"/>
        </w:rPr>
        <w:t>CEDAR College, Inc.</w:t>
      </w:r>
    </w:p>
    <w:p w14:paraId="0D3711D1">
      <w:pPr>
        <w:spacing w:line="480" w:lineRule="auto"/>
        <w:jc w:val="center"/>
        <w:rPr>
          <w:rFonts w:hint="default" w:ascii="Times New Roman" w:hAnsi="Times New Roman" w:cs="Times New Roman"/>
          <w:sz w:val="22"/>
          <w:szCs w:val="22"/>
        </w:rPr>
      </w:pPr>
      <w:r>
        <w:rPr>
          <w:rFonts w:hint="default" w:ascii="Times New Roman" w:hAnsi="Times New Roman" w:cs="Times New Roman"/>
          <w:sz w:val="22"/>
          <w:szCs w:val="22"/>
          <w:lang w:val="en-US" w:eastAsia="zh-CN"/>
        </w:rPr>
        <w:t>National Highway</w:t>
      </w:r>
    </w:p>
    <w:p w14:paraId="137550E7">
      <w:pPr>
        <w:spacing w:line="480" w:lineRule="auto"/>
        <w:jc w:val="center"/>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Cadiz City, Negros Occidental</w:t>
      </w:r>
    </w:p>
    <w:p w14:paraId="0911B0F8">
      <w:pPr>
        <w:spacing w:line="480" w:lineRule="auto"/>
        <w:jc w:val="both"/>
        <w:rPr>
          <w:rFonts w:hint="default" w:ascii="Times New Roman" w:hAnsi="Times New Roman" w:cs="Times New Roman"/>
          <w:sz w:val="22"/>
          <w:szCs w:val="22"/>
          <w:lang w:val="en-US" w:eastAsia="zh-CN"/>
        </w:rPr>
      </w:pPr>
    </w:p>
    <w:p w14:paraId="2FD12BDE">
      <w:pPr>
        <w:spacing w:line="480" w:lineRule="auto"/>
        <w:jc w:val="center"/>
        <w:rPr>
          <w:rFonts w:hint="default" w:ascii="Times New Roman" w:hAnsi="Times New Roman" w:cs="Times New Roman"/>
          <w:sz w:val="22"/>
          <w:szCs w:val="22"/>
          <w:lang w:val="en-US" w:eastAsia="zh-CN"/>
        </w:rPr>
      </w:pPr>
    </w:p>
    <w:p w14:paraId="7C48455E">
      <w:pPr>
        <w:spacing w:line="480" w:lineRule="auto"/>
        <w:jc w:val="center"/>
        <w:rPr>
          <w:rFonts w:hint="default" w:ascii="Times New Roman" w:hAnsi="Times New Roman" w:cs="Times New Roman"/>
          <w:sz w:val="22"/>
          <w:szCs w:val="22"/>
          <w:lang w:val="en-US" w:eastAsia="zh-CN"/>
        </w:rPr>
      </w:pPr>
    </w:p>
    <w:p w14:paraId="78C625BE">
      <w:pPr>
        <w:spacing w:line="480" w:lineRule="auto"/>
        <w:jc w:val="center"/>
        <w:rPr>
          <w:rFonts w:hint="default" w:ascii="Times New Roman" w:hAnsi="Times New Roman" w:cs="Times New Roman"/>
          <w:sz w:val="22"/>
          <w:szCs w:val="22"/>
        </w:rPr>
      </w:pPr>
      <w:r>
        <w:rPr>
          <w:rFonts w:hint="default" w:ascii="Times New Roman" w:hAnsi="Times New Roman" w:cs="Times New Roman"/>
          <w:sz w:val="22"/>
          <w:szCs w:val="22"/>
          <w:lang w:val="en-US" w:eastAsia="zh-CN"/>
        </w:rPr>
        <w:t>In Partial Fulfillment of the</w:t>
      </w:r>
    </w:p>
    <w:p w14:paraId="3ABBF57A">
      <w:pPr>
        <w:spacing w:line="480" w:lineRule="auto"/>
        <w:jc w:val="center"/>
        <w:rPr>
          <w:rFonts w:hint="default" w:ascii="Times New Roman" w:hAnsi="Times New Roman" w:cs="Times New Roman"/>
          <w:sz w:val="22"/>
          <w:szCs w:val="22"/>
        </w:rPr>
      </w:pPr>
      <w:r>
        <w:rPr>
          <w:rFonts w:hint="default" w:ascii="Times New Roman" w:hAnsi="Times New Roman" w:cs="Times New Roman"/>
          <w:sz w:val="22"/>
          <w:szCs w:val="22"/>
          <w:lang w:val="en-US" w:eastAsia="zh-CN"/>
        </w:rPr>
        <w:t>Requirements for the Degree of</w:t>
      </w:r>
    </w:p>
    <w:p w14:paraId="0A2F97C9">
      <w:pPr>
        <w:spacing w:line="480" w:lineRule="auto"/>
        <w:jc w:val="center"/>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Bachelor of Science in Information Technology</w:t>
      </w:r>
    </w:p>
    <w:p w14:paraId="599BAC18">
      <w:pPr>
        <w:spacing w:line="480" w:lineRule="auto"/>
        <w:jc w:val="center"/>
        <w:rPr>
          <w:rFonts w:hint="default" w:ascii="Times New Roman" w:hAnsi="Times New Roman" w:cs="Times New Roman"/>
          <w:sz w:val="22"/>
          <w:szCs w:val="22"/>
          <w:lang w:val="en-US" w:eastAsia="zh-CN"/>
        </w:rPr>
      </w:pPr>
    </w:p>
    <w:p w14:paraId="409FE356">
      <w:pPr>
        <w:spacing w:line="480" w:lineRule="auto"/>
        <w:jc w:val="center"/>
        <w:rPr>
          <w:rFonts w:hint="default" w:ascii="Times New Roman" w:hAnsi="Times New Roman" w:cs="Times New Roman"/>
          <w:sz w:val="22"/>
          <w:szCs w:val="22"/>
          <w:lang w:val="en-US" w:eastAsia="zh-CN"/>
        </w:rPr>
      </w:pPr>
    </w:p>
    <w:p w14:paraId="7EC7068B">
      <w:pPr>
        <w:spacing w:line="480" w:lineRule="auto"/>
        <w:jc w:val="center"/>
        <w:rPr>
          <w:rFonts w:hint="default" w:ascii="Times New Roman" w:hAnsi="Times New Roman" w:cs="Times New Roman"/>
          <w:sz w:val="22"/>
          <w:szCs w:val="22"/>
          <w:lang w:val="en-US" w:eastAsia="zh-CN"/>
        </w:rPr>
      </w:pPr>
    </w:p>
    <w:p w14:paraId="1D78F6EF">
      <w:pPr>
        <w:spacing w:line="480" w:lineRule="auto"/>
        <w:jc w:val="center"/>
        <w:rPr>
          <w:rFonts w:hint="default" w:ascii="Times New Roman" w:hAnsi="Times New Roman" w:cs="Times New Roman"/>
          <w:sz w:val="22"/>
          <w:szCs w:val="22"/>
          <w:lang w:val="en-US" w:eastAsia="zh-CN"/>
        </w:rPr>
      </w:pPr>
    </w:p>
    <w:p w14:paraId="6455EE4C">
      <w:pPr>
        <w:spacing w:line="480" w:lineRule="auto"/>
        <w:jc w:val="center"/>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Aireen F. Deocampo</w:t>
      </w:r>
    </w:p>
    <w:p w14:paraId="11E95F2A">
      <w:pPr>
        <w:spacing w:line="480" w:lineRule="auto"/>
        <w:jc w:val="center"/>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John Philip M. Villa</w:t>
      </w:r>
    </w:p>
    <w:p w14:paraId="238CE1C5">
      <w:pPr>
        <w:spacing w:line="480" w:lineRule="auto"/>
        <w:jc w:val="center"/>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Nel Mayer M. Tibor</w:t>
      </w:r>
    </w:p>
    <w:p w14:paraId="3513A9A6">
      <w:pPr>
        <w:spacing w:line="480" w:lineRule="auto"/>
        <w:jc w:val="center"/>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Yasmin A. Pescadero</w:t>
      </w:r>
    </w:p>
    <w:p w14:paraId="19479BAB">
      <w:pPr>
        <w:spacing w:line="480" w:lineRule="auto"/>
        <w:jc w:val="center"/>
        <w:rPr>
          <w:rFonts w:hint="default" w:ascii="Times New Roman" w:hAnsi="Times New Roman" w:cs="Times New Roman"/>
          <w:sz w:val="22"/>
          <w:szCs w:val="22"/>
          <w:lang w:val="en-US" w:eastAsia="zh-CN"/>
        </w:rPr>
      </w:pPr>
    </w:p>
    <w:p w14:paraId="30C075E7">
      <w:pPr>
        <w:spacing w:line="480" w:lineRule="auto"/>
        <w:jc w:val="center"/>
        <w:rPr>
          <w:rFonts w:hint="default" w:ascii="Times New Roman" w:hAnsi="Times New Roman" w:cs="Times New Roman"/>
          <w:sz w:val="22"/>
          <w:szCs w:val="22"/>
          <w:lang w:val="en-US" w:eastAsia="zh-CN"/>
        </w:rPr>
      </w:pPr>
    </w:p>
    <w:p w14:paraId="077F0F77">
      <w:pPr>
        <w:spacing w:line="480" w:lineRule="auto"/>
        <w:jc w:val="center"/>
        <w:rPr>
          <w:rFonts w:hint="default" w:ascii="Times New Roman" w:hAnsi="Times New Roman" w:cs="Times New Roman"/>
          <w:sz w:val="22"/>
          <w:szCs w:val="22"/>
          <w:lang w:val="en-US" w:eastAsia="zh-CN"/>
        </w:rPr>
      </w:pPr>
    </w:p>
    <w:p w14:paraId="303B91FB">
      <w:pPr>
        <w:spacing w:line="480" w:lineRule="auto"/>
        <w:jc w:val="center"/>
        <w:rPr>
          <w:rFonts w:hint="default" w:ascii="Times New Roman" w:hAnsi="Times New Roman" w:cs="Times New Roman"/>
          <w:sz w:val="22"/>
          <w:szCs w:val="22"/>
          <w:lang w:val="en-US" w:eastAsia="zh-CN"/>
        </w:rPr>
      </w:pPr>
    </w:p>
    <w:p w14:paraId="2C2D19D3">
      <w:pPr>
        <w:spacing w:line="480" w:lineRule="auto"/>
        <w:jc w:val="center"/>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December</w:t>
      </w:r>
      <w:r>
        <w:rPr>
          <w:rFonts w:hint="default" w:ascii="Times New Roman" w:hAnsi="Times New Roman" w:cs="Times New Roman"/>
          <w:sz w:val="22"/>
          <w:szCs w:val="22"/>
          <w:lang w:val="en-PH" w:eastAsia="zh-CN"/>
        </w:rPr>
        <w:t xml:space="preserve"> </w:t>
      </w:r>
      <w:r>
        <w:rPr>
          <w:rFonts w:hint="default" w:ascii="Times New Roman" w:hAnsi="Times New Roman" w:cs="Times New Roman"/>
          <w:sz w:val="22"/>
          <w:szCs w:val="22"/>
          <w:lang w:val="en-US" w:eastAsia="zh-CN"/>
        </w:rPr>
        <w:t xml:space="preserve"> 2024</w:t>
      </w:r>
    </w:p>
    <w:p w14:paraId="1ADAC381">
      <w:r>
        <w:br w:type="page"/>
      </w:r>
    </w:p>
    <w:p w14:paraId="6DCE99B1">
      <w:pPr>
        <w:spacing w:line="480" w:lineRule="auto"/>
        <w:jc w:val="center"/>
        <w:rPr>
          <w:rFonts w:hint="default" w:ascii="Times New Roman" w:hAnsi="Times New Roman" w:cs="Times New Roman"/>
          <w:b/>
          <w:bCs/>
          <w:sz w:val="22"/>
          <w:szCs w:val="22"/>
        </w:rPr>
      </w:pPr>
      <w:r>
        <w:rPr>
          <w:rFonts w:hint="default" w:ascii="Times New Roman" w:hAnsi="Times New Roman" w:cs="Times New Roman"/>
          <w:b/>
          <w:bCs/>
          <w:sz w:val="22"/>
          <w:szCs w:val="22"/>
          <w:lang w:val="en-US" w:eastAsia="zh-CN"/>
        </w:rPr>
        <w:t>CHAPTER I</w:t>
      </w:r>
    </w:p>
    <w:p w14:paraId="03D18FEB">
      <w:pPr>
        <w:spacing w:line="480" w:lineRule="auto"/>
        <w:jc w:val="center"/>
        <w:rPr>
          <w:rFonts w:hint="default" w:ascii="Times New Roman" w:hAnsi="Times New Roman" w:cs="Times New Roman"/>
          <w:b/>
          <w:bCs/>
          <w:sz w:val="22"/>
          <w:szCs w:val="22"/>
        </w:rPr>
      </w:pPr>
      <w:r>
        <w:rPr>
          <w:rFonts w:hint="default" w:ascii="Times New Roman" w:hAnsi="Times New Roman" w:cs="Times New Roman"/>
          <w:b/>
          <w:bCs/>
          <w:sz w:val="22"/>
          <w:szCs w:val="22"/>
          <w:lang w:val="en-US" w:eastAsia="zh-CN"/>
        </w:rPr>
        <w:t>INTRODUCTION</w:t>
      </w:r>
    </w:p>
    <w:p w14:paraId="6E876CA7">
      <w:pPr>
        <w:spacing w:line="480" w:lineRule="auto"/>
        <w:rPr>
          <w:rFonts w:hint="default" w:ascii="Times New Roman" w:hAnsi="Times New Roman" w:cs="Times New Roman"/>
          <w:b/>
          <w:bCs/>
          <w:sz w:val="22"/>
          <w:szCs w:val="22"/>
        </w:rPr>
      </w:pPr>
      <w:r>
        <w:rPr>
          <w:rFonts w:hint="default" w:ascii="Times New Roman" w:hAnsi="Times New Roman" w:cs="Times New Roman"/>
          <w:b/>
          <w:bCs/>
          <w:sz w:val="22"/>
          <w:szCs w:val="22"/>
          <w:lang w:val="en-US" w:eastAsia="zh-CN"/>
        </w:rPr>
        <w:t xml:space="preserve">Project Context </w:t>
      </w:r>
    </w:p>
    <w:p w14:paraId="5CAD2ED9">
      <w:pPr>
        <w:spacing w:line="480" w:lineRule="auto"/>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In the modern world, personal financial management has become increasingly challenging due to the rising cost of living, inflation, and the complexity of financial decisions. Many individuals struggle to keep track of their income, expenses, and savings, often leading to impulsive spending and poor financial habits. The need for effective financial management tools has never been more important, as people seek ways to better organize their finances, achieve savings goals, and make informed financial decisions.</w:t>
      </w:r>
    </w:p>
    <w:p w14:paraId="2B9F621D">
      <w:pPr>
        <w:spacing w:line="480" w:lineRule="auto"/>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Despite the availability of numerous digital financial services, many people still face difficulties in accessing, understanding, and utilizing these tools to their full potential. This gap in financial literacy and access to user-friendly financial management systems presents a significant barrier to achieving financial stability. Addressing this issue, developing the “Trackify: Personal Budget Tracker Mobile App” aims to provide individuals with a practical solution for managing their personal finances. The app offers an intuitive platform where users can track expenses, set budgets, and monitor their savings, all while receiving real-time insights to support better financial decision-making.</w:t>
      </w:r>
    </w:p>
    <w:p w14:paraId="6F0E0268">
      <w:pPr>
        <w:spacing w:line="480" w:lineRule="auto"/>
        <w:jc w:val="both"/>
        <w:rPr>
          <w:rFonts w:hint="default" w:ascii="Times New Roman" w:hAnsi="Times New Roman" w:cs="Times New Roman"/>
          <w:sz w:val="22"/>
          <w:szCs w:val="22"/>
          <w:lang w:val="en-US" w:eastAsia="zh-CN"/>
        </w:rPr>
      </w:pPr>
    </w:p>
    <w:p w14:paraId="6B1904CC">
      <w:pPr>
        <w:spacing w:line="480" w:lineRule="auto"/>
        <w:jc w:val="both"/>
        <w:rPr>
          <w:rFonts w:hint="default" w:ascii="Times New Roman" w:hAnsi="Times New Roman" w:cs="Times New Roman"/>
          <w:b/>
          <w:bCs/>
          <w:sz w:val="22"/>
          <w:szCs w:val="22"/>
        </w:rPr>
      </w:pPr>
      <w:r>
        <w:rPr>
          <w:rFonts w:hint="default" w:ascii="Times New Roman" w:hAnsi="Times New Roman" w:cs="Times New Roman"/>
          <w:b/>
          <w:bCs/>
          <w:sz w:val="22"/>
          <w:szCs w:val="22"/>
          <w:lang w:val="en-US" w:eastAsia="zh-CN"/>
        </w:rPr>
        <w:t xml:space="preserve">Project Description </w:t>
      </w:r>
    </w:p>
    <w:p w14:paraId="55107974">
      <w:pPr>
        <w:spacing w:line="480" w:lineRule="auto"/>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The “Trackify: Personal Budget Tracker Mobile App” is a personal finance application designed to help users take control of their financial activities through budgeting, savings tracking, and transaction management. It simplifies the process of monitoring income and expenses, allowing users to create customized budgets based on their financial priorities. The app provides real-time feedback on budget adherence and offers savings goal tracking, ensuring users stay on track with their financial plans.</w:t>
      </w:r>
    </w:p>
    <w:p w14:paraId="3020C8B8">
      <w:pPr>
        <w:spacing w:line="480" w:lineRule="auto"/>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With its streamlined transaction management system, the app allows users to easily input and categorize their daily expenses, providing a clear picture of their spending habits. Financial</w:t>
      </w:r>
    </w:p>
    <w:p w14:paraId="13435FD1">
      <w:pPr>
        <w:spacing w:line="480" w:lineRule="auto"/>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 xml:space="preserve">insights are generated based on user data, offering personalized reports that highlight spending patterns and </w:t>
      </w:r>
      <w:r>
        <w:rPr>
          <w:rFonts w:hint="default" w:ascii="Times New Roman" w:hAnsi="Times New Roman" w:cs="Times New Roman"/>
          <w:sz w:val="22"/>
          <w:szCs w:val="22"/>
          <w:lang w:val="en-PH" w:eastAsia="zh-CN"/>
        </w:rPr>
        <w:t>s</w:t>
      </w:r>
      <w:r>
        <w:rPr>
          <w:rFonts w:hint="default" w:ascii="Times New Roman" w:hAnsi="Times New Roman" w:cs="Times New Roman"/>
          <w:sz w:val="22"/>
          <w:szCs w:val="22"/>
          <w:lang w:val="en-US" w:eastAsia="zh-CN"/>
        </w:rPr>
        <w:t>uggest areas for improvement. The app’s user-friendly interface makes it accessible for all types of users, from those with little financial knowledge to those looking for advanced financial management tools.</w:t>
      </w:r>
    </w:p>
    <w:p w14:paraId="1ADA05D5">
      <w:pPr>
        <w:spacing w:line="480" w:lineRule="auto"/>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By integrating features such as real-time tracking, dynamic budget planning, and savings goal monitoring, the “Trackify: Personal Budget Tracker Mobile App” empowers individuals to make more informed financial decisions, helping them improve their financial health and reach their financial goals.</w:t>
      </w:r>
    </w:p>
    <w:p w14:paraId="5FC15472">
      <w:pPr>
        <w:spacing w:line="480" w:lineRule="auto"/>
        <w:jc w:val="both"/>
        <w:rPr>
          <w:rFonts w:hint="default" w:ascii="Times New Roman" w:hAnsi="Times New Roman" w:cs="Times New Roman"/>
          <w:sz w:val="22"/>
          <w:szCs w:val="22"/>
          <w:lang w:val="en-US" w:eastAsia="zh-CN"/>
        </w:rPr>
      </w:pPr>
    </w:p>
    <w:p w14:paraId="0D178E87">
      <w:pPr>
        <w:spacing w:line="480" w:lineRule="auto"/>
        <w:jc w:val="both"/>
        <w:rPr>
          <w:rFonts w:hint="default" w:ascii="Times New Roman" w:hAnsi="Times New Roman" w:cs="Times New Roman"/>
          <w:b/>
          <w:bCs/>
          <w:sz w:val="22"/>
          <w:szCs w:val="22"/>
          <w:lang w:val="en-US" w:eastAsia="zh-CN"/>
        </w:rPr>
      </w:pPr>
      <w:r>
        <w:rPr>
          <w:rFonts w:hint="default" w:ascii="Times New Roman" w:hAnsi="Times New Roman" w:cs="Times New Roman"/>
          <w:b/>
          <w:bCs/>
          <w:sz w:val="22"/>
          <w:szCs w:val="22"/>
          <w:lang w:val="en-US" w:eastAsia="zh-CN"/>
        </w:rPr>
        <w:t>Objectives</w:t>
      </w:r>
    </w:p>
    <w:p w14:paraId="4DAF1DA9">
      <w:pPr>
        <w:spacing w:line="480" w:lineRule="auto"/>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The main objective of the “Trackify: Your Personal Budget Tracker</w:t>
      </w:r>
      <w:r>
        <w:rPr>
          <w:rFonts w:hint="default" w:ascii="Times New Roman" w:hAnsi="Times New Roman" w:cs="Times New Roman"/>
          <w:sz w:val="22"/>
          <w:szCs w:val="22"/>
          <w:lang w:val="en-PH" w:eastAsia="zh-CN"/>
        </w:rPr>
        <w:t xml:space="preserve"> App</w:t>
      </w:r>
      <w:r>
        <w:rPr>
          <w:rFonts w:hint="default" w:ascii="Times New Roman" w:hAnsi="Times New Roman" w:cs="Times New Roman"/>
          <w:sz w:val="22"/>
          <w:szCs w:val="22"/>
          <w:lang w:val="en-US" w:eastAsia="zh-CN"/>
        </w:rPr>
        <w:t>” is to help users manage their personal finances efficiently through an intuitive and user-friendly mobile platform. Furthermore, the specific objectives are as follows:</w:t>
      </w:r>
    </w:p>
    <w:p w14:paraId="2E491466">
      <w:pPr>
        <w:numPr>
          <w:ilvl w:val="0"/>
          <w:numId w:val="1"/>
        </w:numPr>
        <w:spacing w:line="480" w:lineRule="auto"/>
        <w:ind w:left="1425" w:leftChars="0" w:hanging="425" w:firstLineChars="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To allow users to easily track their income, expenses, and savings in real-time, providing a clear and organized overview of their financial activities;</w:t>
      </w:r>
    </w:p>
    <w:p w14:paraId="5F18D349">
      <w:pPr>
        <w:numPr>
          <w:ilvl w:val="0"/>
          <w:numId w:val="1"/>
        </w:numPr>
        <w:spacing w:line="480" w:lineRule="auto"/>
        <w:ind w:left="1425" w:leftChars="0" w:hanging="425" w:firstLineChars="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 xml:space="preserve">To help users create personalized budgets and monitor their adherence, offering insights to improve financial decision-making; and </w:t>
      </w:r>
    </w:p>
    <w:p w14:paraId="5A1B860A">
      <w:pPr>
        <w:numPr>
          <w:ilvl w:val="0"/>
          <w:numId w:val="1"/>
        </w:numPr>
        <w:spacing w:line="480" w:lineRule="auto"/>
        <w:ind w:left="1425" w:leftChars="0" w:hanging="425" w:firstLineChars="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To ensure the security and privacy of financial data while providing an accessible, efficient, and cost-effective solution for managing personal finances.</w:t>
      </w:r>
    </w:p>
    <w:p w14:paraId="4FC94D58">
      <w:pPr>
        <w:spacing w:line="480" w:lineRule="auto"/>
        <w:jc w:val="both"/>
        <w:rPr>
          <w:rFonts w:hint="default" w:ascii="Times New Roman" w:hAnsi="Times New Roman" w:cs="Times New Roman"/>
          <w:sz w:val="22"/>
          <w:szCs w:val="22"/>
          <w:lang w:val="en-US" w:eastAsia="zh-CN"/>
        </w:rPr>
      </w:pPr>
    </w:p>
    <w:p w14:paraId="623B8304">
      <w:pPr>
        <w:spacing w:line="480" w:lineRule="auto"/>
        <w:jc w:val="both"/>
        <w:rPr>
          <w:rFonts w:hint="default" w:ascii="Times New Roman" w:hAnsi="Times New Roman" w:cs="Times New Roman"/>
          <w:b/>
          <w:bCs/>
          <w:sz w:val="22"/>
          <w:szCs w:val="22"/>
          <w:lang w:val="en-US" w:eastAsia="zh-CN"/>
        </w:rPr>
      </w:pPr>
      <w:r>
        <w:rPr>
          <w:rFonts w:hint="default" w:ascii="Times New Roman" w:hAnsi="Times New Roman" w:cs="Times New Roman"/>
          <w:b/>
          <w:bCs/>
          <w:sz w:val="22"/>
          <w:szCs w:val="22"/>
          <w:lang w:val="en-US" w:eastAsia="zh-CN"/>
        </w:rPr>
        <w:t>Scope and Limitation</w:t>
      </w:r>
    </w:p>
    <w:p w14:paraId="2763A11B">
      <w:pPr>
        <w:spacing w:line="480" w:lineRule="auto"/>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The</w:t>
      </w:r>
      <w:r>
        <w:rPr>
          <w:rFonts w:hint="default" w:ascii="Times New Roman" w:hAnsi="Times New Roman" w:cs="Times New Roman"/>
          <w:sz w:val="22"/>
          <w:szCs w:val="22"/>
          <w:lang w:val="en-PH" w:eastAsia="zh-CN"/>
        </w:rPr>
        <w:t xml:space="preserve"> </w:t>
      </w:r>
      <w:r>
        <w:rPr>
          <w:rFonts w:hint="default" w:ascii="Times New Roman" w:hAnsi="Times New Roman" w:cs="Times New Roman"/>
          <w:sz w:val="22"/>
          <w:szCs w:val="22"/>
          <w:lang w:val="en-US" w:eastAsia="zh-CN"/>
        </w:rPr>
        <w:t>Personal Budget Tracker Mobile App focuses on providing users with a platform to monitor and manage their personal finances, including tracking income, expenses, and savings goals, using Android smartphones. Users can create budgets, categorize expenses, and generate reports to gain insights into their financial health. The app is designed with a simple user interface and basic security features like password protection and encrypted storage.</w:t>
      </w:r>
    </w:p>
    <w:p w14:paraId="261A532C">
      <w:pPr>
        <w:spacing w:line="480" w:lineRule="auto"/>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 xml:space="preserve">The system is limited to mobile app platforms and does not support desktop or web-based access. Users can only log and view their financial data; they cannot integrate external bank accounts or </w:t>
      </w:r>
    </w:p>
    <w:p w14:paraId="0EA49967">
      <w:pPr>
        <w:spacing w:line="480" w:lineRule="auto"/>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automate expense tracking. Additionally, multi-currency support and investment tracking are not included in the current version.</w:t>
      </w:r>
    </w:p>
    <w:p w14:paraId="28354D45">
      <w:pPr>
        <w:spacing w:line="480" w:lineRule="auto"/>
        <w:rPr>
          <w:rFonts w:hint="default" w:ascii="Times New Roman" w:hAnsi="Times New Roman" w:cs="Times New Roman"/>
          <w:b/>
          <w:bCs/>
          <w:sz w:val="22"/>
          <w:szCs w:val="22"/>
          <w:lang w:val="en-US" w:eastAsia="zh-CN"/>
        </w:rPr>
      </w:pPr>
    </w:p>
    <w:p w14:paraId="45F32F6F">
      <w:pPr>
        <w:spacing w:line="480" w:lineRule="auto"/>
        <w:rPr>
          <w:rFonts w:hint="default" w:ascii="Times New Roman" w:hAnsi="Times New Roman" w:cs="Times New Roman"/>
          <w:b/>
          <w:bCs/>
          <w:sz w:val="22"/>
          <w:szCs w:val="22"/>
          <w:lang w:val="en-US" w:eastAsia="zh-CN"/>
        </w:rPr>
      </w:pPr>
      <w:r>
        <w:rPr>
          <w:rFonts w:hint="default" w:ascii="Times New Roman" w:hAnsi="Times New Roman" w:cs="Times New Roman"/>
          <w:b/>
          <w:bCs/>
          <w:sz w:val="22"/>
          <w:szCs w:val="22"/>
          <w:lang w:val="en-US" w:eastAsia="zh-CN"/>
        </w:rPr>
        <w:t>Definition of Terms</w:t>
      </w:r>
    </w:p>
    <w:p w14:paraId="37EC19F1">
      <w:pPr>
        <w:numPr>
          <w:ilvl w:val="0"/>
          <w:numId w:val="2"/>
        </w:numPr>
        <w:tabs>
          <w:tab w:val="clear" w:pos="425"/>
        </w:tabs>
        <w:spacing w:line="480" w:lineRule="auto"/>
        <w:ind w:left="425" w:leftChars="0" w:hanging="425" w:firstLineChars="0"/>
        <w:rPr>
          <w:rFonts w:hint="default" w:ascii="Times New Roman" w:hAnsi="Times New Roman" w:cs="Times New Roman"/>
          <w:b/>
          <w:bCs/>
          <w:sz w:val="22"/>
          <w:szCs w:val="22"/>
          <w:lang w:val="en-US" w:eastAsia="zh-CN"/>
        </w:rPr>
      </w:pPr>
      <w:r>
        <w:rPr>
          <w:rFonts w:hint="default" w:ascii="Times New Roman" w:hAnsi="Times New Roman" w:cs="Times New Roman"/>
          <w:b/>
          <w:bCs/>
          <w:sz w:val="22"/>
          <w:szCs w:val="22"/>
          <w:lang w:val="en-US" w:eastAsia="zh-CN"/>
        </w:rPr>
        <w:t xml:space="preserve">Budget Tracker </w:t>
      </w:r>
      <w:r>
        <w:rPr>
          <w:rFonts w:hint="default" w:ascii="Times New Roman" w:hAnsi="Times New Roman" w:cs="Times New Roman"/>
          <w:b/>
          <w:bCs/>
          <w:sz w:val="22"/>
          <w:szCs w:val="22"/>
          <w:lang w:val="en-PH" w:eastAsia="zh-CN"/>
        </w:rPr>
        <w:t xml:space="preserve">Mobile </w:t>
      </w:r>
      <w:r>
        <w:rPr>
          <w:rFonts w:hint="default" w:ascii="Times New Roman" w:hAnsi="Times New Roman" w:cs="Times New Roman"/>
          <w:b/>
          <w:bCs/>
          <w:sz w:val="22"/>
          <w:szCs w:val="22"/>
          <w:lang w:val="en-US" w:eastAsia="zh-CN"/>
        </w:rPr>
        <w:t>App</w:t>
      </w:r>
    </w:p>
    <w:p w14:paraId="55C27129">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A mobile application designed to assist users in monitoring their personal financial activities, including income, expenses, and savings.</w:t>
      </w:r>
    </w:p>
    <w:p w14:paraId="78366441">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Operationally, it serves as a platform for users to record financial transactions and gain insights into their financial health.</w:t>
      </w:r>
    </w:p>
    <w:p w14:paraId="496DAA8A">
      <w:pPr>
        <w:numPr>
          <w:ilvl w:val="0"/>
          <w:numId w:val="2"/>
        </w:numPr>
        <w:tabs>
          <w:tab w:val="clear" w:pos="425"/>
        </w:tabs>
        <w:spacing w:line="480" w:lineRule="auto"/>
        <w:ind w:left="425" w:leftChars="0" w:hanging="425" w:firstLineChars="0"/>
        <w:rPr>
          <w:rFonts w:hint="default" w:ascii="Times New Roman" w:hAnsi="Times New Roman" w:cs="Times New Roman"/>
          <w:b/>
          <w:bCs/>
          <w:sz w:val="22"/>
          <w:szCs w:val="22"/>
          <w:lang w:val="en-US" w:eastAsia="zh-CN"/>
        </w:rPr>
      </w:pPr>
      <w:r>
        <w:rPr>
          <w:rFonts w:hint="default" w:ascii="Times New Roman" w:hAnsi="Times New Roman" w:cs="Times New Roman"/>
          <w:b/>
          <w:bCs/>
          <w:sz w:val="22"/>
          <w:szCs w:val="22"/>
          <w:lang w:val="en-US" w:eastAsia="zh-CN"/>
        </w:rPr>
        <w:t>Budgeting Tools</w:t>
      </w:r>
    </w:p>
    <w:p w14:paraId="1909EB39">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App or Software enables you to monitor how much of your budget has been spent over time, to see how much is remaining and course-correct when necessary.</w:t>
      </w:r>
    </w:p>
    <w:p w14:paraId="4D2029F2">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w:t>
      </w:r>
      <w:r>
        <w:rPr>
          <w:rFonts w:hint="default" w:ascii="Times New Roman" w:hAnsi="Times New Roman" w:cs="Times New Roman"/>
          <w:sz w:val="22"/>
          <w:szCs w:val="22"/>
          <w:lang w:val="en-US" w:eastAsia="zh-CN"/>
        </w:rPr>
        <w:fldChar w:fldCharType="begin"/>
      </w:r>
      <w:r>
        <w:rPr>
          <w:rFonts w:hint="default" w:ascii="Times New Roman" w:hAnsi="Times New Roman" w:cs="Times New Roman"/>
          <w:sz w:val="22"/>
          <w:szCs w:val="22"/>
          <w:lang w:val="en-US" w:eastAsia="zh-CN"/>
        </w:rPr>
        <w:instrText xml:space="preserve"> HYPERLINK "https://www.wrike.com" </w:instrText>
      </w:r>
      <w:r>
        <w:rPr>
          <w:rFonts w:hint="default" w:ascii="Times New Roman" w:hAnsi="Times New Roman" w:cs="Times New Roman"/>
          <w:sz w:val="22"/>
          <w:szCs w:val="22"/>
          <w:lang w:val="en-US" w:eastAsia="zh-CN"/>
        </w:rPr>
        <w:fldChar w:fldCharType="separate"/>
      </w:r>
      <w:r>
        <w:rPr>
          <w:rFonts w:hint="default" w:ascii="Times New Roman" w:hAnsi="Times New Roman" w:cs="Times New Roman"/>
          <w:sz w:val="22"/>
          <w:szCs w:val="22"/>
          <w:lang w:val="en-US" w:eastAsia="zh-CN"/>
        </w:rPr>
        <w:t>https://www.wrike.com</w:t>
      </w:r>
      <w:r>
        <w:rPr>
          <w:rFonts w:hint="default" w:ascii="Times New Roman" w:hAnsi="Times New Roman" w:cs="Times New Roman"/>
          <w:sz w:val="22"/>
          <w:szCs w:val="22"/>
          <w:lang w:val="en-US" w:eastAsia="zh-CN"/>
        </w:rPr>
        <w:fldChar w:fldCharType="end"/>
      </w:r>
      <w:r>
        <w:rPr>
          <w:rFonts w:hint="default" w:ascii="Times New Roman" w:hAnsi="Times New Roman" w:cs="Times New Roman"/>
          <w:sz w:val="22"/>
          <w:szCs w:val="22"/>
          <w:lang w:val="en-US" w:eastAsia="zh-CN"/>
        </w:rPr>
        <w:t>)</w:t>
      </w:r>
    </w:p>
    <w:p w14:paraId="0DE2ABBC">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Operationally, these tools help users plan their finances by tracking and comparing actual spending against their budgeted amounts.</w:t>
      </w:r>
    </w:p>
    <w:p w14:paraId="1092C5F8">
      <w:pPr>
        <w:numPr>
          <w:ilvl w:val="0"/>
          <w:numId w:val="2"/>
        </w:numPr>
        <w:tabs>
          <w:tab w:val="clear" w:pos="425"/>
        </w:tabs>
        <w:spacing w:line="480" w:lineRule="auto"/>
        <w:ind w:left="425" w:leftChars="0" w:hanging="425" w:firstLineChars="0"/>
        <w:rPr>
          <w:rFonts w:hint="default" w:ascii="Times New Roman" w:hAnsi="Times New Roman" w:cs="Times New Roman"/>
          <w:b/>
          <w:bCs/>
          <w:sz w:val="22"/>
          <w:szCs w:val="22"/>
          <w:lang w:val="en-US" w:eastAsia="zh-CN"/>
        </w:rPr>
      </w:pPr>
      <w:r>
        <w:rPr>
          <w:rFonts w:hint="default" w:ascii="Times New Roman" w:hAnsi="Times New Roman" w:cs="Times New Roman"/>
          <w:b/>
          <w:bCs/>
          <w:sz w:val="22"/>
          <w:szCs w:val="22"/>
          <w:lang w:val="en-US" w:eastAsia="zh-CN"/>
        </w:rPr>
        <w:t>Expense Tracking</w:t>
      </w:r>
    </w:p>
    <w:p w14:paraId="563DD872">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Recording all your expenditures so you have a clear and detailed understanding of your budget.</w:t>
      </w:r>
    </w:p>
    <w:p w14:paraId="69AE8943">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w:t>
      </w:r>
      <w:r>
        <w:rPr>
          <w:rFonts w:hint="default" w:ascii="Times New Roman" w:hAnsi="Times New Roman" w:cs="Times New Roman"/>
          <w:sz w:val="22"/>
          <w:szCs w:val="22"/>
          <w:lang w:val="en-US" w:eastAsia="zh-CN"/>
        </w:rPr>
        <w:fldChar w:fldCharType="begin"/>
      </w:r>
      <w:r>
        <w:rPr>
          <w:rFonts w:hint="default" w:ascii="Times New Roman" w:hAnsi="Times New Roman" w:cs="Times New Roman"/>
          <w:sz w:val="22"/>
          <w:szCs w:val="22"/>
          <w:lang w:val="en-US" w:eastAsia="zh-CN"/>
        </w:rPr>
        <w:instrText xml:space="preserve"> HYPERLINK "https://www.freshbooks.com" </w:instrText>
      </w:r>
      <w:r>
        <w:rPr>
          <w:rFonts w:hint="default" w:ascii="Times New Roman" w:hAnsi="Times New Roman" w:cs="Times New Roman"/>
          <w:sz w:val="22"/>
          <w:szCs w:val="22"/>
          <w:lang w:val="en-US" w:eastAsia="zh-CN"/>
        </w:rPr>
        <w:fldChar w:fldCharType="separate"/>
      </w:r>
      <w:r>
        <w:rPr>
          <w:rFonts w:hint="default" w:ascii="Times New Roman" w:hAnsi="Times New Roman" w:cs="Times New Roman"/>
          <w:sz w:val="22"/>
          <w:szCs w:val="22"/>
          <w:lang w:val="en-US" w:eastAsia="zh-CN"/>
        </w:rPr>
        <w:t>https://www.freshbooks.com</w:t>
      </w:r>
      <w:r>
        <w:rPr>
          <w:rFonts w:hint="default" w:ascii="Times New Roman" w:hAnsi="Times New Roman" w:cs="Times New Roman"/>
          <w:sz w:val="22"/>
          <w:szCs w:val="22"/>
          <w:lang w:val="en-US" w:eastAsia="zh-CN"/>
        </w:rPr>
        <w:fldChar w:fldCharType="end"/>
      </w:r>
      <w:r>
        <w:rPr>
          <w:rFonts w:hint="default" w:ascii="Times New Roman" w:hAnsi="Times New Roman" w:cs="Times New Roman"/>
          <w:sz w:val="22"/>
          <w:szCs w:val="22"/>
          <w:lang w:val="en-US" w:eastAsia="zh-CN"/>
        </w:rPr>
        <w:t xml:space="preserve">) </w:t>
      </w:r>
    </w:p>
    <w:p w14:paraId="4FA92DA6">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Operationally, this feature allows users to input expenses in real-time, providing an accurate overview of their financial activities.</w:t>
      </w:r>
    </w:p>
    <w:p w14:paraId="57C95362">
      <w:pPr>
        <w:numPr>
          <w:ilvl w:val="0"/>
          <w:numId w:val="2"/>
        </w:numPr>
        <w:tabs>
          <w:tab w:val="clear" w:pos="425"/>
        </w:tabs>
        <w:spacing w:line="480" w:lineRule="auto"/>
        <w:ind w:left="425" w:leftChars="0" w:hanging="425" w:firstLineChars="0"/>
        <w:rPr>
          <w:rFonts w:hint="default" w:ascii="Times New Roman" w:hAnsi="Times New Roman" w:cs="Times New Roman"/>
          <w:b/>
          <w:bCs/>
          <w:sz w:val="22"/>
          <w:szCs w:val="22"/>
          <w:lang w:val="en-US" w:eastAsia="zh-CN"/>
        </w:rPr>
      </w:pPr>
      <w:r>
        <w:rPr>
          <w:rFonts w:hint="default" w:ascii="Times New Roman" w:hAnsi="Times New Roman" w:cs="Times New Roman"/>
          <w:b/>
          <w:bCs/>
          <w:sz w:val="22"/>
          <w:szCs w:val="22"/>
          <w:lang w:val="en-US" w:eastAsia="zh-CN"/>
        </w:rPr>
        <w:t>Savings Goals</w:t>
      </w:r>
    </w:p>
    <w:p w14:paraId="7131B6B4">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Specific financial objectives that users aim to achieve, such as saving for a vacation or emergency. It is a monetary you strive to hit.</w:t>
      </w:r>
    </w:p>
    <w:p w14:paraId="1E1FC088">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w:t>
      </w:r>
      <w:r>
        <w:rPr>
          <w:rFonts w:hint="default" w:ascii="Times New Roman" w:hAnsi="Times New Roman" w:cs="Times New Roman"/>
          <w:sz w:val="22"/>
          <w:szCs w:val="22"/>
          <w:lang w:val="en-US" w:eastAsia="zh-CN"/>
        </w:rPr>
        <w:fldChar w:fldCharType="begin"/>
      </w:r>
      <w:r>
        <w:rPr>
          <w:rFonts w:hint="default" w:ascii="Times New Roman" w:hAnsi="Times New Roman" w:cs="Times New Roman"/>
          <w:sz w:val="22"/>
          <w:szCs w:val="22"/>
          <w:lang w:val="en-US" w:eastAsia="zh-CN"/>
        </w:rPr>
        <w:instrText xml:space="preserve"> HYPERLINK "https://www.nerdwallet.com/article/finance/financial-goals-definition-examples" </w:instrText>
      </w:r>
      <w:r>
        <w:rPr>
          <w:rFonts w:hint="default" w:ascii="Times New Roman" w:hAnsi="Times New Roman" w:cs="Times New Roman"/>
          <w:sz w:val="22"/>
          <w:szCs w:val="22"/>
          <w:lang w:val="en-US" w:eastAsia="zh-CN"/>
        </w:rPr>
        <w:fldChar w:fldCharType="separate"/>
      </w:r>
      <w:r>
        <w:rPr>
          <w:rFonts w:hint="default" w:ascii="Times New Roman" w:hAnsi="Times New Roman" w:cs="Times New Roman"/>
          <w:sz w:val="22"/>
          <w:szCs w:val="22"/>
          <w:lang w:val="en-US" w:eastAsia="zh-CN"/>
        </w:rPr>
        <w:t>https://www.nerdwallet.com/article/finance/financial-goals-definition-examples</w:t>
      </w:r>
      <w:r>
        <w:rPr>
          <w:rFonts w:hint="default" w:ascii="Times New Roman" w:hAnsi="Times New Roman" w:cs="Times New Roman"/>
          <w:sz w:val="22"/>
          <w:szCs w:val="22"/>
          <w:lang w:val="en-US" w:eastAsia="zh-CN"/>
        </w:rPr>
        <w:fldChar w:fldCharType="end"/>
      </w:r>
      <w:r>
        <w:rPr>
          <w:rFonts w:hint="default" w:ascii="Times New Roman" w:hAnsi="Times New Roman" w:cs="Times New Roman"/>
          <w:sz w:val="22"/>
          <w:szCs w:val="22"/>
          <w:lang w:val="en-US" w:eastAsia="zh-CN"/>
        </w:rPr>
        <w:t>)</w:t>
      </w:r>
    </w:p>
    <w:p w14:paraId="21A4F09F">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Operationally, the app provides a mechanism for users to set, track, and visualize their progress toward these goals.</w:t>
      </w:r>
    </w:p>
    <w:p w14:paraId="69A5C63D">
      <w:pPr>
        <w:numPr>
          <w:ilvl w:val="0"/>
          <w:numId w:val="2"/>
        </w:numPr>
        <w:tabs>
          <w:tab w:val="clear" w:pos="425"/>
        </w:tabs>
        <w:spacing w:line="480" w:lineRule="auto"/>
        <w:ind w:left="425" w:leftChars="0" w:hanging="425" w:firstLineChars="0"/>
        <w:rPr>
          <w:rFonts w:hint="default" w:ascii="Times New Roman" w:hAnsi="Times New Roman" w:cs="Times New Roman"/>
          <w:b/>
          <w:bCs/>
          <w:sz w:val="22"/>
          <w:szCs w:val="22"/>
          <w:lang w:val="en-US" w:eastAsia="zh-CN"/>
        </w:rPr>
      </w:pPr>
      <w:r>
        <w:rPr>
          <w:rFonts w:hint="default" w:ascii="Times New Roman" w:hAnsi="Times New Roman" w:cs="Times New Roman"/>
          <w:b/>
          <w:bCs/>
          <w:sz w:val="22"/>
          <w:szCs w:val="22"/>
          <w:lang w:val="en-US" w:eastAsia="zh-CN"/>
        </w:rPr>
        <w:t>Financial Reports</w:t>
      </w:r>
    </w:p>
    <w:p w14:paraId="63C5DF54">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 xml:space="preserve">A set of documents that show the financial situation of a company at the end of a particular period of time, including how much profit or loss it has made. </w:t>
      </w:r>
    </w:p>
    <w:p w14:paraId="257A4D2C">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w:t>
      </w:r>
      <w:r>
        <w:rPr>
          <w:rFonts w:hint="default" w:ascii="Times New Roman" w:hAnsi="Times New Roman" w:cs="Times New Roman"/>
          <w:sz w:val="22"/>
          <w:szCs w:val="22"/>
          <w:lang w:val="en-US" w:eastAsia="zh-CN"/>
        </w:rPr>
        <w:fldChar w:fldCharType="begin"/>
      </w:r>
      <w:r>
        <w:rPr>
          <w:rFonts w:hint="default" w:ascii="Times New Roman" w:hAnsi="Times New Roman" w:cs="Times New Roman"/>
          <w:sz w:val="22"/>
          <w:szCs w:val="22"/>
          <w:lang w:val="en-US" w:eastAsia="zh-CN"/>
        </w:rPr>
        <w:instrText xml:space="preserve"> HYPERLINK "https://dictionary.cambridge.org/us/dictionary/english/financial-report" </w:instrText>
      </w:r>
      <w:r>
        <w:rPr>
          <w:rFonts w:hint="default" w:ascii="Times New Roman" w:hAnsi="Times New Roman" w:cs="Times New Roman"/>
          <w:sz w:val="22"/>
          <w:szCs w:val="22"/>
          <w:lang w:val="en-US" w:eastAsia="zh-CN"/>
        </w:rPr>
        <w:fldChar w:fldCharType="separate"/>
      </w:r>
      <w:r>
        <w:rPr>
          <w:rFonts w:hint="default" w:ascii="Times New Roman" w:hAnsi="Times New Roman" w:cs="Times New Roman"/>
          <w:sz w:val="22"/>
          <w:szCs w:val="22"/>
          <w:lang w:val="en-US" w:eastAsia="zh-CN"/>
        </w:rPr>
        <w:t>https://dictionary.cambridge.org/us/dictionary/english/financial-report</w:t>
      </w:r>
      <w:r>
        <w:rPr>
          <w:rFonts w:hint="default" w:ascii="Times New Roman" w:hAnsi="Times New Roman" w:cs="Times New Roman"/>
          <w:sz w:val="22"/>
          <w:szCs w:val="22"/>
          <w:lang w:val="en-US" w:eastAsia="zh-CN"/>
        </w:rPr>
        <w:fldChar w:fldCharType="end"/>
      </w:r>
      <w:r>
        <w:rPr>
          <w:rFonts w:hint="default" w:ascii="Times New Roman" w:hAnsi="Times New Roman" w:cs="Times New Roman"/>
          <w:sz w:val="22"/>
          <w:szCs w:val="22"/>
          <w:lang w:val="en-US" w:eastAsia="zh-CN"/>
        </w:rPr>
        <w:t>)</w:t>
      </w:r>
    </w:p>
    <w:p w14:paraId="00D42669">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Operationally, these reports help users analyze their finances over specific periods and make informed decisions.</w:t>
      </w:r>
    </w:p>
    <w:p w14:paraId="6C6FB1C6">
      <w:pPr>
        <w:numPr>
          <w:ilvl w:val="0"/>
          <w:numId w:val="2"/>
        </w:numPr>
        <w:tabs>
          <w:tab w:val="clear" w:pos="425"/>
        </w:tabs>
        <w:spacing w:line="480" w:lineRule="auto"/>
        <w:ind w:left="425" w:leftChars="0" w:hanging="425" w:firstLineChars="0"/>
        <w:rPr>
          <w:rFonts w:hint="default" w:ascii="Times New Roman" w:hAnsi="Times New Roman" w:cs="Times New Roman"/>
          <w:b/>
          <w:bCs/>
          <w:sz w:val="22"/>
          <w:szCs w:val="22"/>
          <w:lang w:val="en-US" w:eastAsia="zh-CN"/>
        </w:rPr>
      </w:pPr>
      <w:r>
        <w:rPr>
          <w:rFonts w:hint="default" w:ascii="Times New Roman" w:hAnsi="Times New Roman" w:cs="Times New Roman"/>
          <w:b/>
          <w:bCs/>
          <w:sz w:val="22"/>
          <w:szCs w:val="22"/>
          <w:lang w:val="en-US" w:eastAsia="zh-CN"/>
        </w:rPr>
        <w:t>User Authentication</w:t>
      </w:r>
    </w:p>
    <w:p w14:paraId="0FA21CAB">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Process in which you verify that someone who is attempting to access services and applications is who they claim to be.</w:t>
      </w:r>
    </w:p>
    <w:p w14:paraId="72A3A593">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w:t>
      </w:r>
      <w:r>
        <w:rPr>
          <w:rFonts w:hint="default" w:ascii="Times New Roman" w:hAnsi="Times New Roman" w:cs="Times New Roman"/>
          <w:sz w:val="22"/>
          <w:szCs w:val="22"/>
          <w:lang w:val="en-US" w:eastAsia="zh-CN"/>
        </w:rPr>
        <w:fldChar w:fldCharType="begin"/>
      </w:r>
      <w:r>
        <w:rPr>
          <w:rFonts w:hint="default" w:ascii="Times New Roman" w:hAnsi="Times New Roman" w:cs="Times New Roman"/>
          <w:sz w:val="22"/>
          <w:szCs w:val="22"/>
          <w:lang w:val="en-US" w:eastAsia="zh-CN"/>
        </w:rPr>
        <w:instrText xml:space="preserve"> HYPERLINK "https://www.cisco.com" </w:instrText>
      </w:r>
      <w:r>
        <w:rPr>
          <w:rFonts w:hint="default" w:ascii="Times New Roman" w:hAnsi="Times New Roman" w:cs="Times New Roman"/>
          <w:sz w:val="22"/>
          <w:szCs w:val="22"/>
          <w:lang w:val="en-US" w:eastAsia="zh-CN"/>
        </w:rPr>
        <w:fldChar w:fldCharType="separate"/>
      </w:r>
      <w:r>
        <w:rPr>
          <w:rFonts w:hint="default" w:ascii="Times New Roman" w:hAnsi="Times New Roman" w:cs="Times New Roman"/>
          <w:sz w:val="22"/>
          <w:szCs w:val="22"/>
          <w:lang w:val="en-US" w:eastAsia="zh-CN"/>
        </w:rPr>
        <w:t>https://www.cisco.com</w:t>
      </w:r>
      <w:r>
        <w:rPr>
          <w:rFonts w:hint="default" w:ascii="Times New Roman" w:hAnsi="Times New Roman" w:cs="Times New Roman"/>
          <w:sz w:val="22"/>
          <w:szCs w:val="22"/>
          <w:lang w:val="en-US" w:eastAsia="zh-CN"/>
        </w:rPr>
        <w:fldChar w:fldCharType="end"/>
      </w:r>
      <w:r>
        <w:rPr>
          <w:rFonts w:hint="default" w:ascii="Times New Roman" w:hAnsi="Times New Roman" w:cs="Times New Roman"/>
          <w:sz w:val="22"/>
          <w:szCs w:val="22"/>
          <w:lang w:val="en-US" w:eastAsia="zh-CN"/>
        </w:rPr>
        <w:t>)</w:t>
      </w:r>
    </w:p>
    <w:p w14:paraId="31862879">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Operationally, this includes features like username/password login and may involve biometric options for enhanced security.</w:t>
      </w:r>
    </w:p>
    <w:p w14:paraId="340AEFDD">
      <w:pPr>
        <w:numPr>
          <w:ilvl w:val="0"/>
          <w:numId w:val="2"/>
        </w:numPr>
        <w:tabs>
          <w:tab w:val="clear" w:pos="425"/>
        </w:tabs>
        <w:spacing w:line="480" w:lineRule="auto"/>
        <w:ind w:left="425" w:leftChars="0" w:hanging="425" w:firstLineChars="0"/>
        <w:rPr>
          <w:rFonts w:hint="default" w:ascii="Times New Roman" w:hAnsi="Times New Roman" w:cs="Times New Roman"/>
          <w:b/>
          <w:bCs/>
          <w:sz w:val="22"/>
          <w:szCs w:val="22"/>
          <w:lang w:val="en-US" w:eastAsia="zh-CN"/>
        </w:rPr>
      </w:pPr>
      <w:r>
        <w:rPr>
          <w:rFonts w:hint="default" w:ascii="Times New Roman" w:hAnsi="Times New Roman" w:cs="Times New Roman"/>
          <w:b/>
          <w:bCs/>
          <w:sz w:val="22"/>
          <w:szCs w:val="22"/>
          <w:lang w:val="en-US" w:eastAsia="zh-CN"/>
        </w:rPr>
        <w:t>Data Encryption</w:t>
      </w:r>
    </w:p>
    <w:p w14:paraId="08BAEA55">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 xml:space="preserve">A security measure converts data from a readable, plaintext format into an unreadable, encoded format: ciphertext. </w:t>
      </w:r>
    </w:p>
    <w:p w14:paraId="49896F33">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w:t>
      </w:r>
      <w:r>
        <w:rPr>
          <w:rFonts w:hint="default" w:ascii="Times New Roman" w:hAnsi="Times New Roman" w:cs="Times New Roman"/>
          <w:sz w:val="22"/>
          <w:szCs w:val="22"/>
          <w:lang w:val="en-US" w:eastAsia="zh-CN"/>
        </w:rPr>
        <w:fldChar w:fldCharType="begin"/>
      </w:r>
      <w:r>
        <w:rPr>
          <w:rFonts w:hint="default" w:ascii="Times New Roman" w:hAnsi="Times New Roman" w:cs="Times New Roman"/>
          <w:sz w:val="22"/>
          <w:szCs w:val="22"/>
          <w:lang w:val="en-US" w:eastAsia="zh-CN"/>
        </w:rPr>
        <w:instrText xml:space="preserve"> HYPERLINK "https://www.druva.com" </w:instrText>
      </w:r>
      <w:r>
        <w:rPr>
          <w:rFonts w:hint="default" w:ascii="Times New Roman" w:hAnsi="Times New Roman" w:cs="Times New Roman"/>
          <w:sz w:val="22"/>
          <w:szCs w:val="22"/>
          <w:lang w:val="en-US" w:eastAsia="zh-CN"/>
        </w:rPr>
        <w:fldChar w:fldCharType="separate"/>
      </w:r>
      <w:r>
        <w:rPr>
          <w:rFonts w:hint="default" w:ascii="Times New Roman" w:hAnsi="Times New Roman" w:cs="Times New Roman"/>
          <w:sz w:val="22"/>
          <w:szCs w:val="22"/>
          <w:lang w:val="en-US" w:eastAsia="zh-CN"/>
        </w:rPr>
        <w:t>https://www.druva.com</w:t>
      </w:r>
      <w:r>
        <w:rPr>
          <w:rFonts w:hint="default" w:ascii="Times New Roman" w:hAnsi="Times New Roman" w:cs="Times New Roman"/>
          <w:sz w:val="22"/>
          <w:szCs w:val="22"/>
          <w:lang w:val="en-US" w:eastAsia="zh-CN"/>
        </w:rPr>
        <w:fldChar w:fldCharType="end"/>
      </w:r>
      <w:r>
        <w:rPr>
          <w:rFonts w:hint="default" w:ascii="Times New Roman" w:hAnsi="Times New Roman" w:cs="Times New Roman"/>
          <w:sz w:val="22"/>
          <w:szCs w:val="22"/>
          <w:lang w:val="en-US" w:eastAsia="zh-CN"/>
        </w:rPr>
        <w:t>)</w:t>
      </w:r>
    </w:p>
    <w:p w14:paraId="5EE43E7D">
      <w:pPr>
        <w:numPr>
          <w:ilvl w:val="0"/>
          <w:numId w:val="0"/>
        </w:numPr>
        <w:spacing w:line="480" w:lineRule="auto"/>
        <w:ind w:left="400" w:leftChars="0"/>
        <w:rPr>
          <w:rFonts w:hint="default" w:ascii="Times New Roman" w:hAnsi="Times New Roman" w:cs="Times New Roman"/>
          <w:b/>
          <w:bCs/>
          <w:sz w:val="22"/>
          <w:szCs w:val="22"/>
          <w:lang w:val="en-US" w:eastAsia="zh-CN"/>
        </w:rPr>
      </w:pPr>
      <w:r>
        <w:rPr>
          <w:rFonts w:hint="default" w:ascii="Times New Roman" w:hAnsi="Times New Roman" w:cs="Times New Roman"/>
          <w:sz w:val="22"/>
          <w:szCs w:val="22"/>
          <w:lang w:val="en-US" w:eastAsia="zh-CN"/>
        </w:rPr>
        <w:t>Operationally, this ensures that all financial data stored within the app remains confidential and secure.</w:t>
      </w:r>
    </w:p>
    <w:p w14:paraId="0AAA0181">
      <w:pPr>
        <w:numPr>
          <w:ilvl w:val="0"/>
          <w:numId w:val="2"/>
        </w:numPr>
        <w:tabs>
          <w:tab w:val="clear" w:pos="425"/>
        </w:tabs>
        <w:spacing w:line="480" w:lineRule="auto"/>
        <w:ind w:left="425" w:leftChars="0" w:hanging="425" w:firstLineChars="0"/>
        <w:rPr>
          <w:rFonts w:hint="default" w:ascii="Times New Roman" w:hAnsi="Times New Roman" w:cs="Times New Roman"/>
          <w:b/>
          <w:bCs/>
          <w:sz w:val="22"/>
          <w:szCs w:val="22"/>
          <w:lang w:val="en-US" w:eastAsia="zh-CN"/>
        </w:rPr>
      </w:pPr>
      <w:r>
        <w:rPr>
          <w:rFonts w:hint="default" w:ascii="Times New Roman" w:hAnsi="Times New Roman" w:cs="Times New Roman"/>
          <w:b/>
          <w:bCs/>
          <w:sz w:val="22"/>
          <w:szCs w:val="22"/>
          <w:lang w:val="en-US" w:eastAsia="zh-CN"/>
        </w:rPr>
        <w:t>Income Sources</w:t>
      </w:r>
    </w:p>
    <w:p w14:paraId="252D5050">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Something that provides a regular supply of money, such as employment, investments, a pension etc.</w:t>
      </w:r>
    </w:p>
    <w:p w14:paraId="2E4BED41">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w:t>
      </w:r>
      <w:r>
        <w:rPr>
          <w:rFonts w:hint="default" w:ascii="Times New Roman" w:hAnsi="Times New Roman" w:cs="Times New Roman"/>
          <w:sz w:val="22"/>
          <w:szCs w:val="22"/>
          <w:lang w:val="en-US" w:eastAsia="zh-CN"/>
        </w:rPr>
        <w:fldChar w:fldCharType="begin"/>
      </w:r>
      <w:r>
        <w:rPr>
          <w:rFonts w:hint="default" w:ascii="Times New Roman" w:hAnsi="Times New Roman" w:cs="Times New Roman"/>
          <w:sz w:val="22"/>
          <w:szCs w:val="22"/>
          <w:lang w:val="en-US" w:eastAsia="zh-CN"/>
        </w:rPr>
        <w:instrText xml:space="preserve"> HYPERLINK "https://www.collinsdictionary.com" </w:instrText>
      </w:r>
      <w:r>
        <w:rPr>
          <w:rFonts w:hint="default" w:ascii="Times New Roman" w:hAnsi="Times New Roman" w:cs="Times New Roman"/>
          <w:sz w:val="22"/>
          <w:szCs w:val="22"/>
          <w:lang w:val="en-US" w:eastAsia="zh-CN"/>
        </w:rPr>
        <w:fldChar w:fldCharType="separate"/>
      </w:r>
      <w:r>
        <w:rPr>
          <w:rFonts w:hint="default" w:ascii="Times New Roman" w:hAnsi="Times New Roman" w:cs="Times New Roman"/>
          <w:sz w:val="22"/>
          <w:szCs w:val="22"/>
          <w:lang w:val="en-US" w:eastAsia="zh-CN"/>
        </w:rPr>
        <w:t>https://www.collinsdictionary.com</w:t>
      </w:r>
      <w:r>
        <w:rPr>
          <w:rFonts w:hint="default" w:ascii="Times New Roman" w:hAnsi="Times New Roman" w:cs="Times New Roman"/>
          <w:sz w:val="22"/>
          <w:szCs w:val="22"/>
          <w:lang w:val="en-US" w:eastAsia="zh-CN"/>
        </w:rPr>
        <w:fldChar w:fldCharType="end"/>
      </w:r>
      <w:r>
        <w:rPr>
          <w:rFonts w:hint="default" w:ascii="Times New Roman" w:hAnsi="Times New Roman" w:cs="Times New Roman"/>
          <w:sz w:val="22"/>
          <w:szCs w:val="22"/>
          <w:lang w:val="en-US" w:eastAsia="zh-CN"/>
        </w:rPr>
        <w:t>)</w:t>
      </w:r>
    </w:p>
    <w:p w14:paraId="04BE05EC">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Operationally, this feature allows users to categorize and monitor different types of income for a comprehensive financial overview.</w:t>
      </w:r>
    </w:p>
    <w:p w14:paraId="6DCC04F0">
      <w:pPr>
        <w:numPr>
          <w:ilvl w:val="0"/>
          <w:numId w:val="2"/>
        </w:numPr>
        <w:tabs>
          <w:tab w:val="clear" w:pos="425"/>
        </w:tabs>
        <w:spacing w:line="480" w:lineRule="auto"/>
        <w:ind w:left="425" w:leftChars="0" w:hanging="425" w:firstLineChars="0"/>
        <w:rPr>
          <w:rFonts w:hint="default" w:ascii="Times New Roman" w:hAnsi="Times New Roman" w:cs="Times New Roman"/>
          <w:b/>
          <w:bCs/>
          <w:sz w:val="22"/>
          <w:szCs w:val="22"/>
          <w:lang w:val="en-US" w:eastAsia="zh-CN"/>
        </w:rPr>
      </w:pPr>
      <w:r>
        <w:rPr>
          <w:rFonts w:hint="default" w:ascii="Times New Roman" w:hAnsi="Times New Roman" w:cs="Times New Roman"/>
          <w:b/>
          <w:bCs/>
          <w:sz w:val="22"/>
          <w:szCs w:val="22"/>
          <w:lang w:val="en-US" w:eastAsia="zh-CN"/>
        </w:rPr>
        <w:t>Alerts and Notifications</w:t>
      </w:r>
    </w:p>
    <w:p w14:paraId="022ECBC4">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Reminders and messages sent by the app to inform users about budget limits, upcoming bills, or savings milestones.</w:t>
      </w:r>
    </w:p>
    <w:p w14:paraId="4DF64C82">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w:t>
      </w:r>
      <w:r>
        <w:rPr>
          <w:rFonts w:hint="default" w:ascii="Times New Roman" w:hAnsi="Times New Roman" w:cs="Times New Roman"/>
          <w:sz w:val="22"/>
          <w:szCs w:val="22"/>
          <w:lang w:val="en-US" w:eastAsia="zh-CN"/>
        </w:rPr>
        <w:fldChar w:fldCharType="begin"/>
      </w:r>
      <w:r>
        <w:rPr>
          <w:rFonts w:hint="default" w:ascii="Times New Roman" w:hAnsi="Times New Roman" w:cs="Times New Roman"/>
          <w:sz w:val="22"/>
          <w:szCs w:val="22"/>
          <w:lang w:val="en-US" w:eastAsia="zh-CN"/>
        </w:rPr>
        <w:instrText xml:space="preserve"> HYPERLINK "https://www.collinsdictionary.com" </w:instrText>
      </w:r>
      <w:r>
        <w:rPr>
          <w:rFonts w:hint="default" w:ascii="Times New Roman" w:hAnsi="Times New Roman" w:cs="Times New Roman"/>
          <w:sz w:val="22"/>
          <w:szCs w:val="22"/>
          <w:lang w:val="en-US" w:eastAsia="zh-CN"/>
        </w:rPr>
        <w:fldChar w:fldCharType="separate"/>
      </w:r>
      <w:r>
        <w:rPr>
          <w:rFonts w:hint="default" w:ascii="Times New Roman" w:hAnsi="Times New Roman" w:cs="Times New Roman"/>
          <w:sz w:val="22"/>
          <w:szCs w:val="22"/>
          <w:lang w:val="en-US" w:eastAsia="zh-CN"/>
        </w:rPr>
        <w:t>https://www.collinsdictionary.com</w:t>
      </w:r>
      <w:r>
        <w:rPr>
          <w:rFonts w:hint="default" w:ascii="Times New Roman" w:hAnsi="Times New Roman" w:cs="Times New Roman"/>
          <w:sz w:val="22"/>
          <w:szCs w:val="22"/>
          <w:lang w:val="en-US" w:eastAsia="zh-CN"/>
        </w:rPr>
        <w:fldChar w:fldCharType="end"/>
      </w:r>
      <w:r>
        <w:rPr>
          <w:rFonts w:hint="default" w:ascii="Times New Roman" w:hAnsi="Times New Roman" w:cs="Times New Roman"/>
          <w:sz w:val="22"/>
          <w:szCs w:val="22"/>
          <w:lang w:val="en-US" w:eastAsia="zh-CN"/>
        </w:rPr>
        <w:t>)</w:t>
      </w:r>
    </w:p>
    <w:p w14:paraId="149E9C41">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Operationally, these notifications help users stay engaged and aware of their financial activities.</w:t>
      </w:r>
    </w:p>
    <w:p w14:paraId="22BF05E3">
      <w:pPr>
        <w:numPr>
          <w:ilvl w:val="0"/>
          <w:numId w:val="2"/>
        </w:numPr>
        <w:tabs>
          <w:tab w:val="clear" w:pos="425"/>
        </w:tabs>
        <w:spacing w:line="480" w:lineRule="auto"/>
        <w:ind w:left="425" w:leftChars="0" w:hanging="425" w:firstLineChars="0"/>
        <w:rPr>
          <w:rFonts w:hint="default" w:ascii="Times New Roman" w:hAnsi="Times New Roman" w:cs="Times New Roman"/>
          <w:b/>
          <w:bCs/>
          <w:sz w:val="22"/>
          <w:szCs w:val="22"/>
          <w:lang w:val="en-US" w:eastAsia="zh-CN"/>
        </w:rPr>
      </w:pPr>
      <w:r>
        <w:rPr>
          <w:rFonts w:hint="default" w:ascii="Times New Roman" w:hAnsi="Times New Roman" w:cs="Times New Roman"/>
          <w:b/>
          <w:bCs/>
          <w:sz w:val="22"/>
          <w:szCs w:val="22"/>
          <w:lang w:val="en-US" w:eastAsia="zh-CN"/>
        </w:rPr>
        <w:t>Mobile Device Compatibility</w:t>
      </w:r>
    </w:p>
    <w:p w14:paraId="341A3C87">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The app’s ability to function seamlessly on various mobile devices, including smartphones and tablets.</w:t>
      </w:r>
    </w:p>
    <w:p w14:paraId="6FA19C95">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w:t>
      </w:r>
      <w:r>
        <w:rPr>
          <w:rFonts w:hint="default" w:ascii="Times New Roman" w:hAnsi="Times New Roman" w:cs="Times New Roman"/>
          <w:sz w:val="22"/>
          <w:szCs w:val="22"/>
          <w:lang w:val="en-US" w:eastAsia="zh-CN"/>
        </w:rPr>
        <w:fldChar w:fldCharType="begin"/>
      </w:r>
      <w:r>
        <w:rPr>
          <w:rFonts w:hint="default" w:ascii="Times New Roman" w:hAnsi="Times New Roman" w:cs="Times New Roman"/>
          <w:sz w:val="22"/>
          <w:szCs w:val="22"/>
          <w:lang w:val="en-US" w:eastAsia="zh-CN"/>
        </w:rPr>
        <w:instrText xml:space="preserve"> HYPERLINK "https://www.collinsdictionary.com" </w:instrText>
      </w:r>
      <w:r>
        <w:rPr>
          <w:rFonts w:hint="default" w:ascii="Times New Roman" w:hAnsi="Times New Roman" w:cs="Times New Roman"/>
          <w:sz w:val="22"/>
          <w:szCs w:val="22"/>
          <w:lang w:val="en-US" w:eastAsia="zh-CN"/>
        </w:rPr>
        <w:fldChar w:fldCharType="separate"/>
      </w:r>
      <w:r>
        <w:rPr>
          <w:rFonts w:hint="default" w:ascii="Times New Roman" w:hAnsi="Times New Roman" w:cs="Times New Roman"/>
          <w:sz w:val="22"/>
          <w:szCs w:val="22"/>
          <w:lang w:val="en-US" w:eastAsia="zh-CN"/>
        </w:rPr>
        <w:t>https://www.collinsdictionary.com</w:t>
      </w:r>
      <w:r>
        <w:rPr>
          <w:rFonts w:hint="default" w:ascii="Times New Roman" w:hAnsi="Times New Roman" w:cs="Times New Roman"/>
          <w:sz w:val="22"/>
          <w:szCs w:val="22"/>
          <w:lang w:val="en-US" w:eastAsia="zh-CN"/>
        </w:rPr>
        <w:fldChar w:fldCharType="end"/>
      </w:r>
      <w:r>
        <w:rPr>
          <w:rFonts w:hint="default" w:ascii="Times New Roman" w:hAnsi="Times New Roman" w:cs="Times New Roman"/>
          <w:sz w:val="22"/>
          <w:szCs w:val="22"/>
          <w:lang w:val="en-US" w:eastAsia="zh-CN"/>
        </w:rPr>
        <w:t>)</w:t>
      </w:r>
    </w:p>
    <w:p w14:paraId="07F8D66B">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Operationally, this ensures that users can access their financial data anytime and anywhere, provided they have an internet connection.</w:t>
      </w:r>
    </w:p>
    <w:p w14:paraId="61EEE2C5">
      <w:pPr>
        <w:numPr>
          <w:ilvl w:val="0"/>
          <w:numId w:val="0"/>
        </w:numPr>
        <w:spacing w:line="480" w:lineRule="auto"/>
        <w:ind w:left="400" w:leftChars="0"/>
        <w:rPr>
          <w:rFonts w:hint="default" w:ascii="Times New Roman" w:hAnsi="Times New Roman" w:cs="Times New Roman"/>
          <w:sz w:val="22"/>
          <w:szCs w:val="22"/>
          <w:lang w:val="en-US" w:eastAsia="zh-CN"/>
        </w:rPr>
      </w:pPr>
    </w:p>
    <w:p w14:paraId="43BDDFCE">
      <w:pPr>
        <w:rPr>
          <w:rFonts w:hint="default" w:ascii="Times New Roman" w:hAnsi="Times New Roman" w:cs="Times New Roman"/>
          <w:b/>
          <w:bCs/>
          <w:sz w:val="22"/>
          <w:szCs w:val="22"/>
          <w:lang w:val="en-PH" w:eastAsia="zh-CN"/>
        </w:rPr>
      </w:pPr>
      <w:r>
        <w:rPr>
          <w:rFonts w:hint="default" w:ascii="Times New Roman" w:hAnsi="Times New Roman" w:cs="Times New Roman"/>
          <w:b/>
          <w:bCs/>
          <w:sz w:val="22"/>
          <w:szCs w:val="22"/>
          <w:lang w:val="en-PH" w:eastAsia="zh-CN"/>
        </w:rPr>
        <w:br w:type="page"/>
      </w:r>
    </w:p>
    <w:p w14:paraId="50AA0A37">
      <w:pPr>
        <w:rPr>
          <w:rFonts w:hint="default" w:ascii="Times New Roman" w:hAnsi="Times New Roman" w:cs="Times New Roman"/>
          <w:b/>
          <w:bCs/>
          <w:sz w:val="22"/>
          <w:szCs w:val="22"/>
          <w:lang w:val="en-PH" w:eastAsia="zh-CN"/>
        </w:rPr>
      </w:pPr>
      <w:r>
        <w:rPr>
          <w:rFonts w:hint="default" w:ascii="Times New Roman" w:hAnsi="Times New Roman" w:cs="Times New Roman"/>
          <w:b/>
          <w:bCs/>
          <w:sz w:val="22"/>
          <w:szCs w:val="22"/>
          <w:lang w:val="en-PH" w:eastAsia="zh-CN"/>
        </w:rPr>
        <w:t>CONCEPTUAL FRAMEWORK</w:t>
      </w:r>
    </w:p>
    <w:p w14:paraId="3FF2D544"/>
    <w:tbl>
      <w:tblPr>
        <w:tblStyle w:val="8"/>
        <w:tblW w:w="8376"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2712"/>
        <w:gridCol w:w="2952"/>
        <w:gridCol w:w="2712"/>
      </w:tblGrid>
      <w:tr w14:paraId="4622F24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712" w:type="dxa"/>
          </w:tcPr>
          <w:p w14:paraId="4C2AE826">
            <w:pPr>
              <w:widowControl w:val="0"/>
              <w:jc w:val="center"/>
              <w:rPr>
                <w:rFonts w:hint="default" w:ascii="Times New Roman" w:hAnsi="Times New Roman" w:cs="Times New Roman"/>
                <w:b/>
                <w:bCs/>
                <w:vertAlign w:val="baseline"/>
                <w:lang w:val="en-PH"/>
              </w:rPr>
            </w:pPr>
            <w:r>
              <w:rPr>
                <w:rFonts w:hint="default" w:ascii="Times New Roman" w:hAnsi="Times New Roman" w:cs="Times New Roman"/>
                <w:b/>
                <w:bCs/>
                <w:vertAlign w:val="baseline"/>
                <w:lang w:val="en-PH"/>
              </w:rPr>
              <w:t>INPUT</w:t>
            </w:r>
          </w:p>
          <w:p w14:paraId="7A0E13D3">
            <w:pPr>
              <w:widowControl w:val="0"/>
              <w:numPr>
                <w:ilvl w:val="0"/>
                <w:numId w:val="3"/>
              </w:numPr>
              <w:ind w:left="420" w:leftChars="0" w:hanging="420" w:firstLineChars="0"/>
              <w:jc w:val="both"/>
              <w:rPr>
                <w:rFonts w:hint="default" w:ascii="Times New Roman" w:hAnsi="Times New Roman" w:cs="Times New Roman"/>
                <w:vertAlign w:val="baseline"/>
                <w:lang w:val="en-PH"/>
              </w:rPr>
            </w:pPr>
            <w:r>
              <w:rPr>
                <w:rFonts w:hint="default" w:ascii="Times New Roman" w:hAnsi="Times New Roman" w:cs="Times New Roman"/>
                <w:vertAlign w:val="baseline"/>
                <w:lang w:val="en-PH"/>
              </w:rPr>
              <w:t>Financial Data (Income And Expenses)</w:t>
            </w:r>
          </w:p>
          <w:p w14:paraId="4EA0ECED">
            <w:pPr>
              <w:widowControl w:val="0"/>
              <w:numPr>
                <w:ilvl w:val="0"/>
                <w:numId w:val="3"/>
              </w:numPr>
              <w:ind w:left="420" w:leftChars="0" w:hanging="420" w:firstLineChars="0"/>
              <w:jc w:val="both"/>
              <w:rPr>
                <w:rFonts w:hint="default" w:ascii="Times New Roman" w:hAnsi="Times New Roman" w:cs="Times New Roman"/>
                <w:vertAlign w:val="baseline"/>
                <w:lang w:val="en-PH"/>
              </w:rPr>
            </w:pPr>
            <w:r>
              <w:rPr>
                <w:rFonts w:hint="default" w:ascii="Times New Roman" w:hAnsi="Times New Roman" w:cs="Times New Roman"/>
                <w:vertAlign w:val="baseline"/>
                <w:lang w:val="en-PH"/>
              </w:rPr>
              <w:t>User Budget Goals</w:t>
            </w:r>
          </w:p>
          <w:p w14:paraId="504EFA78">
            <w:pPr>
              <w:widowControl w:val="0"/>
              <w:numPr>
                <w:ilvl w:val="0"/>
                <w:numId w:val="3"/>
              </w:numPr>
              <w:ind w:left="420" w:leftChars="0" w:hanging="420" w:firstLineChars="0"/>
              <w:jc w:val="both"/>
              <w:rPr>
                <w:rFonts w:hint="default" w:ascii="Times New Roman" w:hAnsi="Times New Roman" w:cs="Times New Roman"/>
                <w:vertAlign w:val="baseline"/>
                <w:lang w:val="en-PH"/>
              </w:rPr>
            </w:pPr>
            <w:r>
              <w:rPr>
                <w:rFonts w:hint="default" w:ascii="Times New Roman" w:hAnsi="Times New Roman" w:cs="Times New Roman"/>
                <w:vertAlign w:val="baseline"/>
                <w:lang w:val="en-PH"/>
              </w:rPr>
              <w:t>Transaction Details</w:t>
            </w:r>
          </w:p>
          <w:p w14:paraId="4C489633">
            <w:pPr>
              <w:widowControl w:val="0"/>
              <w:numPr>
                <w:ilvl w:val="0"/>
                <w:numId w:val="3"/>
              </w:numPr>
              <w:ind w:left="420" w:leftChars="0" w:hanging="420" w:firstLineChars="0"/>
              <w:jc w:val="both"/>
              <w:rPr>
                <w:vertAlign w:val="baseline"/>
              </w:rPr>
            </w:pPr>
            <w:r>
              <w:rPr>
                <w:rFonts w:hint="default" w:ascii="Times New Roman" w:hAnsi="Times New Roman" w:cs="Times New Roman"/>
                <w:vertAlign w:val="baseline"/>
                <w:lang w:val="en-PH"/>
              </w:rPr>
              <w:t>User Preferences</w:t>
            </w:r>
          </w:p>
        </w:tc>
        <w:tc>
          <w:tcPr>
            <w:tcW w:w="2952" w:type="dxa"/>
            <w:shd w:val="clear" w:color="auto" w:fill="auto"/>
            <w:vAlign w:val="top"/>
          </w:tcPr>
          <w:p w14:paraId="6A49FC46">
            <w:pPr>
              <w:widowControl w:val="0"/>
              <w:jc w:val="center"/>
              <w:rPr>
                <w:rFonts w:hint="default" w:ascii="Times New Roman" w:hAnsi="Times New Roman" w:cs="Times New Roman"/>
                <w:b/>
                <w:bCs/>
                <w:sz w:val="20"/>
                <w:vertAlign w:val="baseline"/>
                <w:lang w:val="en-PH"/>
              </w:rPr>
            </w:pPr>
            <w:r>
              <w:rPr>
                <w:rFonts w:hint="default" w:ascii="Times New Roman" w:hAnsi="Times New Roman" w:cs="Times New Roman"/>
                <w:b/>
                <w:bCs/>
                <w:sz w:val="20"/>
                <w:vertAlign w:val="baseline"/>
                <w:lang w:val="en-PH"/>
              </w:rPr>
              <w:t>PROCESSESS</w:t>
            </w:r>
          </w:p>
          <w:p w14:paraId="5ED1B892">
            <w:pPr>
              <w:widowControl w:val="0"/>
              <w:numPr>
                <w:ilvl w:val="0"/>
                <w:numId w:val="3"/>
              </w:numPr>
              <w:tabs>
                <w:tab w:val="clear" w:pos="420"/>
              </w:tabs>
              <w:ind w:left="420" w:leftChars="0" w:hanging="420" w:firstLineChars="0"/>
              <w:jc w:val="left"/>
              <w:rPr>
                <w:rFonts w:hint="default" w:ascii="Times New Roman" w:hAnsi="Times New Roman" w:cs="Times New Roman"/>
                <w:sz w:val="20"/>
                <w:vertAlign w:val="baseline"/>
                <w:lang w:val="en-PH"/>
              </w:rPr>
            </w:pPr>
            <w:r>
              <w:rPr>
                <w:rFonts w:hint="default" w:ascii="Times New Roman" w:hAnsi="Times New Roman" w:cs="Times New Roman"/>
                <w:sz w:val="20"/>
                <w:vertAlign w:val="baseline"/>
                <w:lang w:val="en-PH"/>
              </w:rPr>
              <w:t>Income And Expense Tracking</w:t>
            </w:r>
          </w:p>
          <w:p w14:paraId="10C51F02">
            <w:pPr>
              <w:widowControl w:val="0"/>
              <w:numPr>
                <w:ilvl w:val="0"/>
                <w:numId w:val="3"/>
              </w:numPr>
              <w:tabs>
                <w:tab w:val="clear" w:pos="420"/>
              </w:tabs>
              <w:ind w:left="420" w:leftChars="0" w:hanging="420" w:firstLineChars="0"/>
              <w:jc w:val="left"/>
              <w:rPr>
                <w:rFonts w:hint="default" w:ascii="Times New Roman" w:hAnsi="Times New Roman" w:cs="Times New Roman"/>
                <w:sz w:val="20"/>
                <w:vertAlign w:val="baseline"/>
                <w:lang w:val="en-PH"/>
              </w:rPr>
            </w:pPr>
            <w:r>
              <w:rPr>
                <w:rFonts w:hint="default" w:ascii="Times New Roman" w:hAnsi="Times New Roman" w:cs="Times New Roman"/>
                <w:sz w:val="20"/>
                <w:vertAlign w:val="baseline"/>
                <w:lang w:val="en-PH"/>
              </w:rPr>
              <w:t>Budget Creation And Management</w:t>
            </w:r>
          </w:p>
          <w:p w14:paraId="177F18E0">
            <w:pPr>
              <w:widowControl w:val="0"/>
              <w:numPr>
                <w:ilvl w:val="0"/>
                <w:numId w:val="3"/>
              </w:numPr>
              <w:tabs>
                <w:tab w:val="clear" w:pos="420"/>
              </w:tabs>
              <w:ind w:left="420" w:leftChars="0" w:hanging="420" w:firstLineChars="0"/>
              <w:jc w:val="left"/>
              <w:rPr>
                <w:rFonts w:hint="default" w:ascii="Times New Roman" w:hAnsi="Times New Roman" w:cs="Times New Roman" w:eastAsiaTheme="minorEastAsia"/>
                <w:sz w:val="20"/>
                <w:vertAlign w:val="baseline"/>
                <w:lang w:val="en-PH" w:eastAsia="zh-CN" w:bidi="ar-SA"/>
              </w:rPr>
            </w:pPr>
            <w:r>
              <w:rPr>
                <w:rFonts w:hint="default" w:ascii="Times New Roman" w:hAnsi="Times New Roman" w:cs="Times New Roman"/>
                <w:sz w:val="20"/>
                <w:vertAlign w:val="baseline"/>
                <w:lang w:val="en-PH"/>
              </w:rPr>
              <w:t>Notifications And Alerts</w:t>
            </w:r>
          </w:p>
        </w:tc>
        <w:tc>
          <w:tcPr>
            <w:tcW w:w="2712" w:type="dxa"/>
          </w:tcPr>
          <w:p w14:paraId="2826061A">
            <w:pPr>
              <w:widowControl w:val="0"/>
              <w:jc w:val="center"/>
              <w:rPr>
                <w:rFonts w:hint="default" w:ascii="Times New Roman" w:hAnsi="Times New Roman" w:cs="Times New Roman"/>
                <w:b/>
                <w:bCs/>
                <w:sz w:val="22"/>
                <w:szCs w:val="22"/>
                <w:vertAlign w:val="baseline"/>
                <w:lang w:val="en-PH"/>
              </w:rPr>
            </w:pPr>
            <w:r>
              <w:rPr>
                <w:rFonts w:hint="default" w:ascii="Times New Roman" w:hAnsi="Times New Roman" w:cs="Times New Roman"/>
                <w:b/>
                <w:bCs/>
                <w:sz w:val="22"/>
                <w:szCs w:val="22"/>
                <w:vertAlign w:val="baseline"/>
                <w:lang w:val="en-PH"/>
              </w:rPr>
              <w:t>OUTPUT</w:t>
            </w:r>
          </w:p>
          <w:p w14:paraId="7FEDA182">
            <w:pPr>
              <w:widowControl w:val="0"/>
              <w:numPr>
                <w:ilvl w:val="0"/>
                <w:numId w:val="3"/>
              </w:numPr>
              <w:ind w:left="420" w:leftChars="0" w:hanging="420" w:firstLineChars="0"/>
              <w:jc w:val="both"/>
              <w:rPr>
                <w:rFonts w:hint="default" w:ascii="Times New Roman" w:hAnsi="Times New Roman" w:cs="Times New Roman"/>
                <w:sz w:val="22"/>
                <w:szCs w:val="22"/>
                <w:vertAlign w:val="baseline"/>
                <w:lang w:val="en-PH"/>
              </w:rPr>
            </w:pPr>
            <w:r>
              <w:rPr>
                <w:rFonts w:hint="default" w:ascii="Times New Roman" w:hAnsi="Times New Roman" w:cs="Times New Roman"/>
                <w:sz w:val="22"/>
                <w:szCs w:val="22"/>
                <w:vertAlign w:val="baseline"/>
                <w:lang w:val="en-PH"/>
              </w:rPr>
              <w:t>Financial Report</w:t>
            </w:r>
          </w:p>
          <w:p w14:paraId="1D313032">
            <w:pPr>
              <w:widowControl w:val="0"/>
              <w:numPr>
                <w:ilvl w:val="0"/>
                <w:numId w:val="3"/>
              </w:numPr>
              <w:ind w:left="420" w:leftChars="0" w:hanging="420" w:firstLineChars="0"/>
              <w:jc w:val="both"/>
              <w:rPr>
                <w:rFonts w:hint="default" w:ascii="Times New Roman" w:hAnsi="Times New Roman" w:cs="Times New Roman"/>
                <w:sz w:val="22"/>
                <w:szCs w:val="22"/>
                <w:vertAlign w:val="baseline"/>
                <w:lang w:val="en-PH"/>
              </w:rPr>
            </w:pPr>
            <w:r>
              <w:rPr>
                <w:rFonts w:hint="default" w:ascii="Times New Roman" w:hAnsi="Times New Roman" w:cs="Times New Roman"/>
                <w:sz w:val="22"/>
                <w:szCs w:val="22"/>
                <w:vertAlign w:val="baseline"/>
                <w:lang w:val="en-PH"/>
              </w:rPr>
              <w:t>Budget Insights</w:t>
            </w:r>
          </w:p>
          <w:p w14:paraId="364A9AE3">
            <w:pPr>
              <w:widowControl w:val="0"/>
              <w:numPr>
                <w:ilvl w:val="0"/>
                <w:numId w:val="3"/>
              </w:numPr>
              <w:ind w:left="420" w:leftChars="0" w:hanging="420" w:firstLineChars="0"/>
              <w:jc w:val="both"/>
              <w:rPr>
                <w:rFonts w:hint="default" w:ascii="Times New Roman" w:hAnsi="Times New Roman" w:cs="Times New Roman"/>
                <w:sz w:val="22"/>
                <w:szCs w:val="22"/>
                <w:vertAlign w:val="baseline"/>
                <w:lang w:val="en-PH"/>
              </w:rPr>
            </w:pPr>
            <w:r>
              <w:rPr>
                <w:rFonts w:hint="default" w:ascii="Times New Roman" w:hAnsi="Times New Roman" w:cs="Times New Roman"/>
                <w:sz w:val="22"/>
                <w:szCs w:val="22"/>
                <w:vertAlign w:val="baseline"/>
                <w:lang w:val="en-PH"/>
              </w:rPr>
              <w:t>Expense Summaries</w:t>
            </w:r>
          </w:p>
          <w:p w14:paraId="0C98CD6F">
            <w:pPr>
              <w:widowControl w:val="0"/>
              <w:numPr>
                <w:ilvl w:val="0"/>
                <w:numId w:val="3"/>
              </w:numPr>
              <w:ind w:left="420" w:leftChars="0" w:hanging="420" w:firstLineChars="0"/>
              <w:jc w:val="both"/>
              <w:rPr>
                <w:rFonts w:hint="default" w:ascii="Times New Roman" w:hAnsi="Times New Roman" w:cs="Times New Roman"/>
                <w:sz w:val="22"/>
                <w:szCs w:val="22"/>
                <w:vertAlign w:val="baseline"/>
              </w:rPr>
            </w:pPr>
            <w:r>
              <w:rPr>
                <w:rFonts w:hint="default" w:ascii="Times New Roman" w:hAnsi="Times New Roman" w:cs="Times New Roman"/>
                <w:sz w:val="22"/>
                <w:szCs w:val="22"/>
                <w:vertAlign w:val="baseline"/>
                <w:lang w:val="en-PH"/>
              </w:rPr>
              <w:t>Recommendations</w:t>
            </w:r>
          </w:p>
        </w:tc>
      </w:tr>
    </w:tbl>
    <w:p w14:paraId="196CCE55">
      <w:pPr>
        <w:numPr>
          <w:ilvl w:val="0"/>
          <w:numId w:val="0"/>
        </w:numPr>
        <w:spacing w:line="480" w:lineRule="auto"/>
        <w:ind w:leftChars="0"/>
        <w:jc w:val="both"/>
        <w:rPr>
          <w:rFonts w:hint="default" w:ascii="Times New Roman" w:hAnsi="Times New Roman" w:cs="Times New Roman"/>
          <w:b/>
          <w:bCs/>
          <w:sz w:val="22"/>
          <w:szCs w:val="22"/>
        </w:rPr>
      </w:pPr>
    </w:p>
    <w:p w14:paraId="0E14A722">
      <w:pPr>
        <w:numPr>
          <w:ilvl w:val="0"/>
          <w:numId w:val="0"/>
        </w:numPr>
        <w:spacing w:line="480" w:lineRule="auto"/>
        <w:ind w:leftChars="0"/>
        <w:jc w:val="both"/>
        <w:rPr>
          <w:rFonts w:hint="default" w:ascii="Times New Roman" w:hAnsi="Times New Roman" w:cs="Times New Roman"/>
          <w:sz w:val="22"/>
          <w:szCs w:val="22"/>
        </w:rPr>
      </w:pPr>
      <w:r>
        <w:rPr>
          <w:rFonts w:hint="default" w:ascii="Times New Roman" w:hAnsi="Times New Roman" w:cs="Times New Roman"/>
          <w:b/>
          <w:bCs/>
          <w:sz w:val="22"/>
          <w:szCs w:val="22"/>
        </w:rPr>
        <w:t>Input:</w:t>
      </w:r>
      <w:r>
        <w:rPr>
          <w:rFonts w:hint="default" w:ascii="Times New Roman" w:hAnsi="Times New Roman" w:cs="Times New Roman"/>
          <w:sz w:val="22"/>
          <w:szCs w:val="22"/>
        </w:rPr>
        <w:br w:type="textWrapping"/>
      </w:r>
      <w:r>
        <w:rPr>
          <w:rFonts w:hint="default" w:ascii="Times New Roman" w:hAnsi="Times New Roman" w:cs="Times New Roman"/>
          <w:sz w:val="22"/>
          <w:szCs w:val="22"/>
        </w:rPr>
        <w:t>This section encompasses the essential data and information provided by users to initiate the app's functionality:</w:t>
      </w:r>
    </w:p>
    <w:p w14:paraId="4A6C7C27">
      <w:pPr>
        <w:numPr>
          <w:ilvl w:val="0"/>
          <w:numId w:val="3"/>
        </w:numPr>
        <w:tabs>
          <w:tab w:val="clear" w:pos="420"/>
        </w:tabs>
        <w:spacing w:line="480" w:lineRule="auto"/>
        <w:ind w:left="420" w:leftChars="0" w:hanging="420" w:firstLineChars="0"/>
        <w:jc w:val="both"/>
        <w:rPr>
          <w:rFonts w:hint="default" w:ascii="Times New Roman" w:hAnsi="Times New Roman" w:cs="Times New Roman"/>
          <w:sz w:val="22"/>
          <w:szCs w:val="22"/>
        </w:rPr>
      </w:pPr>
      <w:r>
        <w:rPr>
          <w:rFonts w:hint="default" w:ascii="Times New Roman" w:hAnsi="Times New Roman" w:cs="Times New Roman"/>
          <w:sz w:val="22"/>
          <w:szCs w:val="22"/>
        </w:rPr>
        <w:t>Financial Data (Income and Expenses): The core details of a user's earnings and expenditures, serving as the foundation for tracking and analysis.</w:t>
      </w:r>
    </w:p>
    <w:p w14:paraId="4BED3FB0">
      <w:pPr>
        <w:numPr>
          <w:ilvl w:val="0"/>
          <w:numId w:val="3"/>
        </w:numPr>
        <w:tabs>
          <w:tab w:val="clear" w:pos="420"/>
        </w:tabs>
        <w:spacing w:line="480" w:lineRule="auto"/>
        <w:ind w:left="420" w:leftChars="0" w:hanging="420" w:firstLineChars="0"/>
        <w:jc w:val="both"/>
        <w:rPr>
          <w:rFonts w:hint="default" w:ascii="Times New Roman" w:hAnsi="Times New Roman" w:cs="Times New Roman"/>
          <w:sz w:val="22"/>
          <w:szCs w:val="22"/>
        </w:rPr>
      </w:pPr>
      <w:r>
        <w:rPr>
          <w:rFonts w:hint="default" w:ascii="Times New Roman" w:hAnsi="Times New Roman" w:cs="Times New Roman"/>
          <w:sz w:val="22"/>
          <w:szCs w:val="22"/>
        </w:rPr>
        <w:t>User Budget Goals: Specific financial targets that users aim to achieve, such as saving goals or spending limits.</w:t>
      </w:r>
    </w:p>
    <w:p w14:paraId="6406DD8A">
      <w:pPr>
        <w:numPr>
          <w:ilvl w:val="0"/>
          <w:numId w:val="3"/>
        </w:numPr>
        <w:tabs>
          <w:tab w:val="clear" w:pos="420"/>
        </w:tabs>
        <w:spacing w:line="480" w:lineRule="auto"/>
        <w:ind w:left="420" w:leftChars="0" w:hanging="420" w:firstLineChars="0"/>
        <w:jc w:val="both"/>
        <w:rPr>
          <w:rFonts w:hint="default" w:ascii="Times New Roman" w:hAnsi="Times New Roman" w:cs="Times New Roman"/>
          <w:sz w:val="22"/>
          <w:szCs w:val="22"/>
        </w:rPr>
      </w:pPr>
      <w:r>
        <w:rPr>
          <w:rFonts w:hint="default" w:ascii="Times New Roman" w:hAnsi="Times New Roman" w:cs="Times New Roman"/>
          <w:sz w:val="22"/>
          <w:szCs w:val="22"/>
        </w:rPr>
        <w:t>Transaction Details: Itemized records of financial activities, including dates, categories, and amounts.</w:t>
      </w:r>
    </w:p>
    <w:p w14:paraId="135B601C">
      <w:pPr>
        <w:numPr>
          <w:ilvl w:val="0"/>
          <w:numId w:val="3"/>
        </w:numPr>
        <w:tabs>
          <w:tab w:val="clear" w:pos="420"/>
        </w:tabs>
        <w:spacing w:line="480" w:lineRule="auto"/>
        <w:ind w:left="420" w:leftChars="0" w:hanging="420" w:firstLineChars="0"/>
        <w:jc w:val="both"/>
        <w:rPr>
          <w:rFonts w:hint="default" w:ascii="Times New Roman" w:hAnsi="Times New Roman" w:cs="Times New Roman"/>
          <w:sz w:val="22"/>
          <w:szCs w:val="22"/>
        </w:rPr>
      </w:pPr>
      <w:r>
        <w:rPr>
          <w:rFonts w:hint="default" w:ascii="Times New Roman" w:hAnsi="Times New Roman" w:cs="Times New Roman"/>
          <w:sz w:val="22"/>
          <w:szCs w:val="22"/>
        </w:rPr>
        <w:t>User Preferences: Personalized settings or configurations that tailor the app to individual user needs, such as notification preferences or report formats.</w:t>
      </w:r>
    </w:p>
    <w:p w14:paraId="727F9934">
      <w:pPr>
        <w:spacing w:line="480" w:lineRule="auto"/>
        <w:jc w:val="both"/>
        <w:rPr>
          <w:rFonts w:hint="default" w:ascii="Times New Roman" w:hAnsi="Times New Roman" w:cs="Times New Roman"/>
          <w:sz w:val="22"/>
          <w:szCs w:val="22"/>
        </w:rPr>
      </w:pPr>
      <w:r>
        <w:rPr>
          <w:rFonts w:hint="default" w:ascii="Times New Roman" w:hAnsi="Times New Roman" w:cs="Times New Roman"/>
          <w:sz w:val="22"/>
          <w:szCs w:val="22"/>
        </w:rPr>
        <w:t>These inputs are the starting point, enabling the app to provide customized and accurate financial insights.</w:t>
      </w:r>
    </w:p>
    <w:p w14:paraId="434DA6E3">
      <w:pPr>
        <w:spacing w:line="480" w:lineRule="auto"/>
        <w:jc w:val="both"/>
        <w:rPr>
          <w:rFonts w:hint="default" w:ascii="Times New Roman" w:hAnsi="Times New Roman" w:cs="Times New Roman"/>
          <w:sz w:val="22"/>
          <w:szCs w:val="22"/>
        </w:rPr>
      </w:pPr>
      <w:r>
        <w:rPr>
          <w:rFonts w:hint="default" w:ascii="Times New Roman" w:hAnsi="Times New Roman" w:cs="Times New Roman"/>
          <w:b/>
          <w:bCs/>
          <w:sz w:val="22"/>
          <w:szCs w:val="22"/>
        </w:rPr>
        <w:t>Processes:</w:t>
      </w:r>
      <w:r>
        <w:rPr>
          <w:rFonts w:hint="default" w:ascii="Times New Roman" w:hAnsi="Times New Roman" w:cs="Times New Roman"/>
          <w:sz w:val="22"/>
          <w:szCs w:val="22"/>
        </w:rPr>
        <w:br w:type="textWrapping"/>
      </w:r>
      <w:r>
        <w:rPr>
          <w:rFonts w:hint="default" w:ascii="Times New Roman" w:hAnsi="Times New Roman" w:cs="Times New Roman"/>
          <w:sz w:val="22"/>
          <w:szCs w:val="22"/>
        </w:rPr>
        <w:t>This section outlines how the app transforms the input data into meaningful outcomes:</w:t>
      </w:r>
    </w:p>
    <w:p w14:paraId="0738A807">
      <w:pPr>
        <w:numPr>
          <w:ilvl w:val="0"/>
          <w:numId w:val="3"/>
        </w:numPr>
        <w:spacing w:line="480" w:lineRule="auto"/>
        <w:ind w:left="420" w:leftChars="0" w:hanging="420" w:firstLineChars="0"/>
        <w:jc w:val="both"/>
        <w:rPr>
          <w:rFonts w:hint="default" w:ascii="Times New Roman" w:hAnsi="Times New Roman" w:cs="Times New Roman"/>
          <w:sz w:val="22"/>
          <w:szCs w:val="22"/>
        </w:rPr>
      </w:pPr>
      <w:r>
        <w:rPr>
          <w:rFonts w:hint="default" w:ascii="Times New Roman" w:hAnsi="Times New Roman" w:cs="Times New Roman"/>
          <w:sz w:val="22"/>
          <w:szCs w:val="22"/>
        </w:rPr>
        <w:t>Income and Expense Tracking: Recording and monitoring financial transactions to provide users with a clear picture of their cash flow.</w:t>
      </w:r>
    </w:p>
    <w:p w14:paraId="3307916A">
      <w:pPr>
        <w:numPr>
          <w:ilvl w:val="0"/>
          <w:numId w:val="3"/>
        </w:numPr>
        <w:spacing w:line="480" w:lineRule="auto"/>
        <w:ind w:left="420" w:leftChars="0" w:hanging="420" w:firstLineChars="0"/>
        <w:jc w:val="both"/>
        <w:rPr>
          <w:rFonts w:hint="default" w:ascii="Times New Roman" w:hAnsi="Times New Roman" w:cs="Times New Roman"/>
          <w:sz w:val="22"/>
          <w:szCs w:val="22"/>
        </w:rPr>
      </w:pPr>
      <w:r>
        <w:rPr>
          <w:rFonts w:hint="default" w:ascii="Times New Roman" w:hAnsi="Times New Roman" w:cs="Times New Roman"/>
          <w:sz w:val="22"/>
          <w:szCs w:val="22"/>
        </w:rPr>
        <w:t>Budget Creation and Management: Generating and adjusting budgets based on user goals and financial behavior.</w:t>
      </w:r>
    </w:p>
    <w:p w14:paraId="67043956">
      <w:pPr>
        <w:numPr>
          <w:ilvl w:val="0"/>
          <w:numId w:val="3"/>
        </w:numPr>
        <w:spacing w:line="480" w:lineRule="auto"/>
        <w:ind w:left="420" w:leftChars="0" w:hanging="420" w:firstLineChars="0"/>
        <w:jc w:val="both"/>
        <w:rPr>
          <w:rFonts w:hint="default" w:ascii="Times New Roman" w:hAnsi="Times New Roman" w:cs="Times New Roman"/>
          <w:sz w:val="22"/>
          <w:szCs w:val="22"/>
        </w:rPr>
      </w:pPr>
      <w:r>
        <w:rPr>
          <w:rFonts w:hint="default" w:ascii="Times New Roman" w:hAnsi="Times New Roman" w:cs="Times New Roman"/>
          <w:sz w:val="22"/>
          <w:szCs w:val="22"/>
        </w:rPr>
        <w:t>Notifications and Alerts: Providing timely reminders about spending patterns, savings progress, or potential overspending risks.</w:t>
      </w:r>
    </w:p>
    <w:p w14:paraId="14377280">
      <w:pPr>
        <w:spacing w:line="480" w:lineRule="auto"/>
        <w:jc w:val="both"/>
        <w:rPr>
          <w:rFonts w:hint="default" w:ascii="Times New Roman" w:hAnsi="Times New Roman" w:cs="Times New Roman"/>
          <w:sz w:val="22"/>
          <w:szCs w:val="22"/>
        </w:rPr>
      </w:pPr>
      <w:r>
        <w:rPr>
          <w:rFonts w:hint="default" w:ascii="Times New Roman" w:hAnsi="Times New Roman" w:cs="Times New Roman"/>
          <w:sz w:val="22"/>
          <w:szCs w:val="22"/>
        </w:rPr>
        <w:t>These processes ensure the app functions effectively to support financial planning and decision-making.</w:t>
      </w:r>
    </w:p>
    <w:p w14:paraId="3CB251D7">
      <w:pPr>
        <w:spacing w:line="480" w:lineRule="auto"/>
        <w:jc w:val="both"/>
        <w:rPr>
          <w:rFonts w:hint="default" w:ascii="Times New Roman" w:hAnsi="Times New Roman" w:cs="Times New Roman"/>
          <w:sz w:val="22"/>
          <w:szCs w:val="22"/>
        </w:rPr>
      </w:pPr>
      <w:r>
        <w:rPr>
          <w:rFonts w:hint="default" w:ascii="Times New Roman" w:hAnsi="Times New Roman" w:cs="Times New Roman"/>
          <w:b/>
          <w:bCs/>
          <w:sz w:val="22"/>
          <w:szCs w:val="22"/>
        </w:rPr>
        <w:t>Output:</w:t>
      </w:r>
      <w:r>
        <w:rPr>
          <w:rFonts w:hint="default" w:ascii="Times New Roman" w:hAnsi="Times New Roman" w:cs="Times New Roman"/>
          <w:sz w:val="22"/>
          <w:szCs w:val="22"/>
        </w:rPr>
        <w:br w:type="textWrapping"/>
      </w:r>
      <w:r>
        <w:rPr>
          <w:rFonts w:hint="default" w:ascii="Times New Roman" w:hAnsi="Times New Roman" w:cs="Times New Roman"/>
          <w:sz w:val="22"/>
          <w:szCs w:val="22"/>
        </w:rPr>
        <w:t>This component highlights the results delivered to users after processing their data:</w:t>
      </w:r>
    </w:p>
    <w:p w14:paraId="203ABB1F">
      <w:pPr>
        <w:numPr>
          <w:ilvl w:val="0"/>
          <w:numId w:val="3"/>
        </w:numPr>
        <w:spacing w:line="480" w:lineRule="auto"/>
        <w:ind w:left="420" w:leftChars="0" w:hanging="420" w:firstLineChars="0"/>
        <w:jc w:val="both"/>
        <w:rPr>
          <w:rFonts w:hint="default" w:ascii="Times New Roman" w:hAnsi="Times New Roman" w:cs="Times New Roman"/>
          <w:sz w:val="22"/>
          <w:szCs w:val="22"/>
        </w:rPr>
      </w:pPr>
      <w:r>
        <w:rPr>
          <w:rFonts w:hint="default" w:ascii="Times New Roman" w:hAnsi="Times New Roman" w:cs="Times New Roman"/>
          <w:sz w:val="22"/>
          <w:szCs w:val="22"/>
        </w:rPr>
        <w:t>Financial Reports: Comprehensive summaries that provide a detailed overview of income, expenses, and financial trends.</w:t>
      </w:r>
    </w:p>
    <w:p w14:paraId="6E5E4D81">
      <w:pPr>
        <w:numPr>
          <w:ilvl w:val="0"/>
          <w:numId w:val="3"/>
        </w:numPr>
        <w:spacing w:line="480" w:lineRule="auto"/>
        <w:ind w:left="420" w:leftChars="0" w:hanging="420" w:firstLineChars="0"/>
        <w:jc w:val="both"/>
        <w:rPr>
          <w:rFonts w:hint="default" w:ascii="Times New Roman" w:hAnsi="Times New Roman" w:cs="Times New Roman"/>
          <w:sz w:val="22"/>
          <w:szCs w:val="22"/>
        </w:rPr>
      </w:pPr>
      <w:r>
        <w:rPr>
          <w:rFonts w:hint="default" w:ascii="Times New Roman" w:hAnsi="Times New Roman" w:cs="Times New Roman"/>
          <w:sz w:val="22"/>
          <w:szCs w:val="22"/>
        </w:rPr>
        <w:t>Budget Insights: Analytical feedback on how well users adhere to their budgets and identify improvement areas.</w:t>
      </w:r>
    </w:p>
    <w:p w14:paraId="568DEDCB">
      <w:pPr>
        <w:numPr>
          <w:ilvl w:val="0"/>
          <w:numId w:val="3"/>
        </w:numPr>
        <w:spacing w:line="480" w:lineRule="auto"/>
        <w:ind w:left="420" w:leftChars="0" w:hanging="420" w:firstLineChars="0"/>
        <w:jc w:val="both"/>
        <w:rPr>
          <w:rFonts w:hint="default" w:ascii="Times New Roman" w:hAnsi="Times New Roman" w:cs="Times New Roman"/>
          <w:sz w:val="22"/>
          <w:szCs w:val="22"/>
        </w:rPr>
      </w:pPr>
      <w:r>
        <w:rPr>
          <w:rFonts w:hint="default" w:ascii="Times New Roman" w:hAnsi="Times New Roman" w:cs="Times New Roman"/>
          <w:sz w:val="22"/>
          <w:szCs w:val="22"/>
        </w:rPr>
        <w:t>Expense Summaries: Simplified breakdowns of spending categorized by type or timeframe.</w:t>
      </w:r>
    </w:p>
    <w:p w14:paraId="1541CF19">
      <w:pPr>
        <w:numPr>
          <w:ilvl w:val="0"/>
          <w:numId w:val="3"/>
        </w:numPr>
        <w:spacing w:line="480" w:lineRule="auto"/>
        <w:ind w:left="420" w:leftChars="0" w:hanging="420" w:firstLineChars="0"/>
        <w:jc w:val="both"/>
        <w:rPr>
          <w:rFonts w:hint="default" w:ascii="Times New Roman" w:hAnsi="Times New Roman" w:cs="Times New Roman"/>
          <w:sz w:val="22"/>
          <w:szCs w:val="22"/>
        </w:rPr>
      </w:pPr>
      <w:r>
        <w:rPr>
          <w:rFonts w:hint="default" w:ascii="Times New Roman" w:hAnsi="Times New Roman" w:cs="Times New Roman"/>
          <w:sz w:val="22"/>
          <w:szCs w:val="22"/>
        </w:rPr>
        <w:t>Recommendations: Actionable advice based on data analysis to encourage better financial habits and decisions.</w:t>
      </w:r>
    </w:p>
    <w:p w14:paraId="302C1A04">
      <w:pPr>
        <w:spacing w:line="480" w:lineRule="auto"/>
        <w:jc w:val="both"/>
        <w:rPr>
          <w:sz w:val="22"/>
          <w:szCs w:val="22"/>
        </w:rPr>
      </w:pPr>
      <w:r>
        <w:rPr>
          <w:rFonts w:hint="default" w:ascii="Times New Roman" w:hAnsi="Times New Roman" w:cs="Times New Roman"/>
          <w:sz w:val="22"/>
          <w:szCs w:val="22"/>
        </w:rPr>
        <w:t>The outputs aim to empower users with a deeper understanding of their financial health and practical ways to achieve their goals.</w:t>
      </w:r>
    </w:p>
    <w:p w14:paraId="37A9BA52">
      <w:r>
        <w:br w:type="page"/>
      </w:r>
    </w:p>
    <w:p w14:paraId="509268E5">
      <w:pPr>
        <w:spacing w:line="480" w:lineRule="auto"/>
        <w:jc w:val="both"/>
        <w:rPr>
          <w:rFonts w:hint="default" w:ascii="Times New Roman" w:hAnsi="Times New Roman" w:cs="Times New Roman"/>
          <w:b/>
          <w:bCs/>
          <w:sz w:val="22"/>
          <w:szCs w:val="22"/>
          <w:lang w:val="en-US"/>
        </w:rPr>
      </w:pPr>
      <w:r>
        <w:rPr>
          <w:rFonts w:hint="default" w:ascii="Times New Roman" w:hAnsi="Times New Roman" w:cs="Times New Roman"/>
          <w:b/>
          <w:bCs/>
          <w:sz w:val="22"/>
          <w:szCs w:val="22"/>
          <w:lang w:val="en-US" w:eastAsia="zh-CN"/>
        </w:rPr>
        <w:t>Review of  Related Literatur</w:t>
      </w:r>
      <w:r>
        <w:rPr>
          <w:rFonts w:hint="default" w:ascii="Times New Roman" w:hAnsi="Times New Roman" w:cs="Times New Roman"/>
          <w:b/>
          <w:bCs/>
          <w:sz w:val="22"/>
          <w:szCs w:val="22"/>
          <w:lang w:val="en-PH" w:eastAsia="zh-CN"/>
        </w:rPr>
        <w:t>e</w:t>
      </w:r>
      <w:r>
        <w:rPr>
          <w:rFonts w:hint="default" w:ascii="Times New Roman" w:hAnsi="Times New Roman" w:cs="Times New Roman"/>
          <w:b/>
          <w:bCs/>
          <w:sz w:val="22"/>
          <w:szCs w:val="22"/>
          <w:lang w:val="en-US" w:eastAsia="zh-CN"/>
        </w:rPr>
        <w:t xml:space="preserve"> </w:t>
      </w:r>
    </w:p>
    <w:p w14:paraId="456AAB5F">
      <w:pPr>
        <w:spacing w:line="480" w:lineRule="auto"/>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According to Zhavoronok, et al. (2022) digital technologies play an important role in the financial services provision. These innovations expand the capacity of financial institutions to provide better, more thoughtful, high-quality services to their customers, especially households. A special role in the innovative development of the national economy today is played by digital technologies, which are directly related to the development of new information and communication technologies, their improvement and dissemination to various spheres of society. Such technologies play an important role in the financial system development of the most developed countries, especially in the development of services. Digital technologies have not only improved the functioning of financial services, they have had a very serious impact on the transformation of financial behavior of households in general, partly changing the demand for financial services, ways to obtain them, interaction with financial institutions. Digital technologies have also helped to increase the financial inclusion level in the world, make financial services more accessible, better and easier to use.</w:t>
      </w:r>
    </w:p>
    <w:p w14:paraId="14639BA2">
      <w:pPr>
        <w:spacing w:line="480" w:lineRule="auto"/>
        <w:jc w:val="both"/>
        <w:rPr>
          <w:rFonts w:hint="default" w:ascii="Times New Roman" w:hAnsi="Times New Roman" w:cs="Times New Roman"/>
          <w:sz w:val="22"/>
          <w:szCs w:val="22"/>
          <w:lang w:val="en-US" w:eastAsia="zh-CN"/>
        </w:rPr>
      </w:pPr>
    </w:p>
    <w:p w14:paraId="6777C335">
      <w:pPr>
        <w:spacing w:line="480" w:lineRule="auto"/>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Joni Neil Capucao, Thelma Palaoag,Sean Sierra (2021) developed a prototype web-based system for the budget offices of universities and colleges. This system, known as the Budget Management System (BMS), aimed to streamline the financial operations of educational institutions by focusing on the four major budget processes at Partido State University (PSU): Budget Preparation, Budget Consolidation, Operational Budget Preparation, and Budget Execution. The online system sought to address inefficiencies in traditional budget handling by offering an integrated solution that covers everything from budget preparation to execution, making the process more transparent, efficient, and accessible. The development of this system was a response to the growing need for automated financial tools that would allow for more organized and effective management of university funds. During the system’s dry run, faculty, staff, and students rated the Budget Management System highly across all performance metrics. The system received an overall excellent score of 4.50 for functionality, 4.62 for usability, and 4.67 for efficiency, indicating strong approval from its users. Based on the overwhelmingly positive feedback, respondents strongly recommended the adoption of the system for broader institutional use. The success of this prototype demonstrates the effectiveness of technology-driven solutions in financial management within academic settings and highlights the potential for such systems to improve transparency, streamline processes, and foster greater accountability in budget management. The BMS serves as an example of how digital financial tools can facilitate better decision-making, which is directly applicable to broader financial management systems, including those designed for personal finance tracking.</w:t>
      </w:r>
    </w:p>
    <w:p w14:paraId="700D6636">
      <w:pPr>
        <w:spacing w:line="480" w:lineRule="auto"/>
        <w:jc w:val="both"/>
        <w:rPr>
          <w:rFonts w:hint="default" w:ascii="Times New Roman" w:hAnsi="Times New Roman" w:cs="Times New Roman"/>
          <w:sz w:val="22"/>
          <w:szCs w:val="22"/>
          <w:lang w:val="en-US" w:eastAsia="zh-CN"/>
        </w:rPr>
      </w:pPr>
    </w:p>
    <w:p w14:paraId="6C9B7F6F">
      <w:pPr>
        <w:spacing w:line="480" w:lineRule="auto"/>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 xml:space="preserve">Jabar, M. A, et al. (2021) Paper offers important insights as regard to how financial literacy should be understood and how it should be taught in the classroom. As reflected in their findings,s based on a survey conducted among 310 public elementary and high school teachers in Metro Manila, Philippines, using financial information and keeping financial records were found to be associated with impulse buying. This then offers an important insight as to how financial literacy intervention needs to be framed. Instead of merely focusing on a financial knowledge base, interventions can also delve into behavioral aspects of financial literacy (such as record keeping, financial information seeking, and data-driven financial decision-making). It also needs to include ways and means of dealing with impulse buying. Financial literacy, therefore, takes the business of suppressing psychological or personality-related traits that predispose an individual to engage in impulse buying. It provides an emotional push for individuals to be able to control their emotions and to provide a basis for coming up with rational choices regarding purchases. Keeping and using personal financial records, therefore, allows an individual to reflect and make sound decisions prior to purchase, as it serves as a visible reminder of one’s financial capacity. </w:t>
      </w:r>
    </w:p>
    <w:p w14:paraId="0CC4C77A">
      <w:pPr>
        <w:spacing w:line="480" w:lineRule="auto"/>
        <w:jc w:val="both"/>
        <w:rPr>
          <w:rFonts w:hint="default" w:ascii="Times New Roman" w:hAnsi="Times New Roman" w:cs="Times New Roman"/>
          <w:sz w:val="22"/>
          <w:szCs w:val="22"/>
          <w:lang w:val="en-US" w:eastAsia="zh-CN"/>
        </w:rPr>
      </w:pPr>
    </w:p>
    <w:p w14:paraId="0E5AB9D0">
      <w:pPr>
        <w:spacing w:line="480" w:lineRule="auto"/>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Althea Grace, D. et al. (2024) conducted a comprehensive study that sheds light on the financial pressures encountered by working students and the adaptive strategies they implement, especially in the face of increasing inflation rates in the country. The study reveals that working students, despite their limited income and multiple responsibilities, effectively utilize financial strategies such as budgeting and prioritization to alleviate these pressures. Budgeting serves as a foundational practice, allowing students to systematically organize their income and allocate it toward essential needs, such as tuition fees, rent, utilities, and daily expenses. By setting a clear budget, working students gain a better sense of control over their finances, which helps reduce anxiety and uncertainty about meeting future expenses. This financial planning fosters a proactive approach, minimizing the risk of overspending and enabling students to stretch their limited resources more efficiently.</w:t>
      </w:r>
    </w:p>
    <w:p w14:paraId="6BC3A662">
      <w:pPr>
        <w:spacing w:line="480" w:lineRule="auto"/>
        <w:jc w:val="both"/>
        <w:rPr>
          <w:rFonts w:hint="default" w:ascii="Times New Roman" w:hAnsi="Times New Roman" w:cs="Times New Roman"/>
          <w:sz w:val="22"/>
          <w:szCs w:val="22"/>
          <w:lang w:val="en-US" w:eastAsia="zh-CN"/>
        </w:rPr>
      </w:pPr>
    </w:p>
    <w:p w14:paraId="7B2A88AE">
      <w:pPr>
        <w:spacing w:line="480" w:lineRule="auto"/>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 xml:space="preserve">Thor Gamst-Klaussen, et al. (2019) financial deliberations and decisions are often complex, and it is likely that such deliberations and decisions are influenced not only by actual skills and knowledge but also by self-assessment of financial skills and knowledge. Their study found that procrastinators’ disadvantageous financial behavior was not due to lack of short-term time planning. Investigated self-efficacy as a mediator of the effect of procrastination on financial behavior, demonstrating that self-efficacy seems to be a crucial factor mediating the procrastination–financial problems relation. By understanding the mediating role that financial self-efficacy plays, interventions can be designed to improve individuals’ confidence in managing their finances, potentially mitigating the negative effects of procrastination. For instance, financial education programs that focus on building self-efficacy could empower individuals to make more disciplined, long-term financial decisions, rather than succumbing to short-term, impulsive choices. </w:t>
      </w:r>
    </w:p>
    <w:p w14:paraId="595D0A06">
      <w:pPr>
        <w:spacing w:line="480" w:lineRule="auto"/>
        <w:jc w:val="both"/>
        <w:rPr>
          <w:rFonts w:hint="default" w:ascii="Times New Roman" w:hAnsi="Times New Roman" w:cs="Times New Roman"/>
          <w:sz w:val="22"/>
          <w:szCs w:val="22"/>
          <w:lang w:val="en-US" w:eastAsia="zh-CN"/>
        </w:rPr>
      </w:pPr>
    </w:p>
    <w:p w14:paraId="577D1CD7">
      <w:pPr>
        <w:spacing w:line="480" w:lineRule="auto"/>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Masood, R., et al.,(2022) in their study “Tracking and Personalization” by leveraging user-specific data such as spending patterns, savings habits, and financial behaviors, personalized technologies can offer finely tuned recommendations that resonate with users' personal goals. or example, such systems can generate real-time alerts to help individuals manage their budgets more effectively, notify them when they are at risk of overspending, or provide tailored suggestions for reducing expenses. This customized approach transforms generic financial management into a targeted experience, helping individuals make better financial decisions while aligning with their unique circumstances. The use of personalized technologies in financial services is reshaping the way individuals interact with their finances. It offers users a more proactive role in managing their financial health, while service providers gain a competitive edge by delivering highly relevant and valuable experiences</w:t>
      </w:r>
    </w:p>
    <w:p w14:paraId="00C7DBA2">
      <w:pPr>
        <w:spacing w:line="480" w:lineRule="auto"/>
        <w:jc w:val="both"/>
        <w:rPr>
          <w:rFonts w:hint="default" w:ascii="Times New Roman" w:hAnsi="Times New Roman" w:cs="Times New Roman"/>
          <w:sz w:val="22"/>
          <w:szCs w:val="22"/>
          <w:lang w:val="en-US" w:eastAsia="zh-CN"/>
        </w:rPr>
      </w:pPr>
    </w:p>
    <w:p w14:paraId="679627A4">
      <w:pPr>
        <w:spacing w:line="480" w:lineRule="auto"/>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 xml:space="preserve">Verma S, et al (2024) study project “Personal Finance Tracker” proved that the development of the Personal Finance Tracker represents a significant achievement in addressing the complex challenges individuals face in managing their finances effectively. As it  has garnered high levels of user satisfaction, evident from feedback and usability testing. Users have expressed their appreciation for the intuitive interface and the streamlined functionalities that enable them to manage their finances efficiently. The application’s ability to provide real-time feedback on budget adherence and savings goal progress, have greatly enhanced user confidence and satisfaction. these personalized tools are invaluable in fostering responsible financial management practices, ultimately contributing to better long-term financial well-being. The project highlights how modern financial tools, when thoughtfully designed and implemented, can bridge the gap between financial knowledge and practical application. By providing users with the right tools to track, plan, and adjust their finances, such systems can significantly improve financial outcomes and user satisfaction, empowering individuals to take control of their financial futures. </w:t>
      </w:r>
    </w:p>
    <w:p w14:paraId="7E911232">
      <w:pPr>
        <w:spacing w:line="480" w:lineRule="auto"/>
        <w:jc w:val="both"/>
        <w:rPr>
          <w:rFonts w:hint="default" w:ascii="Times New Roman" w:hAnsi="Times New Roman" w:cs="Times New Roman"/>
          <w:sz w:val="22"/>
          <w:szCs w:val="22"/>
          <w:lang w:val="en-US" w:eastAsia="zh-CN"/>
        </w:rPr>
      </w:pPr>
    </w:p>
    <w:p w14:paraId="270B7D58">
      <w:pPr>
        <w:spacing w:line="480" w:lineRule="auto"/>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 xml:space="preserve">Sooriyakumaran, L. et al., (2022) indicated that financial management is one of the essential capacities to enhance in all associations. From their study in associating the financial management practices and performance of small and medium enterprises (SMEs). As Financial management practices (FMP) encompass a range of activities designed to manage the financial resources of an organization effectively to achieve its objectives. These practices cover various domains such as Accounting Information Systems (AIS), Financial Reporting and Analysis, Working Capital Management, Financial Structure Management, Financial Planning and Control, Financial Advice, and Financial Management Expertise. Each of these areas plays a crucial role in ensuring that an organization can manage its cash flows, allocate resources efficiently, and make informed decisions that contribute to the overall stability and growth of the enterprise. For the improvement, sustainability, and success of financial management practices, an organization should maintain its accounting records properly. </w:t>
      </w:r>
    </w:p>
    <w:p w14:paraId="543DF989">
      <w:pPr>
        <w:spacing w:line="480" w:lineRule="auto"/>
        <w:jc w:val="both"/>
        <w:rPr>
          <w:rFonts w:hint="default" w:ascii="Times New Roman" w:hAnsi="Times New Roman" w:cs="Times New Roman"/>
          <w:sz w:val="22"/>
          <w:szCs w:val="22"/>
          <w:lang w:val="en-US" w:eastAsia="zh-CN"/>
        </w:rPr>
      </w:pPr>
    </w:p>
    <w:p w14:paraId="17A55B83">
      <w:pPr>
        <w:spacing w:line="480" w:lineRule="auto"/>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 xml:space="preserve">In addition Anoos, J., et al. (2020) conducted a study assessing the financial management practices of owners of MSMEs (Micro, Small, and Medium Enterprises) in Cebu, Philippines. The study revealed that the owners and management of MSMEs in Danao City do not adhere to the generally accepted financial management and control standards. This lack of adherence presents risks to the sustainability of these businesses, especially given their smaller size, limited assets, and minimal revenue generation. It was further concluded that despite the smaller scale of these businesses, it is crucial to implement sound accounting, auditing, and internal control practices. These processes ensure that scarce resources are allocated efficiently and that financial forecasting for revenues and expenses is accurate. This is particularly important to avoid issues such as overstocking, which can tie up valuable capital, or shortages, which can lead to missed opportunities during high-demand periods. Effective financial management helps prevent these common pitfalls by aligning resource allocation with the organization's capacity to meet consumer demand. Ensuring that an organization can not only manage but also track its cash flows, allocate resources efficiently, and make informed decisions based on real-time data, contributing to the overall stability and growth of the enterprise. By adopting these practices and utilizing tracking mechanisms, businesses can improve their decision-making capabilities, enhance operational efficiency, and ultimately increase their profitability. Proper financial reporting, paired with real-time tracking of key financial metrics, allows organizations to analyze their performance, identify inefficiencies, and make strategic adjustments to optimize their operations. Furthermore, leveraging financial advice, expertise, and tracking technologies within the organization can facilitate better financial planning and risk management, reducing the likelihood of financial distress. Financial management, therefore, is not only about keeping records but also about enabling organizations to make informed, strategic decisions that drive sustainability and growth, supported by continuous tracking of financial health. </w:t>
      </w:r>
    </w:p>
    <w:p w14:paraId="0105919F">
      <w:pPr>
        <w:spacing w:line="480" w:lineRule="auto"/>
        <w:jc w:val="both"/>
        <w:rPr>
          <w:rFonts w:hint="default" w:ascii="Times New Roman" w:hAnsi="Times New Roman" w:cs="Times New Roman"/>
          <w:sz w:val="22"/>
          <w:szCs w:val="22"/>
          <w:lang w:val="en-US" w:eastAsia="zh-CN"/>
        </w:rPr>
      </w:pPr>
    </w:p>
    <w:p w14:paraId="098EA48A">
      <w:pPr>
        <w:spacing w:line="480" w:lineRule="auto"/>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Garcia &amp; Claour (2021) employed a causal research design with moderation analysis to determine the impact of digital financial services and digital and financial literacy on the savings, borrowing, and investing behavior of MSME owners in the Philippines. The result of the study revealed that digital financial services do not stimulate savings, borrowing, and investing of the owners, however, digital and financial literacy significantly influence the financial behavior of the owners. The result of the study adds additional evidence to the existing literature highlighting the role of digital and financial literacy in enhancing the impact of digital financial services on the financial behavior of MSME owners. The result suggests that the convenience of utilizing digital financial services may increase owners' initiative to save due to their familiarity with and skills in using the technology. Surprisingly, digital financial services have no significant effect on their owners' borrowing behavior. Their findings highlight the critical role of both digital and financial literacy in enabling individuals and businesses to fully benefit from digital financial services, suggesting that efforts to improve literacy in these areas could significantly enhance the financial well-being and growth potential of MSMEs.</w:t>
      </w:r>
    </w:p>
    <w:p w14:paraId="3C441BE2">
      <w:r>
        <w:br w:type="page"/>
      </w:r>
    </w:p>
    <w:p w14:paraId="32FCEEF1">
      <w:pPr>
        <w:rPr>
          <w:rFonts w:hint="default" w:ascii="Times New Roman" w:hAnsi="Times New Roman" w:cs="Times New Roman"/>
          <w:sz w:val="22"/>
          <w:szCs w:val="22"/>
          <w:lang w:val="en-US" w:eastAsia="zh-CN"/>
        </w:rPr>
      </w:pPr>
    </w:p>
    <w:p w14:paraId="384A2590">
      <w:pPr>
        <w:spacing w:line="480" w:lineRule="auto"/>
        <w:jc w:val="center"/>
        <w:rPr>
          <w:rFonts w:hint="default" w:ascii="Times New Roman" w:hAnsi="Times New Roman" w:cs="Times New Roman"/>
          <w:b/>
          <w:bCs/>
          <w:sz w:val="20"/>
          <w:szCs w:val="20"/>
          <w:lang w:val="en-PH"/>
        </w:rPr>
      </w:pPr>
      <w:r>
        <w:rPr>
          <w:rFonts w:hint="default" w:ascii="Times New Roman" w:hAnsi="Times New Roman" w:cs="Times New Roman"/>
          <w:b/>
          <w:bCs/>
          <w:sz w:val="20"/>
          <w:szCs w:val="20"/>
          <w:lang w:val="en-PH"/>
        </w:rPr>
        <w:t xml:space="preserve">CHAPTER II </w:t>
      </w:r>
    </w:p>
    <w:p w14:paraId="4DB74BED">
      <w:pPr>
        <w:spacing w:line="480" w:lineRule="auto"/>
        <w:jc w:val="center"/>
        <w:rPr>
          <w:rFonts w:hint="default" w:ascii="Times New Roman" w:hAnsi="Times New Roman" w:cs="Times New Roman"/>
          <w:b/>
          <w:bCs/>
          <w:sz w:val="20"/>
          <w:szCs w:val="20"/>
          <w:lang w:val="en-PH"/>
        </w:rPr>
      </w:pPr>
      <w:r>
        <w:rPr>
          <w:rFonts w:hint="default" w:ascii="Times New Roman" w:hAnsi="Times New Roman" w:cs="Times New Roman"/>
          <w:b/>
          <w:bCs/>
          <w:sz w:val="20"/>
          <w:szCs w:val="20"/>
          <w:lang w:val="en-PH"/>
        </w:rPr>
        <w:t>METHODOLOGY</w:t>
      </w:r>
    </w:p>
    <w:p w14:paraId="23B2F46C">
      <w:pPr>
        <w:spacing w:line="480" w:lineRule="auto"/>
        <w:jc w:val="both"/>
        <w:rPr>
          <w:rFonts w:hint="default" w:ascii="Times New Roman" w:hAnsi="Times New Roman" w:cs="Times New Roman"/>
          <w:b/>
          <w:bCs/>
          <w:sz w:val="20"/>
          <w:szCs w:val="20"/>
        </w:rPr>
      </w:pPr>
      <w:r>
        <w:rPr>
          <w:rFonts w:hint="default" w:ascii="Times New Roman" w:hAnsi="Times New Roman" w:cs="Times New Roman"/>
          <w:b/>
          <w:bCs/>
          <w:sz w:val="20"/>
          <w:szCs w:val="20"/>
        </w:rPr>
        <w:t>Research Design</w:t>
      </w:r>
    </w:p>
    <w:p w14:paraId="106EA30C">
      <w:pPr>
        <w:spacing w:line="480" w:lineRule="auto"/>
        <w:jc w:val="both"/>
        <w:rPr>
          <w:rFonts w:hint="default" w:ascii="Times New Roman" w:hAnsi="Times New Roman" w:cs="Times New Roman"/>
          <w:b w:val="0"/>
          <w:bCs w:val="0"/>
          <w:sz w:val="22"/>
          <w:szCs w:val="22"/>
          <w:lang w:val="en-US"/>
        </w:rPr>
      </w:pPr>
      <w:r>
        <w:rPr>
          <w:rFonts w:hint="default" w:ascii="Times New Roman" w:hAnsi="Times New Roman" w:cs="Times New Roman"/>
          <w:b w:val="0"/>
          <w:bCs w:val="0"/>
          <w:sz w:val="22"/>
          <w:szCs w:val="22"/>
          <w:lang w:val="en-US"/>
        </w:rPr>
        <w:t>The researchers employed a quantitative research design, specifically utilizing the descriptive method, as it aligns with the goal of systematically understanding the needs and expectations of potential users for the Trackify: Personal Budget Tracker Mobile App. The quantitative design allows for the collection and analysis of numerical data, providing measurable insights into user behavior, preferences, and feedback. This structured approach ensures that the results are objective, reliable, and statistically significant, which is crucial for informed decision-making during app development.</w:t>
      </w:r>
    </w:p>
    <w:p w14:paraId="27B54B69">
      <w:pPr>
        <w:spacing w:line="480" w:lineRule="auto"/>
        <w:jc w:val="both"/>
        <w:rPr>
          <w:rFonts w:hint="default" w:ascii="Times New Roman" w:hAnsi="Times New Roman" w:cs="Times New Roman"/>
          <w:b w:val="0"/>
          <w:bCs w:val="0"/>
          <w:sz w:val="20"/>
          <w:szCs w:val="20"/>
          <w:lang w:val="en-US"/>
        </w:rPr>
      </w:pPr>
      <w:r>
        <w:rPr>
          <w:rFonts w:hint="default" w:ascii="Times New Roman" w:hAnsi="Times New Roman" w:cs="Times New Roman"/>
          <w:b w:val="0"/>
          <w:bCs w:val="0"/>
          <w:sz w:val="22"/>
          <w:szCs w:val="22"/>
          <w:lang w:val="en-US"/>
        </w:rPr>
        <w:t>The descriptive method, on the other hand, is particularly suited for this study as it focuses on observing and describing the current financial management practices, challenges, and preferences of individuals in the target communities of Victorias City and Cadiz City. By using this method, we were able to identify specific areas of concern, such as budgeting difficulties or a need for expense tracking, that the app aims to address. This approach not only guided the development process but also validated the relevance and usability of the app’s features. Overall, the chosen research design and method effectively supported</w:t>
      </w:r>
      <w:r>
        <w:rPr>
          <w:rFonts w:hint="default" w:ascii="Times New Roman" w:hAnsi="Times New Roman" w:cs="Times New Roman"/>
          <w:b w:val="0"/>
          <w:bCs w:val="0"/>
          <w:sz w:val="20"/>
          <w:szCs w:val="20"/>
          <w:lang w:val="en-US"/>
        </w:rPr>
        <w:t xml:space="preserve"> the project’s objectives by ensuring data-driven development rooted in the actual needs of the target users.</w:t>
      </w:r>
    </w:p>
    <w:p w14:paraId="32882B93">
      <w:pPr>
        <w:spacing w:line="480" w:lineRule="auto"/>
        <w:jc w:val="both"/>
        <w:rPr>
          <w:rFonts w:hint="default" w:ascii="Times New Roman" w:hAnsi="Times New Roman" w:cs="Times New Roman"/>
          <w:b/>
          <w:bCs/>
          <w:sz w:val="20"/>
          <w:szCs w:val="20"/>
          <w:lang w:val="en-US"/>
        </w:rPr>
      </w:pPr>
    </w:p>
    <w:p w14:paraId="4437A5D5">
      <w:pPr>
        <w:spacing w:line="480" w:lineRule="auto"/>
        <w:jc w:val="both"/>
        <w:rPr>
          <w:rFonts w:hint="default" w:ascii="Times New Roman" w:hAnsi="Times New Roman" w:cs="Times New Roman"/>
          <w:b/>
          <w:bCs/>
          <w:sz w:val="20"/>
          <w:szCs w:val="20"/>
          <w:lang w:val="en-US"/>
        </w:rPr>
      </w:pPr>
      <w:r>
        <w:rPr>
          <w:rFonts w:hint="default" w:ascii="Times New Roman" w:hAnsi="Times New Roman" w:cs="Times New Roman"/>
          <w:b/>
          <w:bCs/>
          <w:sz w:val="20"/>
          <w:szCs w:val="20"/>
          <w:lang w:val="en-US"/>
        </w:rPr>
        <w:t>Locale of the Study</w:t>
      </w:r>
    </w:p>
    <w:p w14:paraId="6E0B7E29">
      <w:pPr>
        <w:spacing w:line="480" w:lineRule="auto"/>
        <w:jc w:val="both"/>
        <w:rPr>
          <w:rFonts w:hint="default" w:ascii="Times New Roman" w:hAnsi="Times New Roman" w:cs="Times New Roman"/>
          <w:sz w:val="20"/>
          <w:szCs w:val="20"/>
          <w:lang w:val="en-PH"/>
        </w:rPr>
      </w:pPr>
      <w:r>
        <w:rPr>
          <w:rFonts w:hint="default" w:ascii="Times New Roman" w:hAnsi="Times New Roman" w:eastAsia="SimSun" w:cs="Times New Roman"/>
          <w:sz w:val="22"/>
          <w:szCs w:val="22"/>
        </w:rPr>
        <w:t xml:space="preserve">The locale of the </w:t>
      </w:r>
      <w:r>
        <w:rPr>
          <w:rFonts w:hint="default" w:ascii="Times New Roman" w:hAnsi="Times New Roman" w:cs="Times New Roman"/>
          <w:b w:val="0"/>
          <w:bCs w:val="0"/>
          <w:sz w:val="22"/>
          <w:szCs w:val="22"/>
          <w:lang w:val="en-US" w:eastAsia="zh-CN"/>
        </w:rPr>
        <w:t>Trackify: Personal Budget Tracker Mobile App</w:t>
      </w:r>
      <w:r>
        <w:rPr>
          <w:rFonts w:hint="default" w:ascii="Times New Roman" w:hAnsi="Times New Roman" w:cs="Times New Roman"/>
          <w:b w:val="0"/>
          <w:bCs w:val="0"/>
          <w:sz w:val="22"/>
          <w:szCs w:val="22"/>
          <w:lang w:val="en-PH" w:eastAsia="zh-CN"/>
        </w:rPr>
        <w:t xml:space="preserve"> </w:t>
      </w:r>
      <w:r>
        <w:rPr>
          <w:rFonts w:hint="default" w:ascii="Times New Roman" w:hAnsi="Times New Roman" w:eastAsia="SimSun" w:cs="Times New Roman"/>
          <w:sz w:val="22"/>
          <w:szCs w:val="22"/>
        </w:rPr>
        <w:t xml:space="preserve">capstone project is centered around various locations within Victorias City and Cadiz City. These areas were chosen as they represent a diverse user base with varying financial management needs, providing an ideal setting for the app’s deployment and testing. By focusing on these locations, the project aims to gather insights into the financial habits and challenges of individuals in these communities, allowing the app to be tailored to meet local needs and </w:t>
      </w:r>
      <w:r>
        <w:rPr>
          <w:rFonts w:hint="default" w:ascii="Times New Roman" w:hAnsi="Times New Roman" w:eastAsia="SimSun" w:cs="Times New Roman"/>
          <w:sz w:val="20"/>
          <w:szCs w:val="20"/>
        </w:rPr>
        <w:t>preferences effectively</w:t>
      </w:r>
    </w:p>
    <w:p w14:paraId="0269842F">
      <w:pPr>
        <w:spacing w:line="480" w:lineRule="auto"/>
        <w:jc w:val="both"/>
        <w:rPr>
          <w:rFonts w:hint="default" w:ascii="Times New Roman" w:hAnsi="Times New Roman" w:cs="Times New Roman"/>
          <w:sz w:val="20"/>
          <w:szCs w:val="20"/>
          <w:lang w:val="en-PH"/>
        </w:rPr>
      </w:pPr>
    </w:p>
    <w:p w14:paraId="278D4E43">
      <w:pPr>
        <w:spacing w:line="480" w:lineRule="auto"/>
        <w:jc w:val="both"/>
        <w:rPr>
          <w:rFonts w:hint="default" w:ascii="Times New Roman" w:hAnsi="Times New Roman" w:cs="Times New Roman"/>
          <w:b/>
          <w:bCs/>
          <w:sz w:val="20"/>
          <w:szCs w:val="20"/>
          <w:lang w:val="en-US"/>
        </w:rPr>
      </w:pPr>
    </w:p>
    <w:p w14:paraId="34178704">
      <w:pPr>
        <w:spacing w:line="480" w:lineRule="auto"/>
        <w:jc w:val="both"/>
        <w:rPr>
          <w:rFonts w:hint="default" w:ascii="Times New Roman" w:hAnsi="Times New Roman" w:cs="Times New Roman"/>
          <w:b/>
          <w:bCs/>
          <w:sz w:val="20"/>
          <w:szCs w:val="20"/>
          <w:lang w:val="en-PH"/>
        </w:rPr>
      </w:pPr>
      <w:r>
        <w:rPr>
          <w:rFonts w:hint="default" w:ascii="Times New Roman" w:hAnsi="Times New Roman" w:cs="Times New Roman"/>
          <w:sz w:val="22"/>
          <w:szCs w:val="22"/>
          <w:lang w:val="en-PH"/>
        </w:rPr>
        <w:drawing>
          <wp:anchor distT="0" distB="0" distL="114300" distR="114300" simplePos="0" relativeHeight="251660288" behindDoc="1" locked="0" layoutInCell="1" allowOverlap="1">
            <wp:simplePos x="0" y="0"/>
            <wp:positionH relativeFrom="column">
              <wp:posOffset>-31750</wp:posOffset>
            </wp:positionH>
            <wp:positionV relativeFrom="paragraph">
              <wp:posOffset>51435</wp:posOffset>
            </wp:positionV>
            <wp:extent cx="5485765" cy="1842135"/>
            <wp:effectExtent l="0" t="0" r="635" b="0"/>
            <wp:wrapTight wrapText="bothSides">
              <wp:wrapPolygon>
                <wp:start x="0" y="0"/>
                <wp:lineTo x="0" y="21444"/>
                <wp:lineTo x="21542" y="21444"/>
                <wp:lineTo x="21542" y="0"/>
                <wp:lineTo x="0" y="0"/>
              </wp:wrapPolygon>
            </wp:wrapTight>
            <wp:docPr id="9" name="Picture 9" descr="ma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descr="map"/>
                    <pic:cNvPicPr>
                      <a:picLocks noChangeAspect="1"/>
                    </pic:cNvPicPr>
                  </pic:nvPicPr>
                  <pic:blipFill>
                    <a:blip r:embed="rId4"/>
                    <a:stretch>
                      <a:fillRect/>
                    </a:stretch>
                  </pic:blipFill>
                  <pic:spPr>
                    <a:xfrm>
                      <a:off x="0" y="0"/>
                      <a:ext cx="5485765" cy="1842135"/>
                    </a:xfrm>
                    <a:prstGeom prst="rect">
                      <a:avLst/>
                    </a:prstGeom>
                  </pic:spPr>
                </pic:pic>
              </a:graphicData>
            </a:graphic>
          </wp:anchor>
        </w:drawing>
      </w:r>
    </w:p>
    <w:p w14:paraId="38274C3F">
      <w:pPr>
        <w:spacing w:line="480" w:lineRule="auto"/>
        <w:jc w:val="both"/>
        <w:rPr>
          <w:rFonts w:hint="default" w:ascii="Times New Roman" w:hAnsi="Times New Roman" w:cs="Times New Roman"/>
          <w:b/>
          <w:bCs/>
          <w:sz w:val="20"/>
          <w:szCs w:val="20"/>
          <w:lang w:val="en-US"/>
        </w:rPr>
      </w:pPr>
      <w:r>
        <w:rPr>
          <w:sz w:val="20"/>
        </w:rPr>
        <mc:AlternateContent>
          <mc:Choice Requires="wps">
            <w:drawing>
              <wp:anchor distT="0" distB="0" distL="114300" distR="114300" simplePos="0" relativeHeight="251662336" behindDoc="1" locked="0" layoutInCell="1" allowOverlap="1">
                <wp:simplePos x="0" y="0"/>
                <wp:positionH relativeFrom="column">
                  <wp:posOffset>1790700</wp:posOffset>
                </wp:positionH>
                <wp:positionV relativeFrom="paragraph">
                  <wp:posOffset>193040</wp:posOffset>
                </wp:positionV>
                <wp:extent cx="1790065" cy="216535"/>
                <wp:effectExtent l="0" t="0" r="0" b="0"/>
                <wp:wrapTight wrapText="bothSides">
                  <wp:wrapPolygon>
                    <wp:start x="1142" y="4877"/>
                    <wp:lineTo x="20458" y="4877"/>
                    <wp:lineTo x="20458" y="16723"/>
                    <wp:lineTo x="1142" y="16723"/>
                    <wp:lineTo x="1142" y="4877"/>
                  </wp:wrapPolygon>
                </wp:wrapTight>
                <wp:docPr id="11" name="Text Box 11"/>
                <wp:cNvGraphicFramePr/>
                <a:graphic xmlns:a="http://schemas.openxmlformats.org/drawingml/2006/main">
                  <a:graphicData uri="http://schemas.microsoft.com/office/word/2010/wordprocessingShape">
                    <wps:wsp>
                      <wps:cNvSpPr txBox="1"/>
                      <wps:spPr>
                        <a:xfrm>
                          <a:off x="0" y="0"/>
                          <a:ext cx="1790065" cy="216535"/>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70C4D1E8">
                            <w:pPr>
                              <w:spacing w:line="480" w:lineRule="auto"/>
                              <w:jc w:val="center"/>
                              <w:rPr>
                                <w:rFonts w:hint="default" w:ascii="Times New Roman" w:hAnsi="Times New Roman" w:cs="Times New Roman"/>
                                <w:b/>
                                <w:bCs/>
                                <w:sz w:val="15"/>
                                <w:szCs w:val="15"/>
                                <w:lang w:val="en-PH"/>
                              </w:rPr>
                            </w:pPr>
                            <w:r>
                              <w:rPr>
                                <w:rFonts w:hint="default" w:ascii="Times New Roman" w:hAnsi="Times New Roman" w:cs="Times New Roman"/>
                                <w:b/>
                                <w:bCs/>
                                <w:sz w:val="15"/>
                                <w:szCs w:val="15"/>
                                <w:lang w:val="en-PH"/>
                              </w:rPr>
                              <w:t>VICTORIAS CITY PLAZA</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41pt;margin-top:15.2pt;height:17.05pt;width:140.95pt;mso-wrap-distance-left:9pt;mso-wrap-distance-right:9pt;z-index:-251654144;mso-width-relative:page;mso-height-relative:page;" filled="f" stroked="f" coordsize="21600,21600" wrapcoords="1142 4877 20458 4877 20458 16723 1142 16723 1142 4877" o:gfxdata="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">
                <v:fill on="f" focussize="0,0"/>
                <v:stroke on="f" weight="0.5pt"/>
                <v:imagedata o:title=""/>
                <o:lock v:ext="edit" aspectratio="f"/>
                <v:textbox>
                  <w:txbxContent>
                    <w:p w14:paraId="70C4D1E8">
                      <w:pPr>
                        <w:spacing w:line="480" w:lineRule="auto"/>
                        <w:jc w:val="center"/>
                        <w:rPr>
                          <w:rFonts w:hint="default" w:ascii="Times New Roman" w:hAnsi="Times New Roman" w:cs="Times New Roman"/>
                          <w:b/>
                          <w:bCs/>
                          <w:sz w:val="15"/>
                          <w:szCs w:val="15"/>
                          <w:lang w:val="en-PH"/>
                        </w:rPr>
                      </w:pPr>
                      <w:r>
                        <w:rPr>
                          <w:rFonts w:hint="default" w:ascii="Times New Roman" w:hAnsi="Times New Roman" w:cs="Times New Roman"/>
                          <w:b/>
                          <w:bCs/>
                          <w:sz w:val="15"/>
                          <w:szCs w:val="15"/>
                          <w:lang w:val="en-PH"/>
                        </w:rPr>
                        <w:t>VICTORIAS CITY PLAZA</w:t>
                      </w:r>
                    </w:p>
                  </w:txbxContent>
                </v:textbox>
                <w10:wrap type="tight"/>
              </v:shape>
            </w:pict>
          </mc:Fallback>
        </mc:AlternateContent>
      </w:r>
    </w:p>
    <w:p w14:paraId="0F79CD0D">
      <w:pPr>
        <w:spacing w:line="480" w:lineRule="auto"/>
        <w:jc w:val="both"/>
        <w:rPr>
          <w:rFonts w:hint="default" w:ascii="Times New Roman" w:hAnsi="Times New Roman" w:cs="Times New Roman"/>
          <w:b/>
          <w:bCs/>
          <w:sz w:val="20"/>
          <w:szCs w:val="20"/>
          <w:lang w:val="en-US"/>
        </w:rPr>
      </w:pPr>
    </w:p>
    <w:p w14:paraId="1701522E">
      <w:pPr>
        <w:spacing w:line="480" w:lineRule="auto"/>
        <w:jc w:val="both"/>
        <w:rPr>
          <w:rFonts w:hint="default" w:ascii="Times New Roman" w:hAnsi="Times New Roman" w:cs="Times New Roman"/>
          <w:b/>
          <w:bCs/>
          <w:sz w:val="20"/>
          <w:szCs w:val="20"/>
          <w:lang w:val="en-US"/>
        </w:rPr>
      </w:pPr>
      <w:r>
        <w:rPr>
          <w:rFonts w:hint="default" w:ascii="Times New Roman" w:hAnsi="Times New Roman" w:cs="Times New Roman"/>
          <w:b/>
          <w:bCs/>
          <w:sz w:val="20"/>
          <w:szCs w:val="20"/>
          <w:lang w:val="en-PH"/>
        </w:rPr>
        <w:drawing>
          <wp:anchor distT="0" distB="0" distL="114300" distR="114300" simplePos="0" relativeHeight="251661312" behindDoc="1" locked="0" layoutInCell="1" allowOverlap="1">
            <wp:simplePos x="0" y="0"/>
            <wp:positionH relativeFrom="column">
              <wp:posOffset>38100</wp:posOffset>
            </wp:positionH>
            <wp:positionV relativeFrom="paragraph">
              <wp:posOffset>172085</wp:posOffset>
            </wp:positionV>
            <wp:extent cx="5375910" cy="2108835"/>
            <wp:effectExtent l="0" t="0" r="3810" b="9525"/>
            <wp:wrapTight wrapText="bothSides">
              <wp:wrapPolygon>
                <wp:start x="0" y="0"/>
                <wp:lineTo x="0" y="21385"/>
                <wp:lineTo x="21554" y="21385"/>
                <wp:lineTo x="21554" y="0"/>
                <wp:lineTo x="0" y="0"/>
              </wp:wrapPolygon>
            </wp:wrapTight>
            <wp:docPr id="10" name="Picture 10" descr="vi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descr="vic"/>
                    <pic:cNvPicPr>
                      <a:picLocks noChangeAspect="1"/>
                    </pic:cNvPicPr>
                  </pic:nvPicPr>
                  <pic:blipFill>
                    <a:blip r:embed="rId5"/>
                    <a:stretch>
                      <a:fillRect/>
                    </a:stretch>
                  </pic:blipFill>
                  <pic:spPr>
                    <a:xfrm>
                      <a:off x="0" y="0"/>
                      <a:ext cx="5375910" cy="2108835"/>
                    </a:xfrm>
                    <a:prstGeom prst="rect">
                      <a:avLst/>
                    </a:prstGeom>
                  </pic:spPr>
                </pic:pic>
              </a:graphicData>
            </a:graphic>
          </wp:anchor>
        </w:drawing>
      </w:r>
    </w:p>
    <w:p w14:paraId="111643E3">
      <w:pPr>
        <w:rPr>
          <w:rFonts w:hint="default" w:ascii="Times New Roman" w:hAnsi="Times New Roman" w:cs="Times New Roman"/>
          <w:b/>
          <w:bCs/>
          <w:sz w:val="20"/>
          <w:szCs w:val="20"/>
          <w:lang w:val="en-US"/>
        </w:rPr>
      </w:pPr>
      <w:r>
        <w:rPr>
          <w:rFonts w:hint="default" w:ascii="Times New Roman" w:hAnsi="Times New Roman" w:cs="Times New Roman"/>
          <w:b/>
          <w:bCs/>
          <w:sz w:val="20"/>
          <w:szCs w:val="20"/>
          <w:lang w:val="en-US"/>
        </w:rPr>
        <w:br w:type="page"/>
      </w:r>
    </w:p>
    <w:p w14:paraId="0352E901">
      <w:pPr>
        <w:rPr>
          <w:rFonts w:hint="default" w:ascii="Times New Roman" w:hAnsi="Times New Roman" w:cs="Times New Roman"/>
          <w:b/>
          <w:bCs/>
          <w:sz w:val="20"/>
          <w:szCs w:val="20"/>
          <w:lang w:val="en-US"/>
        </w:rPr>
      </w:pPr>
      <w:r>
        <w:rPr>
          <w:rFonts w:hint="default" w:ascii="Times New Roman" w:hAnsi="Times New Roman" w:cs="Times New Roman"/>
          <w:b/>
          <w:bCs/>
          <w:sz w:val="20"/>
          <w:szCs w:val="20"/>
          <w:lang w:val="en-PH"/>
        </w:rPr>
        <w:drawing>
          <wp:anchor distT="0" distB="0" distL="114300" distR="114300" simplePos="0" relativeHeight="251664384" behindDoc="1" locked="0" layoutInCell="1" allowOverlap="1">
            <wp:simplePos x="0" y="0"/>
            <wp:positionH relativeFrom="column">
              <wp:posOffset>208280</wp:posOffset>
            </wp:positionH>
            <wp:positionV relativeFrom="paragraph">
              <wp:posOffset>3587115</wp:posOffset>
            </wp:positionV>
            <wp:extent cx="5160645" cy="2023110"/>
            <wp:effectExtent l="0" t="0" r="5715" b="3810"/>
            <wp:wrapTight wrapText="bothSides">
              <wp:wrapPolygon>
                <wp:start x="0" y="0"/>
                <wp:lineTo x="0" y="21600"/>
                <wp:lineTo x="21600" y="21600"/>
                <wp:lineTo x="21600" y="0"/>
                <wp:lineTo x="0" y="0"/>
              </wp:wrapPolygon>
            </wp:wrapTight>
            <wp:docPr id="21" name="Picture 21" descr="CADIZ CIT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Picture 21" descr="CADIZ CITY"/>
                    <pic:cNvPicPr>
                      <a:picLocks noChangeAspect="1"/>
                    </pic:cNvPicPr>
                  </pic:nvPicPr>
                  <pic:blipFill>
                    <a:blip r:embed="rId6"/>
                    <a:stretch>
                      <a:fillRect/>
                    </a:stretch>
                  </pic:blipFill>
                  <pic:spPr>
                    <a:xfrm>
                      <a:off x="0" y="0"/>
                      <a:ext cx="5160645" cy="2023110"/>
                    </a:xfrm>
                    <a:prstGeom prst="rect">
                      <a:avLst/>
                    </a:prstGeom>
                  </pic:spPr>
                </pic:pic>
              </a:graphicData>
            </a:graphic>
          </wp:anchor>
        </w:drawing>
      </w:r>
      <w:r>
        <w:rPr>
          <w:sz w:val="20"/>
        </w:rPr>
        <mc:AlternateContent>
          <mc:Choice Requires="wps">
            <w:drawing>
              <wp:anchor distT="0" distB="0" distL="114300" distR="114300" simplePos="0" relativeHeight="251665408" behindDoc="1" locked="0" layoutInCell="1" allowOverlap="1">
                <wp:simplePos x="0" y="0"/>
                <wp:positionH relativeFrom="column">
                  <wp:posOffset>2216150</wp:posOffset>
                </wp:positionH>
                <wp:positionV relativeFrom="paragraph">
                  <wp:posOffset>3226435</wp:posOffset>
                </wp:positionV>
                <wp:extent cx="1267460" cy="216535"/>
                <wp:effectExtent l="0" t="0" r="0" b="0"/>
                <wp:wrapTight wrapText="bothSides">
                  <wp:wrapPolygon>
                    <wp:start x="1612" y="4877"/>
                    <wp:lineTo x="19988" y="4877"/>
                    <wp:lineTo x="19988" y="16723"/>
                    <wp:lineTo x="1612" y="16723"/>
                    <wp:lineTo x="1612" y="4877"/>
                  </wp:wrapPolygon>
                </wp:wrapTight>
                <wp:docPr id="24" name="Text Box 24"/>
                <wp:cNvGraphicFramePr/>
                <a:graphic xmlns:a="http://schemas.openxmlformats.org/drawingml/2006/main">
                  <a:graphicData uri="http://schemas.microsoft.com/office/word/2010/wordprocessingShape">
                    <wps:wsp>
                      <wps:cNvSpPr txBox="1"/>
                      <wps:spPr>
                        <a:xfrm>
                          <a:off x="0" y="0"/>
                          <a:ext cx="1267460" cy="216535"/>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2EC8D094">
                            <w:pPr>
                              <w:spacing w:line="480" w:lineRule="auto"/>
                              <w:jc w:val="both"/>
                              <w:rPr>
                                <w:rFonts w:hint="default" w:ascii="Times New Roman" w:hAnsi="Times New Roman" w:cs="Times New Roman"/>
                                <w:b/>
                                <w:bCs/>
                                <w:sz w:val="15"/>
                                <w:szCs w:val="15"/>
                                <w:lang w:val="en-PH"/>
                              </w:rPr>
                            </w:pPr>
                            <w:r>
                              <w:rPr>
                                <w:rFonts w:hint="default" w:ascii="Times New Roman" w:hAnsi="Times New Roman" w:cs="Times New Roman"/>
                                <w:b/>
                                <w:bCs/>
                                <w:sz w:val="15"/>
                                <w:szCs w:val="15"/>
                                <w:lang w:val="en-PH"/>
                              </w:rPr>
                              <w:t>CADIZ CITY HALL II</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74.5pt;margin-top:254.05pt;height:17.05pt;width:99.8pt;mso-wrap-distance-left:9pt;mso-wrap-distance-right:9pt;z-index:-251651072;mso-width-relative:page;mso-height-relative:page;" filled="f" stroked="f" coordsize="21600,21600" wrapcoords="1612 4877 19988 4877 19988 16723 1612 16723 1612 4877" o:gfxdata="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">
                <v:fill on="f" focussize="0,0"/>
                <v:stroke on="f" weight="0.5pt"/>
                <v:imagedata o:title=""/>
                <o:lock v:ext="edit" aspectratio="f"/>
                <v:textbox>
                  <w:txbxContent>
                    <w:p w14:paraId="2EC8D094">
                      <w:pPr>
                        <w:spacing w:line="480" w:lineRule="auto"/>
                        <w:jc w:val="both"/>
                        <w:rPr>
                          <w:rFonts w:hint="default" w:ascii="Times New Roman" w:hAnsi="Times New Roman" w:cs="Times New Roman"/>
                          <w:b/>
                          <w:bCs/>
                          <w:sz w:val="15"/>
                          <w:szCs w:val="15"/>
                          <w:lang w:val="en-PH"/>
                        </w:rPr>
                      </w:pPr>
                      <w:r>
                        <w:rPr>
                          <w:rFonts w:hint="default" w:ascii="Times New Roman" w:hAnsi="Times New Roman" w:cs="Times New Roman"/>
                          <w:b/>
                          <w:bCs/>
                          <w:sz w:val="15"/>
                          <w:szCs w:val="15"/>
                          <w:lang w:val="en-PH"/>
                        </w:rPr>
                        <w:t>CADIZ CITY HALL II</w:t>
                      </w:r>
                    </w:p>
                  </w:txbxContent>
                </v:textbox>
                <w10:wrap type="tight"/>
              </v:shape>
            </w:pict>
          </mc:Fallback>
        </mc:AlternateContent>
      </w:r>
      <w:r>
        <w:rPr>
          <w:rFonts w:hint="default" w:ascii="Times New Roman" w:hAnsi="Times New Roman" w:cs="Times New Roman"/>
          <w:b/>
          <w:bCs/>
          <w:sz w:val="20"/>
          <w:szCs w:val="20"/>
          <w:lang w:val="en-PH"/>
        </w:rPr>
        <w:drawing>
          <wp:anchor distT="0" distB="0" distL="114300" distR="114300" simplePos="0" relativeHeight="251663360" behindDoc="1" locked="0" layoutInCell="1" allowOverlap="1">
            <wp:simplePos x="0" y="0"/>
            <wp:positionH relativeFrom="column">
              <wp:posOffset>65405</wp:posOffset>
            </wp:positionH>
            <wp:positionV relativeFrom="paragraph">
              <wp:posOffset>509270</wp:posOffset>
            </wp:positionV>
            <wp:extent cx="5377180" cy="1905635"/>
            <wp:effectExtent l="0" t="0" r="48260" b="45085"/>
            <wp:wrapTight wrapText="bothSides">
              <wp:wrapPolygon>
                <wp:start x="0" y="0"/>
                <wp:lineTo x="0" y="21420"/>
                <wp:lineTo x="21549" y="21420"/>
                <wp:lineTo x="21549" y="0"/>
                <wp:lineTo x="0" y="0"/>
              </wp:wrapPolygon>
            </wp:wrapTight>
            <wp:docPr id="13" name="Picture 13" descr="cadiz"/>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3" descr="cadiz"/>
                    <pic:cNvPicPr>
                      <a:picLocks noChangeAspect="1"/>
                    </pic:cNvPicPr>
                  </pic:nvPicPr>
                  <pic:blipFill>
                    <a:blip r:embed="rId7"/>
                    <a:stretch>
                      <a:fillRect/>
                    </a:stretch>
                  </pic:blipFill>
                  <pic:spPr>
                    <a:xfrm>
                      <a:off x="0" y="0"/>
                      <a:ext cx="5377180" cy="1905635"/>
                    </a:xfrm>
                    <a:prstGeom prst="rect">
                      <a:avLst/>
                    </a:prstGeom>
                  </pic:spPr>
                </pic:pic>
              </a:graphicData>
            </a:graphic>
          </wp:anchor>
        </w:drawing>
      </w:r>
      <w:r>
        <w:rPr>
          <w:rFonts w:hint="default" w:ascii="Times New Roman" w:hAnsi="Times New Roman" w:cs="Times New Roman"/>
          <w:b/>
          <w:bCs/>
          <w:sz w:val="20"/>
          <w:szCs w:val="20"/>
          <w:lang w:val="en-US"/>
        </w:rPr>
        <w:br w:type="page"/>
      </w:r>
    </w:p>
    <w:p w14:paraId="4AC85923">
      <w:pPr>
        <w:spacing w:line="480" w:lineRule="auto"/>
        <w:jc w:val="both"/>
        <w:rPr>
          <w:rFonts w:hint="default" w:ascii="Times New Roman" w:hAnsi="Times New Roman" w:cs="Times New Roman"/>
          <w:b/>
          <w:bCs/>
          <w:sz w:val="20"/>
          <w:szCs w:val="20"/>
          <w:lang w:val="en-US"/>
        </w:rPr>
      </w:pPr>
      <w:r>
        <w:rPr>
          <w:rFonts w:hint="default" w:ascii="Times New Roman" w:hAnsi="Times New Roman" w:cs="Times New Roman"/>
          <w:b/>
          <w:bCs/>
          <w:sz w:val="20"/>
          <w:szCs w:val="20"/>
          <w:lang w:val="en-US"/>
        </w:rPr>
        <w:t>Theoretical Framework</w:t>
      </w:r>
    </w:p>
    <w:p w14:paraId="5643CDB8">
      <w:pPr>
        <w:spacing w:line="480" w:lineRule="auto"/>
        <w:jc w:val="both"/>
        <w:rPr>
          <w:rFonts w:hint="default" w:ascii="Times New Roman" w:hAnsi="Times New Roman" w:cs="Times New Roman"/>
          <w:sz w:val="20"/>
          <w:szCs w:val="20"/>
        </w:rPr>
      </w:pPr>
      <w:r>
        <w:drawing>
          <wp:anchor distT="0" distB="0" distL="114300" distR="114300" simplePos="0" relativeHeight="251666432" behindDoc="1" locked="0" layoutInCell="1" allowOverlap="1">
            <wp:simplePos x="0" y="0"/>
            <wp:positionH relativeFrom="column">
              <wp:posOffset>16510</wp:posOffset>
            </wp:positionH>
            <wp:positionV relativeFrom="paragraph">
              <wp:posOffset>80645</wp:posOffset>
            </wp:positionV>
            <wp:extent cx="5021580" cy="1859915"/>
            <wp:effectExtent l="0" t="0" r="7620" b="0"/>
            <wp:wrapTight wrapText="bothSides">
              <wp:wrapPolygon>
                <wp:start x="0" y="0"/>
                <wp:lineTo x="0" y="21416"/>
                <wp:lineTo x="21567" y="21416"/>
                <wp:lineTo x="21567" y="0"/>
                <wp:lineTo x="0" y="0"/>
              </wp:wrapPolygon>
            </wp:wrapTight>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a:picLocks noChangeAspect="1"/>
                    </pic:cNvPicPr>
                  </pic:nvPicPr>
                  <pic:blipFill>
                    <a:blip r:embed="rId8"/>
                    <a:stretch>
                      <a:fillRect/>
                    </a:stretch>
                  </pic:blipFill>
                  <pic:spPr>
                    <a:xfrm>
                      <a:off x="0" y="0"/>
                      <a:ext cx="5021580" cy="1859915"/>
                    </a:xfrm>
                    <a:prstGeom prst="rect">
                      <a:avLst/>
                    </a:prstGeom>
                    <a:noFill/>
                    <a:ln>
                      <a:noFill/>
                    </a:ln>
                  </pic:spPr>
                </pic:pic>
              </a:graphicData>
            </a:graphic>
          </wp:anchor>
        </w:drawing>
      </w:r>
      <w:r>
        <w:rPr>
          <w:rFonts w:hint="default" w:ascii="Times New Roman" w:hAnsi="Times New Roman" w:cs="Times New Roman"/>
          <w:sz w:val="20"/>
          <w:szCs w:val="20"/>
        </w:rPr>
        <mc:AlternateContent>
          <mc:Choice Requires="wps">
            <w:drawing>
              <wp:anchor distT="0" distB="0" distL="114300" distR="114300" simplePos="0" relativeHeight="251659264" behindDoc="0" locked="0" layoutInCell="1" allowOverlap="1">
                <wp:simplePos x="0" y="0"/>
                <wp:positionH relativeFrom="column">
                  <wp:posOffset>4590415</wp:posOffset>
                </wp:positionH>
                <wp:positionV relativeFrom="paragraph">
                  <wp:posOffset>-250190</wp:posOffset>
                </wp:positionV>
                <wp:extent cx="249555" cy="628015"/>
                <wp:effectExtent l="100965" t="9525" r="198120" b="0"/>
                <wp:wrapNone/>
                <wp:docPr id="16" name="Chevron 16"/>
                <wp:cNvGraphicFramePr/>
                <a:graphic xmlns:a="http://schemas.openxmlformats.org/drawingml/2006/main">
                  <a:graphicData uri="http://schemas.microsoft.com/office/word/2010/wordprocessingShape">
                    <wps:wsp>
                      <wps:cNvSpPr/>
                      <wps:spPr>
                        <a:xfrm rot="8160000">
                          <a:off x="0" y="0"/>
                          <a:ext cx="249555" cy="628015"/>
                        </a:xfrm>
                        <a:prstGeom prst="chevron">
                          <a:avLst/>
                        </a:prstGeom>
                        <a:solidFill>
                          <a:schemeClr val="bg1"/>
                        </a:solidFill>
                        <a:ln>
                          <a:solidFill>
                            <a:schemeClr val="bg1"/>
                          </a:solidFill>
                        </a:ln>
                      </wps:spPr>
                      <wps:style>
                        <a:lnRef idx="2">
                          <a:schemeClr val="accent1">
                            <a:lumMod val="75000"/>
                          </a:schemeClr>
                        </a:lnRef>
                        <a:fillRef idx="1">
                          <a:schemeClr val="accent1"/>
                        </a:fillRef>
                        <a:effectRef idx="0">
                          <a:srgbClr val="FFFFFF"/>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shape id="_x0000_s1026" o:spid="_x0000_s1026" o:spt="55" type="#_x0000_t55" style="position:absolute;left:0pt;margin-left:361.45pt;margin-top:-19.7pt;height:49.45pt;width:19.65pt;rotation:8912896f;z-index:251659264;v-text-anchor:middle;mso-width-relative:page;mso-height-relative:page;" fillcolor="#FFFFFF [3212]" filled="t" stroked="t" coordsize="21600,21600" o:gfxdata="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" adj="10800">
                <v:fill on="t" focussize="0,0"/>
                <v:stroke weight="1pt" color="#FFFFFF [3212]" miterlimit="8" joinstyle="miter"/>
                <v:imagedata o:title=""/>
                <o:lock v:ext="edit" aspectratio="f"/>
              </v:shape>
            </w:pict>
          </mc:Fallback>
        </mc:AlternateContent>
      </w:r>
    </w:p>
    <w:p w14:paraId="28B58CC7">
      <w:pPr>
        <w:spacing w:line="480" w:lineRule="auto"/>
        <w:jc w:val="both"/>
        <w:rPr>
          <w:rFonts w:hint="default" w:ascii="Times New Roman" w:hAnsi="Times New Roman" w:cs="Times New Roman"/>
          <w:sz w:val="22"/>
          <w:szCs w:val="22"/>
          <w:lang w:val="en-US"/>
        </w:rPr>
      </w:pPr>
      <w:r>
        <w:rPr>
          <w:rFonts w:hint="default" w:ascii="Times New Roman" w:hAnsi="Times New Roman" w:cs="Times New Roman"/>
          <w:sz w:val="20"/>
          <w:szCs w:val="20"/>
          <w:lang w:val="en-US"/>
        </w:rPr>
        <w:t xml:space="preserve">Rapid </w:t>
      </w:r>
      <w:r>
        <w:rPr>
          <w:rFonts w:hint="default" w:ascii="Times New Roman" w:hAnsi="Times New Roman" w:cs="Times New Roman"/>
          <w:sz w:val="22"/>
          <w:szCs w:val="22"/>
          <w:lang w:val="en-US"/>
        </w:rPr>
        <w:t xml:space="preserve">Application Development (RAD) model as the theoretical framework for the </w:t>
      </w:r>
      <w:r>
        <w:rPr>
          <w:rFonts w:hint="default" w:ascii="Times New Roman" w:hAnsi="Times New Roman" w:cs="Times New Roman"/>
          <w:b w:val="0"/>
          <w:bCs w:val="0"/>
          <w:sz w:val="22"/>
          <w:szCs w:val="22"/>
          <w:lang w:val="en-US" w:eastAsia="zh-CN"/>
        </w:rPr>
        <w:t>Trackify: Personal Budget Tracker Mobile App</w:t>
      </w:r>
      <w:r>
        <w:rPr>
          <w:rFonts w:hint="default" w:ascii="Times New Roman" w:hAnsi="Times New Roman" w:cs="Times New Roman"/>
          <w:sz w:val="22"/>
          <w:szCs w:val="22"/>
          <w:lang w:val="en-US"/>
        </w:rPr>
        <w:t xml:space="preserve"> is a practical choice due to the model's focus on quick development cycles and adaptability. The RAD model is designed for projects requiring a swift development timeline and iterative refinement, which aligns well with the needs of a </w:t>
      </w:r>
      <w:r>
        <w:rPr>
          <w:rFonts w:hint="default" w:ascii="Times New Roman" w:hAnsi="Times New Roman" w:cs="Times New Roman"/>
          <w:sz w:val="22"/>
          <w:szCs w:val="22"/>
          <w:lang w:val="en-US" w:eastAsia="zh-CN"/>
        </w:rPr>
        <w:t>Budget Tracker Mobile App</w:t>
      </w:r>
      <w:r>
        <w:rPr>
          <w:rFonts w:hint="default" w:ascii="Times New Roman" w:hAnsi="Times New Roman" w:cs="Times New Roman"/>
          <w:sz w:val="22"/>
          <w:szCs w:val="22"/>
          <w:lang w:val="en-US"/>
        </w:rPr>
        <w:t>, where user feedback and evolving requirements can drive continuous improvements.</w:t>
      </w:r>
      <w:r>
        <w:rPr>
          <w:rFonts w:hint="default" w:ascii="Times New Roman" w:hAnsi="Times New Roman" w:cs="Times New Roman"/>
          <w:sz w:val="22"/>
          <w:szCs w:val="22"/>
          <w:lang w:val="en-PH"/>
        </w:rPr>
        <w:t xml:space="preserve"> </w:t>
      </w:r>
      <w:r>
        <w:rPr>
          <w:rFonts w:hint="default" w:ascii="Times New Roman" w:hAnsi="Times New Roman" w:cs="Times New Roman"/>
          <w:sz w:val="22"/>
          <w:szCs w:val="22"/>
          <w:lang w:val="en-US"/>
        </w:rPr>
        <w:t>RAD emphasizes prototyping and iterative development, allowing the team to quickly develop functional components of the finance app, gather user feedback, and adjust based on that feedback in a structured way. This approach also supports incremental improvements and testing, which helps ensure the app meets user expectations for tracking expenses, managing budgets, and monitoring financial goals efficiently.</w:t>
      </w:r>
    </w:p>
    <w:p w14:paraId="03B083C3">
      <w:pPr>
        <w:spacing w:line="480" w:lineRule="auto"/>
        <w:rPr>
          <w:rFonts w:hint="default"/>
          <w:sz w:val="22"/>
          <w:szCs w:val="22"/>
          <w:lang w:val="en-PH"/>
        </w:rPr>
      </w:pPr>
    </w:p>
    <w:p w14:paraId="657FD884">
      <w:pPr>
        <w:spacing w:line="480" w:lineRule="auto"/>
        <w:jc w:val="both"/>
        <w:rPr>
          <w:rFonts w:hint="default" w:ascii="Times New Roman" w:hAnsi="Times New Roman" w:cs="Times New Roman"/>
          <w:sz w:val="22"/>
          <w:szCs w:val="22"/>
          <w:lang w:val="en-PH"/>
        </w:rPr>
      </w:pPr>
      <w:r>
        <w:rPr>
          <w:rFonts w:hint="default" w:ascii="Times New Roman" w:hAnsi="Times New Roman" w:cs="Times New Roman"/>
          <w:b/>
          <w:bCs/>
          <w:sz w:val="22"/>
          <w:szCs w:val="22"/>
          <w:lang w:val="en-PH"/>
        </w:rPr>
        <w:t>Requirement Planning</w:t>
      </w:r>
      <w:r>
        <w:rPr>
          <w:rFonts w:hint="default" w:ascii="Times New Roman" w:hAnsi="Times New Roman" w:cs="Times New Roman"/>
          <w:sz w:val="22"/>
          <w:szCs w:val="22"/>
          <w:lang w:val="en-PH"/>
        </w:rPr>
        <w:br w:type="textWrapping"/>
      </w:r>
      <w:r>
        <w:rPr>
          <w:rFonts w:hint="default" w:ascii="Times New Roman" w:hAnsi="Times New Roman" w:cs="Times New Roman"/>
          <w:sz w:val="22"/>
          <w:szCs w:val="22"/>
          <w:lang w:val="en-PH"/>
        </w:rPr>
        <w:t>This initial phase involves gathering all necessary requirements from stakeholders, including the target users. In this step, you define the app’s purpose, objectives, and scope, ensuring alignment with user needs, such as budget tracking, expense monitoring, and financial insights. Collaborating with stakeholders ensures that all functional and non-functional requirements, including usability and security, are well-documented before development begins.</w:t>
      </w:r>
    </w:p>
    <w:p w14:paraId="3CDDD120">
      <w:pPr>
        <w:spacing w:line="480" w:lineRule="auto"/>
        <w:jc w:val="both"/>
        <w:rPr>
          <w:rFonts w:hint="default" w:ascii="Times New Roman" w:hAnsi="Times New Roman" w:cs="Times New Roman"/>
          <w:sz w:val="22"/>
          <w:szCs w:val="22"/>
          <w:lang w:val="en-PH"/>
        </w:rPr>
      </w:pPr>
      <w:r>
        <w:rPr>
          <w:rFonts w:hint="default" w:ascii="Times New Roman" w:hAnsi="Times New Roman" w:cs="Times New Roman"/>
          <w:b/>
          <w:bCs/>
          <w:sz w:val="22"/>
          <w:szCs w:val="22"/>
          <w:lang w:val="en-PH"/>
        </w:rPr>
        <w:t>Design UX/UI</w:t>
      </w:r>
      <w:r>
        <w:rPr>
          <w:rFonts w:hint="default" w:ascii="Times New Roman" w:hAnsi="Times New Roman" w:cs="Times New Roman"/>
          <w:sz w:val="22"/>
          <w:szCs w:val="22"/>
          <w:lang w:val="en-PH"/>
        </w:rPr>
        <w:br w:type="textWrapping"/>
      </w:r>
      <w:r>
        <w:rPr>
          <w:rFonts w:hint="default" w:ascii="Times New Roman" w:hAnsi="Times New Roman" w:cs="Times New Roman"/>
          <w:sz w:val="22"/>
          <w:szCs w:val="22"/>
          <w:lang w:val="en-PH"/>
        </w:rPr>
        <w:t>During this phase, the team creates the user interface (UI) and user experience (UX) designs for the app. This includes wireframes, mockups, and prototypes to visualize the app’s layout and navigation. The focus is on simplicity and intuitiveness, ensuring that features like income tracking and budgeting are easily accessible. Feedback from potential users or stakeholders is crucial at this stage to refine the design.</w:t>
      </w:r>
    </w:p>
    <w:p w14:paraId="0020AC55">
      <w:pPr>
        <w:spacing w:line="480" w:lineRule="auto"/>
        <w:jc w:val="both"/>
        <w:rPr>
          <w:rFonts w:hint="default" w:ascii="Times New Roman" w:hAnsi="Times New Roman" w:cs="Times New Roman"/>
          <w:sz w:val="22"/>
          <w:szCs w:val="22"/>
          <w:lang w:val="en-PH"/>
        </w:rPr>
      </w:pPr>
      <w:r>
        <w:rPr>
          <w:rFonts w:hint="default" w:ascii="Times New Roman" w:hAnsi="Times New Roman" w:cs="Times New Roman"/>
          <w:b/>
          <w:bCs/>
          <w:sz w:val="22"/>
          <w:szCs w:val="22"/>
          <w:lang w:val="en-PH"/>
        </w:rPr>
        <w:t>Set Up Database</w:t>
      </w:r>
      <w:r>
        <w:rPr>
          <w:rFonts w:hint="default" w:ascii="Times New Roman" w:hAnsi="Times New Roman" w:cs="Times New Roman"/>
          <w:sz w:val="22"/>
          <w:szCs w:val="22"/>
          <w:lang w:val="en-PH"/>
        </w:rPr>
        <w:br w:type="textWrapping"/>
      </w:r>
      <w:r>
        <w:rPr>
          <w:rFonts w:hint="default" w:ascii="Times New Roman" w:hAnsi="Times New Roman" w:cs="Times New Roman"/>
          <w:sz w:val="22"/>
          <w:szCs w:val="22"/>
          <w:lang w:val="en-PH"/>
        </w:rPr>
        <w:t>Here, the app’s back-end infrastructure is established by designing and configuring the database. The database will store critical information such as user income, expenses, and budget details. Special attention is given to ensuring data integrity and security. The database should be optimized for efficiency and scalability, considering the app’s long-term use.</w:t>
      </w:r>
    </w:p>
    <w:p w14:paraId="61937566">
      <w:pPr>
        <w:spacing w:line="480" w:lineRule="auto"/>
        <w:jc w:val="both"/>
        <w:rPr>
          <w:rFonts w:hint="default" w:ascii="Times New Roman" w:hAnsi="Times New Roman" w:cs="Times New Roman"/>
          <w:sz w:val="22"/>
          <w:szCs w:val="22"/>
          <w:lang w:val="en-PH"/>
        </w:rPr>
      </w:pPr>
      <w:r>
        <w:rPr>
          <w:rFonts w:hint="default" w:ascii="Times New Roman" w:hAnsi="Times New Roman" w:cs="Times New Roman"/>
          <w:b/>
          <w:bCs/>
          <w:sz w:val="22"/>
          <w:szCs w:val="22"/>
          <w:lang w:val="en-PH"/>
        </w:rPr>
        <w:t>Front-end Development</w:t>
      </w:r>
      <w:r>
        <w:rPr>
          <w:rFonts w:hint="default" w:ascii="Times New Roman" w:hAnsi="Times New Roman" w:cs="Times New Roman"/>
          <w:sz w:val="22"/>
          <w:szCs w:val="22"/>
          <w:lang w:val="en-PH"/>
        </w:rPr>
        <w:br w:type="textWrapping"/>
      </w:r>
      <w:r>
        <w:rPr>
          <w:rFonts w:hint="default" w:ascii="Times New Roman" w:hAnsi="Times New Roman" w:cs="Times New Roman"/>
          <w:sz w:val="22"/>
          <w:szCs w:val="22"/>
          <w:lang w:val="en-PH"/>
        </w:rPr>
        <w:t>The front-end development phase involves translating the UX/UI designs into functional components. Developers create an interactive and responsive interface using appropriate technologies. This phase focuses on implementing features like logging income and expenses, generating financial reports, and setting budget goals. The aim is to ensure a seamless user experience across devices.</w:t>
      </w:r>
    </w:p>
    <w:p w14:paraId="20646201">
      <w:pPr>
        <w:spacing w:line="480" w:lineRule="auto"/>
        <w:jc w:val="both"/>
        <w:rPr>
          <w:rFonts w:hint="default" w:ascii="Times New Roman" w:hAnsi="Times New Roman" w:cs="Times New Roman"/>
          <w:sz w:val="22"/>
          <w:szCs w:val="22"/>
          <w:lang w:val="en-PH"/>
        </w:rPr>
      </w:pPr>
      <w:r>
        <w:rPr>
          <w:rFonts w:hint="default" w:ascii="Times New Roman" w:hAnsi="Times New Roman" w:cs="Times New Roman"/>
          <w:b/>
          <w:bCs/>
          <w:sz w:val="22"/>
          <w:szCs w:val="22"/>
          <w:lang w:val="en-PH"/>
        </w:rPr>
        <w:t>Back-end Development</w:t>
      </w:r>
      <w:r>
        <w:rPr>
          <w:rFonts w:hint="default" w:ascii="Times New Roman" w:hAnsi="Times New Roman" w:cs="Times New Roman"/>
          <w:sz w:val="22"/>
          <w:szCs w:val="22"/>
          <w:lang w:val="en-PH"/>
        </w:rPr>
        <w:br w:type="textWrapping"/>
      </w:r>
      <w:r>
        <w:rPr>
          <w:rFonts w:hint="default" w:ascii="Times New Roman" w:hAnsi="Times New Roman" w:cs="Times New Roman"/>
          <w:sz w:val="22"/>
          <w:szCs w:val="22"/>
          <w:lang w:val="en-PH"/>
        </w:rPr>
        <w:t>In this phase, the back-end system is built to support the front-end functionality. This includes creating APIs for data interaction between the app and the database, implementing business logic for features like budget analysis, and integrating any third-party services, such as notification systems. Security measures, like encrypting sensitive data, are also addressed here.</w:t>
      </w:r>
    </w:p>
    <w:p w14:paraId="02B0E3B6">
      <w:pPr>
        <w:spacing w:line="480" w:lineRule="auto"/>
        <w:jc w:val="both"/>
        <w:rPr>
          <w:rFonts w:hint="default" w:ascii="Times New Roman" w:hAnsi="Times New Roman" w:cs="Times New Roman"/>
          <w:sz w:val="22"/>
          <w:szCs w:val="22"/>
          <w:lang w:val="en-PH"/>
        </w:rPr>
      </w:pPr>
      <w:r>
        <w:rPr>
          <w:rFonts w:hint="default" w:ascii="Times New Roman" w:hAnsi="Times New Roman" w:cs="Times New Roman"/>
          <w:b/>
          <w:bCs/>
          <w:sz w:val="22"/>
          <w:szCs w:val="22"/>
          <w:lang w:val="en-PH"/>
        </w:rPr>
        <w:t>Testing</w:t>
      </w:r>
      <w:r>
        <w:rPr>
          <w:rFonts w:hint="default" w:ascii="Times New Roman" w:hAnsi="Times New Roman" w:cs="Times New Roman"/>
          <w:sz w:val="22"/>
          <w:szCs w:val="22"/>
          <w:lang w:val="en-PH"/>
        </w:rPr>
        <w:br w:type="textWrapping"/>
      </w:r>
      <w:r>
        <w:rPr>
          <w:rFonts w:hint="default" w:ascii="Times New Roman" w:hAnsi="Times New Roman" w:cs="Times New Roman"/>
          <w:sz w:val="22"/>
          <w:szCs w:val="22"/>
          <w:lang w:val="en-PH"/>
        </w:rPr>
        <w:t>Once development is complete, the app undergoes rigorous testing. Functional, usability, and security tests are performed to identify and resolve issues. Testing ensures that all features work as intended, the interface is user-friendly, and the app is secure against potential vulnerabilities. End-user testing may also be conducted to gather real-world feedback.</w:t>
      </w:r>
    </w:p>
    <w:p w14:paraId="0FA185E9">
      <w:pPr>
        <w:spacing w:line="480" w:lineRule="auto"/>
        <w:jc w:val="both"/>
        <w:rPr>
          <w:rFonts w:hint="default" w:ascii="Times New Roman" w:hAnsi="Times New Roman" w:cs="Times New Roman"/>
          <w:sz w:val="22"/>
          <w:szCs w:val="22"/>
          <w:lang w:val="en-PH"/>
        </w:rPr>
      </w:pPr>
      <w:r>
        <w:rPr>
          <w:rFonts w:hint="default" w:ascii="Times New Roman" w:hAnsi="Times New Roman" w:cs="Times New Roman"/>
          <w:b/>
          <w:bCs/>
          <w:sz w:val="22"/>
          <w:szCs w:val="22"/>
          <w:lang w:val="en-PH"/>
        </w:rPr>
        <w:t>Project Review and Feedback</w:t>
      </w:r>
      <w:r>
        <w:rPr>
          <w:rFonts w:hint="default" w:ascii="Times New Roman" w:hAnsi="Times New Roman" w:cs="Times New Roman"/>
          <w:sz w:val="22"/>
          <w:szCs w:val="22"/>
          <w:lang w:val="en-PH"/>
        </w:rPr>
        <w:br w:type="textWrapping"/>
      </w:r>
      <w:r>
        <w:rPr>
          <w:rFonts w:hint="default" w:ascii="Times New Roman" w:hAnsi="Times New Roman" w:cs="Times New Roman"/>
          <w:sz w:val="22"/>
          <w:szCs w:val="22"/>
          <w:lang w:val="en-PH"/>
        </w:rPr>
        <w:t>In this final phase, the completed app is reviewed by stakeholders for quality assurance. Feedback from testing and stakeholder evaluation is used to refine the app further. Any necessary adjustments are made before deployment. This phase ensures that the app aligns with the initial objectives and meets user expectations.</w:t>
      </w:r>
    </w:p>
    <w:p w14:paraId="10B36ED5">
      <w:pPr>
        <w:rPr>
          <w:rFonts w:hint="default"/>
          <w:lang w:val="en-PH"/>
        </w:rPr>
      </w:pPr>
    </w:p>
    <w:p w14:paraId="242F8FC0"/>
    <w:p w14:paraId="0B0AEC0E">
      <w:pPr>
        <w:rPr>
          <w:rFonts w:hint="default" w:ascii="Times New Roman" w:hAnsi="Times New Roman" w:cs="Times New Roman"/>
          <w:b/>
          <w:bCs/>
          <w:sz w:val="20"/>
          <w:szCs w:val="20"/>
          <w:lang w:val="en-PH"/>
        </w:rPr>
      </w:pPr>
      <w:r>
        <w:rPr>
          <w:rFonts w:hint="default" w:ascii="Times New Roman" w:hAnsi="Times New Roman" w:cs="Times New Roman"/>
          <w:b/>
          <w:bCs/>
          <w:sz w:val="20"/>
          <w:szCs w:val="20"/>
          <w:lang w:val="en-US"/>
        </w:rPr>
        <w:t>Use Case Diagra</w:t>
      </w:r>
      <w:r>
        <w:rPr>
          <w:rFonts w:hint="default" w:ascii="Times New Roman" w:hAnsi="Times New Roman" w:cs="Times New Roman"/>
          <w:b/>
          <w:bCs/>
          <w:sz w:val="20"/>
          <w:szCs w:val="20"/>
          <w:lang w:val="en-PH"/>
        </w:rPr>
        <w:t>m</w:t>
      </w:r>
    </w:p>
    <w:p w14:paraId="2E7DE358">
      <w:pPr>
        <w:rPr>
          <w:rFonts w:hint="default" w:ascii="Times New Roman" w:hAnsi="Times New Roman" w:cs="Times New Roman"/>
          <w:b/>
          <w:bCs/>
          <w:sz w:val="20"/>
          <w:szCs w:val="20"/>
          <w:lang w:val="en-PH"/>
        </w:rPr>
      </w:pPr>
    </w:p>
    <w:p w14:paraId="697953CA">
      <w:pPr>
        <w:keepNext w:val="0"/>
        <w:keepLines w:val="0"/>
        <w:widowControl/>
        <w:suppressLineNumbers w:val="0"/>
        <w:jc w:val="left"/>
      </w:pPr>
    </w:p>
    <w:p w14:paraId="142D269F">
      <w:pPr>
        <w:rPr>
          <w:rFonts w:hint="default" w:ascii="Times New Roman" w:hAnsi="Times New Roman" w:cs="Times New Roman"/>
          <w:b/>
          <w:bCs/>
          <w:sz w:val="20"/>
          <w:szCs w:val="20"/>
          <w:lang w:val="en-PH"/>
        </w:rPr>
      </w:pPr>
      <w:r>
        <w:rPr>
          <w:rFonts w:hint="default" w:ascii="Times New Roman" w:hAnsi="Times New Roman" w:cs="Times New Roman"/>
          <w:b/>
          <w:bCs/>
          <w:sz w:val="20"/>
          <w:szCs w:val="20"/>
          <w:lang w:val="en-PH" w:eastAsia="zh-CN"/>
        </w:rPr>
        <w:drawing>
          <wp:anchor distT="0" distB="0" distL="114300" distR="114300" simplePos="0" relativeHeight="251700224" behindDoc="1" locked="0" layoutInCell="1" allowOverlap="1">
            <wp:simplePos x="0" y="0"/>
            <wp:positionH relativeFrom="column">
              <wp:posOffset>0</wp:posOffset>
            </wp:positionH>
            <wp:positionV relativeFrom="paragraph">
              <wp:posOffset>0</wp:posOffset>
            </wp:positionV>
            <wp:extent cx="4543425" cy="3533775"/>
            <wp:effectExtent l="0" t="0" r="0" b="0"/>
            <wp:wrapTight wrapText="bothSides">
              <wp:wrapPolygon>
                <wp:start x="4637" y="559"/>
                <wp:lineTo x="4637" y="6521"/>
                <wp:lineTo x="4202" y="8011"/>
                <wp:lineTo x="2681" y="9502"/>
                <wp:lineTo x="942" y="9502"/>
                <wp:lineTo x="652" y="10340"/>
                <wp:lineTo x="1014" y="10992"/>
                <wp:lineTo x="290" y="12483"/>
                <wp:lineTo x="290" y="12948"/>
                <wp:lineTo x="3405" y="13973"/>
                <wp:lineTo x="4637" y="13973"/>
                <wp:lineTo x="4637" y="21146"/>
                <wp:lineTo x="18113" y="21146"/>
                <wp:lineTo x="18113" y="13973"/>
                <wp:lineTo x="18403" y="12483"/>
                <wp:lineTo x="21084" y="11831"/>
                <wp:lineTo x="21156" y="11178"/>
                <wp:lineTo x="20794" y="10713"/>
                <wp:lineTo x="20359" y="9502"/>
                <wp:lineTo x="20794" y="9222"/>
                <wp:lineTo x="20432" y="8384"/>
                <wp:lineTo x="18838" y="8011"/>
                <wp:lineTo x="18113" y="6521"/>
                <wp:lineTo x="18113" y="559"/>
                <wp:lineTo x="4637" y="559"/>
              </wp:wrapPolygon>
            </wp:wrapTight>
            <wp:docPr id="14" name="Picture 2"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2" descr="IMG_256"/>
                    <pic:cNvPicPr>
                      <a:picLocks noChangeAspect="1"/>
                    </pic:cNvPicPr>
                  </pic:nvPicPr>
                  <pic:blipFill>
                    <a:blip r:embed="rId9"/>
                    <a:stretch>
                      <a:fillRect/>
                    </a:stretch>
                  </pic:blipFill>
                  <pic:spPr>
                    <a:xfrm>
                      <a:off x="0" y="0"/>
                      <a:ext cx="4543425" cy="3533775"/>
                    </a:xfrm>
                    <a:prstGeom prst="rect">
                      <a:avLst/>
                    </a:prstGeom>
                    <a:noFill/>
                    <a:ln w="9525">
                      <a:noFill/>
                    </a:ln>
                  </pic:spPr>
                </pic:pic>
              </a:graphicData>
            </a:graphic>
          </wp:anchor>
        </w:drawing>
      </w:r>
    </w:p>
    <w:p w14:paraId="4F92CD01">
      <w:pPr>
        <w:rPr>
          <w:rFonts w:hint="default" w:ascii="Times New Roman" w:hAnsi="Times New Roman" w:cs="Times New Roman"/>
          <w:b/>
          <w:bCs/>
          <w:sz w:val="20"/>
          <w:szCs w:val="20"/>
          <w:lang w:val="en-PH"/>
        </w:rPr>
      </w:pPr>
    </w:p>
    <w:p w14:paraId="6A83F1CB">
      <w:r>
        <w:rPr>
          <w:sz w:val="20"/>
        </w:rPr>
        <mc:AlternateContent>
          <mc:Choice Requires="wps">
            <w:drawing>
              <wp:anchor distT="0" distB="0" distL="114300" distR="114300" simplePos="0" relativeHeight="251675648" behindDoc="1" locked="0" layoutInCell="1" allowOverlap="1">
                <wp:simplePos x="0" y="0"/>
                <wp:positionH relativeFrom="column">
                  <wp:posOffset>1144905</wp:posOffset>
                </wp:positionH>
                <wp:positionV relativeFrom="paragraph">
                  <wp:posOffset>3392805</wp:posOffset>
                </wp:positionV>
                <wp:extent cx="2914650" cy="426720"/>
                <wp:effectExtent l="0" t="0" r="0" b="0"/>
                <wp:wrapTight wrapText="bothSides">
                  <wp:wrapPolygon>
                    <wp:start x="701" y="2475"/>
                    <wp:lineTo x="20899" y="2475"/>
                    <wp:lineTo x="20899" y="19125"/>
                    <wp:lineTo x="701" y="19125"/>
                    <wp:lineTo x="701" y="2475"/>
                  </wp:wrapPolygon>
                </wp:wrapTight>
                <wp:docPr id="3" name="Text Box 3"/>
                <wp:cNvGraphicFramePr/>
                <a:graphic xmlns:a="http://schemas.openxmlformats.org/drawingml/2006/main">
                  <a:graphicData uri="http://schemas.microsoft.com/office/word/2010/wordprocessingShape">
                    <wps:wsp>
                      <wps:cNvSpPr txBox="1"/>
                      <wps:spPr>
                        <a:xfrm>
                          <a:off x="0" y="0"/>
                          <a:ext cx="2914650" cy="42672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0AE6554D">
                            <w:pPr>
                              <w:spacing w:line="240" w:lineRule="auto"/>
                              <w:jc w:val="center"/>
                              <w:rPr>
                                <w:rFonts w:hint="default" w:ascii="Times New Roman" w:hAnsi="Times New Roman" w:cs="Times New Roman"/>
                                <w:b/>
                                <w:bCs/>
                                <w:sz w:val="22"/>
                                <w:szCs w:val="22"/>
                                <w:lang w:val="en-PH" w:eastAsia="zh-CN"/>
                              </w:rPr>
                            </w:pPr>
                            <w:r>
                              <w:rPr>
                                <w:rFonts w:hint="default" w:ascii="Times New Roman" w:hAnsi="Times New Roman" w:cs="Times New Roman"/>
                                <w:b/>
                                <w:bCs/>
                                <w:sz w:val="22"/>
                                <w:szCs w:val="22"/>
                                <w:lang w:val="en-PH"/>
                              </w:rPr>
                              <w:t xml:space="preserve">FIGURE OF </w:t>
                            </w:r>
                            <w:r>
                              <w:rPr>
                                <w:rFonts w:hint="default" w:ascii="Times New Roman" w:hAnsi="Times New Roman" w:cs="Times New Roman"/>
                                <w:b/>
                                <w:bCs/>
                                <w:sz w:val="22"/>
                                <w:szCs w:val="22"/>
                                <w:lang w:val="en-US" w:eastAsia="zh-CN"/>
                              </w:rPr>
                              <w:t>TRACKIFY: PERSONAL BUDGET TRACKER</w:t>
                            </w:r>
                            <w:r>
                              <w:rPr>
                                <w:rFonts w:hint="default" w:ascii="Times New Roman" w:hAnsi="Times New Roman" w:cs="Times New Roman"/>
                                <w:b/>
                                <w:bCs/>
                                <w:sz w:val="22"/>
                                <w:szCs w:val="22"/>
                                <w:lang w:val="en-PH" w:eastAsia="zh-CN"/>
                              </w:rPr>
                              <w:t xml:space="preserve"> MOBILE APP</w:t>
                            </w:r>
                          </w:p>
                          <w:p w14:paraId="30CCE818">
                            <w:pPr>
                              <w:spacing w:line="240" w:lineRule="auto"/>
                              <w:jc w:val="both"/>
                              <w:rPr>
                                <w:rFonts w:hint="default" w:ascii="Times New Roman" w:hAnsi="Times New Roman" w:cs="Times New Roman"/>
                                <w:b/>
                                <w:bCs/>
                                <w:sz w:val="22"/>
                                <w:szCs w:val="22"/>
                                <w:lang w:val="en-PH"/>
                              </w:rPr>
                            </w:pP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90.15pt;margin-top:267.15pt;height:33.6pt;width:229.5pt;mso-wrap-distance-left:9pt;mso-wrap-distance-right:9pt;z-index:-251640832;mso-width-relative:page;mso-height-relative:page;" filled="f" stroked="f" coordsize="21600,21600" wrapcoords="701 2475 20899 2475 20899 19125 701 19125 701 2475" o:gfxdata="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">
                <v:fill on="f" focussize="0,0"/>
                <v:stroke on="f" weight="0.5pt"/>
                <v:imagedata o:title=""/>
                <o:lock v:ext="edit" aspectratio="f"/>
                <v:textbox>
                  <w:txbxContent>
                    <w:p w14:paraId="0AE6554D">
                      <w:pPr>
                        <w:spacing w:line="240" w:lineRule="auto"/>
                        <w:jc w:val="center"/>
                        <w:rPr>
                          <w:rFonts w:hint="default" w:ascii="Times New Roman" w:hAnsi="Times New Roman" w:cs="Times New Roman"/>
                          <w:b/>
                          <w:bCs/>
                          <w:sz w:val="22"/>
                          <w:szCs w:val="22"/>
                          <w:lang w:val="en-PH" w:eastAsia="zh-CN"/>
                        </w:rPr>
                      </w:pPr>
                      <w:r>
                        <w:rPr>
                          <w:rFonts w:hint="default" w:ascii="Times New Roman" w:hAnsi="Times New Roman" w:cs="Times New Roman"/>
                          <w:b/>
                          <w:bCs/>
                          <w:sz w:val="22"/>
                          <w:szCs w:val="22"/>
                          <w:lang w:val="en-PH"/>
                        </w:rPr>
                        <w:t xml:space="preserve">FIGURE OF </w:t>
                      </w:r>
                      <w:r>
                        <w:rPr>
                          <w:rFonts w:hint="default" w:ascii="Times New Roman" w:hAnsi="Times New Roman" w:cs="Times New Roman"/>
                          <w:b/>
                          <w:bCs/>
                          <w:sz w:val="22"/>
                          <w:szCs w:val="22"/>
                          <w:lang w:val="en-US" w:eastAsia="zh-CN"/>
                        </w:rPr>
                        <w:t>TRACKIFY: PERSONAL BUDGET TRACKER</w:t>
                      </w:r>
                      <w:r>
                        <w:rPr>
                          <w:rFonts w:hint="default" w:ascii="Times New Roman" w:hAnsi="Times New Roman" w:cs="Times New Roman"/>
                          <w:b/>
                          <w:bCs/>
                          <w:sz w:val="22"/>
                          <w:szCs w:val="22"/>
                          <w:lang w:val="en-PH" w:eastAsia="zh-CN"/>
                        </w:rPr>
                        <w:t xml:space="preserve"> MOBILE APP</w:t>
                      </w:r>
                    </w:p>
                    <w:p w14:paraId="30CCE818">
                      <w:pPr>
                        <w:spacing w:line="240" w:lineRule="auto"/>
                        <w:jc w:val="both"/>
                        <w:rPr>
                          <w:rFonts w:hint="default" w:ascii="Times New Roman" w:hAnsi="Times New Roman" w:cs="Times New Roman"/>
                          <w:b/>
                          <w:bCs/>
                          <w:sz w:val="22"/>
                          <w:szCs w:val="22"/>
                          <w:lang w:val="en-PH"/>
                        </w:rPr>
                      </w:pPr>
                    </w:p>
                  </w:txbxContent>
                </v:textbox>
                <w10:wrap type="tight"/>
              </v:shape>
            </w:pict>
          </mc:Fallback>
        </mc:AlternateContent>
      </w:r>
      <w:r>
        <w:br w:type="page"/>
      </w:r>
    </w:p>
    <w:tbl>
      <w:tblPr>
        <w:tblStyle w:val="8"/>
        <w:tblpPr w:leftFromText="180" w:rightFromText="180" w:vertAnchor="text" w:horzAnchor="page" w:tblpX="1765" w:tblpY="796"/>
        <w:tblOverlap w:val="never"/>
        <w:tblW w:w="0" w:type="auto"/>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autofit"/>
        <w:tblCellMar>
          <w:top w:w="0" w:type="dxa"/>
          <w:left w:w="108" w:type="dxa"/>
          <w:bottom w:w="0" w:type="dxa"/>
          <w:right w:w="108" w:type="dxa"/>
        </w:tblCellMar>
      </w:tblPr>
      <w:tblGrid>
        <w:gridCol w:w="4363"/>
        <w:gridCol w:w="2142"/>
        <w:gridCol w:w="2017"/>
      </w:tblGrid>
      <w:tr w14:paraId="1BFAADAC">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4363" w:type="dxa"/>
          </w:tcPr>
          <w:p w14:paraId="759A8028">
            <w:pPr>
              <w:widowControl w:val="0"/>
              <w:jc w:val="both"/>
              <w:rPr>
                <w:rFonts w:hint="default" w:ascii="Times New Roman" w:hAnsi="Times New Roman" w:cs="Times New Roman"/>
                <w:b/>
                <w:bCs/>
                <w:vertAlign w:val="baseline"/>
                <w:lang w:val="en-PH"/>
              </w:rPr>
            </w:pPr>
            <w:r>
              <w:rPr>
                <w:rFonts w:hint="default" w:ascii="Times New Roman" w:hAnsi="Times New Roman" w:cs="Times New Roman"/>
                <w:b/>
                <w:bCs/>
                <w:vertAlign w:val="baseline"/>
                <w:lang w:val="en-PH"/>
              </w:rPr>
              <w:t>Description</w:t>
            </w:r>
          </w:p>
        </w:tc>
        <w:tc>
          <w:tcPr>
            <w:tcW w:w="2142" w:type="dxa"/>
          </w:tcPr>
          <w:p w14:paraId="765E3286">
            <w:pPr>
              <w:widowControl w:val="0"/>
              <w:jc w:val="center"/>
              <w:rPr>
                <w:rFonts w:hint="default" w:ascii="Times New Roman" w:hAnsi="Times New Roman" w:cs="Times New Roman"/>
                <w:b/>
                <w:bCs/>
                <w:vertAlign w:val="baseline"/>
                <w:lang w:val="en-PH"/>
              </w:rPr>
            </w:pPr>
            <w:r>
              <w:rPr>
                <w:rFonts w:hint="default" w:ascii="Times New Roman" w:hAnsi="Times New Roman" w:cs="Times New Roman"/>
                <w:b/>
                <w:bCs/>
                <w:vertAlign w:val="baseline"/>
                <w:lang w:val="en-PH"/>
              </w:rPr>
              <w:t>Admin</w:t>
            </w:r>
          </w:p>
        </w:tc>
        <w:tc>
          <w:tcPr>
            <w:tcW w:w="2017" w:type="dxa"/>
          </w:tcPr>
          <w:p w14:paraId="50721214">
            <w:pPr>
              <w:widowControl w:val="0"/>
              <w:jc w:val="center"/>
              <w:rPr>
                <w:rFonts w:hint="default" w:ascii="Times New Roman" w:hAnsi="Times New Roman" w:cs="Times New Roman"/>
                <w:b/>
                <w:bCs/>
                <w:vertAlign w:val="baseline"/>
                <w:lang w:val="en-PH"/>
              </w:rPr>
            </w:pPr>
            <w:r>
              <w:rPr>
                <w:rFonts w:hint="default" w:ascii="Times New Roman" w:hAnsi="Times New Roman" w:cs="Times New Roman"/>
                <w:b/>
                <w:bCs/>
                <w:vertAlign w:val="baseline"/>
                <w:lang w:val="en-PH"/>
              </w:rPr>
              <w:t>User</w:t>
            </w:r>
          </w:p>
        </w:tc>
      </w:tr>
      <w:tr w14:paraId="62EDBA03">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4363" w:type="dxa"/>
          </w:tcPr>
          <w:p w14:paraId="2C147ECF">
            <w:pPr>
              <w:widowControl w:val="0"/>
              <w:jc w:val="both"/>
              <w:rPr>
                <w:rFonts w:hint="default" w:ascii="Times New Roman" w:hAnsi="Times New Roman" w:cs="Times New Roman"/>
                <w:vertAlign w:val="baseline"/>
                <w:lang w:val="en-PH"/>
              </w:rPr>
            </w:pPr>
            <w:r>
              <w:rPr>
                <w:rFonts w:hint="default" w:ascii="Times New Roman" w:hAnsi="Times New Roman" w:cs="Times New Roman"/>
                <w:b/>
                <w:bCs/>
                <w:vertAlign w:val="baseline"/>
                <w:lang w:val="en-PH"/>
              </w:rPr>
              <w:t xml:space="preserve">HARDWARE </w:t>
            </w:r>
            <w:r>
              <w:rPr>
                <w:rFonts w:hint="default" w:ascii="Times New Roman" w:hAnsi="Times New Roman" w:cs="Times New Roman"/>
                <w:b/>
                <w:bCs/>
                <w:lang w:val="en-PH"/>
              </w:rPr>
              <w:t>REQUIREMENTS</w:t>
            </w:r>
          </w:p>
        </w:tc>
        <w:tc>
          <w:tcPr>
            <w:tcW w:w="2142" w:type="dxa"/>
          </w:tcPr>
          <w:p w14:paraId="239D0934">
            <w:pPr>
              <w:widowControl w:val="0"/>
              <w:jc w:val="both"/>
              <w:rPr>
                <w:rFonts w:hint="default" w:ascii="Times New Roman" w:hAnsi="Times New Roman" w:cs="Times New Roman"/>
                <w:vertAlign w:val="baseline"/>
                <w:lang w:val="en-PH"/>
              </w:rPr>
            </w:pPr>
          </w:p>
        </w:tc>
        <w:tc>
          <w:tcPr>
            <w:tcW w:w="2017" w:type="dxa"/>
          </w:tcPr>
          <w:p w14:paraId="01BCED02">
            <w:pPr>
              <w:widowControl w:val="0"/>
              <w:jc w:val="both"/>
              <w:rPr>
                <w:rFonts w:hint="default" w:ascii="Times New Roman" w:hAnsi="Times New Roman" w:cs="Times New Roman"/>
                <w:vertAlign w:val="baseline"/>
                <w:lang w:val="en-PH"/>
              </w:rPr>
            </w:pPr>
          </w:p>
        </w:tc>
      </w:tr>
      <w:tr w14:paraId="1B41D539">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4363" w:type="dxa"/>
          </w:tcPr>
          <w:p w14:paraId="2218CED9">
            <w:pPr>
              <w:widowControl w:val="0"/>
              <w:jc w:val="both"/>
              <w:rPr>
                <w:rFonts w:hint="default" w:ascii="Times New Roman" w:hAnsi="Times New Roman" w:cs="Times New Roman"/>
                <w:sz w:val="20"/>
                <w:szCs w:val="20"/>
                <w:lang w:val="en-PH"/>
              </w:rPr>
            </w:pPr>
            <w:r>
              <w:rPr>
                <w:rFonts w:hint="default" w:ascii="Times New Roman" w:hAnsi="Times New Roman" w:cs="Times New Roman"/>
                <w:b w:val="0"/>
                <w:bCs w:val="0"/>
                <w:sz w:val="20"/>
                <w:szCs w:val="20"/>
                <w:lang w:val="en-PH"/>
              </w:rPr>
              <w:t xml:space="preserve">PC </w:t>
            </w:r>
          </w:p>
          <w:p w14:paraId="11F512CE">
            <w:pPr>
              <w:widowControl w:val="0"/>
              <w:numPr>
                <w:ilvl w:val="0"/>
                <w:numId w:val="4"/>
              </w:numPr>
              <w:ind w:left="420" w:leftChars="0" w:hanging="420" w:firstLineChars="0"/>
              <w:jc w:val="both"/>
              <w:rPr>
                <w:rFonts w:hint="default" w:ascii="Times New Roman" w:hAnsi="Times New Roman" w:cs="Times New Roman"/>
                <w:sz w:val="20"/>
                <w:szCs w:val="20"/>
                <w:lang w:val="en-PH"/>
              </w:rPr>
            </w:pPr>
            <w:r>
              <w:rPr>
                <w:rFonts w:hint="default" w:ascii="Times New Roman" w:hAnsi="Times New Roman" w:cs="Times New Roman"/>
                <w:sz w:val="13"/>
                <w:szCs w:val="13"/>
                <w:lang w:val="en-PH"/>
              </w:rPr>
              <w:t>CPU Type: Intel Core i5</w:t>
            </w:r>
          </w:p>
          <w:p w14:paraId="4B049C40">
            <w:pPr>
              <w:widowControl w:val="0"/>
              <w:numPr>
                <w:ilvl w:val="0"/>
                <w:numId w:val="4"/>
              </w:numPr>
              <w:ind w:left="420" w:leftChars="0" w:hanging="420" w:firstLineChars="0"/>
              <w:jc w:val="both"/>
              <w:rPr>
                <w:rFonts w:hint="default" w:ascii="Times New Roman" w:hAnsi="Times New Roman" w:cs="Times New Roman"/>
                <w:sz w:val="20"/>
                <w:szCs w:val="20"/>
                <w:lang w:val="en-PH"/>
              </w:rPr>
            </w:pPr>
            <w:r>
              <w:rPr>
                <w:rFonts w:hint="default" w:ascii="Times New Roman" w:hAnsi="Times New Roman" w:cs="Times New Roman"/>
                <w:sz w:val="13"/>
                <w:szCs w:val="13"/>
                <w:lang w:val="en-PH"/>
              </w:rPr>
              <w:t>CPU Model: 12400</w:t>
            </w:r>
          </w:p>
        </w:tc>
        <w:tc>
          <w:tcPr>
            <w:tcW w:w="2142" w:type="dxa"/>
            <w:shd w:val="clear" w:color="auto" w:fill="auto"/>
            <w:vAlign w:val="top"/>
          </w:tcPr>
          <w:p w14:paraId="2C3DC1BF">
            <w:pPr>
              <w:widowControl w:val="0"/>
              <w:jc w:val="both"/>
              <w:rPr>
                <w:rFonts w:hint="default" w:ascii="Times New Roman" w:hAnsi="Times New Roman" w:cs="Times New Roman"/>
                <w:sz w:val="22"/>
                <w:szCs w:val="22"/>
                <w:vertAlign w:val="baseline"/>
                <w:lang w:val="en-PH"/>
              </w:rPr>
            </w:pPr>
            <w:r>
              <w:rPr>
                <w:rFonts w:hint="default" w:ascii="Times New Roman" w:hAnsi="Times New Roman" w:cs="Times New Roman"/>
                <w:sz w:val="22"/>
                <w:szCs w:val="22"/>
                <w:vertAlign w:val="baseline"/>
                <w:lang w:val="en-PH"/>
              </w:rPr>
              <w:t>₱18,690.00</w:t>
            </w:r>
          </w:p>
        </w:tc>
        <w:tc>
          <w:tcPr>
            <w:tcW w:w="2017" w:type="dxa"/>
            <w:shd w:val="clear" w:color="auto" w:fill="auto"/>
            <w:vAlign w:val="top"/>
          </w:tcPr>
          <w:p w14:paraId="1FA6E3EF">
            <w:pPr>
              <w:widowControl w:val="0"/>
              <w:jc w:val="both"/>
              <w:rPr>
                <w:rFonts w:hint="default" w:ascii="Times New Roman" w:hAnsi="Times New Roman" w:cs="Times New Roman"/>
                <w:sz w:val="22"/>
                <w:szCs w:val="22"/>
                <w:vertAlign w:val="baseline"/>
                <w:lang w:val="en-PH"/>
              </w:rPr>
            </w:pPr>
            <w:r>
              <w:rPr>
                <w:rFonts w:hint="default" w:ascii="Times New Roman" w:hAnsi="Times New Roman" w:cs="Times New Roman"/>
                <w:sz w:val="22"/>
                <w:szCs w:val="22"/>
                <w:vertAlign w:val="baseline"/>
                <w:lang w:val="en-PH"/>
              </w:rPr>
              <w:t>₱0</w:t>
            </w:r>
          </w:p>
        </w:tc>
      </w:tr>
      <w:tr w14:paraId="2D1859E7">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4363" w:type="dxa"/>
          </w:tcPr>
          <w:p w14:paraId="5FF89105">
            <w:pPr>
              <w:widowControl w:val="0"/>
              <w:jc w:val="both"/>
              <w:rPr>
                <w:rFonts w:hint="default" w:ascii="Times New Roman" w:hAnsi="Times New Roman" w:cs="Times New Roman"/>
                <w:b w:val="0"/>
                <w:bCs w:val="0"/>
                <w:sz w:val="18"/>
                <w:szCs w:val="18"/>
                <w:lang w:val="en-PH"/>
              </w:rPr>
            </w:pPr>
            <w:r>
              <w:rPr>
                <w:rFonts w:hint="default" w:ascii="Times New Roman" w:hAnsi="Times New Roman" w:cs="Times New Roman"/>
                <w:b w:val="0"/>
                <w:bCs w:val="0"/>
                <w:sz w:val="20"/>
                <w:szCs w:val="20"/>
                <w:lang w:val="en-PH"/>
              </w:rPr>
              <w:t>Monitor</w:t>
            </w:r>
            <w:r>
              <w:rPr>
                <w:rFonts w:hint="default" w:ascii="Times New Roman" w:hAnsi="Times New Roman" w:cs="Times New Roman"/>
                <w:b w:val="0"/>
                <w:bCs w:val="0"/>
                <w:sz w:val="18"/>
                <w:szCs w:val="18"/>
                <w:lang w:val="en-PH"/>
              </w:rPr>
              <w:t xml:space="preserve"> </w:t>
            </w:r>
          </w:p>
          <w:p w14:paraId="71CDA16D">
            <w:pPr>
              <w:widowControl w:val="0"/>
              <w:numPr>
                <w:ilvl w:val="0"/>
                <w:numId w:val="5"/>
              </w:numPr>
              <w:ind w:left="420" w:leftChars="0" w:hanging="420" w:firstLineChars="0"/>
              <w:jc w:val="both"/>
              <w:rPr>
                <w:rFonts w:hint="default" w:ascii="Times New Roman" w:hAnsi="Times New Roman" w:cs="Times New Roman"/>
                <w:sz w:val="13"/>
                <w:szCs w:val="13"/>
                <w:lang w:val="en-PH"/>
              </w:rPr>
            </w:pPr>
            <w:r>
              <w:rPr>
                <w:rFonts w:hint="default" w:ascii="Times New Roman" w:hAnsi="Times New Roman" w:cs="Times New Roman"/>
                <w:sz w:val="13"/>
                <w:szCs w:val="13"/>
                <w:lang w:val="en-PH"/>
              </w:rPr>
              <w:t>Dell SE2222H 22Inch Full HD (1080p) 1920 x 1080HDMI (HDCP 1.4) VGA Monitor</w:t>
            </w:r>
          </w:p>
          <w:p w14:paraId="3BB64B8E">
            <w:pPr>
              <w:widowControl w:val="0"/>
              <w:numPr>
                <w:ilvl w:val="0"/>
                <w:numId w:val="5"/>
              </w:numPr>
              <w:ind w:left="420" w:leftChars="0" w:hanging="420" w:firstLineChars="0"/>
              <w:jc w:val="both"/>
              <w:rPr>
                <w:rFonts w:hint="default" w:ascii="Times New Roman" w:hAnsi="Times New Roman" w:cs="Times New Roman"/>
                <w:sz w:val="13"/>
                <w:szCs w:val="13"/>
                <w:lang w:val="en-PH"/>
              </w:rPr>
            </w:pPr>
          </w:p>
        </w:tc>
        <w:tc>
          <w:tcPr>
            <w:tcW w:w="2142" w:type="dxa"/>
            <w:shd w:val="clear" w:color="auto" w:fill="auto"/>
            <w:vAlign w:val="top"/>
          </w:tcPr>
          <w:p w14:paraId="141F267A">
            <w:pPr>
              <w:widowControl w:val="0"/>
              <w:jc w:val="both"/>
              <w:rPr>
                <w:rFonts w:hint="default" w:ascii="Times New Roman" w:hAnsi="Times New Roman" w:cs="Times New Roman"/>
                <w:sz w:val="22"/>
                <w:szCs w:val="22"/>
                <w:vertAlign w:val="baseline"/>
                <w:lang w:val="en-PH"/>
              </w:rPr>
            </w:pPr>
            <w:r>
              <w:rPr>
                <w:rFonts w:hint="default" w:ascii="Times New Roman" w:hAnsi="Times New Roman" w:cs="Times New Roman"/>
                <w:sz w:val="22"/>
                <w:szCs w:val="22"/>
                <w:vertAlign w:val="baseline"/>
                <w:lang w:val="en-PH"/>
              </w:rPr>
              <w:t>₱5,800.00</w:t>
            </w:r>
          </w:p>
        </w:tc>
        <w:tc>
          <w:tcPr>
            <w:tcW w:w="2017" w:type="dxa"/>
            <w:shd w:val="clear" w:color="auto" w:fill="auto"/>
            <w:vAlign w:val="top"/>
          </w:tcPr>
          <w:p w14:paraId="3F4F85BE">
            <w:pPr>
              <w:widowControl w:val="0"/>
              <w:jc w:val="both"/>
              <w:rPr>
                <w:rFonts w:hint="default" w:ascii="Times New Roman" w:hAnsi="Times New Roman" w:cs="Times New Roman"/>
                <w:sz w:val="22"/>
                <w:szCs w:val="22"/>
                <w:vertAlign w:val="baseline"/>
                <w:lang w:val="en-PH"/>
              </w:rPr>
            </w:pPr>
            <w:r>
              <w:rPr>
                <w:rFonts w:hint="default" w:ascii="Times New Roman" w:hAnsi="Times New Roman" w:cs="Times New Roman"/>
                <w:sz w:val="22"/>
                <w:szCs w:val="22"/>
                <w:vertAlign w:val="baseline"/>
                <w:lang w:val="en-PH"/>
              </w:rPr>
              <w:t>₱0</w:t>
            </w:r>
          </w:p>
        </w:tc>
      </w:tr>
      <w:tr w14:paraId="58756AF3">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4363" w:type="dxa"/>
          </w:tcPr>
          <w:p w14:paraId="09AAE7B8">
            <w:pPr>
              <w:widowControl w:val="0"/>
              <w:numPr>
                <w:ilvl w:val="0"/>
                <w:numId w:val="0"/>
              </w:numPr>
              <w:ind w:leftChars="0"/>
              <w:jc w:val="both"/>
              <w:rPr>
                <w:rFonts w:hint="default" w:ascii="Times New Roman" w:hAnsi="Times New Roman"/>
                <w:sz w:val="13"/>
                <w:szCs w:val="13"/>
              </w:rPr>
            </w:pPr>
            <w:r>
              <w:rPr>
                <w:rFonts w:hint="default" w:ascii="Times New Roman" w:hAnsi="Times New Roman" w:cs="Times New Roman"/>
                <w:b w:val="0"/>
                <w:bCs w:val="0"/>
                <w:sz w:val="20"/>
                <w:szCs w:val="20"/>
              </w:rPr>
              <w:t>Laptop</w:t>
            </w:r>
          </w:p>
          <w:p w14:paraId="3B07EC1F">
            <w:pPr>
              <w:widowControl w:val="0"/>
              <w:numPr>
                <w:ilvl w:val="0"/>
                <w:numId w:val="5"/>
              </w:numPr>
              <w:ind w:left="420" w:leftChars="0" w:hanging="420" w:firstLineChars="0"/>
              <w:jc w:val="both"/>
              <w:rPr>
                <w:rFonts w:hint="default" w:ascii="Times New Roman" w:hAnsi="Times New Roman"/>
                <w:sz w:val="13"/>
                <w:szCs w:val="13"/>
              </w:rPr>
            </w:pPr>
            <w:r>
              <w:rPr>
                <w:rFonts w:hint="default" w:ascii="Times New Roman" w:hAnsi="Times New Roman"/>
                <w:sz w:val="13"/>
                <w:szCs w:val="13"/>
              </w:rPr>
              <w:t>HP Laptop 15s-eq2xxx</w:t>
            </w:r>
          </w:p>
          <w:p w14:paraId="47A075E8">
            <w:pPr>
              <w:widowControl w:val="0"/>
              <w:numPr>
                <w:ilvl w:val="0"/>
                <w:numId w:val="0"/>
              </w:numPr>
              <w:ind w:firstLine="455" w:firstLineChars="350"/>
              <w:jc w:val="both"/>
              <w:rPr>
                <w:rFonts w:hint="default" w:ascii="Times New Roman" w:hAnsi="Times New Roman"/>
                <w:sz w:val="13"/>
                <w:szCs w:val="13"/>
              </w:rPr>
            </w:pPr>
            <w:r>
              <w:rPr>
                <w:rFonts w:hint="default" w:ascii="Times New Roman" w:hAnsi="Times New Roman"/>
                <w:sz w:val="13"/>
                <w:szCs w:val="13"/>
                <w:lang w:val="en-PH"/>
              </w:rPr>
              <w:t>Processor</w:t>
            </w:r>
          </w:p>
          <w:p w14:paraId="34D1A5CE">
            <w:pPr>
              <w:widowControl w:val="0"/>
              <w:numPr>
                <w:ilvl w:val="0"/>
                <w:numId w:val="5"/>
              </w:numPr>
              <w:ind w:left="420" w:leftChars="0" w:hanging="420" w:firstLineChars="0"/>
              <w:jc w:val="both"/>
              <w:rPr>
                <w:rFonts w:hint="default" w:ascii="Times New Roman" w:hAnsi="Times New Roman"/>
                <w:sz w:val="13"/>
                <w:szCs w:val="13"/>
              </w:rPr>
            </w:pPr>
            <w:r>
              <w:rPr>
                <w:rFonts w:hint="default" w:ascii="Times New Roman" w:hAnsi="Times New Roman"/>
                <w:sz w:val="13"/>
                <w:szCs w:val="13"/>
              </w:rPr>
              <w:t>AMD Ryzen 3 5300U with Radeon Graphics @ 2.60 GHz</w:t>
            </w:r>
          </w:p>
          <w:p w14:paraId="5D558EF2">
            <w:pPr>
              <w:widowControl w:val="0"/>
              <w:numPr>
                <w:ilvl w:val="0"/>
                <w:numId w:val="5"/>
              </w:numPr>
              <w:ind w:left="420" w:leftChars="0" w:hanging="420" w:firstLineChars="0"/>
              <w:jc w:val="both"/>
              <w:rPr>
                <w:rFonts w:hint="default" w:ascii="Times New Roman" w:hAnsi="Times New Roman" w:cs="Times New Roman"/>
                <w:sz w:val="20"/>
                <w:szCs w:val="20"/>
                <w:lang w:val="en-PH"/>
              </w:rPr>
            </w:pPr>
            <w:r>
              <w:rPr>
                <w:rFonts w:hint="default" w:ascii="Times New Roman" w:hAnsi="Times New Roman"/>
                <w:sz w:val="13"/>
                <w:szCs w:val="13"/>
              </w:rPr>
              <w:t>1 Processor, 4 Cores, 8 Threads</w:t>
            </w:r>
          </w:p>
          <w:p w14:paraId="6F48A80D">
            <w:pPr>
              <w:widowControl w:val="0"/>
              <w:numPr>
                <w:ilvl w:val="0"/>
                <w:numId w:val="5"/>
              </w:numPr>
              <w:ind w:left="420" w:leftChars="0" w:hanging="420" w:firstLineChars="0"/>
              <w:jc w:val="both"/>
              <w:rPr>
                <w:rFonts w:hint="default" w:ascii="Times New Roman" w:hAnsi="Times New Roman" w:cs="Times New Roman"/>
                <w:sz w:val="20"/>
                <w:szCs w:val="20"/>
                <w:lang w:val="en-PH"/>
              </w:rPr>
            </w:pPr>
            <w:r>
              <w:rPr>
                <w:rFonts w:hint="default" w:ascii="Times New Roman" w:hAnsi="Times New Roman"/>
                <w:sz w:val="13"/>
                <w:szCs w:val="13"/>
                <w:lang w:val="en-PH"/>
              </w:rPr>
              <w:t>Memory</w:t>
            </w:r>
            <w:r>
              <w:rPr>
                <w:rFonts w:hint="default" w:ascii="Times New Roman" w:hAnsi="Times New Roman"/>
                <w:sz w:val="13"/>
                <w:szCs w:val="13"/>
                <w:lang w:val="en-PH"/>
              </w:rPr>
              <w:br w:type="textWrapping"/>
            </w:r>
            <w:r>
              <w:rPr>
                <w:rFonts w:hint="default" w:ascii="Times New Roman" w:hAnsi="Times New Roman"/>
                <w:sz w:val="13"/>
                <w:szCs w:val="13"/>
                <w:lang w:val="en-PH"/>
              </w:rPr>
              <w:t>8.00 GB DDR4 SDRAM 1597MHz</w:t>
            </w:r>
            <w:r>
              <w:rPr>
                <w:rFonts w:hint="default" w:ascii="Times New Roman" w:hAnsi="Times New Roman"/>
                <w:sz w:val="20"/>
                <w:szCs w:val="20"/>
              </w:rPr>
              <w:br w:type="textWrapping"/>
            </w:r>
          </w:p>
        </w:tc>
        <w:tc>
          <w:tcPr>
            <w:tcW w:w="2142" w:type="dxa"/>
            <w:shd w:val="clear" w:color="auto" w:fill="auto"/>
            <w:vAlign w:val="top"/>
          </w:tcPr>
          <w:p w14:paraId="6BEB6D67">
            <w:pPr>
              <w:widowControl w:val="0"/>
              <w:jc w:val="both"/>
              <w:rPr>
                <w:rFonts w:hint="default" w:ascii="Times New Roman" w:hAnsi="Times New Roman" w:cs="Times New Roman" w:eastAsiaTheme="minorEastAsia"/>
                <w:sz w:val="22"/>
                <w:szCs w:val="22"/>
                <w:vertAlign w:val="baseline"/>
                <w:lang w:val="en-PH" w:eastAsia="zh-CN" w:bidi="ar-SA"/>
              </w:rPr>
            </w:pPr>
            <w:r>
              <w:rPr>
                <w:rFonts w:hint="default" w:ascii="Times New Roman" w:hAnsi="Times New Roman" w:cs="Times New Roman"/>
                <w:sz w:val="22"/>
                <w:szCs w:val="22"/>
                <w:vertAlign w:val="baseline"/>
                <w:lang w:val="en-PH"/>
              </w:rPr>
              <w:t>₱0</w:t>
            </w:r>
          </w:p>
        </w:tc>
        <w:tc>
          <w:tcPr>
            <w:tcW w:w="2017" w:type="dxa"/>
            <w:shd w:val="clear" w:color="auto" w:fill="auto"/>
            <w:vAlign w:val="top"/>
          </w:tcPr>
          <w:p w14:paraId="37BF9DD8">
            <w:pPr>
              <w:widowControl w:val="0"/>
              <w:jc w:val="both"/>
              <w:rPr>
                <w:rFonts w:hint="default" w:ascii="Times New Roman" w:hAnsi="Times New Roman" w:cs="Times New Roman" w:eastAsiaTheme="minorEastAsia"/>
                <w:sz w:val="22"/>
                <w:szCs w:val="22"/>
                <w:vertAlign w:val="baseline"/>
                <w:lang w:val="en-PH" w:eastAsia="zh-CN" w:bidi="ar-SA"/>
              </w:rPr>
            </w:pPr>
            <w:r>
              <w:rPr>
                <w:rFonts w:hint="default" w:ascii="Times New Roman" w:hAnsi="Times New Roman" w:cs="Times New Roman"/>
                <w:b w:val="0"/>
                <w:bCs w:val="0"/>
                <w:sz w:val="22"/>
                <w:szCs w:val="22"/>
                <w:lang w:val="en-US"/>
              </w:rPr>
              <w:t>₱</w:t>
            </w:r>
            <w:r>
              <w:rPr>
                <w:rFonts w:hint="default" w:ascii="Times New Roman" w:hAnsi="Times New Roman" w:cs="Times New Roman"/>
                <w:b w:val="0"/>
                <w:bCs w:val="0"/>
                <w:sz w:val="22"/>
                <w:szCs w:val="22"/>
                <w:lang w:val="en-PH"/>
              </w:rPr>
              <w:t>32</w:t>
            </w:r>
            <w:r>
              <w:rPr>
                <w:rFonts w:hint="default" w:ascii="Times New Roman" w:hAnsi="Times New Roman" w:cs="Times New Roman"/>
                <w:sz w:val="22"/>
                <w:szCs w:val="22"/>
                <w:lang w:val="en-PH"/>
              </w:rPr>
              <w:t>,000.00</w:t>
            </w:r>
          </w:p>
        </w:tc>
      </w:tr>
      <w:tr w14:paraId="0E7BE30D">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4363" w:type="dxa"/>
            <w:vAlign w:val="top"/>
          </w:tcPr>
          <w:p w14:paraId="175DB339">
            <w:pPr>
              <w:widowControl w:val="0"/>
              <w:numPr>
                <w:ilvl w:val="0"/>
                <w:numId w:val="0"/>
              </w:numPr>
              <w:ind w:left="0" w:leftChars="0" w:firstLine="0" w:firstLineChars="0"/>
              <w:jc w:val="both"/>
              <w:rPr>
                <w:rFonts w:hint="default" w:ascii="Times New Roman" w:hAnsi="Times New Roman" w:cs="Times New Roman"/>
                <w:b w:val="0"/>
                <w:bCs w:val="0"/>
                <w:lang w:val="en-PH"/>
              </w:rPr>
            </w:pPr>
            <w:r>
              <w:rPr>
                <w:rFonts w:hint="default" w:ascii="Times New Roman" w:hAnsi="Times New Roman" w:cs="Times New Roman"/>
                <w:b w:val="0"/>
                <w:bCs w:val="0"/>
                <w:lang w:val="en-PH"/>
              </w:rPr>
              <w:t>Cellphone (Phone Tester)</w:t>
            </w:r>
          </w:p>
          <w:p w14:paraId="740596E2">
            <w:pPr>
              <w:widowControl w:val="0"/>
              <w:numPr>
                <w:ilvl w:val="0"/>
                <w:numId w:val="5"/>
              </w:numPr>
              <w:ind w:left="420" w:leftChars="0" w:hanging="420" w:firstLineChars="0"/>
              <w:jc w:val="both"/>
              <w:rPr>
                <w:rFonts w:hint="default" w:ascii="Times New Roman" w:hAnsi="Times New Roman" w:cs="Times New Roman"/>
                <w:b w:val="0"/>
                <w:bCs w:val="0"/>
                <w:sz w:val="13"/>
                <w:szCs w:val="13"/>
                <w:lang w:val="en-PH"/>
              </w:rPr>
            </w:pPr>
            <w:r>
              <w:rPr>
                <w:rFonts w:hint="default" w:ascii="Times New Roman" w:hAnsi="Times New Roman" w:cs="Times New Roman"/>
                <w:b w:val="0"/>
                <w:bCs w:val="0"/>
                <w:sz w:val="13"/>
                <w:szCs w:val="13"/>
                <w:lang w:val="en-PH"/>
              </w:rPr>
              <w:t>Oppo A57</w:t>
            </w:r>
          </w:p>
          <w:p w14:paraId="373804E6">
            <w:pPr>
              <w:widowControl w:val="0"/>
              <w:numPr>
                <w:ilvl w:val="0"/>
                <w:numId w:val="5"/>
              </w:numPr>
              <w:ind w:left="420" w:leftChars="0" w:hanging="420" w:firstLineChars="0"/>
              <w:jc w:val="both"/>
              <w:rPr>
                <w:rFonts w:hint="default" w:ascii="Times New Roman" w:hAnsi="Times New Roman" w:cs="Times New Roman"/>
                <w:b w:val="0"/>
                <w:bCs w:val="0"/>
                <w:sz w:val="13"/>
                <w:szCs w:val="13"/>
                <w:lang w:val="en-PH"/>
              </w:rPr>
            </w:pPr>
            <w:r>
              <w:rPr>
                <w:rFonts w:hint="default" w:ascii="Times New Roman" w:hAnsi="Times New Roman" w:cs="Times New Roman"/>
                <w:b w:val="0"/>
                <w:bCs w:val="0"/>
                <w:sz w:val="13"/>
                <w:szCs w:val="13"/>
                <w:lang w:val="en-PH"/>
              </w:rPr>
              <w:t>Model CPH2387</w:t>
            </w:r>
          </w:p>
          <w:p w14:paraId="141DB4C3">
            <w:pPr>
              <w:widowControl w:val="0"/>
              <w:numPr>
                <w:ilvl w:val="0"/>
                <w:numId w:val="0"/>
              </w:numPr>
              <w:ind w:leftChars="0" w:firstLine="455" w:firstLineChars="350"/>
              <w:jc w:val="both"/>
              <w:rPr>
                <w:rFonts w:hint="default" w:ascii="Times New Roman" w:hAnsi="Times New Roman" w:cs="Times New Roman"/>
                <w:b w:val="0"/>
                <w:bCs w:val="0"/>
                <w:sz w:val="13"/>
                <w:szCs w:val="13"/>
                <w:lang w:val="en-PH"/>
              </w:rPr>
            </w:pPr>
            <w:r>
              <w:rPr>
                <w:rFonts w:hint="default" w:ascii="Times New Roman" w:hAnsi="Times New Roman" w:cs="Times New Roman"/>
                <w:b w:val="0"/>
                <w:bCs w:val="0"/>
                <w:sz w:val="13"/>
                <w:szCs w:val="13"/>
                <w:lang w:val="en-PH"/>
              </w:rPr>
              <w:t xml:space="preserve">Processor </w:t>
            </w:r>
          </w:p>
          <w:p w14:paraId="3215CA9A">
            <w:pPr>
              <w:widowControl w:val="0"/>
              <w:numPr>
                <w:ilvl w:val="0"/>
                <w:numId w:val="5"/>
              </w:numPr>
              <w:ind w:left="420" w:leftChars="0" w:hanging="420" w:firstLineChars="0"/>
              <w:jc w:val="both"/>
              <w:rPr>
                <w:rFonts w:hint="default" w:ascii="Times New Roman" w:hAnsi="Times New Roman" w:cs="Times New Roman"/>
                <w:b w:val="0"/>
                <w:bCs w:val="0"/>
                <w:sz w:val="13"/>
                <w:szCs w:val="13"/>
                <w:lang w:val="en-PH"/>
              </w:rPr>
            </w:pPr>
            <w:r>
              <w:rPr>
                <w:rFonts w:hint="default" w:ascii="Times New Roman" w:hAnsi="Times New Roman" w:cs="Times New Roman"/>
                <w:b w:val="0"/>
                <w:bCs w:val="0"/>
                <w:sz w:val="13"/>
                <w:szCs w:val="13"/>
                <w:lang w:val="en-PH"/>
              </w:rPr>
              <w:t>Helio G35 Octa Core</w:t>
            </w:r>
          </w:p>
          <w:p w14:paraId="19FEEF3F">
            <w:pPr>
              <w:widowControl w:val="0"/>
              <w:numPr>
                <w:ilvl w:val="0"/>
                <w:numId w:val="5"/>
              </w:numPr>
              <w:ind w:left="420" w:leftChars="0" w:hanging="420" w:firstLineChars="0"/>
              <w:jc w:val="both"/>
              <w:rPr>
                <w:rFonts w:hint="default" w:ascii="Times New Roman" w:hAnsi="Times New Roman" w:cs="Times New Roman"/>
                <w:b w:val="0"/>
                <w:bCs w:val="0"/>
                <w:sz w:val="13"/>
                <w:szCs w:val="13"/>
                <w:lang w:val="en-PH"/>
              </w:rPr>
            </w:pPr>
            <w:r>
              <w:rPr>
                <w:rFonts w:hint="default" w:ascii="Times New Roman" w:hAnsi="Times New Roman" w:cs="Times New Roman"/>
                <w:b w:val="0"/>
                <w:bCs w:val="0"/>
                <w:sz w:val="13"/>
                <w:szCs w:val="13"/>
                <w:lang w:val="en-PH"/>
              </w:rPr>
              <w:t>128 GB Storage</w:t>
            </w:r>
          </w:p>
          <w:p w14:paraId="1C93F52A">
            <w:pPr>
              <w:widowControl w:val="0"/>
              <w:numPr>
                <w:ilvl w:val="0"/>
                <w:numId w:val="5"/>
              </w:numPr>
              <w:ind w:left="420" w:leftChars="0" w:hanging="420" w:firstLineChars="0"/>
              <w:jc w:val="both"/>
              <w:rPr>
                <w:rFonts w:hint="default" w:ascii="Times New Roman" w:hAnsi="Times New Roman" w:cs="Times New Roman"/>
                <w:b w:val="0"/>
                <w:bCs w:val="0"/>
                <w:sz w:val="13"/>
                <w:szCs w:val="13"/>
                <w:lang w:val="en-PH"/>
              </w:rPr>
            </w:pPr>
            <w:r>
              <w:rPr>
                <w:rFonts w:hint="default" w:ascii="Times New Roman" w:hAnsi="Times New Roman" w:cs="Times New Roman"/>
                <w:b w:val="0"/>
                <w:bCs w:val="0"/>
                <w:sz w:val="13"/>
                <w:szCs w:val="13"/>
                <w:lang w:val="en-PH"/>
              </w:rPr>
              <w:t>6.56 in Screen Size</w:t>
            </w:r>
          </w:p>
          <w:p w14:paraId="378BFD0B">
            <w:pPr>
              <w:widowControl w:val="0"/>
              <w:numPr>
                <w:ilvl w:val="0"/>
                <w:numId w:val="5"/>
              </w:numPr>
              <w:ind w:left="420" w:leftChars="0" w:hanging="420" w:firstLineChars="0"/>
              <w:jc w:val="both"/>
              <w:rPr>
                <w:rFonts w:hint="default" w:ascii="Times New Roman" w:hAnsi="Times New Roman" w:cs="Times New Roman"/>
                <w:b w:val="0"/>
                <w:bCs w:val="0"/>
                <w:sz w:val="13"/>
                <w:szCs w:val="13"/>
                <w:lang w:val="en-PH"/>
              </w:rPr>
            </w:pPr>
            <w:r>
              <w:rPr>
                <w:rFonts w:hint="default" w:ascii="Times New Roman" w:hAnsi="Times New Roman" w:cs="Times New Roman"/>
                <w:b w:val="0"/>
                <w:bCs w:val="0"/>
                <w:sz w:val="13"/>
                <w:szCs w:val="13"/>
                <w:lang w:val="en-PH"/>
              </w:rPr>
              <w:t>5000 mAh (TYP)</w:t>
            </w:r>
          </w:p>
          <w:p w14:paraId="158F0257">
            <w:pPr>
              <w:widowControl w:val="0"/>
              <w:numPr>
                <w:ilvl w:val="0"/>
                <w:numId w:val="5"/>
              </w:numPr>
              <w:ind w:left="420" w:leftChars="0" w:hanging="420" w:firstLineChars="0"/>
              <w:jc w:val="both"/>
              <w:rPr>
                <w:rFonts w:hint="default" w:ascii="Times New Roman" w:hAnsi="Times New Roman" w:cs="Times New Roman"/>
                <w:b w:val="0"/>
                <w:bCs w:val="0"/>
                <w:sz w:val="13"/>
                <w:szCs w:val="13"/>
                <w:lang w:val="en-PH"/>
              </w:rPr>
            </w:pPr>
            <w:r>
              <w:rPr>
                <w:rFonts w:hint="default" w:ascii="Times New Roman" w:hAnsi="Times New Roman" w:cs="Times New Roman"/>
                <w:b w:val="0"/>
                <w:bCs w:val="0"/>
                <w:sz w:val="13"/>
                <w:szCs w:val="13"/>
                <w:lang w:val="en-PH"/>
              </w:rPr>
              <w:t>4.00 GB RAM</w:t>
            </w:r>
          </w:p>
          <w:p w14:paraId="668EA2E1">
            <w:pPr>
              <w:widowControl w:val="0"/>
              <w:numPr>
                <w:ilvl w:val="0"/>
                <w:numId w:val="0"/>
              </w:numPr>
              <w:ind w:left="0" w:leftChars="0" w:firstLine="0" w:firstLineChars="0"/>
              <w:jc w:val="both"/>
              <w:rPr>
                <w:rFonts w:hint="default" w:ascii="Times New Roman" w:hAnsi="Times New Roman" w:cs="Times New Roman"/>
                <w:b w:val="0"/>
                <w:bCs w:val="0"/>
                <w:sz w:val="13"/>
                <w:szCs w:val="13"/>
                <w:lang w:val="en-PH"/>
              </w:rPr>
            </w:pPr>
          </w:p>
        </w:tc>
        <w:tc>
          <w:tcPr>
            <w:tcW w:w="2142" w:type="dxa"/>
          </w:tcPr>
          <w:p w14:paraId="6A136C77">
            <w:pPr>
              <w:widowControl w:val="0"/>
              <w:jc w:val="both"/>
              <w:rPr>
                <w:rFonts w:hint="default" w:ascii="Times New Roman" w:hAnsi="Times New Roman" w:cs="Times New Roman"/>
                <w:sz w:val="22"/>
                <w:szCs w:val="22"/>
                <w:vertAlign w:val="baseline"/>
                <w:lang w:val="en-PH"/>
              </w:rPr>
            </w:pPr>
            <w:r>
              <w:rPr>
                <w:rFonts w:hint="default" w:ascii="Times New Roman" w:hAnsi="Times New Roman" w:cs="Times New Roman"/>
                <w:sz w:val="22"/>
                <w:szCs w:val="22"/>
                <w:vertAlign w:val="baseline"/>
                <w:lang w:val="en-PH"/>
              </w:rPr>
              <w:t>₱0</w:t>
            </w:r>
          </w:p>
        </w:tc>
        <w:tc>
          <w:tcPr>
            <w:tcW w:w="2017" w:type="dxa"/>
          </w:tcPr>
          <w:p w14:paraId="55FE64D3">
            <w:pPr>
              <w:widowControl w:val="0"/>
              <w:jc w:val="both"/>
              <w:rPr>
                <w:rFonts w:hint="default" w:ascii="Times New Roman" w:hAnsi="Times New Roman" w:cs="Times New Roman"/>
                <w:sz w:val="22"/>
                <w:szCs w:val="22"/>
                <w:vertAlign w:val="baseline"/>
              </w:rPr>
            </w:pPr>
            <w:r>
              <w:rPr>
                <w:rFonts w:hint="default" w:ascii="Times New Roman" w:hAnsi="Times New Roman" w:cs="Times New Roman"/>
                <w:b w:val="0"/>
                <w:bCs w:val="0"/>
                <w:sz w:val="22"/>
                <w:szCs w:val="22"/>
                <w:lang w:val="en-US"/>
              </w:rPr>
              <w:t>₱</w:t>
            </w:r>
            <w:r>
              <w:rPr>
                <w:rFonts w:hint="default" w:ascii="Times New Roman" w:hAnsi="Times New Roman" w:cs="Times New Roman"/>
                <w:sz w:val="22"/>
                <w:szCs w:val="22"/>
                <w:vertAlign w:val="baseline"/>
              </w:rPr>
              <w:t>10,999</w:t>
            </w:r>
            <w:r>
              <w:rPr>
                <w:rFonts w:hint="default" w:ascii="Times New Roman" w:hAnsi="Times New Roman" w:cs="Times New Roman"/>
                <w:sz w:val="22"/>
                <w:szCs w:val="22"/>
                <w:vertAlign w:val="baseline"/>
                <w:lang w:val="en-PH"/>
              </w:rPr>
              <w:t>.00</w:t>
            </w:r>
          </w:p>
        </w:tc>
      </w:tr>
      <w:tr w14:paraId="0E0DC50F">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4363" w:type="dxa"/>
            <w:vAlign w:val="top"/>
          </w:tcPr>
          <w:p w14:paraId="349707A8">
            <w:pPr>
              <w:widowControl w:val="0"/>
              <w:numPr>
                <w:ilvl w:val="0"/>
                <w:numId w:val="0"/>
              </w:numPr>
              <w:ind w:left="0" w:leftChars="0" w:firstLine="0" w:firstLineChars="0"/>
              <w:jc w:val="both"/>
              <w:rPr>
                <w:rFonts w:hint="default" w:ascii="Times New Roman" w:hAnsi="Times New Roman" w:cs="Times New Roman"/>
                <w:b w:val="0"/>
                <w:bCs w:val="0"/>
                <w:lang w:val="en-PH"/>
              </w:rPr>
            </w:pPr>
            <w:r>
              <w:rPr>
                <w:rFonts w:hint="default" w:ascii="Times New Roman" w:hAnsi="Times New Roman" w:cs="Times New Roman"/>
                <w:b w:val="0"/>
                <w:bCs w:val="0"/>
                <w:lang w:val="en-PH"/>
              </w:rPr>
              <w:t>Electricity</w:t>
            </w:r>
          </w:p>
          <w:p w14:paraId="21FE9EB3">
            <w:pPr>
              <w:widowControl w:val="0"/>
              <w:numPr>
                <w:ilvl w:val="0"/>
                <w:numId w:val="0"/>
              </w:numPr>
              <w:ind w:left="0" w:leftChars="0" w:firstLine="0" w:firstLineChars="0"/>
              <w:jc w:val="both"/>
              <w:rPr>
                <w:rFonts w:hint="default" w:ascii="Times New Roman" w:hAnsi="Times New Roman" w:cs="Times New Roman"/>
                <w:b w:val="0"/>
                <w:bCs w:val="0"/>
                <w:lang w:val="en-PH"/>
              </w:rPr>
            </w:pPr>
          </w:p>
        </w:tc>
        <w:tc>
          <w:tcPr>
            <w:tcW w:w="2142" w:type="dxa"/>
          </w:tcPr>
          <w:p w14:paraId="07202A88">
            <w:pPr>
              <w:widowControl w:val="0"/>
              <w:jc w:val="both"/>
              <w:rPr>
                <w:rFonts w:hint="default" w:ascii="Times New Roman" w:hAnsi="Times New Roman" w:cs="Times New Roman"/>
                <w:sz w:val="22"/>
                <w:szCs w:val="22"/>
                <w:vertAlign w:val="baseline"/>
                <w:lang w:val="en-PH"/>
              </w:rPr>
            </w:pPr>
            <w:r>
              <w:rPr>
                <w:rFonts w:hint="default" w:ascii="Times New Roman" w:hAnsi="Times New Roman" w:cs="Times New Roman"/>
                <w:sz w:val="22"/>
                <w:szCs w:val="22"/>
                <w:vertAlign w:val="baseline"/>
                <w:lang w:val="en-PH"/>
              </w:rPr>
              <w:t>₱</w:t>
            </w:r>
            <w:r>
              <w:rPr>
                <w:rFonts w:hint="default" w:ascii="Times New Roman" w:hAnsi="Times New Roman" w:cs="Times New Roman"/>
                <w:sz w:val="22"/>
                <w:szCs w:val="22"/>
                <w:vertAlign w:val="baseline"/>
                <w:lang w:val="en-US"/>
              </w:rPr>
              <w:t>2</w:t>
            </w:r>
            <w:r>
              <w:rPr>
                <w:rFonts w:hint="default" w:ascii="Times New Roman" w:hAnsi="Times New Roman" w:cs="Times New Roman"/>
                <w:sz w:val="22"/>
                <w:szCs w:val="22"/>
                <w:vertAlign w:val="baseline"/>
                <w:lang w:val="en-PH"/>
              </w:rPr>
              <w:t>,000.00</w:t>
            </w:r>
          </w:p>
        </w:tc>
        <w:tc>
          <w:tcPr>
            <w:tcW w:w="2017" w:type="dxa"/>
          </w:tcPr>
          <w:p w14:paraId="2E409E07">
            <w:pPr>
              <w:widowControl w:val="0"/>
              <w:jc w:val="both"/>
              <w:rPr>
                <w:rFonts w:hint="default" w:ascii="Times New Roman" w:hAnsi="Times New Roman" w:cs="Times New Roman"/>
                <w:sz w:val="22"/>
                <w:szCs w:val="22"/>
                <w:vertAlign w:val="baseline"/>
                <w:lang w:val="en-PH"/>
              </w:rPr>
            </w:pPr>
            <w:r>
              <w:rPr>
                <w:rFonts w:hint="default" w:ascii="Times New Roman" w:hAnsi="Times New Roman" w:cs="Times New Roman"/>
                <w:sz w:val="22"/>
                <w:szCs w:val="22"/>
                <w:vertAlign w:val="baseline"/>
                <w:lang w:val="en-PH"/>
              </w:rPr>
              <w:t>₱</w:t>
            </w:r>
            <w:r>
              <w:rPr>
                <w:rFonts w:hint="default" w:ascii="Times New Roman" w:hAnsi="Times New Roman" w:cs="Times New Roman"/>
                <w:sz w:val="22"/>
                <w:szCs w:val="22"/>
                <w:vertAlign w:val="baseline"/>
                <w:lang w:val="en-US"/>
              </w:rPr>
              <w:t>1</w:t>
            </w:r>
            <w:r>
              <w:rPr>
                <w:rFonts w:hint="default" w:ascii="Times New Roman" w:hAnsi="Times New Roman" w:cs="Times New Roman"/>
                <w:sz w:val="22"/>
                <w:szCs w:val="22"/>
                <w:vertAlign w:val="baseline"/>
                <w:lang w:val="en-PH"/>
              </w:rPr>
              <w:t>,000.00</w:t>
            </w:r>
          </w:p>
        </w:tc>
      </w:tr>
      <w:tr w14:paraId="08079BDD">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4363" w:type="dxa"/>
          </w:tcPr>
          <w:p w14:paraId="5AE28674">
            <w:pPr>
              <w:widowControl w:val="0"/>
              <w:numPr>
                <w:ilvl w:val="0"/>
                <w:numId w:val="0"/>
              </w:numPr>
              <w:ind w:leftChars="0"/>
              <w:jc w:val="both"/>
              <w:rPr>
                <w:rFonts w:hint="default" w:ascii="Times New Roman" w:hAnsi="Times New Roman" w:cs="Times New Roman"/>
                <w:b w:val="0"/>
                <w:bCs w:val="0"/>
                <w:lang w:val="en-PH"/>
              </w:rPr>
            </w:pPr>
            <w:r>
              <w:rPr>
                <w:rFonts w:hint="default" w:ascii="Times New Roman" w:hAnsi="Times New Roman" w:cs="Times New Roman"/>
                <w:b w:val="0"/>
                <w:bCs w:val="0"/>
                <w:lang w:val="en-PH"/>
              </w:rPr>
              <w:t>Keyboard and Mouse</w:t>
            </w:r>
          </w:p>
          <w:p w14:paraId="54DB92B3">
            <w:pPr>
              <w:widowControl w:val="0"/>
              <w:numPr>
                <w:ilvl w:val="0"/>
                <w:numId w:val="5"/>
              </w:numPr>
              <w:ind w:left="420" w:leftChars="0" w:hanging="420" w:firstLineChars="0"/>
              <w:jc w:val="both"/>
              <w:rPr>
                <w:rFonts w:hint="default" w:ascii="Times New Roman" w:hAnsi="Times New Roman" w:cs="Times New Roman"/>
                <w:b w:val="0"/>
                <w:bCs w:val="0"/>
                <w:lang w:val="en-PH"/>
              </w:rPr>
            </w:pPr>
            <w:r>
              <w:rPr>
                <w:rFonts w:hint="default" w:ascii="Times New Roman" w:hAnsi="Times New Roman" w:cs="Times New Roman"/>
                <w:b w:val="0"/>
                <w:bCs w:val="0"/>
                <w:sz w:val="13"/>
                <w:szCs w:val="13"/>
                <w:lang w:val="en-PH"/>
              </w:rPr>
              <w:t>A4Tech KRS-8572 Usb2.0 119 × 62 × 37 mm Keyboard and Mouse Black</w:t>
            </w:r>
          </w:p>
        </w:tc>
        <w:tc>
          <w:tcPr>
            <w:tcW w:w="2142" w:type="dxa"/>
          </w:tcPr>
          <w:p w14:paraId="776B38E7">
            <w:pPr>
              <w:widowControl w:val="0"/>
              <w:jc w:val="both"/>
              <w:rPr>
                <w:rFonts w:hint="default" w:ascii="Times New Roman" w:hAnsi="Times New Roman" w:cs="Times New Roman"/>
                <w:sz w:val="22"/>
                <w:szCs w:val="22"/>
                <w:vertAlign w:val="baseline"/>
                <w:lang w:val="en-PH"/>
              </w:rPr>
            </w:pPr>
            <w:r>
              <w:rPr>
                <w:rFonts w:hint="default" w:ascii="Times New Roman" w:hAnsi="Times New Roman" w:cs="Times New Roman"/>
                <w:sz w:val="22"/>
                <w:szCs w:val="22"/>
                <w:vertAlign w:val="baseline"/>
                <w:lang w:val="en-PH"/>
              </w:rPr>
              <w:t>₱550,00</w:t>
            </w:r>
          </w:p>
        </w:tc>
        <w:tc>
          <w:tcPr>
            <w:tcW w:w="2017" w:type="dxa"/>
          </w:tcPr>
          <w:p w14:paraId="2871FACF">
            <w:pPr>
              <w:widowControl w:val="0"/>
              <w:jc w:val="both"/>
              <w:rPr>
                <w:rFonts w:hint="default" w:ascii="Times New Roman" w:hAnsi="Times New Roman" w:cs="Times New Roman"/>
                <w:sz w:val="22"/>
                <w:szCs w:val="22"/>
                <w:vertAlign w:val="baseline"/>
                <w:lang w:val="en-PH"/>
              </w:rPr>
            </w:pPr>
            <w:r>
              <w:rPr>
                <w:rFonts w:hint="default" w:ascii="Times New Roman" w:hAnsi="Times New Roman" w:cs="Times New Roman"/>
                <w:sz w:val="22"/>
                <w:szCs w:val="22"/>
                <w:vertAlign w:val="baseline"/>
                <w:lang w:val="en-PH"/>
              </w:rPr>
              <w:t>₱0</w:t>
            </w:r>
          </w:p>
        </w:tc>
      </w:tr>
      <w:tr w14:paraId="62EF2733">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4363" w:type="dxa"/>
          </w:tcPr>
          <w:p w14:paraId="711518A4">
            <w:pPr>
              <w:widowControl w:val="0"/>
              <w:numPr>
                <w:ilvl w:val="0"/>
                <w:numId w:val="0"/>
              </w:numPr>
              <w:ind w:leftChars="0"/>
              <w:jc w:val="both"/>
              <w:rPr>
                <w:rFonts w:hint="default" w:ascii="Times New Roman" w:hAnsi="Times New Roman" w:cs="Times New Roman"/>
                <w:b w:val="0"/>
                <w:bCs w:val="0"/>
                <w:lang w:val="en-PH"/>
              </w:rPr>
            </w:pPr>
          </w:p>
        </w:tc>
        <w:tc>
          <w:tcPr>
            <w:tcW w:w="2142" w:type="dxa"/>
          </w:tcPr>
          <w:p w14:paraId="4B287A25">
            <w:pPr>
              <w:widowControl w:val="0"/>
              <w:jc w:val="both"/>
              <w:rPr>
                <w:rFonts w:hint="default" w:ascii="Times New Roman" w:hAnsi="Times New Roman" w:cs="Times New Roman"/>
                <w:sz w:val="22"/>
                <w:szCs w:val="22"/>
                <w:vertAlign w:val="baseline"/>
              </w:rPr>
            </w:pPr>
          </w:p>
        </w:tc>
        <w:tc>
          <w:tcPr>
            <w:tcW w:w="2017" w:type="dxa"/>
          </w:tcPr>
          <w:p w14:paraId="73FF5364">
            <w:pPr>
              <w:widowControl w:val="0"/>
              <w:jc w:val="both"/>
              <w:rPr>
                <w:rFonts w:hint="default" w:ascii="Times New Roman" w:hAnsi="Times New Roman" w:cs="Times New Roman"/>
                <w:sz w:val="22"/>
                <w:szCs w:val="22"/>
                <w:vertAlign w:val="baseline"/>
              </w:rPr>
            </w:pPr>
          </w:p>
        </w:tc>
      </w:tr>
      <w:tr w14:paraId="278C9475">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4363" w:type="dxa"/>
          </w:tcPr>
          <w:p w14:paraId="0392C65A">
            <w:pPr>
              <w:widowControl w:val="0"/>
              <w:numPr>
                <w:ilvl w:val="0"/>
                <w:numId w:val="0"/>
              </w:numPr>
              <w:ind w:leftChars="0"/>
              <w:jc w:val="both"/>
              <w:rPr>
                <w:rFonts w:hint="default" w:ascii="Times New Roman" w:hAnsi="Times New Roman" w:cs="Times New Roman"/>
                <w:b w:val="0"/>
                <w:bCs w:val="0"/>
                <w:lang w:val="en-PH"/>
              </w:rPr>
            </w:pPr>
            <w:r>
              <w:rPr>
                <w:rFonts w:hint="default" w:ascii="Times New Roman" w:hAnsi="Times New Roman" w:cs="Times New Roman"/>
                <w:b/>
                <w:bCs/>
                <w:lang w:val="en-PH"/>
              </w:rPr>
              <w:t>SOFTWARE REQUIREMENTS</w:t>
            </w:r>
          </w:p>
        </w:tc>
        <w:tc>
          <w:tcPr>
            <w:tcW w:w="2142" w:type="dxa"/>
          </w:tcPr>
          <w:p w14:paraId="583E7E4D">
            <w:pPr>
              <w:widowControl w:val="0"/>
              <w:jc w:val="both"/>
              <w:rPr>
                <w:rFonts w:hint="default" w:ascii="Times New Roman" w:hAnsi="Times New Roman" w:cs="Times New Roman"/>
                <w:sz w:val="22"/>
                <w:szCs w:val="22"/>
                <w:vertAlign w:val="baseline"/>
              </w:rPr>
            </w:pPr>
          </w:p>
        </w:tc>
        <w:tc>
          <w:tcPr>
            <w:tcW w:w="2017" w:type="dxa"/>
          </w:tcPr>
          <w:p w14:paraId="2532349A">
            <w:pPr>
              <w:widowControl w:val="0"/>
              <w:jc w:val="both"/>
              <w:rPr>
                <w:rFonts w:hint="default" w:ascii="Times New Roman" w:hAnsi="Times New Roman" w:cs="Times New Roman"/>
                <w:sz w:val="22"/>
                <w:szCs w:val="22"/>
                <w:vertAlign w:val="baseline"/>
              </w:rPr>
            </w:pPr>
          </w:p>
        </w:tc>
      </w:tr>
      <w:tr w14:paraId="715AD8B8">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4363" w:type="dxa"/>
          </w:tcPr>
          <w:p w14:paraId="5018087C">
            <w:pPr>
              <w:widowControl w:val="0"/>
              <w:numPr>
                <w:ilvl w:val="0"/>
                <w:numId w:val="0"/>
              </w:numPr>
              <w:ind w:leftChars="0"/>
              <w:jc w:val="both"/>
              <w:rPr>
                <w:rFonts w:hint="default" w:ascii="Times New Roman" w:hAnsi="Times New Roman" w:cs="Times New Roman"/>
                <w:b w:val="0"/>
                <w:bCs w:val="0"/>
                <w:lang w:val="en-PH"/>
              </w:rPr>
            </w:pPr>
            <w:r>
              <w:rPr>
                <w:rFonts w:hint="default" w:ascii="Times New Roman" w:hAnsi="Times New Roman" w:cs="Times New Roman"/>
                <w:b w:val="0"/>
                <w:bCs w:val="0"/>
                <w:lang w:val="en-US"/>
              </w:rPr>
              <w:t xml:space="preserve">Operating System (Windows 10 </w:t>
            </w:r>
            <w:r>
              <w:rPr>
                <w:rFonts w:hint="default" w:ascii="Times New Roman" w:hAnsi="Times New Roman" w:cs="Times New Roman"/>
                <w:b w:val="0"/>
                <w:bCs w:val="0"/>
                <w:lang w:val="en-PH"/>
              </w:rPr>
              <w:t>License)</w:t>
            </w:r>
          </w:p>
        </w:tc>
        <w:tc>
          <w:tcPr>
            <w:tcW w:w="2142" w:type="dxa"/>
          </w:tcPr>
          <w:p w14:paraId="0AA20514">
            <w:pPr>
              <w:widowControl w:val="0"/>
              <w:jc w:val="both"/>
              <w:rPr>
                <w:rFonts w:hint="default" w:ascii="Times New Roman" w:hAnsi="Times New Roman" w:cs="Times New Roman"/>
                <w:sz w:val="22"/>
                <w:szCs w:val="22"/>
                <w:vertAlign w:val="baseline"/>
                <w:lang w:val="en-PH"/>
              </w:rPr>
            </w:pPr>
            <w:r>
              <w:rPr>
                <w:rFonts w:hint="default" w:ascii="Times New Roman" w:hAnsi="Times New Roman" w:cs="Times New Roman"/>
                <w:sz w:val="22"/>
                <w:szCs w:val="22"/>
                <w:vertAlign w:val="baseline"/>
                <w:lang w:val="en-PH"/>
              </w:rPr>
              <w:t>₱10,000.00</w:t>
            </w:r>
          </w:p>
        </w:tc>
        <w:tc>
          <w:tcPr>
            <w:tcW w:w="2017" w:type="dxa"/>
          </w:tcPr>
          <w:p w14:paraId="6CBAFA4E">
            <w:pPr>
              <w:widowControl w:val="0"/>
              <w:jc w:val="both"/>
              <w:rPr>
                <w:rFonts w:hint="default" w:ascii="Times New Roman" w:hAnsi="Times New Roman" w:cs="Times New Roman"/>
                <w:sz w:val="22"/>
                <w:szCs w:val="22"/>
                <w:vertAlign w:val="baseline"/>
                <w:lang w:val="en-PH"/>
              </w:rPr>
            </w:pPr>
            <w:r>
              <w:rPr>
                <w:rFonts w:hint="default" w:ascii="Times New Roman" w:hAnsi="Times New Roman" w:cs="Times New Roman"/>
                <w:sz w:val="22"/>
                <w:szCs w:val="22"/>
                <w:vertAlign w:val="baseline"/>
                <w:lang w:val="en-PH"/>
              </w:rPr>
              <w:t>₱0</w:t>
            </w:r>
          </w:p>
        </w:tc>
      </w:tr>
      <w:tr w14:paraId="3B974ACE">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4363" w:type="dxa"/>
          </w:tcPr>
          <w:p w14:paraId="69ACAE00">
            <w:pPr>
              <w:widowControl w:val="0"/>
              <w:numPr>
                <w:ilvl w:val="0"/>
                <w:numId w:val="0"/>
              </w:numPr>
              <w:ind w:leftChars="0"/>
              <w:jc w:val="both"/>
              <w:rPr>
                <w:rFonts w:hint="default" w:ascii="Times New Roman" w:hAnsi="Times New Roman" w:cs="Times New Roman"/>
                <w:b w:val="0"/>
                <w:bCs w:val="0"/>
                <w:lang w:val="en-US"/>
              </w:rPr>
            </w:pPr>
            <w:r>
              <w:rPr>
                <w:rFonts w:hint="default" w:ascii="Times New Roman" w:hAnsi="Times New Roman" w:cs="Times New Roman"/>
                <w:b w:val="0"/>
                <w:bCs w:val="0"/>
                <w:lang w:val="en-US"/>
              </w:rPr>
              <w:t>Database Software (SQLite)</w:t>
            </w:r>
          </w:p>
        </w:tc>
        <w:tc>
          <w:tcPr>
            <w:tcW w:w="2142" w:type="dxa"/>
          </w:tcPr>
          <w:p w14:paraId="059A7063">
            <w:pPr>
              <w:widowControl w:val="0"/>
              <w:jc w:val="both"/>
              <w:rPr>
                <w:rFonts w:hint="default" w:ascii="Times New Roman" w:hAnsi="Times New Roman" w:cs="Times New Roman"/>
                <w:sz w:val="22"/>
                <w:szCs w:val="22"/>
                <w:vertAlign w:val="baseline"/>
                <w:lang w:val="en-PH"/>
              </w:rPr>
            </w:pPr>
            <w:r>
              <w:rPr>
                <w:rFonts w:hint="default" w:ascii="Times New Roman" w:hAnsi="Times New Roman" w:cs="Times New Roman"/>
                <w:sz w:val="22"/>
                <w:szCs w:val="22"/>
                <w:vertAlign w:val="baseline"/>
                <w:lang w:val="en-PH"/>
              </w:rPr>
              <w:t>₱0</w:t>
            </w:r>
          </w:p>
        </w:tc>
        <w:tc>
          <w:tcPr>
            <w:tcW w:w="2017" w:type="dxa"/>
          </w:tcPr>
          <w:p w14:paraId="0F155898">
            <w:pPr>
              <w:widowControl w:val="0"/>
              <w:jc w:val="both"/>
              <w:rPr>
                <w:rFonts w:hint="default" w:ascii="Times New Roman" w:hAnsi="Times New Roman" w:cs="Times New Roman"/>
                <w:sz w:val="22"/>
                <w:szCs w:val="22"/>
                <w:vertAlign w:val="baseline"/>
              </w:rPr>
            </w:pPr>
            <w:r>
              <w:rPr>
                <w:rFonts w:hint="default" w:ascii="Times New Roman" w:hAnsi="Times New Roman" w:cs="Times New Roman"/>
                <w:sz w:val="22"/>
                <w:szCs w:val="22"/>
                <w:vertAlign w:val="baseline"/>
                <w:lang w:val="en-PH"/>
              </w:rPr>
              <w:t>₱0</w:t>
            </w:r>
          </w:p>
        </w:tc>
      </w:tr>
      <w:tr w14:paraId="2DCFF6E1">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4363" w:type="dxa"/>
          </w:tcPr>
          <w:p w14:paraId="1F4760C5">
            <w:pPr>
              <w:widowControl w:val="0"/>
              <w:numPr>
                <w:ilvl w:val="0"/>
                <w:numId w:val="0"/>
              </w:numPr>
              <w:jc w:val="both"/>
              <w:rPr>
                <w:rFonts w:hint="default" w:ascii="Times New Roman" w:hAnsi="Times New Roman" w:cs="Times New Roman"/>
                <w:b w:val="0"/>
                <w:bCs w:val="0"/>
                <w:lang w:val="en-PH"/>
              </w:rPr>
            </w:pPr>
            <w:r>
              <w:rPr>
                <w:rFonts w:hint="default" w:ascii="Times New Roman" w:hAnsi="Times New Roman" w:cs="Times New Roman"/>
                <w:b w:val="0"/>
                <w:bCs w:val="0"/>
                <w:lang w:val="en-PH"/>
              </w:rPr>
              <w:t>Android Studio</w:t>
            </w:r>
            <w:r>
              <w:rPr>
                <w:rFonts w:hint="default" w:ascii="Times New Roman" w:hAnsi="Times New Roman" w:cs="Times New Roman"/>
                <w:b w:val="0"/>
                <w:bCs w:val="0"/>
                <w:lang w:val="en-US"/>
              </w:rPr>
              <w:t xml:space="preserve"> App</w:t>
            </w:r>
            <w:r>
              <w:rPr>
                <w:rFonts w:hint="default" w:ascii="Times New Roman" w:hAnsi="Times New Roman" w:cs="Times New Roman"/>
                <w:b w:val="0"/>
                <w:bCs w:val="0"/>
                <w:lang w:val="en-PH"/>
              </w:rPr>
              <w:t xml:space="preserve"> (</w:t>
            </w:r>
            <w:r>
              <w:rPr>
                <w:rFonts w:hint="default" w:ascii="Times New Roman" w:hAnsi="Times New Roman" w:eastAsia="Arial" w:cs="Times New Roman"/>
                <w:i w:val="0"/>
                <w:iCs w:val="0"/>
                <w:caps w:val="0"/>
                <w:color w:val="1F1F1F"/>
                <w:spacing w:val="0"/>
                <w:sz w:val="16"/>
                <w:szCs w:val="16"/>
                <w:shd w:val="clear" w:fill="FFFFFF"/>
              </w:rPr>
              <w:t> Ladybug</w:t>
            </w:r>
            <w:r>
              <w:rPr>
                <w:rFonts w:hint="default" w:ascii="Times New Roman" w:hAnsi="Times New Roman" w:eastAsia="Arial" w:cs="Times New Roman"/>
                <w:i w:val="0"/>
                <w:iCs w:val="0"/>
                <w:caps w:val="0"/>
                <w:color w:val="1F1F1F"/>
                <w:spacing w:val="0"/>
                <w:sz w:val="16"/>
                <w:szCs w:val="16"/>
                <w:shd w:val="clear" w:fill="FFFFFF"/>
                <w:lang w:val="en-PH"/>
              </w:rPr>
              <w:t xml:space="preserve"> Version)</w:t>
            </w:r>
            <w:r>
              <w:rPr>
                <w:rFonts w:hint="default" w:ascii="Times New Roman" w:hAnsi="Times New Roman" w:cs="Times New Roman"/>
                <w:b w:val="0"/>
                <w:bCs w:val="0"/>
                <w:lang w:val="en-PH"/>
              </w:rPr>
              <w:t xml:space="preserve"> and VS Code </w:t>
            </w:r>
          </w:p>
        </w:tc>
        <w:tc>
          <w:tcPr>
            <w:tcW w:w="2142" w:type="dxa"/>
          </w:tcPr>
          <w:p w14:paraId="6364BD70">
            <w:pPr>
              <w:widowControl w:val="0"/>
              <w:jc w:val="both"/>
              <w:rPr>
                <w:rFonts w:hint="default" w:ascii="Times New Roman" w:hAnsi="Times New Roman" w:cs="Times New Roman"/>
                <w:sz w:val="22"/>
                <w:szCs w:val="22"/>
                <w:vertAlign w:val="baseline"/>
                <w:lang w:val="en-PH"/>
              </w:rPr>
            </w:pPr>
            <w:r>
              <w:rPr>
                <w:rFonts w:hint="default" w:ascii="Times New Roman" w:hAnsi="Times New Roman" w:cs="Times New Roman"/>
                <w:sz w:val="22"/>
                <w:szCs w:val="22"/>
                <w:vertAlign w:val="baseline"/>
                <w:lang w:val="en-PH"/>
              </w:rPr>
              <w:t>₱0</w:t>
            </w:r>
          </w:p>
        </w:tc>
        <w:tc>
          <w:tcPr>
            <w:tcW w:w="2017" w:type="dxa"/>
          </w:tcPr>
          <w:p w14:paraId="5157EC29">
            <w:pPr>
              <w:widowControl w:val="0"/>
              <w:jc w:val="both"/>
              <w:rPr>
                <w:rFonts w:hint="default" w:ascii="Times New Roman" w:hAnsi="Times New Roman" w:cs="Times New Roman"/>
                <w:sz w:val="22"/>
                <w:szCs w:val="22"/>
                <w:vertAlign w:val="baseline"/>
              </w:rPr>
            </w:pPr>
            <w:r>
              <w:rPr>
                <w:rFonts w:hint="default" w:ascii="Times New Roman" w:hAnsi="Times New Roman" w:cs="Times New Roman"/>
                <w:sz w:val="22"/>
                <w:szCs w:val="22"/>
                <w:vertAlign w:val="baseline"/>
                <w:lang w:val="en-PH"/>
              </w:rPr>
              <w:t>₱0</w:t>
            </w:r>
          </w:p>
        </w:tc>
      </w:tr>
      <w:tr w14:paraId="6FA0FDA6">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4363" w:type="dxa"/>
          </w:tcPr>
          <w:p w14:paraId="5FDAA7E5">
            <w:pPr>
              <w:widowControl w:val="0"/>
              <w:numPr>
                <w:ilvl w:val="0"/>
                <w:numId w:val="0"/>
              </w:numPr>
              <w:ind w:leftChars="0"/>
              <w:jc w:val="both"/>
              <w:rPr>
                <w:rFonts w:hint="default" w:ascii="Times New Roman" w:hAnsi="Times New Roman" w:cs="Times New Roman"/>
                <w:b w:val="0"/>
                <w:bCs w:val="0"/>
                <w:lang w:val="en-US"/>
              </w:rPr>
            </w:pPr>
            <w:r>
              <w:rPr>
                <w:rFonts w:hint="default" w:ascii="Times New Roman" w:hAnsi="Times New Roman" w:cs="Times New Roman"/>
                <w:b w:val="0"/>
                <w:bCs w:val="0"/>
                <w:lang w:val="en-PH"/>
              </w:rPr>
              <w:t xml:space="preserve">Vector Graphics </w:t>
            </w:r>
          </w:p>
        </w:tc>
        <w:tc>
          <w:tcPr>
            <w:tcW w:w="2142" w:type="dxa"/>
          </w:tcPr>
          <w:p w14:paraId="72BBBD5A">
            <w:pPr>
              <w:widowControl w:val="0"/>
              <w:jc w:val="both"/>
              <w:rPr>
                <w:rFonts w:hint="default" w:ascii="Times New Roman" w:hAnsi="Times New Roman" w:cs="Times New Roman"/>
                <w:sz w:val="22"/>
                <w:szCs w:val="22"/>
                <w:vertAlign w:val="baseline"/>
              </w:rPr>
            </w:pPr>
            <w:r>
              <w:rPr>
                <w:rFonts w:hint="default" w:ascii="Times New Roman" w:hAnsi="Times New Roman" w:cs="Times New Roman"/>
                <w:sz w:val="22"/>
                <w:szCs w:val="22"/>
                <w:vertAlign w:val="baseline"/>
                <w:lang w:val="en-PH"/>
              </w:rPr>
              <w:t>₱0</w:t>
            </w:r>
          </w:p>
        </w:tc>
        <w:tc>
          <w:tcPr>
            <w:tcW w:w="2017" w:type="dxa"/>
          </w:tcPr>
          <w:p w14:paraId="7B73F260">
            <w:pPr>
              <w:widowControl w:val="0"/>
              <w:jc w:val="both"/>
              <w:rPr>
                <w:rFonts w:hint="default" w:ascii="Times New Roman" w:hAnsi="Times New Roman" w:cs="Times New Roman"/>
                <w:sz w:val="22"/>
                <w:szCs w:val="22"/>
                <w:vertAlign w:val="baseline"/>
              </w:rPr>
            </w:pPr>
            <w:r>
              <w:rPr>
                <w:rFonts w:hint="default" w:ascii="Times New Roman" w:hAnsi="Times New Roman" w:cs="Times New Roman"/>
                <w:sz w:val="22"/>
                <w:szCs w:val="22"/>
                <w:vertAlign w:val="baseline"/>
                <w:lang w:val="en-PH"/>
              </w:rPr>
              <w:t>₱0</w:t>
            </w:r>
          </w:p>
        </w:tc>
      </w:tr>
      <w:tr w14:paraId="39E7626D">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4363" w:type="dxa"/>
          </w:tcPr>
          <w:p w14:paraId="3C07F548">
            <w:pPr>
              <w:widowControl w:val="0"/>
              <w:numPr>
                <w:ilvl w:val="0"/>
                <w:numId w:val="0"/>
              </w:numPr>
              <w:ind w:leftChars="0"/>
              <w:jc w:val="both"/>
              <w:rPr>
                <w:rFonts w:hint="default" w:ascii="Times New Roman" w:hAnsi="Times New Roman" w:cs="Times New Roman"/>
                <w:b w:val="0"/>
                <w:bCs w:val="0"/>
                <w:lang w:val="en-PH"/>
              </w:rPr>
            </w:pPr>
            <w:r>
              <w:rPr>
                <w:rFonts w:hint="default" w:ascii="Times New Roman" w:hAnsi="Times New Roman" w:cs="Times New Roman"/>
                <w:b w:val="0"/>
                <w:bCs w:val="0"/>
                <w:lang w:val="en-PH"/>
              </w:rPr>
              <w:t>Version Control (Github)</w:t>
            </w:r>
          </w:p>
        </w:tc>
        <w:tc>
          <w:tcPr>
            <w:tcW w:w="2142" w:type="dxa"/>
          </w:tcPr>
          <w:p w14:paraId="663BFEC0">
            <w:pPr>
              <w:widowControl w:val="0"/>
              <w:jc w:val="both"/>
              <w:rPr>
                <w:rFonts w:hint="default" w:ascii="Times New Roman" w:hAnsi="Times New Roman" w:cs="Times New Roman"/>
                <w:sz w:val="22"/>
                <w:szCs w:val="22"/>
                <w:vertAlign w:val="baseline"/>
              </w:rPr>
            </w:pPr>
            <w:r>
              <w:rPr>
                <w:rFonts w:hint="default" w:ascii="Times New Roman" w:hAnsi="Times New Roman" w:cs="Times New Roman"/>
                <w:sz w:val="22"/>
                <w:szCs w:val="22"/>
                <w:vertAlign w:val="baseline"/>
                <w:lang w:val="en-PH"/>
              </w:rPr>
              <w:t>₱0</w:t>
            </w:r>
          </w:p>
        </w:tc>
        <w:tc>
          <w:tcPr>
            <w:tcW w:w="2017" w:type="dxa"/>
          </w:tcPr>
          <w:p w14:paraId="63C342FC">
            <w:pPr>
              <w:widowControl w:val="0"/>
              <w:jc w:val="both"/>
              <w:rPr>
                <w:rFonts w:hint="default" w:ascii="Times New Roman" w:hAnsi="Times New Roman" w:cs="Times New Roman"/>
                <w:sz w:val="22"/>
                <w:szCs w:val="22"/>
                <w:vertAlign w:val="baseline"/>
              </w:rPr>
            </w:pPr>
            <w:r>
              <w:rPr>
                <w:rFonts w:hint="default" w:ascii="Times New Roman" w:hAnsi="Times New Roman" w:cs="Times New Roman"/>
                <w:sz w:val="22"/>
                <w:szCs w:val="22"/>
                <w:vertAlign w:val="baseline"/>
                <w:lang w:val="en-PH"/>
              </w:rPr>
              <w:t>₱0</w:t>
            </w:r>
          </w:p>
        </w:tc>
      </w:tr>
      <w:tr w14:paraId="5B2FFF42">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4363" w:type="dxa"/>
          </w:tcPr>
          <w:p w14:paraId="2370F0EB">
            <w:pPr>
              <w:widowControl w:val="0"/>
              <w:numPr>
                <w:ilvl w:val="0"/>
                <w:numId w:val="0"/>
              </w:numPr>
              <w:ind w:leftChars="0"/>
              <w:jc w:val="both"/>
              <w:rPr>
                <w:rFonts w:hint="default" w:ascii="Times New Roman" w:hAnsi="Times New Roman" w:cs="Times New Roman"/>
                <w:b w:val="0"/>
                <w:bCs w:val="0"/>
                <w:lang w:val="en-US"/>
              </w:rPr>
            </w:pPr>
          </w:p>
        </w:tc>
        <w:tc>
          <w:tcPr>
            <w:tcW w:w="2142" w:type="dxa"/>
          </w:tcPr>
          <w:p w14:paraId="39D550C2">
            <w:pPr>
              <w:widowControl w:val="0"/>
              <w:jc w:val="both"/>
              <w:rPr>
                <w:rFonts w:hint="default" w:ascii="Times New Roman" w:hAnsi="Times New Roman" w:cs="Times New Roman"/>
                <w:sz w:val="22"/>
                <w:szCs w:val="22"/>
                <w:vertAlign w:val="baseline"/>
              </w:rPr>
            </w:pPr>
          </w:p>
        </w:tc>
        <w:tc>
          <w:tcPr>
            <w:tcW w:w="2017" w:type="dxa"/>
          </w:tcPr>
          <w:p w14:paraId="5A97DFD5">
            <w:pPr>
              <w:widowControl w:val="0"/>
              <w:jc w:val="both"/>
              <w:rPr>
                <w:rFonts w:hint="default" w:ascii="Times New Roman" w:hAnsi="Times New Roman" w:cs="Times New Roman"/>
                <w:sz w:val="22"/>
                <w:szCs w:val="22"/>
                <w:vertAlign w:val="baseline"/>
              </w:rPr>
            </w:pPr>
          </w:p>
        </w:tc>
      </w:tr>
      <w:tr w14:paraId="727E95BB">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4363" w:type="dxa"/>
          </w:tcPr>
          <w:p w14:paraId="5E8A5191">
            <w:pPr>
              <w:widowControl w:val="0"/>
              <w:numPr>
                <w:ilvl w:val="0"/>
                <w:numId w:val="0"/>
              </w:numPr>
              <w:ind w:leftChars="0"/>
              <w:jc w:val="both"/>
              <w:rPr>
                <w:rFonts w:hint="default" w:ascii="Times New Roman" w:hAnsi="Times New Roman" w:cs="Times New Roman"/>
                <w:b w:val="0"/>
                <w:bCs w:val="0"/>
                <w:lang w:val="en-US"/>
              </w:rPr>
            </w:pPr>
            <w:r>
              <w:rPr>
                <w:rFonts w:hint="default" w:ascii="Times New Roman" w:hAnsi="Times New Roman" w:cs="Times New Roman"/>
                <w:b/>
                <w:bCs/>
                <w:lang w:val="en-US"/>
              </w:rPr>
              <w:t>NETWORK REQUIREMENTS</w:t>
            </w:r>
          </w:p>
        </w:tc>
        <w:tc>
          <w:tcPr>
            <w:tcW w:w="2142" w:type="dxa"/>
          </w:tcPr>
          <w:p w14:paraId="429A11CC">
            <w:pPr>
              <w:widowControl w:val="0"/>
              <w:jc w:val="both"/>
              <w:rPr>
                <w:rFonts w:hint="default" w:ascii="Times New Roman" w:hAnsi="Times New Roman" w:cs="Times New Roman"/>
                <w:sz w:val="22"/>
                <w:szCs w:val="22"/>
                <w:vertAlign w:val="baseline"/>
              </w:rPr>
            </w:pPr>
          </w:p>
        </w:tc>
        <w:tc>
          <w:tcPr>
            <w:tcW w:w="2017" w:type="dxa"/>
          </w:tcPr>
          <w:p w14:paraId="66491AD9">
            <w:pPr>
              <w:widowControl w:val="0"/>
              <w:jc w:val="both"/>
              <w:rPr>
                <w:rFonts w:hint="default" w:ascii="Times New Roman" w:hAnsi="Times New Roman" w:cs="Times New Roman"/>
                <w:sz w:val="22"/>
                <w:szCs w:val="22"/>
                <w:vertAlign w:val="baseline"/>
              </w:rPr>
            </w:pPr>
          </w:p>
        </w:tc>
      </w:tr>
      <w:tr w14:paraId="1CC62B40">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90" w:hRule="atLeast"/>
        </w:trPr>
        <w:tc>
          <w:tcPr>
            <w:tcW w:w="4363" w:type="dxa"/>
          </w:tcPr>
          <w:p w14:paraId="27BFC96F">
            <w:pPr>
              <w:widowControl w:val="0"/>
              <w:numPr>
                <w:ilvl w:val="0"/>
                <w:numId w:val="0"/>
              </w:numPr>
              <w:ind w:leftChars="0"/>
              <w:jc w:val="both"/>
              <w:rPr>
                <w:rFonts w:hint="default" w:ascii="Times New Roman" w:hAnsi="Times New Roman" w:cs="Times New Roman"/>
                <w:b/>
                <w:bCs/>
                <w:lang w:val="en-US"/>
              </w:rPr>
            </w:pPr>
            <w:r>
              <w:rPr>
                <w:rFonts w:hint="default" w:ascii="Times New Roman" w:hAnsi="Times New Roman" w:cs="Times New Roman"/>
                <w:b w:val="0"/>
                <w:bCs w:val="0"/>
                <w:lang w:val="en-US"/>
              </w:rPr>
              <w:t>High-Speed Internet (PLDT Fiber 150 Mbps)</w:t>
            </w:r>
          </w:p>
        </w:tc>
        <w:tc>
          <w:tcPr>
            <w:tcW w:w="2142" w:type="dxa"/>
          </w:tcPr>
          <w:p w14:paraId="0766B4B2">
            <w:pPr>
              <w:widowControl w:val="0"/>
              <w:jc w:val="both"/>
              <w:rPr>
                <w:rFonts w:hint="default" w:ascii="Times New Roman" w:hAnsi="Times New Roman" w:cs="Times New Roman"/>
                <w:sz w:val="22"/>
                <w:szCs w:val="22"/>
                <w:vertAlign w:val="baseline"/>
                <w:lang w:val="en-US"/>
              </w:rPr>
            </w:pPr>
            <w:r>
              <w:rPr>
                <w:rFonts w:hint="default" w:ascii="Times New Roman" w:hAnsi="Times New Roman" w:cs="Times New Roman"/>
                <w:sz w:val="22"/>
                <w:szCs w:val="22"/>
                <w:vertAlign w:val="baseline"/>
                <w:lang w:val="en-PH"/>
              </w:rPr>
              <w:t>₱</w:t>
            </w:r>
            <w:r>
              <w:rPr>
                <w:rFonts w:hint="default" w:ascii="Times New Roman" w:hAnsi="Times New Roman" w:cs="Times New Roman"/>
                <w:sz w:val="22"/>
                <w:szCs w:val="22"/>
                <w:vertAlign w:val="baseline"/>
                <w:lang w:val="en-US"/>
              </w:rPr>
              <w:t>1,399</w:t>
            </w:r>
          </w:p>
        </w:tc>
        <w:tc>
          <w:tcPr>
            <w:tcW w:w="2017" w:type="dxa"/>
          </w:tcPr>
          <w:p w14:paraId="3E9FCDBD">
            <w:pPr>
              <w:widowControl w:val="0"/>
              <w:jc w:val="both"/>
              <w:rPr>
                <w:rFonts w:hint="default" w:ascii="Times New Roman" w:hAnsi="Times New Roman" w:cs="Times New Roman"/>
                <w:sz w:val="22"/>
                <w:szCs w:val="22"/>
                <w:vertAlign w:val="baseline"/>
                <w:lang w:val="en-PH"/>
              </w:rPr>
            </w:pPr>
            <w:r>
              <w:rPr>
                <w:rFonts w:hint="default" w:ascii="Times New Roman" w:hAnsi="Times New Roman" w:cs="Times New Roman"/>
                <w:sz w:val="22"/>
                <w:szCs w:val="22"/>
                <w:vertAlign w:val="baseline"/>
                <w:lang w:val="en-PH"/>
              </w:rPr>
              <w:t>₱0</w:t>
            </w:r>
          </w:p>
        </w:tc>
      </w:tr>
      <w:tr w14:paraId="58571290">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4363" w:type="dxa"/>
          </w:tcPr>
          <w:p w14:paraId="2B86DB0E">
            <w:pPr>
              <w:widowControl w:val="0"/>
              <w:numPr>
                <w:ilvl w:val="0"/>
                <w:numId w:val="0"/>
              </w:numPr>
              <w:ind w:leftChars="0"/>
              <w:jc w:val="both"/>
              <w:rPr>
                <w:rFonts w:hint="default" w:ascii="Times New Roman" w:hAnsi="Times New Roman" w:cs="Times New Roman"/>
                <w:b/>
                <w:bCs/>
                <w:lang w:val="en-US"/>
              </w:rPr>
            </w:pPr>
            <w:r>
              <w:rPr>
                <w:rFonts w:hint="default" w:ascii="Times New Roman" w:hAnsi="Times New Roman" w:cs="Times New Roman"/>
                <w:b w:val="0"/>
                <w:bCs w:val="0"/>
                <w:lang w:val="en-US"/>
              </w:rPr>
              <w:t>LAN Setup (Ethernet cabling)</w:t>
            </w:r>
          </w:p>
        </w:tc>
        <w:tc>
          <w:tcPr>
            <w:tcW w:w="2142" w:type="dxa"/>
          </w:tcPr>
          <w:p w14:paraId="37B93078">
            <w:pPr>
              <w:widowControl w:val="0"/>
              <w:jc w:val="both"/>
              <w:rPr>
                <w:rFonts w:hint="default" w:ascii="Times New Roman" w:hAnsi="Times New Roman" w:cs="Times New Roman"/>
                <w:sz w:val="22"/>
                <w:szCs w:val="22"/>
                <w:vertAlign w:val="baseline"/>
                <w:lang w:val="en-PH"/>
              </w:rPr>
            </w:pPr>
            <w:r>
              <w:rPr>
                <w:rFonts w:hint="default" w:ascii="Times New Roman" w:hAnsi="Times New Roman" w:cs="Times New Roman"/>
                <w:sz w:val="22"/>
                <w:szCs w:val="22"/>
                <w:vertAlign w:val="baseline"/>
                <w:lang w:val="en-PH"/>
              </w:rPr>
              <w:t>₱1,500.00</w:t>
            </w:r>
          </w:p>
        </w:tc>
        <w:tc>
          <w:tcPr>
            <w:tcW w:w="2017" w:type="dxa"/>
          </w:tcPr>
          <w:p w14:paraId="19ACFA4B">
            <w:pPr>
              <w:widowControl w:val="0"/>
              <w:jc w:val="both"/>
              <w:rPr>
                <w:rFonts w:hint="default" w:ascii="Times New Roman" w:hAnsi="Times New Roman" w:cs="Times New Roman"/>
                <w:sz w:val="22"/>
                <w:szCs w:val="22"/>
                <w:vertAlign w:val="baseline"/>
                <w:lang w:val="en-PH"/>
              </w:rPr>
            </w:pPr>
            <w:r>
              <w:rPr>
                <w:rFonts w:hint="default" w:ascii="Times New Roman" w:hAnsi="Times New Roman" w:cs="Times New Roman"/>
                <w:sz w:val="22"/>
                <w:szCs w:val="22"/>
                <w:vertAlign w:val="baseline"/>
                <w:lang w:val="en-PH"/>
              </w:rPr>
              <w:t>₱0</w:t>
            </w:r>
          </w:p>
        </w:tc>
      </w:tr>
      <w:tr w14:paraId="06AD75F0">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4363" w:type="dxa"/>
          </w:tcPr>
          <w:p w14:paraId="66536084">
            <w:pPr>
              <w:widowControl w:val="0"/>
              <w:numPr>
                <w:ilvl w:val="0"/>
                <w:numId w:val="0"/>
              </w:numPr>
              <w:ind w:leftChars="0"/>
              <w:jc w:val="both"/>
              <w:rPr>
                <w:rFonts w:hint="default" w:ascii="Times New Roman" w:hAnsi="Times New Roman" w:cs="Times New Roman"/>
                <w:b/>
                <w:bCs/>
                <w:lang w:val="en-US"/>
              </w:rPr>
            </w:pPr>
            <w:r>
              <w:rPr>
                <w:rFonts w:hint="default" w:ascii="Times New Roman" w:hAnsi="Times New Roman" w:cs="Times New Roman"/>
                <w:b w:val="0"/>
                <w:bCs w:val="0"/>
                <w:lang w:val="en-US"/>
              </w:rPr>
              <w:t>Network Security (Firewall &amp; VPN)</w:t>
            </w:r>
          </w:p>
        </w:tc>
        <w:tc>
          <w:tcPr>
            <w:tcW w:w="2142" w:type="dxa"/>
          </w:tcPr>
          <w:p w14:paraId="12EBD3A8">
            <w:pPr>
              <w:widowControl w:val="0"/>
              <w:jc w:val="both"/>
              <w:rPr>
                <w:rFonts w:hint="default" w:ascii="Times New Roman" w:hAnsi="Times New Roman" w:cs="Times New Roman"/>
                <w:sz w:val="22"/>
                <w:szCs w:val="22"/>
                <w:vertAlign w:val="baseline"/>
              </w:rPr>
            </w:pPr>
            <w:r>
              <w:rPr>
                <w:rFonts w:hint="default" w:ascii="Times New Roman" w:hAnsi="Times New Roman" w:cs="Times New Roman"/>
                <w:sz w:val="22"/>
                <w:szCs w:val="22"/>
                <w:vertAlign w:val="baseline"/>
                <w:lang w:val="en-PH"/>
              </w:rPr>
              <w:t>₱0</w:t>
            </w:r>
          </w:p>
        </w:tc>
        <w:tc>
          <w:tcPr>
            <w:tcW w:w="2017" w:type="dxa"/>
          </w:tcPr>
          <w:p w14:paraId="529EB819">
            <w:pPr>
              <w:widowControl w:val="0"/>
              <w:jc w:val="both"/>
              <w:rPr>
                <w:rFonts w:hint="default" w:ascii="Times New Roman" w:hAnsi="Times New Roman" w:cs="Times New Roman"/>
                <w:sz w:val="22"/>
                <w:szCs w:val="22"/>
                <w:vertAlign w:val="baseline"/>
              </w:rPr>
            </w:pPr>
            <w:r>
              <w:rPr>
                <w:rFonts w:hint="default" w:ascii="Times New Roman" w:hAnsi="Times New Roman" w:cs="Times New Roman"/>
                <w:sz w:val="22"/>
                <w:szCs w:val="22"/>
                <w:vertAlign w:val="baseline"/>
                <w:lang w:val="en-PH"/>
              </w:rPr>
              <w:t>₱0</w:t>
            </w:r>
          </w:p>
        </w:tc>
      </w:tr>
      <w:tr w14:paraId="40DBFA24">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4363" w:type="dxa"/>
          </w:tcPr>
          <w:p w14:paraId="63784B57">
            <w:pPr>
              <w:widowControl w:val="0"/>
              <w:numPr>
                <w:ilvl w:val="0"/>
                <w:numId w:val="0"/>
              </w:numPr>
              <w:ind w:leftChars="0"/>
              <w:jc w:val="both"/>
              <w:rPr>
                <w:rFonts w:hint="default" w:ascii="Times New Roman" w:hAnsi="Times New Roman" w:cs="Times New Roman"/>
                <w:b/>
                <w:bCs/>
                <w:lang w:val="en-US"/>
              </w:rPr>
            </w:pPr>
          </w:p>
        </w:tc>
        <w:tc>
          <w:tcPr>
            <w:tcW w:w="2142" w:type="dxa"/>
          </w:tcPr>
          <w:p w14:paraId="77F316BF">
            <w:pPr>
              <w:widowControl w:val="0"/>
              <w:jc w:val="both"/>
              <w:rPr>
                <w:rFonts w:hint="default" w:ascii="Times New Roman" w:hAnsi="Times New Roman" w:cs="Times New Roman"/>
                <w:sz w:val="22"/>
                <w:szCs w:val="22"/>
                <w:vertAlign w:val="baseline"/>
              </w:rPr>
            </w:pPr>
          </w:p>
        </w:tc>
        <w:tc>
          <w:tcPr>
            <w:tcW w:w="2017" w:type="dxa"/>
          </w:tcPr>
          <w:p w14:paraId="76B02397">
            <w:pPr>
              <w:widowControl w:val="0"/>
              <w:jc w:val="both"/>
              <w:rPr>
                <w:rFonts w:hint="default" w:ascii="Times New Roman" w:hAnsi="Times New Roman" w:cs="Times New Roman"/>
                <w:sz w:val="22"/>
                <w:szCs w:val="22"/>
                <w:vertAlign w:val="baseline"/>
              </w:rPr>
            </w:pPr>
          </w:p>
        </w:tc>
      </w:tr>
      <w:tr w14:paraId="117F2954">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4363" w:type="dxa"/>
          </w:tcPr>
          <w:p w14:paraId="60FBB9BB">
            <w:pPr>
              <w:widowControl w:val="0"/>
              <w:numPr>
                <w:ilvl w:val="0"/>
                <w:numId w:val="0"/>
              </w:numPr>
              <w:ind w:leftChars="0"/>
              <w:jc w:val="both"/>
              <w:rPr>
                <w:rFonts w:hint="default" w:ascii="Times New Roman" w:hAnsi="Times New Roman" w:cs="Times New Roman"/>
                <w:b/>
                <w:bCs/>
                <w:lang w:val="en-US"/>
              </w:rPr>
            </w:pPr>
            <w:r>
              <w:rPr>
                <w:rFonts w:hint="default" w:ascii="Times New Roman" w:hAnsi="Times New Roman" w:cs="Times New Roman"/>
                <w:b/>
                <w:bCs/>
                <w:lang w:val="en-US"/>
              </w:rPr>
              <w:t>INTEGRATION REQUIREMENTS</w:t>
            </w:r>
          </w:p>
        </w:tc>
        <w:tc>
          <w:tcPr>
            <w:tcW w:w="2142" w:type="dxa"/>
          </w:tcPr>
          <w:p w14:paraId="3EA76D01">
            <w:pPr>
              <w:widowControl w:val="0"/>
              <w:jc w:val="both"/>
              <w:rPr>
                <w:rFonts w:hint="default" w:ascii="Times New Roman" w:hAnsi="Times New Roman" w:cs="Times New Roman"/>
                <w:sz w:val="22"/>
                <w:szCs w:val="22"/>
                <w:vertAlign w:val="baseline"/>
              </w:rPr>
            </w:pPr>
          </w:p>
        </w:tc>
        <w:tc>
          <w:tcPr>
            <w:tcW w:w="2017" w:type="dxa"/>
          </w:tcPr>
          <w:p w14:paraId="72C8E42B">
            <w:pPr>
              <w:widowControl w:val="0"/>
              <w:jc w:val="both"/>
              <w:rPr>
                <w:rFonts w:hint="default" w:ascii="Times New Roman" w:hAnsi="Times New Roman" w:cs="Times New Roman"/>
                <w:sz w:val="22"/>
                <w:szCs w:val="22"/>
                <w:vertAlign w:val="baseline"/>
              </w:rPr>
            </w:pPr>
          </w:p>
        </w:tc>
      </w:tr>
      <w:tr w14:paraId="1D82D173">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4363" w:type="dxa"/>
          </w:tcPr>
          <w:p w14:paraId="110DC481">
            <w:pPr>
              <w:widowControl w:val="0"/>
              <w:numPr>
                <w:ilvl w:val="0"/>
                <w:numId w:val="0"/>
              </w:numPr>
              <w:ind w:leftChars="0"/>
              <w:jc w:val="both"/>
              <w:rPr>
                <w:rFonts w:hint="default" w:ascii="Times New Roman" w:hAnsi="Times New Roman" w:cs="Times New Roman"/>
                <w:b/>
                <w:bCs/>
                <w:lang w:val="en-US"/>
              </w:rPr>
            </w:pPr>
            <w:r>
              <w:rPr>
                <w:rFonts w:hint="default" w:ascii="Times New Roman" w:hAnsi="Times New Roman" w:cs="Times New Roman"/>
                <w:b w:val="0"/>
                <w:bCs w:val="0"/>
                <w:lang w:val="en-US"/>
              </w:rPr>
              <w:t>Cloud Storage (Google Drive)</w:t>
            </w:r>
          </w:p>
        </w:tc>
        <w:tc>
          <w:tcPr>
            <w:tcW w:w="2142" w:type="dxa"/>
          </w:tcPr>
          <w:p w14:paraId="38C281B7">
            <w:pPr>
              <w:widowControl w:val="0"/>
              <w:jc w:val="both"/>
              <w:rPr>
                <w:rFonts w:hint="default" w:ascii="Times New Roman" w:hAnsi="Times New Roman" w:cs="Times New Roman"/>
                <w:sz w:val="22"/>
                <w:szCs w:val="22"/>
                <w:vertAlign w:val="baseline"/>
                <w:lang w:val="en-PH"/>
              </w:rPr>
            </w:pPr>
            <w:r>
              <w:rPr>
                <w:rFonts w:hint="default" w:ascii="Times New Roman" w:hAnsi="Times New Roman" w:cs="Times New Roman"/>
                <w:sz w:val="22"/>
                <w:szCs w:val="22"/>
                <w:vertAlign w:val="baseline"/>
                <w:lang w:val="en-PH"/>
              </w:rPr>
              <w:t>₱1,068.00</w:t>
            </w:r>
          </w:p>
        </w:tc>
        <w:tc>
          <w:tcPr>
            <w:tcW w:w="2017" w:type="dxa"/>
          </w:tcPr>
          <w:p w14:paraId="2B6022A9">
            <w:pPr>
              <w:widowControl w:val="0"/>
              <w:jc w:val="both"/>
              <w:rPr>
                <w:rFonts w:hint="default" w:ascii="Times New Roman" w:hAnsi="Times New Roman" w:cs="Times New Roman"/>
                <w:sz w:val="22"/>
                <w:szCs w:val="22"/>
                <w:vertAlign w:val="baseline"/>
              </w:rPr>
            </w:pPr>
            <w:r>
              <w:rPr>
                <w:rFonts w:hint="default" w:ascii="Times New Roman" w:hAnsi="Times New Roman" w:cs="Times New Roman"/>
                <w:sz w:val="22"/>
                <w:szCs w:val="22"/>
                <w:vertAlign w:val="baseline"/>
                <w:lang w:val="en-PH"/>
              </w:rPr>
              <w:t>₱0</w:t>
            </w:r>
          </w:p>
        </w:tc>
      </w:tr>
      <w:tr w14:paraId="7362C460">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4363" w:type="dxa"/>
          </w:tcPr>
          <w:p w14:paraId="57E25FDB">
            <w:pPr>
              <w:widowControl w:val="0"/>
              <w:numPr>
                <w:ilvl w:val="0"/>
                <w:numId w:val="0"/>
              </w:numPr>
              <w:ind w:leftChars="0"/>
              <w:jc w:val="both"/>
              <w:rPr>
                <w:rFonts w:hint="default" w:ascii="Times New Roman" w:hAnsi="Times New Roman" w:cs="Times New Roman"/>
                <w:b w:val="0"/>
                <w:bCs w:val="0"/>
                <w:lang w:val="en-PH"/>
              </w:rPr>
            </w:pPr>
            <w:r>
              <w:rPr>
                <w:rFonts w:hint="default" w:ascii="Times New Roman" w:hAnsi="Times New Roman" w:cs="Times New Roman"/>
                <w:b w:val="0"/>
                <w:bCs w:val="0"/>
                <w:lang w:val="en-PH"/>
              </w:rPr>
              <w:t>TOTAL</w:t>
            </w:r>
          </w:p>
        </w:tc>
        <w:tc>
          <w:tcPr>
            <w:tcW w:w="2142" w:type="dxa"/>
          </w:tcPr>
          <w:p w14:paraId="507C0B86">
            <w:pPr>
              <w:widowControl w:val="0"/>
              <w:jc w:val="both"/>
              <w:rPr>
                <w:rFonts w:hint="default" w:ascii="Times New Roman" w:hAnsi="Times New Roman" w:cs="Times New Roman"/>
                <w:sz w:val="22"/>
                <w:szCs w:val="22"/>
                <w:vertAlign w:val="baseline"/>
                <w:lang w:val="en-PH"/>
              </w:rPr>
            </w:pPr>
            <w:r>
              <w:rPr>
                <w:rFonts w:hint="default" w:ascii="Times New Roman" w:hAnsi="Times New Roman" w:cs="Times New Roman"/>
                <w:sz w:val="22"/>
                <w:szCs w:val="22"/>
                <w:vertAlign w:val="baseline"/>
                <w:lang w:val="en-PH"/>
              </w:rPr>
              <w:t>₱47,108.00</w:t>
            </w:r>
          </w:p>
        </w:tc>
        <w:tc>
          <w:tcPr>
            <w:tcW w:w="2017" w:type="dxa"/>
          </w:tcPr>
          <w:p w14:paraId="5A80C820">
            <w:pPr>
              <w:widowControl w:val="0"/>
              <w:jc w:val="both"/>
              <w:rPr>
                <w:rFonts w:hint="default" w:ascii="Times New Roman" w:hAnsi="Times New Roman" w:cs="Times New Roman"/>
                <w:sz w:val="22"/>
                <w:szCs w:val="22"/>
                <w:vertAlign w:val="baseline"/>
                <w:lang w:val="en-PH"/>
              </w:rPr>
            </w:pPr>
            <w:r>
              <w:rPr>
                <w:rFonts w:hint="default" w:ascii="Times New Roman" w:hAnsi="Times New Roman" w:cs="Times New Roman"/>
                <w:sz w:val="22"/>
                <w:szCs w:val="22"/>
                <w:vertAlign w:val="baseline"/>
                <w:lang w:val="en-PH"/>
              </w:rPr>
              <w:t>₱47,499.00</w:t>
            </w:r>
          </w:p>
        </w:tc>
      </w:tr>
      <w:tr w14:paraId="37CA375C">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4363" w:type="dxa"/>
          </w:tcPr>
          <w:p w14:paraId="09D519B8">
            <w:pPr>
              <w:widowControl w:val="0"/>
              <w:numPr>
                <w:ilvl w:val="0"/>
                <w:numId w:val="0"/>
              </w:numPr>
              <w:ind w:leftChars="0"/>
              <w:jc w:val="both"/>
              <w:rPr>
                <w:rFonts w:hint="default" w:ascii="Times New Roman" w:hAnsi="Times New Roman" w:cs="Times New Roman"/>
                <w:b w:val="0"/>
                <w:bCs w:val="0"/>
                <w:lang w:val="en-PH"/>
              </w:rPr>
            </w:pPr>
          </w:p>
        </w:tc>
        <w:tc>
          <w:tcPr>
            <w:tcW w:w="2142" w:type="dxa"/>
          </w:tcPr>
          <w:p w14:paraId="44871A08">
            <w:pPr>
              <w:widowControl w:val="0"/>
              <w:jc w:val="both"/>
              <w:rPr>
                <w:rFonts w:hint="default" w:ascii="Times New Roman" w:hAnsi="Times New Roman" w:cs="Times New Roman"/>
                <w:sz w:val="22"/>
                <w:szCs w:val="22"/>
                <w:vertAlign w:val="baseline"/>
                <w:lang w:val="en-PH"/>
              </w:rPr>
            </w:pPr>
          </w:p>
        </w:tc>
        <w:tc>
          <w:tcPr>
            <w:tcW w:w="2017" w:type="dxa"/>
          </w:tcPr>
          <w:p w14:paraId="1964C29B">
            <w:pPr>
              <w:widowControl w:val="0"/>
              <w:jc w:val="both"/>
              <w:rPr>
                <w:rFonts w:hint="default" w:ascii="Times New Roman" w:hAnsi="Times New Roman" w:cs="Times New Roman"/>
                <w:sz w:val="22"/>
                <w:szCs w:val="22"/>
                <w:vertAlign w:val="baseline"/>
                <w:lang w:val="en-PH"/>
              </w:rPr>
            </w:pPr>
          </w:p>
        </w:tc>
      </w:tr>
    </w:tbl>
    <w:p w14:paraId="66075B1B">
      <w:pPr>
        <w:rPr>
          <w:rFonts w:hint="default"/>
          <w:lang w:val="en-US"/>
        </w:rPr>
      </w:pPr>
      <w:r>
        <w:rPr>
          <w:rFonts w:hint="default" w:ascii="Times New Roman" w:hAnsi="Times New Roman" w:cs="Times New Roman"/>
          <w:b/>
          <w:bCs/>
          <w:sz w:val="22"/>
          <w:szCs w:val="22"/>
          <w:lang w:val="en-PH"/>
        </w:rPr>
        <w:t>REQUIREMENTS COST</w:t>
      </w:r>
      <w:r>
        <w:br w:type="page"/>
      </w:r>
      <w:r>
        <w:rPr>
          <w:rFonts w:hint="default"/>
          <w:lang w:val="en-US"/>
        </w:rPr>
        <w:t>`</w:t>
      </w:r>
    </w:p>
    <w:tbl>
      <w:tblPr>
        <w:tblStyle w:val="8"/>
        <w:tblpPr w:leftFromText="180" w:rightFromText="180" w:vertAnchor="text" w:horzAnchor="page" w:tblpX="2019" w:tblpY="259"/>
        <w:tblOverlap w:val="never"/>
        <w:tblW w:w="0" w:type="auto"/>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autofit"/>
        <w:tblCellMar>
          <w:top w:w="0" w:type="dxa"/>
          <w:left w:w="108" w:type="dxa"/>
          <w:bottom w:w="0" w:type="dxa"/>
          <w:right w:w="108" w:type="dxa"/>
        </w:tblCellMar>
      </w:tblPr>
      <w:tblGrid>
        <w:gridCol w:w="4795"/>
        <w:gridCol w:w="3727"/>
      </w:tblGrid>
      <w:tr w14:paraId="585E6D14">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4795" w:type="dxa"/>
            <w:shd w:val="clear" w:color="auto" w:fill="auto"/>
            <w:vAlign w:val="top"/>
          </w:tcPr>
          <w:p w14:paraId="4A255117">
            <w:pPr>
              <w:widowControl w:val="0"/>
              <w:numPr>
                <w:ilvl w:val="0"/>
                <w:numId w:val="0"/>
              </w:numPr>
              <w:ind w:left="0" w:leftChars="0" w:firstLine="0" w:firstLineChars="0"/>
              <w:jc w:val="both"/>
              <w:rPr>
                <w:rFonts w:hint="default" w:ascii="Times New Roman" w:hAnsi="Times New Roman" w:cs="Times New Roman" w:eastAsiaTheme="minorEastAsia"/>
                <w:b w:val="0"/>
                <w:bCs w:val="0"/>
                <w:lang w:val="en-PH" w:eastAsia="zh-CN" w:bidi="ar-SA"/>
              </w:rPr>
            </w:pPr>
            <w:r>
              <w:rPr>
                <w:rFonts w:hint="default" w:ascii="Times New Roman" w:hAnsi="Times New Roman" w:cs="Times New Roman"/>
                <w:b/>
                <w:bCs/>
                <w:lang w:val="en-PH"/>
              </w:rPr>
              <w:t>V. LABOR COST</w:t>
            </w:r>
          </w:p>
        </w:tc>
        <w:tc>
          <w:tcPr>
            <w:tcW w:w="3727" w:type="dxa"/>
          </w:tcPr>
          <w:p w14:paraId="3AAC59C0">
            <w:pPr>
              <w:widowControl w:val="0"/>
              <w:jc w:val="both"/>
              <w:rPr>
                <w:vertAlign w:val="baseline"/>
              </w:rPr>
            </w:pPr>
          </w:p>
        </w:tc>
      </w:tr>
      <w:tr w14:paraId="3B75813C">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4795" w:type="dxa"/>
            <w:shd w:val="clear" w:color="auto" w:fill="auto"/>
            <w:vAlign w:val="top"/>
          </w:tcPr>
          <w:p w14:paraId="2A505B55">
            <w:pPr>
              <w:widowControl w:val="0"/>
              <w:numPr>
                <w:ilvl w:val="0"/>
                <w:numId w:val="0"/>
              </w:numPr>
              <w:ind w:left="0" w:leftChars="0" w:firstLine="0" w:firstLineChars="0"/>
              <w:jc w:val="both"/>
              <w:rPr>
                <w:rFonts w:hint="default" w:ascii="Times New Roman" w:hAnsi="Times New Roman" w:cs="Times New Roman" w:eastAsiaTheme="minorEastAsia"/>
                <w:b w:val="0"/>
                <w:bCs w:val="0"/>
                <w:lang w:val="en-PH" w:eastAsia="zh-CN" w:bidi="ar-SA"/>
              </w:rPr>
            </w:pPr>
            <w:r>
              <w:rPr>
                <w:rFonts w:hint="default" w:ascii="Times New Roman" w:hAnsi="Times New Roman" w:cs="Times New Roman"/>
                <w:b w:val="0"/>
                <w:bCs w:val="0"/>
                <w:lang w:val="en-PH"/>
              </w:rPr>
              <w:t>Full Stack Developer</w:t>
            </w:r>
          </w:p>
        </w:tc>
        <w:tc>
          <w:tcPr>
            <w:tcW w:w="3727" w:type="dxa"/>
          </w:tcPr>
          <w:p w14:paraId="72715B2B">
            <w:pPr>
              <w:widowControl w:val="0"/>
              <w:jc w:val="both"/>
              <w:rPr>
                <w:rFonts w:hint="default" w:ascii="Times New Roman" w:hAnsi="Times New Roman" w:cs="Times New Roman"/>
                <w:vertAlign w:val="baseline"/>
                <w:lang w:val="en-PH"/>
              </w:rPr>
            </w:pPr>
            <w:r>
              <w:rPr>
                <w:rFonts w:hint="default" w:ascii="Times New Roman" w:hAnsi="Times New Roman" w:cs="Times New Roman"/>
                <w:sz w:val="22"/>
                <w:szCs w:val="22"/>
                <w:vertAlign w:val="baseline"/>
                <w:lang w:val="en-PH"/>
              </w:rPr>
              <w:t>₱</w:t>
            </w:r>
            <w:r>
              <w:rPr>
                <w:rFonts w:hint="default" w:ascii="Times New Roman" w:hAnsi="Times New Roman" w:cs="Times New Roman"/>
                <w:sz w:val="22"/>
                <w:szCs w:val="22"/>
                <w:vertAlign w:val="baseline"/>
                <w:lang w:val="en-US"/>
              </w:rPr>
              <w:t>4</w:t>
            </w:r>
            <w:r>
              <w:rPr>
                <w:rFonts w:hint="default" w:ascii="Times New Roman" w:hAnsi="Times New Roman" w:cs="Times New Roman"/>
                <w:vertAlign w:val="baseline"/>
                <w:lang w:val="en-PH"/>
              </w:rPr>
              <w:t>0,000</w:t>
            </w:r>
          </w:p>
        </w:tc>
      </w:tr>
      <w:tr w14:paraId="2BA3E51D">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4795" w:type="dxa"/>
            <w:shd w:val="clear" w:color="auto" w:fill="auto"/>
            <w:vAlign w:val="top"/>
          </w:tcPr>
          <w:p w14:paraId="3E82BBC5">
            <w:pPr>
              <w:widowControl w:val="0"/>
              <w:numPr>
                <w:ilvl w:val="0"/>
                <w:numId w:val="0"/>
              </w:numPr>
              <w:ind w:left="0" w:leftChars="0" w:firstLine="0" w:firstLineChars="0"/>
              <w:jc w:val="both"/>
              <w:rPr>
                <w:rFonts w:hint="default" w:ascii="Times New Roman" w:hAnsi="Times New Roman" w:cs="Times New Roman"/>
                <w:b w:val="0"/>
                <w:bCs w:val="0"/>
                <w:lang w:val="en-PH"/>
              </w:rPr>
            </w:pPr>
            <w:r>
              <w:rPr>
                <w:rFonts w:hint="default" w:ascii="Times New Roman" w:hAnsi="Times New Roman" w:cs="Times New Roman"/>
                <w:b w:val="0"/>
                <w:bCs w:val="0"/>
                <w:lang w:val="en-PH"/>
              </w:rPr>
              <w:t>System Analyst</w:t>
            </w:r>
          </w:p>
        </w:tc>
        <w:tc>
          <w:tcPr>
            <w:tcW w:w="3727" w:type="dxa"/>
          </w:tcPr>
          <w:p w14:paraId="4B0D90AC">
            <w:pPr>
              <w:widowControl w:val="0"/>
              <w:jc w:val="both"/>
              <w:rPr>
                <w:rFonts w:hint="default" w:ascii="Times New Roman" w:hAnsi="Times New Roman" w:cs="Times New Roman"/>
                <w:vertAlign w:val="baseline"/>
                <w:lang w:val="en-PH"/>
              </w:rPr>
            </w:pPr>
            <w:r>
              <w:rPr>
                <w:rFonts w:hint="default" w:ascii="Times New Roman" w:hAnsi="Times New Roman" w:cs="Times New Roman"/>
                <w:sz w:val="22"/>
                <w:szCs w:val="22"/>
                <w:vertAlign w:val="baseline"/>
                <w:lang w:val="en-PH"/>
              </w:rPr>
              <w:t>₱</w:t>
            </w:r>
            <w:r>
              <w:rPr>
                <w:rFonts w:hint="default" w:ascii="Times New Roman" w:hAnsi="Times New Roman" w:cs="Times New Roman"/>
                <w:vertAlign w:val="baseline"/>
                <w:lang w:val="en-PH"/>
              </w:rPr>
              <w:t>2</w:t>
            </w:r>
            <w:r>
              <w:rPr>
                <w:rFonts w:hint="default" w:ascii="Times New Roman" w:hAnsi="Times New Roman" w:cs="Times New Roman"/>
                <w:vertAlign w:val="baseline"/>
                <w:lang w:val="en-US"/>
              </w:rPr>
              <w:t>0</w:t>
            </w:r>
            <w:r>
              <w:rPr>
                <w:rFonts w:hint="default" w:ascii="Times New Roman" w:hAnsi="Times New Roman" w:cs="Times New Roman"/>
                <w:vertAlign w:val="baseline"/>
                <w:lang w:val="en-PH"/>
              </w:rPr>
              <w:t>,000</w:t>
            </w:r>
          </w:p>
        </w:tc>
      </w:tr>
      <w:tr w14:paraId="1CC3A3F3">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4795" w:type="dxa"/>
            <w:shd w:val="clear" w:color="auto" w:fill="auto"/>
            <w:vAlign w:val="top"/>
          </w:tcPr>
          <w:p w14:paraId="1EC0F612">
            <w:pPr>
              <w:widowControl w:val="0"/>
              <w:numPr>
                <w:ilvl w:val="0"/>
                <w:numId w:val="0"/>
              </w:numPr>
              <w:ind w:left="0" w:leftChars="0" w:firstLine="0" w:firstLineChars="0"/>
              <w:jc w:val="both"/>
              <w:rPr>
                <w:rFonts w:hint="default" w:ascii="Times New Roman" w:hAnsi="Times New Roman" w:cs="Times New Roman"/>
                <w:b w:val="0"/>
                <w:bCs w:val="0"/>
                <w:lang w:val="en-PH"/>
              </w:rPr>
            </w:pPr>
            <w:r>
              <w:rPr>
                <w:rFonts w:hint="default" w:ascii="Times New Roman" w:hAnsi="Times New Roman" w:cs="Times New Roman"/>
                <w:b w:val="0"/>
                <w:bCs w:val="0"/>
                <w:lang w:val="en-PH"/>
              </w:rPr>
              <w:t>Visual Graphics</w:t>
            </w:r>
          </w:p>
        </w:tc>
        <w:tc>
          <w:tcPr>
            <w:tcW w:w="3727" w:type="dxa"/>
          </w:tcPr>
          <w:p w14:paraId="4A70E0E6">
            <w:pPr>
              <w:widowControl w:val="0"/>
              <w:jc w:val="both"/>
              <w:rPr>
                <w:rFonts w:hint="default" w:ascii="Times New Roman" w:hAnsi="Times New Roman" w:cs="Times New Roman"/>
                <w:vertAlign w:val="baseline"/>
                <w:lang w:val="en-PH"/>
              </w:rPr>
            </w:pPr>
            <w:r>
              <w:rPr>
                <w:rFonts w:hint="default" w:ascii="Times New Roman" w:hAnsi="Times New Roman" w:cs="Times New Roman"/>
                <w:sz w:val="22"/>
                <w:szCs w:val="22"/>
                <w:vertAlign w:val="baseline"/>
                <w:lang w:val="en-PH"/>
              </w:rPr>
              <w:t>₱</w:t>
            </w:r>
            <w:r>
              <w:rPr>
                <w:rFonts w:hint="default" w:ascii="Times New Roman" w:hAnsi="Times New Roman" w:cs="Times New Roman"/>
                <w:vertAlign w:val="baseline"/>
                <w:lang w:val="en-PH"/>
              </w:rPr>
              <w:t>1</w:t>
            </w:r>
            <w:r>
              <w:rPr>
                <w:rFonts w:hint="default" w:ascii="Times New Roman" w:hAnsi="Times New Roman" w:cs="Times New Roman"/>
                <w:vertAlign w:val="baseline"/>
                <w:lang w:val="en-US"/>
              </w:rPr>
              <w:t>0</w:t>
            </w:r>
            <w:r>
              <w:rPr>
                <w:rFonts w:hint="default" w:ascii="Times New Roman" w:hAnsi="Times New Roman" w:cs="Times New Roman"/>
                <w:vertAlign w:val="baseline"/>
                <w:lang w:val="en-PH"/>
              </w:rPr>
              <w:t>,000</w:t>
            </w:r>
          </w:p>
        </w:tc>
      </w:tr>
      <w:tr w14:paraId="337C1F96">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4795" w:type="dxa"/>
            <w:shd w:val="clear" w:color="auto" w:fill="auto"/>
            <w:vAlign w:val="top"/>
          </w:tcPr>
          <w:p w14:paraId="16C4E41C">
            <w:pPr>
              <w:widowControl w:val="0"/>
              <w:numPr>
                <w:ilvl w:val="0"/>
                <w:numId w:val="0"/>
              </w:numPr>
              <w:ind w:left="0" w:leftChars="0" w:firstLine="0" w:firstLineChars="0"/>
              <w:jc w:val="both"/>
              <w:rPr>
                <w:rFonts w:hint="default" w:ascii="Times New Roman" w:hAnsi="Times New Roman" w:cs="Times New Roman"/>
                <w:b w:val="0"/>
                <w:bCs w:val="0"/>
                <w:lang w:val="en-US"/>
              </w:rPr>
            </w:pPr>
            <w:r>
              <w:rPr>
                <w:rFonts w:hint="default" w:ascii="Times New Roman" w:hAnsi="Times New Roman" w:cs="Times New Roman"/>
                <w:b w:val="0"/>
                <w:bCs w:val="0"/>
                <w:lang w:val="en-US"/>
              </w:rPr>
              <w:t>Maintenance</w:t>
            </w:r>
          </w:p>
        </w:tc>
        <w:tc>
          <w:tcPr>
            <w:tcW w:w="3727" w:type="dxa"/>
          </w:tcPr>
          <w:p w14:paraId="17C29C47">
            <w:pPr>
              <w:widowControl w:val="0"/>
              <w:jc w:val="both"/>
              <w:rPr>
                <w:rFonts w:hint="default" w:ascii="Times New Roman" w:hAnsi="Times New Roman" w:cs="Times New Roman"/>
                <w:sz w:val="22"/>
                <w:szCs w:val="22"/>
                <w:vertAlign w:val="baseline"/>
                <w:lang w:val="en-US"/>
              </w:rPr>
            </w:pPr>
            <w:r>
              <w:rPr>
                <w:rFonts w:hint="default" w:ascii="Times New Roman" w:hAnsi="Times New Roman" w:cs="Times New Roman"/>
                <w:sz w:val="22"/>
                <w:szCs w:val="22"/>
                <w:vertAlign w:val="baseline"/>
                <w:lang w:val="en-PH"/>
              </w:rPr>
              <w:t>₱</w:t>
            </w:r>
            <w:r>
              <w:rPr>
                <w:rFonts w:hint="default" w:ascii="Times New Roman" w:hAnsi="Times New Roman" w:cs="Times New Roman"/>
                <w:sz w:val="22"/>
                <w:szCs w:val="22"/>
                <w:vertAlign w:val="baseline"/>
                <w:lang w:val="en-US"/>
              </w:rPr>
              <w:t>5,000</w:t>
            </w:r>
          </w:p>
        </w:tc>
      </w:tr>
    </w:tbl>
    <w:p w14:paraId="52B5D50D">
      <w:pPr>
        <w:rPr>
          <w:vertAlign w:val="baseline"/>
        </w:rPr>
      </w:pPr>
      <w:r>
        <w:br w:type="page"/>
      </w:r>
    </w:p>
    <w:p w14:paraId="33F97E63">
      <w:pPr>
        <w:rPr>
          <w:rFonts w:hint="default" w:ascii="Times New Roman" w:hAnsi="Times New Roman" w:cs="Times New Roman"/>
          <w:b/>
          <w:bCs/>
          <w:sz w:val="20"/>
          <w:szCs w:val="20"/>
          <w:lang w:val="en-US"/>
        </w:rPr>
      </w:pPr>
    </w:p>
    <w:p w14:paraId="143EAE19">
      <w:pPr>
        <w:spacing w:line="480" w:lineRule="auto"/>
        <w:jc w:val="both"/>
        <w:rPr>
          <w:rFonts w:hint="default" w:ascii="Times New Roman" w:hAnsi="Times New Roman" w:cs="Times New Roman"/>
          <w:b/>
          <w:bCs/>
          <w:sz w:val="20"/>
          <w:szCs w:val="20"/>
          <w:lang w:val="en-US"/>
        </w:rPr>
      </w:pPr>
      <w:r>
        <w:rPr>
          <w:rFonts w:hint="default" w:ascii="Times New Roman" w:hAnsi="Times New Roman" w:cs="Times New Roman"/>
          <w:b/>
          <w:bCs/>
          <w:sz w:val="20"/>
          <w:szCs w:val="20"/>
          <w:lang w:val="en-US"/>
        </w:rPr>
        <w:t>System Prototype</w:t>
      </w:r>
    </w:p>
    <w:p w14:paraId="67CD9F6A">
      <w:pPr>
        <w:rPr>
          <w:rFonts w:hint="default" w:ascii="Times New Roman" w:hAnsi="Times New Roman" w:cs="Times New Roman"/>
          <w:b/>
          <w:bCs/>
          <w:sz w:val="18"/>
          <w:szCs w:val="18"/>
          <w:lang w:val="en-PH" w:eastAsia="zh-CN"/>
        </w:rPr>
      </w:pPr>
      <w:r>
        <w:rPr>
          <w:rFonts w:hint="default" w:ascii="Times New Roman" w:hAnsi="Times New Roman" w:cs="Times New Roman"/>
          <w:b/>
          <w:bCs/>
          <w:sz w:val="18"/>
          <w:szCs w:val="18"/>
          <w:lang w:val="en-PH"/>
        </w:rPr>
        <w:t xml:space="preserve">MEDUIM FIFELITY PROTOTYPE OF </w:t>
      </w:r>
      <w:r>
        <w:rPr>
          <w:rFonts w:hint="default" w:ascii="Times New Roman" w:hAnsi="Times New Roman" w:cs="Times New Roman"/>
          <w:b/>
          <w:bCs/>
          <w:sz w:val="18"/>
          <w:szCs w:val="18"/>
          <w:lang w:val="en-PH" w:eastAsia="zh-CN"/>
        </w:rPr>
        <w:t>TRACKIFY: PERSONAL BUDGET TRACKER MOBILE APP</w:t>
      </w:r>
    </w:p>
    <w:p w14:paraId="4A247649">
      <w:pPr>
        <w:rPr>
          <w:rFonts w:hint="default" w:ascii="Times New Roman" w:hAnsi="Times New Roman" w:cs="Times New Roman"/>
          <w:sz w:val="20"/>
          <w:szCs w:val="20"/>
          <w:lang w:val="en-US"/>
        </w:rPr>
      </w:pPr>
      <w:r>
        <w:rPr>
          <w:rFonts w:hint="default" w:ascii="Times New Roman" w:hAnsi="Times New Roman" w:cs="Times New Roman"/>
          <w:b/>
          <w:bCs/>
          <w:sz w:val="20"/>
          <w:szCs w:val="20"/>
          <w:lang w:val="en-US"/>
        </w:rPr>
        <w:drawing>
          <wp:anchor distT="0" distB="0" distL="114300" distR="114300" simplePos="0" relativeHeight="251667456" behindDoc="1" locked="0" layoutInCell="1" allowOverlap="1">
            <wp:simplePos x="0" y="0"/>
            <wp:positionH relativeFrom="column">
              <wp:posOffset>45720</wp:posOffset>
            </wp:positionH>
            <wp:positionV relativeFrom="paragraph">
              <wp:posOffset>122555</wp:posOffset>
            </wp:positionV>
            <wp:extent cx="1897380" cy="2574925"/>
            <wp:effectExtent l="0" t="0" r="7620" b="635"/>
            <wp:wrapTight wrapText="bothSides">
              <wp:wrapPolygon>
                <wp:start x="0" y="0"/>
                <wp:lineTo x="0" y="21477"/>
                <wp:lineTo x="21513" y="21477"/>
                <wp:lineTo x="21513" y="0"/>
                <wp:lineTo x="0" y="0"/>
              </wp:wrapPolygon>
            </wp:wrapTight>
            <wp:docPr id="17" name="Picture 17" descr="Login Page Wireframe Mobile UI Prototype_20241016_153851_00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icture 17" descr="Login Page Wireframe Mobile UI Prototype_20241016_153851_0000"/>
                    <pic:cNvPicPr>
                      <a:picLocks noChangeAspect="1"/>
                    </pic:cNvPicPr>
                  </pic:nvPicPr>
                  <pic:blipFill>
                    <a:blip r:embed="rId10"/>
                    <a:stretch>
                      <a:fillRect/>
                    </a:stretch>
                  </pic:blipFill>
                  <pic:spPr>
                    <a:xfrm>
                      <a:off x="0" y="0"/>
                      <a:ext cx="1897380" cy="2574925"/>
                    </a:xfrm>
                    <a:prstGeom prst="rect">
                      <a:avLst/>
                    </a:prstGeom>
                  </pic:spPr>
                </pic:pic>
              </a:graphicData>
            </a:graphic>
          </wp:anchor>
        </w:drawing>
      </w:r>
    </w:p>
    <w:p w14:paraId="226C7353">
      <w:pPr>
        <w:rPr>
          <w:rFonts w:hint="default" w:ascii="Times New Roman" w:hAnsi="Times New Roman" w:cs="Times New Roman"/>
          <w:sz w:val="20"/>
          <w:szCs w:val="20"/>
          <w:lang w:val="en-US"/>
        </w:rPr>
      </w:pPr>
      <w:r>
        <w:rPr>
          <w:rFonts w:hint="default" w:ascii="Times New Roman" w:hAnsi="Times New Roman" w:cs="Times New Roman"/>
          <w:b/>
          <w:bCs/>
          <w:sz w:val="20"/>
          <w:szCs w:val="20"/>
          <w:lang w:val="en-US"/>
        </w:rPr>
        <w:drawing>
          <wp:anchor distT="0" distB="0" distL="114300" distR="114300" simplePos="0" relativeHeight="251668480" behindDoc="1" locked="0" layoutInCell="1" allowOverlap="1">
            <wp:simplePos x="0" y="0"/>
            <wp:positionH relativeFrom="column">
              <wp:posOffset>1134110</wp:posOffset>
            </wp:positionH>
            <wp:positionV relativeFrom="paragraph">
              <wp:posOffset>26035</wp:posOffset>
            </wp:positionV>
            <wp:extent cx="1904365" cy="2573020"/>
            <wp:effectExtent l="0" t="0" r="635" b="2540"/>
            <wp:wrapTight wrapText="bothSides">
              <wp:wrapPolygon>
                <wp:start x="0" y="0"/>
                <wp:lineTo x="0" y="21493"/>
                <wp:lineTo x="21434" y="21493"/>
                <wp:lineTo x="21434" y="0"/>
                <wp:lineTo x="0" y="0"/>
              </wp:wrapPolygon>
            </wp:wrapTight>
            <wp:docPr id="18" name="Picture 18" descr="Login Page Wireframe Mobile UI Prototype_20241016_153852_00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Picture 18" descr="Login Page Wireframe Mobile UI Prototype_20241016_153852_0001"/>
                    <pic:cNvPicPr>
                      <a:picLocks noChangeAspect="1"/>
                    </pic:cNvPicPr>
                  </pic:nvPicPr>
                  <pic:blipFill>
                    <a:blip r:embed="rId11"/>
                    <a:stretch>
                      <a:fillRect/>
                    </a:stretch>
                  </pic:blipFill>
                  <pic:spPr>
                    <a:xfrm>
                      <a:off x="0" y="0"/>
                      <a:ext cx="1904365" cy="2573020"/>
                    </a:xfrm>
                    <a:prstGeom prst="rect">
                      <a:avLst/>
                    </a:prstGeom>
                  </pic:spPr>
                </pic:pic>
              </a:graphicData>
            </a:graphic>
          </wp:anchor>
        </w:drawing>
      </w:r>
    </w:p>
    <w:p w14:paraId="636208EF">
      <w:pPr>
        <w:rPr>
          <w:rFonts w:hint="default" w:ascii="Times New Roman" w:hAnsi="Times New Roman" w:cs="Times New Roman"/>
          <w:sz w:val="20"/>
          <w:szCs w:val="20"/>
          <w:lang w:val="en-US"/>
        </w:rPr>
      </w:pPr>
    </w:p>
    <w:p w14:paraId="04FDE933">
      <w:pPr>
        <w:rPr>
          <w:rFonts w:hint="default" w:ascii="Times New Roman" w:hAnsi="Times New Roman" w:cs="Times New Roman"/>
          <w:sz w:val="20"/>
          <w:szCs w:val="20"/>
          <w:lang w:val="en-US"/>
        </w:rPr>
      </w:pPr>
    </w:p>
    <w:p w14:paraId="16466A91">
      <w:pPr>
        <w:rPr>
          <w:rFonts w:hint="default" w:ascii="Times New Roman" w:hAnsi="Times New Roman" w:cs="Times New Roman"/>
          <w:sz w:val="20"/>
          <w:szCs w:val="20"/>
          <w:lang w:val="en-US"/>
        </w:rPr>
      </w:pPr>
    </w:p>
    <w:p w14:paraId="519DBD13">
      <w:pPr>
        <w:rPr>
          <w:rFonts w:hint="default" w:ascii="Times New Roman" w:hAnsi="Times New Roman" w:cs="Times New Roman"/>
          <w:sz w:val="20"/>
          <w:szCs w:val="20"/>
          <w:lang w:val="en-US"/>
        </w:rPr>
      </w:pPr>
    </w:p>
    <w:p w14:paraId="3420D256">
      <w:pPr>
        <w:rPr>
          <w:rFonts w:hint="default" w:ascii="Times New Roman" w:hAnsi="Times New Roman" w:cs="Times New Roman"/>
          <w:sz w:val="20"/>
          <w:szCs w:val="20"/>
          <w:lang w:val="en-US"/>
        </w:rPr>
      </w:pPr>
    </w:p>
    <w:p w14:paraId="7CCFA819">
      <w:pPr>
        <w:rPr>
          <w:rFonts w:hint="default" w:ascii="Times New Roman" w:hAnsi="Times New Roman" w:cs="Times New Roman"/>
          <w:sz w:val="20"/>
          <w:szCs w:val="20"/>
          <w:lang w:val="en-US"/>
        </w:rPr>
      </w:pPr>
    </w:p>
    <w:p w14:paraId="0A0C8530">
      <w:pPr>
        <w:rPr>
          <w:rFonts w:hint="default" w:ascii="Times New Roman" w:hAnsi="Times New Roman" w:cs="Times New Roman"/>
          <w:sz w:val="20"/>
          <w:szCs w:val="20"/>
          <w:lang w:val="en-US"/>
        </w:rPr>
      </w:pPr>
    </w:p>
    <w:p w14:paraId="2A0F9F82">
      <w:pPr>
        <w:rPr>
          <w:rFonts w:hint="default" w:ascii="Times New Roman" w:hAnsi="Times New Roman" w:cs="Times New Roman"/>
          <w:sz w:val="20"/>
          <w:szCs w:val="20"/>
          <w:lang w:val="en-US"/>
        </w:rPr>
      </w:pPr>
    </w:p>
    <w:p w14:paraId="2E8CFC7A">
      <w:pPr>
        <w:rPr>
          <w:rFonts w:hint="default" w:ascii="Times New Roman" w:hAnsi="Times New Roman" w:cs="Times New Roman"/>
          <w:sz w:val="20"/>
          <w:szCs w:val="20"/>
          <w:lang w:val="en-US"/>
        </w:rPr>
      </w:pPr>
    </w:p>
    <w:p w14:paraId="7BDFB4BE">
      <w:pPr>
        <w:rPr>
          <w:rFonts w:hint="default" w:ascii="Times New Roman" w:hAnsi="Times New Roman" w:cs="Times New Roman"/>
          <w:sz w:val="20"/>
          <w:szCs w:val="20"/>
          <w:lang w:val="en-US"/>
        </w:rPr>
      </w:pPr>
    </w:p>
    <w:p w14:paraId="41E4A9CD">
      <w:pPr>
        <w:rPr>
          <w:rFonts w:hint="default" w:ascii="Times New Roman" w:hAnsi="Times New Roman" w:cs="Times New Roman"/>
          <w:sz w:val="20"/>
          <w:szCs w:val="20"/>
          <w:lang w:val="en-US"/>
        </w:rPr>
      </w:pPr>
    </w:p>
    <w:p w14:paraId="71F893EF">
      <w:pPr>
        <w:rPr>
          <w:rFonts w:hint="default" w:ascii="Times New Roman" w:hAnsi="Times New Roman" w:cs="Times New Roman"/>
          <w:sz w:val="20"/>
          <w:szCs w:val="20"/>
          <w:lang w:val="en-US"/>
        </w:rPr>
      </w:pPr>
    </w:p>
    <w:p w14:paraId="337C8AEC">
      <w:pPr>
        <w:rPr>
          <w:rFonts w:hint="default" w:ascii="Times New Roman" w:hAnsi="Times New Roman" w:cs="Times New Roman"/>
          <w:sz w:val="20"/>
          <w:szCs w:val="20"/>
          <w:lang w:val="en-US"/>
        </w:rPr>
      </w:pPr>
    </w:p>
    <w:p w14:paraId="1CFF468F">
      <w:pPr>
        <w:rPr>
          <w:rFonts w:hint="default" w:ascii="Times New Roman" w:hAnsi="Times New Roman" w:cs="Times New Roman"/>
          <w:sz w:val="20"/>
          <w:szCs w:val="20"/>
          <w:lang w:val="en-US"/>
        </w:rPr>
      </w:pPr>
    </w:p>
    <w:p w14:paraId="7D0C1B63">
      <w:pPr>
        <w:rPr>
          <w:rFonts w:hint="default" w:ascii="Times New Roman" w:hAnsi="Times New Roman" w:cs="Times New Roman"/>
          <w:sz w:val="20"/>
          <w:szCs w:val="20"/>
          <w:lang w:val="en-US"/>
        </w:rPr>
      </w:pPr>
    </w:p>
    <w:p w14:paraId="47A85B86">
      <w:pPr>
        <w:rPr>
          <w:rFonts w:hint="default" w:ascii="Times New Roman" w:hAnsi="Times New Roman" w:cs="Times New Roman"/>
          <w:sz w:val="20"/>
          <w:szCs w:val="20"/>
          <w:lang w:val="en-US"/>
        </w:rPr>
      </w:pPr>
    </w:p>
    <w:p w14:paraId="004253B3">
      <w:pPr>
        <w:rPr>
          <w:rFonts w:hint="default" w:ascii="Times New Roman" w:hAnsi="Times New Roman" w:cs="Times New Roman"/>
          <w:b/>
          <w:bCs/>
          <w:sz w:val="20"/>
          <w:szCs w:val="20"/>
          <w:lang w:val="en-US"/>
        </w:rPr>
      </w:pPr>
    </w:p>
    <w:p w14:paraId="65BDF6E8">
      <w:pPr>
        <w:rPr>
          <w:rFonts w:hint="default" w:ascii="Times New Roman" w:hAnsi="Times New Roman" w:cs="Times New Roman"/>
          <w:b/>
          <w:bCs/>
          <w:sz w:val="20"/>
          <w:szCs w:val="20"/>
          <w:lang w:val="en-US"/>
        </w:rPr>
      </w:pPr>
    </w:p>
    <w:p w14:paraId="09168AEE">
      <w:pPr>
        <w:rPr>
          <w:rFonts w:hint="default" w:ascii="Times New Roman" w:hAnsi="Times New Roman" w:cs="Times New Roman"/>
          <w:b/>
          <w:bCs/>
          <w:sz w:val="20"/>
          <w:szCs w:val="20"/>
          <w:lang w:val="en-US"/>
        </w:rPr>
      </w:pPr>
      <w:r>
        <w:rPr>
          <w:sz w:val="20"/>
        </w:rPr>
        <mc:AlternateContent>
          <mc:Choice Requires="wps">
            <w:drawing>
              <wp:anchor distT="0" distB="0" distL="114300" distR="114300" simplePos="0" relativeHeight="251672576" behindDoc="1" locked="0" layoutInCell="1" allowOverlap="1">
                <wp:simplePos x="0" y="0"/>
                <wp:positionH relativeFrom="column">
                  <wp:posOffset>3246120</wp:posOffset>
                </wp:positionH>
                <wp:positionV relativeFrom="paragraph">
                  <wp:posOffset>1270</wp:posOffset>
                </wp:positionV>
                <wp:extent cx="1884680" cy="574675"/>
                <wp:effectExtent l="0" t="0" r="0" b="0"/>
                <wp:wrapTight wrapText="bothSides">
                  <wp:wrapPolygon>
                    <wp:start x="1084" y="1838"/>
                    <wp:lineTo x="20516" y="1838"/>
                    <wp:lineTo x="20516" y="19762"/>
                    <wp:lineTo x="1084" y="19762"/>
                    <wp:lineTo x="1084" y="1838"/>
                  </wp:wrapPolygon>
                </wp:wrapTight>
                <wp:docPr id="6" name="Text Box 6"/>
                <wp:cNvGraphicFramePr/>
                <a:graphic xmlns:a="http://schemas.openxmlformats.org/drawingml/2006/main">
                  <a:graphicData uri="http://schemas.microsoft.com/office/word/2010/wordprocessingShape">
                    <wps:wsp>
                      <wps:cNvSpPr txBox="1"/>
                      <wps:spPr>
                        <a:xfrm>
                          <a:off x="0" y="0"/>
                          <a:ext cx="1884680" cy="574675"/>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0F22F885">
                            <w:pPr>
                              <w:jc w:val="center"/>
                              <w:rPr>
                                <w:rFonts w:hint="default" w:ascii="Times New Roman" w:hAnsi="Times New Roman" w:cs="Times New Roman"/>
                                <w:sz w:val="20"/>
                                <w:szCs w:val="20"/>
                                <w:lang w:val="en-PH"/>
                              </w:rPr>
                            </w:pPr>
                            <w:r>
                              <w:rPr>
                                <w:rFonts w:hint="default" w:ascii="Times New Roman" w:hAnsi="Times New Roman" w:cs="Times New Roman"/>
                                <w:sz w:val="20"/>
                                <w:szCs w:val="20"/>
                                <w:lang w:val="en-PH"/>
                              </w:rPr>
                              <w:t>The primary page to create a Budget Account and respective amounts</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255.6pt;margin-top:0.1pt;height:45.25pt;width:148.4pt;mso-wrap-distance-left:9pt;mso-wrap-distance-right:9pt;z-index:-251643904;mso-width-relative:page;mso-height-relative:page;" filled="f" stroked="f" coordsize="21600,21600" wrapcoords="1084 1838 20516 1838 20516 19762 1084 19762 1084 1838" o:gfxdata="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">
                <v:fill on="f" focussize="0,0"/>
                <v:stroke on="f" weight="0.5pt"/>
                <v:imagedata o:title=""/>
                <o:lock v:ext="edit" aspectratio="f"/>
                <v:textbox>
                  <w:txbxContent>
                    <w:p w14:paraId="0F22F885">
                      <w:pPr>
                        <w:jc w:val="center"/>
                        <w:rPr>
                          <w:rFonts w:hint="default" w:ascii="Times New Roman" w:hAnsi="Times New Roman" w:cs="Times New Roman"/>
                          <w:sz w:val="20"/>
                          <w:szCs w:val="20"/>
                          <w:lang w:val="en-PH"/>
                        </w:rPr>
                      </w:pPr>
                      <w:r>
                        <w:rPr>
                          <w:rFonts w:hint="default" w:ascii="Times New Roman" w:hAnsi="Times New Roman" w:cs="Times New Roman"/>
                          <w:sz w:val="20"/>
                          <w:szCs w:val="20"/>
                          <w:lang w:val="en-PH"/>
                        </w:rPr>
                        <w:t>The primary page to create a Budget Account and respective amounts</w:t>
                      </w:r>
                    </w:p>
                  </w:txbxContent>
                </v:textbox>
                <w10:wrap type="tight"/>
              </v:shape>
            </w:pict>
          </mc:Fallback>
        </mc:AlternateContent>
      </w:r>
      <w:r>
        <w:rPr>
          <w:sz w:val="20"/>
        </w:rPr>
        <mc:AlternateContent>
          <mc:Choice Requires="wps">
            <w:drawing>
              <wp:anchor distT="0" distB="0" distL="114300" distR="114300" simplePos="0" relativeHeight="251671552" behindDoc="1" locked="0" layoutInCell="1" allowOverlap="1">
                <wp:simplePos x="0" y="0"/>
                <wp:positionH relativeFrom="column">
                  <wp:posOffset>210820</wp:posOffset>
                </wp:positionH>
                <wp:positionV relativeFrom="paragraph">
                  <wp:posOffset>2540</wp:posOffset>
                </wp:positionV>
                <wp:extent cx="1343025" cy="424180"/>
                <wp:effectExtent l="0" t="0" r="0" b="0"/>
                <wp:wrapTight wrapText="bothSides">
                  <wp:wrapPolygon>
                    <wp:start x="1522" y="2490"/>
                    <wp:lineTo x="20078" y="2490"/>
                    <wp:lineTo x="20078" y="19110"/>
                    <wp:lineTo x="1522" y="19110"/>
                    <wp:lineTo x="1522" y="2490"/>
                  </wp:wrapPolygon>
                </wp:wrapTight>
                <wp:docPr id="5" name="Text Box 5"/>
                <wp:cNvGraphicFramePr/>
                <a:graphic xmlns:a="http://schemas.openxmlformats.org/drawingml/2006/main">
                  <a:graphicData uri="http://schemas.microsoft.com/office/word/2010/wordprocessingShape">
                    <wps:wsp>
                      <wps:cNvSpPr txBox="1"/>
                      <wps:spPr>
                        <a:xfrm>
                          <a:off x="3577590" y="2242185"/>
                          <a:ext cx="1343025" cy="42418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6FC6DAC0">
                            <w:pPr>
                              <w:jc w:val="center"/>
                              <w:rPr>
                                <w:rFonts w:hint="default" w:ascii="Times New Roman" w:hAnsi="Times New Roman" w:cs="Times New Roman"/>
                                <w:sz w:val="20"/>
                                <w:szCs w:val="20"/>
                                <w:lang w:val="en-PH"/>
                              </w:rPr>
                            </w:pPr>
                            <w:r>
                              <w:rPr>
                                <w:rFonts w:hint="default" w:ascii="Times New Roman" w:hAnsi="Times New Roman" w:cs="Times New Roman"/>
                                <w:sz w:val="20"/>
                                <w:szCs w:val="20"/>
                                <w:lang w:val="en-PH"/>
                              </w:rPr>
                              <w:t>First and font page of the App</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6.6pt;margin-top:0.2pt;height:33.4pt;width:105.75pt;mso-wrap-distance-left:9pt;mso-wrap-distance-right:9pt;z-index:-251644928;mso-width-relative:page;mso-height-relative:page;" filled="f" stroked="f" coordsize="21600,21600" wrapcoords="1522 2490 20078 2490 20078 19110 1522 19110 1522 2490" o:gfxdata="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">
                <v:fill on="f" focussize="0,0"/>
                <v:stroke on="f" weight="0.5pt"/>
                <v:imagedata o:title=""/>
                <o:lock v:ext="edit" aspectratio="f"/>
                <v:textbox>
                  <w:txbxContent>
                    <w:p w14:paraId="6FC6DAC0">
                      <w:pPr>
                        <w:jc w:val="center"/>
                        <w:rPr>
                          <w:rFonts w:hint="default" w:ascii="Times New Roman" w:hAnsi="Times New Roman" w:cs="Times New Roman"/>
                          <w:sz w:val="20"/>
                          <w:szCs w:val="20"/>
                          <w:lang w:val="en-PH"/>
                        </w:rPr>
                      </w:pPr>
                      <w:r>
                        <w:rPr>
                          <w:rFonts w:hint="default" w:ascii="Times New Roman" w:hAnsi="Times New Roman" w:cs="Times New Roman"/>
                          <w:sz w:val="20"/>
                          <w:szCs w:val="20"/>
                          <w:lang w:val="en-PH"/>
                        </w:rPr>
                        <w:t>First and font page of the App</w:t>
                      </w:r>
                    </w:p>
                  </w:txbxContent>
                </v:textbox>
                <w10:wrap type="tight"/>
              </v:shape>
            </w:pict>
          </mc:Fallback>
        </mc:AlternateContent>
      </w:r>
    </w:p>
    <w:p w14:paraId="714CFE4B">
      <w:pPr>
        <w:rPr>
          <w:rFonts w:hint="default" w:ascii="Times New Roman" w:hAnsi="Times New Roman" w:cs="Times New Roman"/>
          <w:b/>
          <w:bCs/>
          <w:sz w:val="20"/>
          <w:szCs w:val="20"/>
          <w:lang w:val="en-US"/>
        </w:rPr>
      </w:pPr>
    </w:p>
    <w:p w14:paraId="08413E65">
      <w:pPr>
        <w:rPr>
          <w:rFonts w:hint="default" w:ascii="Times New Roman" w:hAnsi="Times New Roman" w:cs="Times New Roman"/>
          <w:b/>
          <w:bCs/>
          <w:sz w:val="20"/>
          <w:szCs w:val="20"/>
          <w:lang w:val="en-US"/>
        </w:rPr>
      </w:pPr>
    </w:p>
    <w:p w14:paraId="0C9FF953">
      <w:pPr>
        <w:rPr>
          <w:rFonts w:hint="default" w:ascii="Times New Roman" w:hAnsi="Times New Roman" w:cs="Times New Roman"/>
          <w:b/>
          <w:bCs/>
          <w:sz w:val="20"/>
          <w:szCs w:val="20"/>
          <w:lang w:val="en-US"/>
        </w:rPr>
      </w:pPr>
    </w:p>
    <w:p w14:paraId="1BF2D3BB">
      <w:pPr>
        <w:rPr>
          <w:rFonts w:hint="default" w:ascii="Times New Roman" w:hAnsi="Times New Roman" w:cs="Times New Roman"/>
          <w:b/>
          <w:bCs/>
          <w:sz w:val="20"/>
          <w:szCs w:val="20"/>
          <w:lang w:val="en-US"/>
        </w:rPr>
      </w:pPr>
    </w:p>
    <w:p w14:paraId="77AFD054">
      <w:pPr>
        <w:rPr>
          <w:rFonts w:hint="default" w:ascii="Times New Roman" w:hAnsi="Times New Roman" w:cs="Times New Roman"/>
          <w:b/>
          <w:bCs/>
          <w:sz w:val="20"/>
          <w:szCs w:val="20"/>
          <w:lang w:val="en-US"/>
        </w:rPr>
      </w:pPr>
      <w:r>
        <w:rPr>
          <w:rFonts w:hint="default" w:ascii="Times New Roman" w:hAnsi="Times New Roman" w:cs="Times New Roman"/>
          <w:b/>
          <w:bCs/>
          <w:sz w:val="20"/>
          <w:szCs w:val="20"/>
          <w:lang w:val="en-US"/>
        </w:rPr>
        <w:drawing>
          <wp:anchor distT="0" distB="0" distL="114300" distR="114300" simplePos="0" relativeHeight="251670528" behindDoc="1" locked="0" layoutInCell="1" allowOverlap="1">
            <wp:simplePos x="0" y="0"/>
            <wp:positionH relativeFrom="column">
              <wp:posOffset>3329305</wp:posOffset>
            </wp:positionH>
            <wp:positionV relativeFrom="paragraph">
              <wp:posOffset>114935</wp:posOffset>
            </wp:positionV>
            <wp:extent cx="1885315" cy="2544445"/>
            <wp:effectExtent l="0" t="0" r="4445" b="635"/>
            <wp:wrapTight wrapText="bothSides">
              <wp:wrapPolygon>
                <wp:start x="0" y="0"/>
                <wp:lineTo x="0" y="21476"/>
                <wp:lineTo x="21476" y="21476"/>
                <wp:lineTo x="21476" y="0"/>
                <wp:lineTo x="0" y="0"/>
              </wp:wrapPolygon>
            </wp:wrapTight>
            <wp:docPr id="22" name="Picture 22" descr="Login Page Wireframe Mobile UI Prototype_20241016_153852_00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icture 22" descr="Login Page Wireframe Mobile UI Prototype_20241016_153852_0003"/>
                    <pic:cNvPicPr>
                      <a:picLocks noChangeAspect="1"/>
                    </pic:cNvPicPr>
                  </pic:nvPicPr>
                  <pic:blipFill>
                    <a:blip r:embed="rId12"/>
                    <a:stretch>
                      <a:fillRect/>
                    </a:stretch>
                  </pic:blipFill>
                  <pic:spPr>
                    <a:xfrm>
                      <a:off x="0" y="0"/>
                      <a:ext cx="1885315" cy="2544445"/>
                    </a:xfrm>
                    <a:prstGeom prst="rect">
                      <a:avLst/>
                    </a:prstGeom>
                  </pic:spPr>
                </pic:pic>
              </a:graphicData>
            </a:graphic>
          </wp:anchor>
        </w:drawing>
      </w:r>
      <w:r>
        <w:rPr>
          <w:sz w:val="20"/>
        </w:rPr>
        <mc:AlternateContent>
          <mc:Choice Requires="wps">
            <w:drawing>
              <wp:anchor distT="0" distB="0" distL="114300" distR="114300" simplePos="0" relativeHeight="251673600" behindDoc="1" locked="0" layoutInCell="1" allowOverlap="1">
                <wp:simplePos x="0" y="0"/>
                <wp:positionH relativeFrom="column">
                  <wp:posOffset>137160</wp:posOffset>
                </wp:positionH>
                <wp:positionV relativeFrom="paragraph">
                  <wp:posOffset>2865755</wp:posOffset>
                </wp:positionV>
                <wp:extent cx="1780540" cy="591185"/>
                <wp:effectExtent l="0" t="0" r="0" b="0"/>
                <wp:wrapTight wrapText="bothSides">
                  <wp:wrapPolygon>
                    <wp:start x="1148" y="1786"/>
                    <wp:lineTo x="20452" y="1786"/>
                    <wp:lineTo x="20452" y="19814"/>
                    <wp:lineTo x="1148" y="19814"/>
                    <wp:lineTo x="1148" y="1786"/>
                  </wp:wrapPolygon>
                </wp:wrapTight>
                <wp:docPr id="8" name="Text Box 8"/>
                <wp:cNvGraphicFramePr/>
                <a:graphic xmlns:a="http://schemas.openxmlformats.org/drawingml/2006/main">
                  <a:graphicData uri="http://schemas.microsoft.com/office/word/2010/wordprocessingShape">
                    <wps:wsp>
                      <wps:cNvSpPr txBox="1"/>
                      <wps:spPr>
                        <a:xfrm>
                          <a:off x="0" y="0"/>
                          <a:ext cx="1780540" cy="591185"/>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01605B96">
                            <w:pPr>
                              <w:jc w:val="center"/>
                              <w:rPr>
                                <w:rFonts w:hint="default" w:ascii="Times New Roman" w:hAnsi="Times New Roman" w:cs="Times New Roman"/>
                                <w:sz w:val="20"/>
                                <w:szCs w:val="20"/>
                                <w:lang w:val="en-PH"/>
                              </w:rPr>
                            </w:pPr>
                            <w:r>
                              <w:rPr>
                                <w:rFonts w:hint="default" w:ascii="Times New Roman" w:hAnsi="Times New Roman" w:cs="Times New Roman"/>
                                <w:sz w:val="20"/>
                                <w:szCs w:val="20"/>
                                <w:lang w:val="en-PH"/>
                              </w:rPr>
                              <w:t>The sections to specify the Budget name and last step to track the expenses</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0.8pt;margin-top:225.65pt;height:46.55pt;width:140.2pt;mso-wrap-distance-left:9pt;mso-wrap-distance-right:9pt;z-index:-251642880;mso-width-relative:page;mso-height-relative:page;" filled="f" stroked="f" coordsize="21600,21600" wrapcoords="1148 1786 20452 1786 20452 19814 1148 19814 1148 1786" o:gfxdata="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">
                <v:fill on="f" focussize="0,0"/>
                <v:stroke on="f" weight="0.5pt"/>
                <v:imagedata o:title=""/>
                <o:lock v:ext="edit" aspectratio="f"/>
                <v:textbox>
                  <w:txbxContent>
                    <w:p w14:paraId="01605B96">
                      <w:pPr>
                        <w:jc w:val="center"/>
                        <w:rPr>
                          <w:rFonts w:hint="default" w:ascii="Times New Roman" w:hAnsi="Times New Roman" w:cs="Times New Roman"/>
                          <w:sz w:val="20"/>
                          <w:szCs w:val="20"/>
                          <w:lang w:val="en-PH"/>
                        </w:rPr>
                      </w:pPr>
                      <w:r>
                        <w:rPr>
                          <w:rFonts w:hint="default" w:ascii="Times New Roman" w:hAnsi="Times New Roman" w:cs="Times New Roman"/>
                          <w:sz w:val="20"/>
                          <w:szCs w:val="20"/>
                          <w:lang w:val="en-PH"/>
                        </w:rPr>
                        <w:t>The sections to specify the Budget name and last step to track the expenses</w:t>
                      </w:r>
                    </w:p>
                  </w:txbxContent>
                </v:textbox>
                <w10:wrap type="tight"/>
              </v:shape>
            </w:pict>
          </mc:Fallback>
        </mc:AlternateContent>
      </w:r>
      <w:r>
        <w:rPr>
          <w:sz w:val="20"/>
        </w:rPr>
        <mc:AlternateContent>
          <mc:Choice Requires="wps">
            <w:drawing>
              <wp:anchor distT="0" distB="0" distL="114300" distR="114300" simplePos="0" relativeHeight="251674624" behindDoc="1" locked="0" layoutInCell="1" allowOverlap="1">
                <wp:simplePos x="0" y="0"/>
                <wp:positionH relativeFrom="column">
                  <wp:posOffset>3518535</wp:posOffset>
                </wp:positionH>
                <wp:positionV relativeFrom="paragraph">
                  <wp:posOffset>2896235</wp:posOffset>
                </wp:positionV>
                <wp:extent cx="1780540" cy="591185"/>
                <wp:effectExtent l="0" t="0" r="0" b="0"/>
                <wp:wrapTight wrapText="bothSides">
                  <wp:wrapPolygon>
                    <wp:start x="1148" y="1786"/>
                    <wp:lineTo x="20452" y="1786"/>
                    <wp:lineTo x="20452" y="19814"/>
                    <wp:lineTo x="1148" y="19814"/>
                    <wp:lineTo x="1148" y="1786"/>
                  </wp:wrapPolygon>
                </wp:wrapTight>
                <wp:docPr id="25" name="Text Box 25"/>
                <wp:cNvGraphicFramePr/>
                <a:graphic xmlns:a="http://schemas.openxmlformats.org/drawingml/2006/main">
                  <a:graphicData uri="http://schemas.microsoft.com/office/word/2010/wordprocessingShape">
                    <wps:wsp>
                      <wps:cNvSpPr txBox="1"/>
                      <wps:spPr>
                        <a:xfrm>
                          <a:off x="0" y="0"/>
                          <a:ext cx="1780540" cy="591185"/>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33CDB112">
                            <w:pPr>
                              <w:jc w:val="center"/>
                              <w:rPr>
                                <w:rFonts w:hint="default" w:ascii="Times New Roman" w:hAnsi="Times New Roman" w:cs="Times New Roman"/>
                                <w:sz w:val="20"/>
                                <w:szCs w:val="20"/>
                                <w:lang w:val="en-PH"/>
                              </w:rPr>
                            </w:pPr>
                            <w:r>
                              <w:rPr>
                                <w:rFonts w:hint="default" w:ascii="Times New Roman" w:hAnsi="Times New Roman" w:cs="Times New Roman"/>
                                <w:sz w:val="20"/>
                                <w:szCs w:val="20"/>
                                <w:lang w:val="en-PH"/>
                              </w:rPr>
                              <w:t>The page where it shows the user’s activities and history</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277.05pt;margin-top:228.05pt;height:46.55pt;width:140.2pt;mso-wrap-distance-left:9pt;mso-wrap-distance-right:9pt;z-index:-251641856;mso-width-relative:page;mso-height-relative:page;" filled="f" stroked="f" coordsize="21600,21600" wrapcoords="1148 1786 20452 1786 20452 19814 1148 19814 1148 1786" o:gfxdata="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">
                <v:fill on="f" focussize="0,0"/>
                <v:stroke on="f" weight="0.5pt"/>
                <v:imagedata o:title=""/>
                <o:lock v:ext="edit" aspectratio="f"/>
                <v:textbox>
                  <w:txbxContent>
                    <w:p w14:paraId="33CDB112">
                      <w:pPr>
                        <w:jc w:val="center"/>
                        <w:rPr>
                          <w:rFonts w:hint="default" w:ascii="Times New Roman" w:hAnsi="Times New Roman" w:cs="Times New Roman"/>
                          <w:sz w:val="20"/>
                          <w:szCs w:val="20"/>
                          <w:lang w:val="en-PH"/>
                        </w:rPr>
                      </w:pPr>
                      <w:r>
                        <w:rPr>
                          <w:rFonts w:hint="default" w:ascii="Times New Roman" w:hAnsi="Times New Roman" w:cs="Times New Roman"/>
                          <w:sz w:val="20"/>
                          <w:szCs w:val="20"/>
                          <w:lang w:val="en-PH"/>
                        </w:rPr>
                        <w:t>The page where it shows the user’s activities and history</w:t>
                      </w:r>
                    </w:p>
                  </w:txbxContent>
                </v:textbox>
                <w10:wrap type="tight"/>
              </v:shape>
            </w:pict>
          </mc:Fallback>
        </mc:AlternateContent>
      </w:r>
      <w:r>
        <w:rPr>
          <w:rFonts w:hint="default" w:ascii="Times New Roman" w:hAnsi="Times New Roman" w:cs="Times New Roman"/>
          <w:b/>
          <w:bCs/>
          <w:sz w:val="20"/>
          <w:szCs w:val="20"/>
          <w:lang w:val="en-US"/>
        </w:rPr>
        <w:drawing>
          <wp:anchor distT="0" distB="0" distL="114300" distR="114300" simplePos="0" relativeHeight="251669504" behindDoc="1" locked="0" layoutInCell="1" allowOverlap="1">
            <wp:simplePos x="0" y="0"/>
            <wp:positionH relativeFrom="column">
              <wp:posOffset>6350</wp:posOffset>
            </wp:positionH>
            <wp:positionV relativeFrom="paragraph">
              <wp:posOffset>93345</wp:posOffset>
            </wp:positionV>
            <wp:extent cx="1894840" cy="2590165"/>
            <wp:effectExtent l="0" t="0" r="10160" b="635"/>
            <wp:wrapTight wrapText="bothSides">
              <wp:wrapPolygon>
                <wp:start x="0" y="0"/>
                <wp:lineTo x="0" y="21478"/>
                <wp:lineTo x="21368" y="21478"/>
                <wp:lineTo x="21368" y="0"/>
                <wp:lineTo x="0" y="0"/>
              </wp:wrapPolygon>
            </wp:wrapTight>
            <wp:docPr id="19" name="Picture 19" descr="Login Page Wireframe Mobile UI Prototype_20241016_153852_00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icture 19" descr="Login Page Wireframe Mobile UI Prototype_20241016_153852_0002"/>
                    <pic:cNvPicPr>
                      <a:picLocks noChangeAspect="1"/>
                    </pic:cNvPicPr>
                  </pic:nvPicPr>
                  <pic:blipFill>
                    <a:blip r:embed="rId13"/>
                    <a:stretch>
                      <a:fillRect/>
                    </a:stretch>
                  </pic:blipFill>
                  <pic:spPr>
                    <a:xfrm>
                      <a:off x="0" y="0"/>
                      <a:ext cx="1894840" cy="2590165"/>
                    </a:xfrm>
                    <a:prstGeom prst="rect">
                      <a:avLst/>
                    </a:prstGeom>
                  </pic:spPr>
                </pic:pic>
              </a:graphicData>
            </a:graphic>
          </wp:anchor>
        </w:drawing>
      </w:r>
      <w:r>
        <w:rPr>
          <w:rFonts w:hint="default" w:ascii="Times New Roman" w:hAnsi="Times New Roman" w:cs="Times New Roman"/>
          <w:b/>
          <w:bCs/>
          <w:sz w:val="20"/>
          <w:szCs w:val="20"/>
          <w:lang w:val="en-US"/>
        </w:rPr>
        <w:br w:type="page"/>
      </w:r>
    </w:p>
    <w:p w14:paraId="368C6D89">
      <w:pPr>
        <w:rPr>
          <w:rFonts w:hint="default" w:ascii="Times New Roman" w:hAnsi="Times New Roman" w:cs="Times New Roman"/>
          <w:b/>
          <w:bCs/>
          <w:sz w:val="20"/>
          <w:szCs w:val="20"/>
          <w:lang w:val="en-US"/>
        </w:rPr>
      </w:pPr>
      <w:r>
        <w:rPr>
          <w:rFonts w:hint="default" w:ascii="Times New Roman" w:hAnsi="Times New Roman" w:cs="Times New Roman"/>
          <w:b/>
          <w:bCs/>
          <w:sz w:val="20"/>
          <w:szCs w:val="20"/>
          <w:lang w:val="en-US"/>
        </w:rPr>
        <w:t>Data Flow Diagram</w:t>
      </w:r>
    </w:p>
    <w:p w14:paraId="571F2B78">
      <w:pPr>
        <w:rPr>
          <w:rFonts w:hint="default" w:ascii="Times New Roman" w:hAnsi="Times New Roman" w:cs="Times New Roman"/>
          <w:sz w:val="20"/>
          <w:szCs w:val="20"/>
          <w:lang w:val="en-US"/>
        </w:rPr>
      </w:pPr>
      <w:r>
        <w:drawing>
          <wp:anchor distT="0" distB="0" distL="114300" distR="114300" simplePos="0" relativeHeight="251676672" behindDoc="1" locked="0" layoutInCell="1" allowOverlap="1">
            <wp:simplePos x="0" y="0"/>
            <wp:positionH relativeFrom="column">
              <wp:posOffset>-82550</wp:posOffset>
            </wp:positionH>
            <wp:positionV relativeFrom="paragraph">
              <wp:posOffset>127635</wp:posOffset>
            </wp:positionV>
            <wp:extent cx="5262880" cy="2435225"/>
            <wp:effectExtent l="0" t="0" r="10160" b="3175"/>
            <wp:wrapTight wrapText="bothSides">
              <wp:wrapPolygon>
                <wp:start x="0" y="0"/>
                <wp:lineTo x="0" y="21493"/>
                <wp:lineTo x="21517" y="21493"/>
                <wp:lineTo x="21517" y="0"/>
                <wp:lineTo x="0" y="0"/>
              </wp:wrapPolygon>
            </wp:wrapTight>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Picture 20"/>
                    <pic:cNvPicPr>
                      <a:picLocks noChangeAspect="1"/>
                    </pic:cNvPicPr>
                  </pic:nvPicPr>
                  <pic:blipFill>
                    <a:blip r:embed="rId14"/>
                    <a:srcRect t="11677"/>
                    <a:stretch>
                      <a:fillRect/>
                    </a:stretch>
                  </pic:blipFill>
                  <pic:spPr>
                    <a:xfrm>
                      <a:off x="0" y="0"/>
                      <a:ext cx="5262880" cy="2435225"/>
                    </a:xfrm>
                    <a:prstGeom prst="rect">
                      <a:avLst/>
                    </a:prstGeom>
                    <a:noFill/>
                    <a:ln>
                      <a:noFill/>
                    </a:ln>
                  </pic:spPr>
                </pic:pic>
              </a:graphicData>
            </a:graphic>
          </wp:anchor>
        </w:drawing>
      </w:r>
    </w:p>
    <w:p w14:paraId="20CB2CDE">
      <w:pPr>
        <w:rPr>
          <w:rFonts w:hint="default" w:ascii="Times New Roman" w:hAnsi="Times New Roman" w:cs="Times New Roman"/>
          <w:sz w:val="20"/>
          <w:szCs w:val="20"/>
          <w:lang w:val="en-US"/>
        </w:rPr>
      </w:pPr>
    </w:p>
    <w:p w14:paraId="4E68ECE8">
      <w:pPr>
        <w:rPr>
          <w:rFonts w:hint="default" w:ascii="Times New Roman" w:hAnsi="Times New Roman" w:cs="Times New Roman"/>
          <w:sz w:val="20"/>
          <w:szCs w:val="20"/>
          <w:lang w:val="en-US"/>
        </w:rPr>
      </w:pPr>
      <w:r>
        <w:rPr>
          <w:rFonts w:hint="default" w:ascii="Times New Roman" w:hAnsi="Times New Roman" w:cs="Times New Roman"/>
          <w:sz w:val="20"/>
          <w:szCs w:val="20"/>
          <w:lang w:val="en-US"/>
        </w:rPr>
        <w:tab/>
      </w:r>
      <w:r>
        <w:rPr>
          <w:rFonts w:hint="default" w:ascii="Times New Roman" w:hAnsi="Times New Roman" w:cs="Times New Roman"/>
          <w:sz w:val="20"/>
          <w:szCs w:val="20"/>
          <w:lang w:val="en-US"/>
        </w:rPr>
        <w:tab/>
      </w:r>
      <w:r>
        <w:rPr>
          <w:rFonts w:hint="default" w:ascii="Times New Roman" w:hAnsi="Times New Roman" w:cs="Times New Roman"/>
          <w:sz w:val="20"/>
          <w:szCs w:val="20"/>
          <w:lang w:val="en-US"/>
        </w:rPr>
        <w:tab/>
      </w:r>
      <w:r>
        <w:rPr>
          <w:rFonts w:hint="default" w:ascii="Times New Roman" w:hAnsi="Times New Roman" w:cs="Times New Roman"/>
          <w:sz w:val="20"/>
          <w:szCs w:val="20"/>
          <w:lang w:val="en-US"/>
        </w:rPr>
        <w:tab/>
      </w:r>
      <w:r>
        <w:rPr>
          <w:rFonts w:hint="default" w:ascii="Times New Roman" w:hAnsi="Times New Roman" w:cs="Times New Roman"/>
          <w:sz w:val="20"/>
          <w:szCs w:val="20"/>
          <w:lang w:val="en-US"/>
        </w:rPr>
        <w:tab/>
      </w:r>
      <w:r>
        <w:rPr>
          <w:rFonts w:hint="default" w:ascii="Times New Roman" w:hAnsi="Times New Roman" w:cs="Times New Roman"/>
          <w:sz w:val="20"/>
          <w:szCs w:val="20"/>
          <w:lang w:val="en-US"/>
        </w:rPr>
        <w:tab/>
      </w:r>
      <w:r>
        <w:rPr>
          <w:rFonts w:hint="default" w:ascii="Times New Roman" w:hAnsi="Times New Roman" w:cs="Times New Roman"/>
          <w:sz w:val="20"/>
          <w:szCs w:val="20"/>
          <w:lang w:val="en-US"/>
        </w:rPr>
        <w:tab/>
      </w:r>
      <w:r>
        <w:rPr>
          <w:rFonts w:hint="default" w:ascii="Times New Roman" w:hAnsi="Times New Roman" w:cs="Times New Roman"/>
          <w:sz w:val="20"/>
          <w:szCs w:val="20"/>
          <w:lang w:val="en-US"/>
        </w:rPr>
        <w:tab/>
      </w:r>
      <w:r>
        <w:rPr>
          <w:rFonts w:hint="default" w:ascii="Times New Roman" w:hAnsi="Times New Roman" w:cs="Times New Roman"/>
          <w:sz w:val="20"/>
          <w:szCs w:val="20"/>
          <w:lang w:val="en-US"/>
        </w:rPr>
        <w:tab/>
      </w:r>
      <w:r>
        <w:rPr>
          <w:rFonts w:hint="default" w:ascii="Times New Roman" w:hAnsi="Times New Roman" w:cs="Times New Roman"/>
          <w:sz w:val="20"/>
          <w:szCs w:val="20"/>
          <w:lang w:val="en-US"/>
        </w:rPr>
        <w:tab/>
      </w:r>
      <w:r>
        <w:rPr>
          <w:rFonts w:hint="default" w:ascii="Times New Roman" w:hAnsi="Times New Roman" w:cs="Times New Roman"/>
          <w:sz w:val="20"/>
          <w:szCs w:val="20"/>
          <w:lang w:val="en-US"/>
        </w:rPr>
        <w:tab/>
      </w:r>
      <w:r>
        <w:rPr>
          <w:rFonts w:hint="default" w:ascii="Times New Roman" w:hAnsi="Times New Roman" w:cs="Times New Roman"/>
          <w:sz w:val="20"/>
          <w:szCs w:val="20"/>
          <w:lang w:val="en-US"/>
        </w:rPr>
        <w:tab/>
      </w:r>
      <w:r>
        <w:rPr>
          <w:rFonts w:hint="default" w:ascii="Times New Roman" w:hAnsi="Times New Roman" w:cs="Times New Roman"/>
          <w:sz w:val="20"/>
          <w:szCs w:val="20"/>
          <w:lang w:val="en-US"/>
        </w:rPr>
        <w:tab/>
      </w:r>
      <w:r>
        <w:rPr>
          <w:rFonts w:hint="default" w:ascii="Times New Roman" w:hAnsi="Times New Roman" w:cs="Times New Roman"/>
          <w:sz w:val="20"/>
          <w:szCs w:val="20"/>
          <w:lang w:val="en-US"/>
        </w:rPr>
        <w:tab/>
      </w:r>
      <w:r>
        <w:rPr>
          <w:rFonts w:hint="default" w:ascii="Times New Roman" w:hAnsi="Times New Roman" w:cs="Times New Roman"/>
          <w:sz w:val="20"/>
          <w:szCs w:val="20"/>
          <w:lang w:val="en-US"/>
        </w:rPr>
        <w:tab/>
      </w:r>
    </w:p>
    <w:p w14:paraId="2DEDAE51">
      <w:pPr>
        <w:rPr>
          <w:rFonts w:hint="default" w:ascii="Times New Roman" w:hAnsi="Times New Roman" w:cs="Times New Roman"/>
          <w:sz w:val="20"/>
          <w:szCs w:val="20"/>
          <w:lang w:val="en-US" w:eastAsia="en-US"/>
        </w:rPr>
      </w:pPr>
    </w:p>
    <w:p w14:paraId="011537A1">
      <w:pPr>
        <w:rPr>
          <w:rFonts w:hint="default" w:ascii="Times New Roman" w:hAnsi="Times New Roman" w:cs="Times New Roman"/>
          <w:b/>
          <w:bCs/>
          <w:sz w:val="20"/>
          <w:szCs w:val="20"/>
          <w:lang w:val="en-US" w:eastAsia="en-US"/>
        </w:rPr>
      </w:pPr>
    </w:p>
    <w:p w14:paraId="10DC65B0">
      <w:pPr>
        <w:rPr>
          <w:rFonts w:hint="default" w:ascii="Times New Roman" w:hAnsi="Times New Roman" w:cs="Times New Roman"/>
          <w:b/>
          <w:bCs/>
          <w:sz w:val="20"/>
          <w:szCs w:val="20"/>
          <w:lang w:val="en-US" w:eastAsia="en-US"/>
        </w:rPr>
      </w:pPr>
    </w:p>
    <w:p w14:paraId="6AB291D8">
      <w:pPr>
        <w:rPr>
          <w:rFonts w:hint="default" w:ascii="Times New Roman" w:hAnsi="Times New Roman" w:cs="Times New Roman"/>
          <w:b/>
          <w:bCs/>
          <w:sz w:val="20"/>
          <w:szCs w:val="20"/>
          <w:lang w:val="en-US" w:eastAsia="en-US"/>
        </w:rPr>
      </w:pPr>
    </w:p>
    <w:p w14:paraId="16F0DB02">
      <w:pPr>
        <w:rPr>
          <w:rFonts w:hint="default" w:ascii="Times New Roman" w:hAnsi="Times New Roman" w:cs="Times New Roman"/>
          <w:b/>
          <w:bCs/>
          <w:sz w:val="20"/>
          <w:szCs w:val="20"/>
          <w:lang w:val="en-US" w:eastAsia="en-US"/>
        </w:rPr>
      </w:pPr>
    </w:p>
    <w:p w14:paraId="4ED8EE6D">
      <w:pPr>
        <w:rPr>
          <w:rFonts w:hint="default" w:ascii="Times New Roman" w:hAnsi="Times New Roman" w:cs="Times New Roman"/>
          <w:b/>
          <w:bCs/>
          <w:sz w:val="20"/>
          <w:szCs w:val="20"/>
          <w:lang w:val="en-US"/>
        </w:rPr>
      </w:pPr>
      <w:r>
        <w:rPr>
          <w:rFonts w:hint="default" w:ascii="Times New Roman" w:hAnsi="Times New Roman" w:cs="Times New Roman"/>
          <w:b/>
          <w:bCs/>
          <w:sz w:val="20"/>
          <w:szCs w:val="20"/>
          <w:lang w:val="en-US" w:eastAsia="en-US"/>
        </w:rPr>
        <w:t>Data Flow</w:t>
      </w:r>
      <w:r>
        <w:rPr>
          <w:rFonts w:hint="default" w:ascii="Times New Roman" w:hAnsi="Times New Roman" w:cs="Times New Roman"/>
          <w:b/>
          <w:bCs/>
          <w:sz w:val="20"/>
          <w:szCs w:val="20"/>
          <w:lang w:val="en-US"/>
        </w:rPr>
        <w:t xml:space="preserve"> Diagram Level 0</w:t>
      </w:r>
    </w:p>
    <w:p w14:paraId="31A39C98">
      <w:pPr>
        <w:rPr>
          <w:rFonts w:hint="default" w:ascii="Times New Roman" w:hAnsi="Times New Roman" w:cs="Times New Roman"/>
          <w:b/>
          <w:bCs/>
          <w:sz w:val="20"/>
          <w:szCs w:val="20"/>
          <w:lang w:val="en-US"/>
        </w:rPr>
      </w:pPr>
    </w:p>
    <w:p w14:paraId="19779626">
      <w:pPr>
        <w:rPr>
          <w:rFonts w:hint="default" w:ascii="Times New Roman" w:hAnsi="Times New Roman" w:cs="Times New Roman"/>
          <w:b/>
          <w:bCs/>
          <w:sz w:val="20"/>
          <w:szCs w:val="20"/>
          <w:lang w:val="en-US"/>
        </w:rPr>
        <w:sectPr>
          <w:pgSz w:w="12240" w:h="15840"/>
          <w:pgMar w:top="1440" w:right="1440" w:bottom="1440" w:left="2160" w:header="720" w:footer="720" w:gutter="0"/>
          <w:cols w:space="720" w:num="1"/>
          <w:docGrid w:linePitch="360" w:charSpace="0"/>
        </w:sectPr>
      </w:pPr>
      <w:r>
        <w:drawing>
          <wp:anchor distT="0" distB="0" distL="114300" distR="114300" simplePos="0" relativeHeight="251677696" behindDoc="1" locked="0" layoutInCell="1" allowOverlap="1">
            <wp:simplePos x="0" y="0"/>
            <wp:positionH relativeFrom="column">
              <wp:posOffset>-52070</wp:posOffset>
            </wp:positionH>
            <wp:positionV relativeFrom="paragraph">
              <wp:posOffset>158750</wp:posOffset>
            </wp:positionV>
            <wp:extent cx="5269865" cy="2821305"/>
            <wp:effectExtent l="0" t="0" r="3175" b="13335"/>
            <wp:wrapTight wrapText="bothSides">
              <wp:wrapPolygon>
                <wp:start x="0" y="0"/>
                <wp:lineTo x="0" y="21469"/>
                <wp:lineTo x="21551" y="21469"/>
                <wp:lineTo x="21551" y="0"/>
                <wp:lineTo x="0" y="0"/>
              </wp:wrapPolygon>
            </wp:wrapTight>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pic:cNvPicPr>
                      <a:picLocks noChangeAspect="1"/>
                    </pic:cNvPicPr>
                  </pic:nvPicPr>
                  <pic:blipFill>
                    <a:blip r:embed="rId15"/>
                    <a:stretch>
                      <a:fillRect/>
                    </a:stretch>
                  </pic:blipFill>
                  <pic:spPr>
                    <a:xfrm>
                      <a:off x="0" y="0"/>
                      <a:ext cx="5269865" cy="2821305"/>
                    </a:xfrm>
                    <a:prstGeom prst="rect">
                      <a:avLst/>
                    </a:prstGeom>
                    <a:noFill/>
                    <a:ln>
                      <a:noFill/>
                    </a:ln>
                  </pic:spPr>
                </pic:pic>
              </a:graphicData>
            </a:graphic>
          </wp:anchor>
        </w:drawing>
      </w:r>
    </w:p>
    <w:p w14:paraId="6991C41E">
      <w:pPr>
        <w:rPr>
          <w:rFonts w:hint="default" w:ascii="Times New Roman" w:hAnsi="Times New Roman" w:cs="Times New Roman"/>
          <w:b/>
          <w:bCs/>
          <w:sz w:val="20"/>
          <w:szCs w:val="20"/>
          <w:lang w:val="en-US"/>
        </w:rPr>
      </w:pPr>
      <w:r>
        <w:rPr>
          <w:rFonts w:hint="default" w:ascii="Times New Roman" w:hAnsi="Times New Roman" w:cs="Times New Roman"/>
          <w:b/>
          <w:bCs/>
          <w:sz w:val="20"/>
          <w:szCs w:val="20"/>
          <w:lang w:val="en-US"/>
        </w:rPr>
        <w:t>ER Diagram</w:t>
      </w:r>
    </w:p>
    <w:p w14:paraId="37B54F50">
      <w:pPr>
        <w:rPr>
          <w:rFonts w:hint="default" w:ascii="Times New Roman" w:hAnsi="Times New Roman" w:cs="Times New Roman"/>
          <w:b/>
          <w:bCs/>
          <w:sz w:val="20"/>
          <w:szCs w:val="20"/>
          <w:lang w:val="en-US"/>
        </w:rPr>
      </w:pPr>
    </w:p>
    <w:p w14:paraId="6F017B40">
      <w:pPr>
        <w:rPr>
          <w:rFonts w:hint="default" w:ascii="Times New Roman" w:hAnsi="Times New Roman" w:cs="Times New Roman"/>
          <w:b/>
          <w:bCs/>
          <w:sz w:val="20"/>
          <w:szCs w:val="20"/>
          <w:lang w:val="en-US"/>
        </w:rPr>
      </w:pPr>
      <w:r>
        <w:rPr>
          <w:rFonts w:hint="default" w:ascii="Times New Roman" w:hAnsi="Times New Roman" w:cs="Times New Roman"/>
          <w:b/>
          <w:bCs/>
          <w:sz w:val="20"/>
          <w:szCs w:val="20"/>
          <w:lang w:val="en-PH"/>
        </w:rPr>
        <w:drawing>
          <wp:anchor distT="0" distB="0" distL="114300" distR="114300" simplePos="0" relativeHeight="251679744" behindDoc="1" locked="0" layoutInCell="1" allowOverlap="1">
            <wp:simplePos x="0" y="0"/>
            <wp:positionH relativeFrom="column">
              <wp:posOffset>271780</wp:posOffset>
            </wp:positionH>
            <wp:positionV relativeFrom="paragraph">
              <wp:posOffset>14605</wp:posOffset>
            </wp:positionV>
            <wp:extent cx="4655820" cy="2388870"/>
            <wp:effectExtent l="0" t="0" r="7620" b="3810"/>
            <wp:wrapNone/>
            <wp:docPr id="7" name="Picture 7" descr="entity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descr="entity (1)"/>
                    <pic:cNvPicPr>
                      <a:picLocks noChangeAspect="1"/>
                    </pic:cNvPicPr>
                  </pic:nvPicPr>
                  <pic:blipFill>
                    <a:blip r:embed="rId16"/>
                    <a:stretch>
                      <a:fillRect/>
                    </a:stretch>
                  </pic:blipFill>
                  <pic:spPr>
                    <a:xfrm>
                      <a:off x="0" y="0"/>
                      <a:ext cx="4655820" cy="2388870"/>
                    </a:xfrm>
                    <a:prstGeom prst="rect">
                      <a:avLst/>
                    </a:prstGeom>
                  </pic:spPr>
                </pic:pic>
              </a:graphicData>
            </a:graphic>
          </wp:anchor>
        </w:drawing>
      </w:r>
    </w:p>
    <w:p w14:paraId="71CEB8A7">
      <w:pPr>
        <w:rPr>
          <w:rFonts w:hint="default" w:ascii="Times New Roman" w:hAnsi="Times New Roman" w:cs="Times New Roman"/>
          <w:b/>
          <w:bCs/>
          <w:sz w:val="20"/>
          <w:szCs w:val="20"/>
          <w:lang w:val="en-US"/>
        </w:rPr>
      </w:pPr>
    </w:p>
    <w:p w14:paraId="3C07A629">
      <w:pPr>
        <w:rPr>
          <w:rFonts w:hint="default" w:ascii="Times New Roman" w:hAnsi="Times New Roman" w:cs="Times New Roman"/>
          <w:b/>
          <w:bCs/>
          <w:sz w:val="20"/>
          <w:szCs w:val="20"/>
          <w:lang w:val="en-US"/>
        </w:rPr>
      </w:pPr>
    </w:p>
    <w:p w14:paraId="10ECA848">
      <w:pPr>
        <w:rPr>
          <w:rFonts w:hint="default" w:ascii="Times New Roman" w:hAnsi="Times New Roman" w:cs="Times New Roman"/>
          <w:b/>
          <w:bCs/>
          <w:sz w:val="20"/>
          <w:szCs w:val="20"/>
          <w:lang w:val="en-US"/>
        </w:rPr>
      </w:pPr>
    </w:p>
    <w:p w14:paraId="7F1D722D">
      <w:pPr>
        <w:rPr>
          <w:rFonts w:hint="default" w:ascii="Times New Roman" w:hAnsi="Times New Roman" w:cs="Times New Roman"/>
          <w:b/>
          <w:bCs/>
          <w:sz w:val="20"/>
          <w:szCs w:val="20"/>
          <w:lang w:val="en-US"/>
        </w:rPr>
      </w:pPr>
    </w:p>
    <w:p w14:paraId="69ACA4AD">
      <w:pPr>
        <w:rPr>
          <w:rFonts w:hint="default" w:ascii="Times New Roman" w:hAnsi="Times New Roman" w:cs="Times New Roman"/>
          <w:b/>
          <w:bCs/>
          <w:sz w:val="20"/>
          <w:szCs w:val="20"/>
          <w:lang w:val="en-US"/>
        </w:rPr>
      </w:pPr>
    </w:p>
    <w:p w14:paraId="51C30226">
      <w:pPr>
        <w:rPr>
          <w:rFonts w:hint="default" w:ascii="Times New Roman" w:hAnsi="Times New Roman" w:cs="Times New Roman"/>
          <w:b/>
          <w:bCs/>
          <w:sz w:val="20"/>
          <w:szCs w:val="20"/>
          <w:lang w:val="en-US"/>
        </w:rPr>
      </w:pPr>
    </w:p>
    <w:p w14:paraId="15406C15">
      <w:pPr>
        <w:rPr>
          <w:rFonts w:hint="default" w:ascii="Times New Roman" w:hAnsi="Times New Roman" w:cs="Times New Roman"/>
          <w:b/>
          <w:bCs/>
          <w:sz w:val="20"/>
          <w:szCs w:val="20"/>
          <w:lang w:val="en-US"/>
        </w:rPr>
      </w:pPr>
    </w:p>
    <w:p w14:paraId="05E8B56E">
      <w:pPr>
        <w:rPr>
          <w:rFonts w:hint="default" w:ascii="Times New Roman" w:hAnsi="Times New Roman" w:cs="Times New Roman"/>
          <w:b/>
          <w:bCs/>
          <w:sz w:val="20"/>
          <w:szCs w:val="20"/>
          <w:lang w:val="en-US"/>
        </w:rPr>
      </w:pPr>
    </w:p>
    <w:p w14:paraId="730D243C">
      <w:pPr>
        <w:rPr>
          <w:rFonts w:hint="default" w:ascii="Times New Roman" w:hAnsi="Times New Roman" w:cs="Times New Roman"/>
          <w:b/>
          <w:bCs/>
          <w:sz w:val="20"/>
          <w:szCs w:val="20"/>
          <w:lang w:val="en-US"/>
        </w:rPr>
      </w:pPr>
    </w:p>
    <w:p w14:paraId="7A0A55F6">
      <w:pPr>
        <w:rPr>
          <w:rFonts w:hint="default" w:ascii="Times New Roman" w:hAnsi="Times New Roman" w:cs="Times New Roman"/>
          <w:b/>
          <w:bCs/>
          <w:sz w:val="20"/>
          <w:szCs w:val="20"/>
          <w:lang w:val="en-US"/>
        </w:rPr>
      </w:pPr>
    </w:p>
    <w:p w14:paraId="398F961B">
      <w:pPr>
        <w:rPr>
          <w:rFonts w:hint="default" w:ascii="Times New Roman" w:hAnsi="Times New Roman" w:cs="Times New Roman"/>
          <w:b/>
          <w:bCs/>
          <w:sz w:val="20"/>
          <w:szCs w:val="20"/>
          <w:lang w:val="en-US"/>
        </w:rPr>
      </w:pPr>
    </w:p>
    <w:p w14:paraId="289E59B8">
      <w:pPr>
        <w:rPr>
          <w:rFonts w:hint="default" w:ascii="Times New Roman" w:hAnsi="Times New Roman" w:cs="Times New Roman"/>
          <w:b/>
          <w:bCs/>
          <w:sz w:val="20"/>
          <w:szCs w:val="20"/>
          <w:lang w:val="en-US"/>
        </w:rPr>
      </w:pPr>
    </w:p>
    <w:p w14:paraId="7AEC5033">
      <w:pPr>
        <w:rPr>
          <w:rFonts w:hint="default" w:ascii="Times New Roman" w:hAnsi="Times New Roman" w:cs="Times New Roman"/>
          <w:b/>
          <w:bCs/>
          <w:sz w:val="20"/>
          <w:szCs w:val="20"/>
          <w:lang w:val="en-US"/>
        </w:rPr>
      </w:pPr>
    </w:p>
    <w:p w14:paraId="7664F963">
      <w:pPr>
        <w:rPr>
          <w:rFonts w:hint="default" w:ascii="Times New Roman" w:hAnsi="Times New Roman" w:cs="Times New Roman"/>
          <w:b/>
          <w:bCs/>
          <w:sz w:val="20"/>
          <w:szCs w:val="20"/>
          <w:lang w:val="en-US"/>
        </w:rPr>
      </w:pPr>
    </w:p>
    <w:p w14:paraId="6FCFFFDC">
      <w:pPr>
        <w:rPr>
          <w:rFonts w:hint="default" w:ascii="Times New Roman" w:hAnsi="Times New Roman" w:cs="Times New Roman"/>
          <w:b/>
          <w:bCs/>
          <w:sz w:val="20"/>
          <w:szCs w:val="20"/>
          <w:lang w:val="en-US"/>
        </w:rPr>
      </w:pPr>
    </w:p>
    <w:p w14:paraId="146D1A62">
      <w:pPr>
        <w:rPr>
          <w:rFonts w:hint="default" w:ascii="Times New Roman" w:hAnsi="Times New Roman" w:cs="Times New Roman"/>
          <w:b/>
          <w:bCs/>
          <w:sz w:val="20"/>
          <w:szCs w:val="20"/>
          <w:lang w:val="en-US"/>
        </w:rPr>
      </w:pPr>
    </w:p>
    <w:p w14:paraId="3C893D3C">
      <w:pPr>
        <w:rPr>
          <w:rFonts w:hint="default" w:ascii="Times New Roman" w:hAnsi="Times New Roman" w:cs="Times New Roman"/>
          <w:b/>
          <w:bCs/>
          <w:sz w:val="20"/>
          <w:szCs w:val="20"/>
          <w:lang w:val="en-US"/>
        </w:rPr>
      </w:pPr>
    </w:p>
    <w:p w14:paraId="43B0874E">
      <w:pPr>
        <w:rPr>
          <w:rFonts w:hint="default" w:ascii="Times New Roman" w:hAnsi="Times New Roman" w:cs="Times New Roman"/>
          <w:b/>
          <w:bCs/>
          <w:sz w:val="20"/>
          <w:szCs w:val="20"/>
          <w:lang w:val="en-PH"/>
        </w:rPr>
      </w:pPr>
      <w:r>
        <w:rPr>
          <w:rFonts w:hint="default" w:ascii="Times New Roman" w:hAnsi="Times New Roman" w:cs="Times New Roman"/>
          <w:b/>
          <w:bCs/>
          <w:sz w:val="20"/>
          <w:szCs w:val="20"/>
          <w:lang w:val="en-US"/>
        </w:rPr>
        <w:t>System</w:t>
      </w:r>
      <w:r>
        <w:rPr>
          <w:rFonts w:hint="default" w:ascii="Times New Roman" w:hAnsi="Times New Roman" w:cs="Times New Roman"/>
          <w:b/>
          <w:bCs/>
          <w:sz w:val="20"/>
          <w:szCs w:val="20"/>
          <w:lang w:val="en-PH"/>
        </w:rPr>
        <w:t xml:space="preserve">  Architecture</w:t>
      </w:r>
    </w:p>
    <w:p w14:paraId="0E347900">
      <w:pPr>
        <w:rPr>
          <w:rFonts w:hint="default" w:ascii="Times New Roman" w:hAnsi="Times New Roman" w:cs="Times New Roman"/>
          <w:b/>
          <w:bCs/>
          <w:sz w:val="20"/>
          <w:szCs w:val="20"/>
          <w:lang w:val="en-US"/>
        </w:rPr>
      </w:pPr>
    </w:p>
    <w:p w14:paraId="33DF5888">
      <w:pPr>
        <w:keepNext w:val="0"/>
        <w:keepLines w:val="0"/>
        <w:widowControl/>
        <w:suppressLineNumbers w:val="0"/>
        <w:spacing w:line="480" w:lineRule="auto"/>
        <w:jc w:val="both"/>
        <w:rPr>
          <w:rFonts w:hint="default" w:ascii="Times New Roman" w:hAnsi="Times New Roman" w:cs="Times New Roman"/>
          <w:sz w:val="22"/>
          <w:szCs w:val="22"/>
        </w:rPr>
      </w:pPr>
      <w:r>
        <w:rPr>
          <w:rFonts w:hint="default" w:ascii="Times New Roman" w:hAnsi="Times New Roman" w:cs="Times New Roman"/>
          <w:sz w:val="22"/>
          <w:szCs w:val="22"/>
        </w:rPr>
        <w:t>The Trackify: Personal Budget Tracker Mobile App employs a Client-Server Architecture to ensure efficient data management, seamless user interaction, and secure operations. The architecture consists of three layers: the Client Layer, Server Layer, and Database Layer. The client layer includes two components: the User Client, representing the mobile app where users input financial data like transactions, income, and budgets, and retrieve outputs such as reports and summaries, and the Admin Client, which provides administrative capabilities for managing user accounts and monitoring the system.</w:t>
      </w:r>
    </w:p>
    <w:p w14:paraId="7F045DCD">
      <w:pPr>
        <w:keepNext w:val="0"/>
        <w:keepLines w:val="0"/>
        <w:widowControl/>
        <w:suppressLineNumbers w:val="0"/>
        <w:spacing w:line="480" w:lineRule="auto"/>
        <w:jc w:val="both"/>
        <w:rPr>
          <w:rFonts w:hint="default" w:ascii="Times New Roman" w:hAnsi="Times New Roman" w:cs="Times New Roman"/>
          <w:sz w:val="22"/>
          <w:szCs w:val="22"/>
        </w:rPr>
      </w:pPr>
      <w:r>
        <w:rPr>
          <w:rFonts w:hint="default" w:ascii="Times New Roman" w:hAnsi="Times New Roman" w:cs="Times New Roman"/>
          <w:sz w:val="22"/>
          <w:szCs w:val="22"/>
        </w:rPr>
        <w:t>The Server Layer serves as the core processing unit, handling critical operations such as tracking expenses and income, managing budgets, generating financial reports, and processing notifications like spending alerts and summaries. It acts as the intermediary between the clients and the database, ensuring all requests are processed securely and efficiently. The Database Layer uses SQLite to store essential data, including user transactions, budgets, and preferences. This layer ensures secure and reliable data storage and retrieval, supporting the app's functionality and maintaining data integrity.</w:t>
      </w:r>
    </w:p>
    <w:p w14:paraId="3675578D">
      <w:pPr>
        <w:keepNext w:val="0"/>
        <w:keepLines w:val="0"/>
        <w:widowControl/>
        <w:suppressLineNumbers w:val="0"/>
        <w:spacing w:line="480" w:lineRule="auto"/>
        <w:jc w:val="both"/>
        <w:rPr>
          <w:rFonts w:hint="default" w:ascii="Times New Roman" w:hAnsi="Times New Roman" w:cs="Times New Roman"/>
          <w:sz w:val="22"/>
          <w:szCs w:val="22"/>
        </w:rPr>
      </w:pPr>
      <w:r>
        <w:rPr>
          <w:rFonts w:hint="default" w:ascii="Times New Roman" w:hAnsi="Times New Roman" w:cs="Times New Roman"/>
          <w:sz w:val="22"/>
          <w:szCs w:val="22"/>
        </w:rPr>
        <w:t>This architecture allows for scalability, data security, and smooth interaction between users and the system, aligning with Trackify's goal of simplifying financial management and providing accurate insights. By separating responsibilities across distinct layers, the architecture ensures a cohesive workflow that supports the app’s objectives effectively.</w:t>
      </w:r>
    </w:p>
    <w:p w14:paraId="314FB4CB">
      <w:pPr>
        <w:keepNext w:val="0"/>
        <w:keepLines w:val="0"/>
        <w:widowControl/>
        <w:suppressLineNumbers w:val="0"/>
        <w:jc w:val="left"/>
      </w:pPr>
      <w:r>
        <w:rPr>
          <w:rFonts w:ascii="SimSun" w:hAnsi="SimSun" w:eastAsia="SimSun" w:cs="SimSun"/>
          <w:kern w:val="0"/>
          <w:sz w:val="24"/>
          <w:szCs w:val="24"/>
          <w:lang w:val="en-US" w:eastAsia="zh-CN" w:bidi="ar"/>
        </w:rPr>
        <w:drawing>
          <wp:anchor distT="0" distB="0" distL="114300" distR="114300" simplePos="0" relativeHeight="251678720" behindDoc="1" locked="0" layoutInCell="1" allowOverlap="1">
            <wp:simplePos x="0" y="0"/>
            <wp:positionH relativeFrom="column">
              <wp:posOffset>-170815</wp:posOffset>
            </wp:positionH>
            <wp:positionV relativeFrom="paragraph">
              <wp:posOffset>101600</wp:posOffset>
            </wp:positionV>
            <wp:extent cx="5481320" cy="1780540"/>
            <wp:effectExtent l="0" t="0" r="0" b="0"/>
            <wp:wrapTight wrapText="bothSides">
              <wp:wrapPolygon>
                <wp:start x="0" y="924"/>
                <wp:lineTo x="0" y="6101"/>
                <wp:lineTo x="1922" y="6841"/>
                <wp:lineTo x="6966" y="6841"/>
                <wp:lineTo x="0" y="7765"/>
                <wp:lineTo x="0" y="20152"/>
                <wp:lineTo x="5585" y="20152"/>
                <wp:lineTo x="5645" y="18673"/>
                <wp:lineTo x="6306" y="15715"/>
                <wp:lineTo x="21560" y="15530"/>
                <wp:lineTo x="21560" y="5546"/>
                <wp:lineTo x="5885" y="3882"/>
                <wp:lineTo x="5585" y="924"/>
                <wp:lineTo x="0" y="924"/>
              </wp:wrapPolygon>
            </wp:wrapTight>
            <wp:docPr id="27" name="Picture 7"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Picture 7" descr="IMG_256"/>
                    <pic:cNvPicPr>
                      <a:picLocks noChangeAspect="1"/>
                    </pic:cNvPicPr>
                  </pic:nvPicPr>
                  <pic:blipFill>
                    <a:blip r:embed="rId17"/>
                    <a:srcRect l="554" t="29083" r="22819" b="-2851"/>
                    <a:stretch>
                      <a:fillRect/>
                    </a:stretch>
                  </pic:blipFill>
                  <pic:spPr>
                    <a:xfrm>
                      <a:off x="0" y="0"/>
                      <a:ext cx="5481320" cy="1780540"/>
                    </a:xfrm>
                    <a:prstGeom prst="rect">
                      <a:avLst/>
                    </a:prstGeom>
                    <a:noFill/>
                    <a:ln w="9525">
                      <a:noFill/>
                    </a:ln>
                  </pic:spPr>
                </pic:pic>
              </a:graphicData>
            </a:graphic>
          </wp:anchor>
        </w:drawing>
      </w:r>
    </w:p>
    <w:p w14:paraId="761F9DB8">
      <w:pPr>
        <w:keepNext w:val="0"/>
        <w:keepLines w:val="0"/>
        <w:widowControl/>
        <w:suppressLineNumbers w:val="0"/>
        <w:jc w:val="left"/>
        <w:rPr>
          <w:rFonts w:ascii="SimSun" w:hAnsi="SimSun" w:eastAsia="SimSun" w:cs="SimSun"/>
          <w:kern w:val="0"/>
          <w:sz w:val="24"/>
          <w:szCs w:val="24"/>
          <w:lang w:val="en-US" w:eastAsia="zh-CN" w:bidi="ar"/>
        </w:rPr>
      </w:pPr>
    </w:p>
    <w:p w14:paraId="1854AFA4">
      <w:pPr>
        <w:keepNext w:val="0"/>
        <w:keepLines w:val="0"/>
        <w:widowControl/>
        <w:suppressLineNumbers w:val="0"/>
        <w:jc w:val="left"/>
        <w:rPr>
          <w:rFonts w:ascii="SimSun" w:hAnsi="SimSun" w:eastAsia="SimSun" w:cs="SimSun"/>
          <w:kern w:val="0"/>
          <w:sz w:val="24"/>
          <w:szCs w:val="24"/>
          <w:lang w:val="en-US" w:eastAsia="zh-CN" w:bidi="ar"/>
        </w:rPr>
      </w:pPr>
    </w:p>
    <w:p w14:paraId="0BB2F317">
      <w:pPr>
        <w:keepNext w:val="0"/>
        <w:keepLines w:val="0"/>
        <w:widowControl/>
        <w:suppressLineNumbers w:val="0"/>
        <w:jc w:val="left"/>
        <w:rPr>
          <w:rFonts w:ascii="SimSun" w:hAnsi="SimSun" w:eastAsia="SimSun" w:cs="SimSun"/>
          <w:kern w:val="0"/>
          <w:sz w:val="24"/>
          <w:szCs w:val="24"/>
          <w:lang w:val="en-US" w:eastAsia="zh-CN" w:bidi="ar"/>
        </w:rPr>
      </w:pPr>
    </w:p>
    <w:p w14:paraId="2AC64698">
      <w:pPr>
        <w:keepNext w:val="0"/>
        <w:keepLines w:val="0"/>
        <w:widowControl/>
        <w:suppressLineNumbers w:val="0"/>
        <w:jc w:val="left"/>
        <w:rPr>
          <w:rFonts w:ascii="SimSun" w:hAnsi="SimSun" w:eastAsia="SimSun" w:cs="SimSun"/>
          <w:kern w:val="0"/>
          <w:sz w:val="24"/>
          <w:szCs w:val="24"/>
          <w:lang w:val="en-US" w:eastAsia="zh-CN" w:bidi="ar"/>
        </w:rPr>
      </w:pPr>
    </w:p>
    <w:p w14:paraId="0441B154">
      <w:pPr>
        <w:keepNext w:val="0"/>
        <w:keepLines w:val="0"/>
        <w:widowControl/>
        <w:suppressLineNumbers w:val="0"/>
        <w:jc w:val="left"/>
      </w:pPr>
    </w:p>
    <w:p w14:paraId="379B2922">
      <w:pPr>
        <w:keepNext w:val="0"/>
        <w:keepLines w:val="0"/>
        <w:widowControl/>
        <w:suppressLineNumbers w:val="0"/>
        <w:jc w:val="left"/>
      </w:pPr>
    </w:p>
    <w:p w14:paraId="2C3604EC">
      <w:pPr>
        <w:keepNext w:val="0"/>
        <w:keepLines w:val="0"/>
        <w:widowControl/>
        <w:suppressLineNumbers w:val="0"/>
        <w:jc w:val="left"/>
      </w:pPr>
    </w:p>
    <w:p w14:paraId="58B39513"/>
    <w:p w14:paraId="2A7D71A9">
      <w:pPr>
        <w:rPr>
          <w:rFonts w:hint="default"/>
          <w:b/>
          <w:bCs/>
          <w:lang w:val="en-PH"/>
        </w:rPr>
      </w:pPr>
      <w:r>
        <w:br w:type="page"/>
      </w:r>
      <w:r>
        <w:rPr>
          <w:sz w:val="22"/>
        </w:rPr>
        <mc:AlternateContent>
          <mc:Choice Requires="wps">
            <w:drawing>
              <wp:anchor distT="0" distB="0" distL="114300" distR="114300" simplePos="0" relativeHeight="251706368" behindDoc="0" locked="0" layoutInCell="1" allowOverlap="1">
                <wp:simplePos x="0" y="0"/>
                <wp:positionH relativeFrom="column">
                  <wp:posOffset>2273935</wp:posOffset>
                </wp:positionH>
                <wp:positionV relativeFrom="paragraph">
                  <wp:posOffset>1334770</wp:posOffset>
                </wp:positionV>
                <wp:extent cx="363220" cy="209550"/>
                <wp:effectExtent l="0" t="0" r="0" b="0"/>
                <wp:wrapNone/>
                <wp:docPr id="31" name="Text Box 31"/>
                <wp:cNvGraphicFramePr/>
                <a:graphic xmlns:a="http://schemas.openxmlformats.org/drawingml/2006/main">
                  <a:graphicData uri="http://schemas.microsoft.com/office/word/2010/wordprocessingShape">
                    <wps:wsp>
                      <wps:cNvSpPr txBox="1"/>
                      <wps:spPr>
                        <a:xfrm>
                          <a:off x="0" y="0"/>
                          <a:ext cx="363220" cy="20955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38611806">
                            <w:pPr>
                              <w:rPr>
                                <w:rFonts w:hint="default"/>
                                <w:sz w:val="16"/>
                                <w:szCs w:val="16"/>
                                <w:lang w:val="en-PH"/>
                              </w:rPr>
                            </w:pPr>
                            <w:r>
                              <w:rPr>
                                <w:rFonts w:hint="default"/>
                                <w:sz w:val="16"/>
                                <w:szCs w:val="16"/>
                                <w:lang w:val="en-PH"/>
                              </w:rPr>
                              <w:t>16</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79.05pt;margin-top:105.1pt;height:16.5pt;width:28.6pt;z-index:251706368;mso-width-relative:page;mso-height-relative:page;" filled="f" stroked="f" coordsize="21600,21600" o:gfxdata="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">
                <v:fill on="f" focussize="0,0"/>
                <v:stroke on="f" weight="0.5pt"/>
                <v:imagedata o:title=""/>
                <o:lock v:ext="edit" aspectratio="f"/>
                <v:textbox>
                  <w:txbxContent>
                    <w:p w14:paraId="38611806">
                      <w:pPr>
                        <w:rPr>
                          <w:rFonts w:hint="default"/>
                          <w:sz w:val="16"/>
                          <w:szCs w:val="16"/>
                          <w:lang w:val="en-PH"/>
                        </w:rPr>
                      </w:pPr>
                      <w:r>
                        <w:rPr>
                          <w:rFonts w:hint="default"/>
                          <w:sz w:val="16"/>
                          <w:szCs w:val="16"/>
                          <w:lang w:val="en-PH"/>
                        </w:rPr>
                        <w:t>16</w:t>
                      </w:r>
                    </w:p>
                  </w:txbxContent>
                </v:textbox>
              </v:shape>
            </w:pict>
          </mc:Fallback>
        </mc:AlternateContent>
      </w:r>
      <w:r>
        <w:rPr>
          <w:sz w:val="22"/>
        </w:rPr>
        <mc:AlternateContent>
          <mc:Choice Requires="wps">
            <w:drawing>
              <wp:anchor distT="0" distB="0" distL="114300" distR="114300" simplePos="0" relativeHeight="251707392" behindDoc="0" locked="0" layoutInCell="1" allowOverlap="1">
                <wp:simplePos x="0" y="0"/>
                <wp:positionH relativeFrom="column">
                  <wp:posOffset>2799080</wp:posOffset>
                </wp:positionH>
                <wp:positionV relativeFrom="paragraph">
                  <wp:posOffset>1341755</wp:posOffset>
                </wp:positionV>
                <wp:extent cx="363220" cy="209550"/>
                <wp:effectExtent l="0" t="0" r="0" b="0"/>
                <wp:wrapNone/>
                <wp:docPr id="32" name="Text Box 32"/>
                <wp:cNvGraphicFramePr/>
                <a:graphic xmlns:a="http://schemas.openxmlformats.org/drawingml/2006/main">
                  <a:graphicData uri="http://schemas.microsoft.com/office/word/2010/wordprocessingShape">
                    <wps:wsp>
                      <wps:cNvSpPr txBox="1"/>
                      <wps:spPr>
                        <a:xfrm>
                          <a:off x="0" y="0"/>
                          <a:ext cx="363220" cy="20955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7CB80D26">
                            <w:pPr>
                              <w:rPr>
                                <w:rFonts w:hint="default"/>
                                <w:sz w:val="16"/>
                                <w:szCs w:val="16"/>
                                <w:lang w:val="en-PH"/>
                              </w:rPr>
                            </w:pPr>
                            <w:r>
                              <w:rPr>
                                <w:rFonts w:hint="default"/>
                                <w:sz w:val="16"/>
                                <w:szCs w:val="16"/>
                                <w:lang w:val="en-PH"/>
                              </w:rPr>
                              <w:t>28</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220.4pt;margin-top:105.65pt;height:16.5pt;width:28.6pt;z-index:251707392;mso-width-relative:page;mso-height-relative:page;" filled="f" stroked="f" coordsize="21600,21600" o:gfxdata="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">
                <v:fill on="f" focussize="0,0"/>
                <v:stroke on="f" weight="0.5pt"/>
                <v:imagedata o:title=""/>
                <o:lock v:ext="edit" aspectratio="f"/>
                <v:textbox>
                  <w:txbxContent>
                    <w:p w14:paraId="7CB80D26">
                      <w:pPr>
                        <w:rPr>
                          <w:rFonts w:hint="default"/>
                          <w:sz w:val="16"/>
                          <w:szCs w:val="16"/>
                          <w:lang w:val="en-PH"/>
                        </w:rPr>
                      </w:pPr>
                      <w:r>
                        <w:rPr>
                          <w:rFonts w:hint="default"/>
                          <w:sz w:val="16"/>
                          <w:szCs w:val="16"/>
                          <w:lang w:val="en-PH"/>
                        </w:rPr>
                        <w:t>28</w:t>
                      </w:r>
                    </w:p>
                  </w:txbxContent>
                </v:textbox>
              </v:shape>
            </w:pict>
          </mc:Fallback>
        </mc:AlternateContent>
      </w:r>
      <w:r>
        <w:rPr>
          <w:sz w:val="22"/>
        </w:rPr>
        <mc:AlternateContent>
          <mc:Choice Requires="wps">
            <w:drawing>
              <wp:anchor distT="0" distB="0" distL="114300" distR="114300" simplePos="0" relativeHeight="251705344" behindDoc="0" locked="0" layoutInCell="1" allowOverlap="1">
                <wp:simplePos x="0" y="0"/>
                <wp:positionH relativeFrom="column">
                  <wp:posOffset>1824990</wp:posOffset>
                </wp:positionH>
                <wp:positionV relativeFrom="paragraph">
                  <wp:posOffset>1339215</wp:posOffset>
                </wp:positionV>
                <wp:extent cx="363220" cy="209550"/>
                <wp:effectExtent l="0" t="0" r="0" b="0"/>
                <wp:wrapNone/>
                <wp:docPr id="30" name="Text Box 30"/>
                <wp:cNvGraphicFramePr/>
                <a:graphic xmlns:a="http://schemas.openxmlformats.org/drawingml/2006/main">
                  <a:graphicData uri="http://schemas.microsoft.com/office/word/2010/wordprocessingShape">
                    <wps:wsp>
                      <wps:cNvSpPr txBox="1"/>
                      <wps:spPr>
                        <a:xfrm>
                          <a:off x="0" y="0"/>
                          <a:ext cx="363220" cy="20955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7EA3EF48">
                            <w:pPr>
                              <w:rPr>
                                <w:rFonts w:hint="default"/>
                                <w:sz w:val="16"/>
                                <w:szCs w:val="16"/>
                                <w:lang w:val="en-PH"/>
                              </w:rPr>
                            </w:pPr>
                            <w:r>
                              <w:rPr>
                                <w:rFonts w:hint="default"/>
                                <w:sz w:val="16"/>
                                <w:szCs w:val="16"/>
                                <w:lang w:val="en-PH"/>
                              </w:rPr>
                              <w:t>16</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43.7pt;margin-top:105.45pt;height:16.5pt;width:28.6pt;z-index:251705344;mso-width-relative:page;mso-height-relative:page;" filled="f" stroked="f" coordsize="21600,21600" o:gfxdata="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">
                <v:fill on="f" focussize="0,0"/>
                <v:stroke on="f" weight="0.5pt"/>
                <v:imagedata o:title=""/>
                <o:lock v:ext="edit" aspectratio="f"/>
                <v:textbox>
                  <w:txbxContent>
                    <w:p w14:paraId="7EA3EF48">
                      <w:pPr>
                        <w:rPr>
                          <w:rFonts w:hint="default"/>
                          <w:sz w:val="16"/>
                          <w:szCs w:val="16"/>
                          <w:lang w:val="en-PH"/>
                        </w:rPr>
                      </w:pPr>
                      <w:r>
                        <w:rPr>
                          <w:rFonts w:hint="default"/>
                          <w:sz w:val="16"/>
                          <w:szCs w:val="16"/>
                          <w:lang w:val="en-PH"/>
                        </w:rPr>
                        <w:t>16</w:t>
                      </w:r>
                    </w:p>
                  </w:txbxContent>
                </v:textbox>
              </v:shape>
            </w:pict>
          </mc:Fallback>
        </mc:AlternateContent>
      </w:r>
      <w:r>
        <w:rPr>
          <w:sz w:val="22"/>
        </w:rPr>
        <mc:AlternateContent>
          <mc:Choice Requires="wps">
            <w:drawing>
              <wp:anchor distT="0" distB="0" distL="114300" distR="114300" simplePos="0" relativeHeight="251704320" behindDoc="0" locked="0" layoutInCell="1" allowOverlap="1">
                <wp:simplePos x="0" y="0"/>
                <wp:positionH relativeFrom="column">
                  <wp:posOffset>1201420</wp:posOffset>
                </wp:positionH>
                <wp:positionV relativeFrom="paragraph">
                  <wp:posOffset>1325880</wp:posOffset>
                </wp:positionV>
                <wp:extent cx="363220" cy="209550"/>
                <wp:effectExtent l="0" t="0" r="2540" b="3810"/>
                <wp:wrapNone/>
                <wp:docPr id="29" name="Text Box 29"/>
                <wp:cNvGraphicFramePr/>
                <a:graphic xmlns:a="http://schemas.openxmlformats.org/drawingml/2006/main">
                  <a:graphicData uri="http://schemas.microsoft.com/office/word/2010/wordprocessingShape">
                    <wps:wsp>
                      <wps:cNvSpPr txBox="1"/>
                      <wps:spPr>
                        <a:xfrm>
                          <a:off x="3036570" y="1170305"/>
                          <a:ext cx="363220" cy="20955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557629CA">
                            <w:pPr>
                              <w:rPr>
                                <w:rFonts w:hint="default"/>
                                <w:sz w:val="16"/>
                                <w:szCs w:val="16"/>
                                <w:lang w:val="en-PH"/>
                              </w:rPr>
                            </w:pPr>
                            <w:r>
                              <w:rPr>
                                <w:rFonts w:hint="default"/>
                                <w:sz w:val="16"/>
                                <w:szCs w:val="16"/>
                                <w:lang w:val="en-PH"/>
                              </w:rPr>
                              <w:t>12</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94.6pt;margin-top:104.4pt;height:16.5pt;width:28.6pt;z-index:251704320;mso-width-relative:page;mso-height-relative:page;" filled="f" stroked="f" coordsize="21600,21600" o:gfxdata="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">
                <v:fill on="f" focussize="0,0"/>
                <v:stroke on="f" weight="0.5pt"/>
                <v:imagedata o:title=""/>
                <o:lock v:ext="edit" aspectratio="f"/>
                <v:textbox>
                  <w:txbxContent>
                    <w:p w14:paraId="557629CA">
                      <w:pPr>
                        <w:rPr>
                          <w:rFonts w:hint="default"/>
                          <w:sz w:val="16"/>
                          <w:szCs w:val="16"/>
                          <w:lang w:val="en-PH"/>
                        </w:rPr>
                      </w:pPr>
                      <w:r>
                        <w:rPr>
                          <w:rFonts w:hint="default"/>
                          <w:sz w:val="16"/>
                          <w:szCs w:val="16"/>
                          <w:lang w:val="en-PH"/>
                        </w:rPr>
                        <w:t>12</w:t>
                      </w:r>
                    </w:p>
                  </w:txbxContent>
                </v:textbox>
              </v:shape>
            </w:pict>
          </mc:Fallback>
        </mc:AlternateContent>
      </w:r>
      <w:r>
        <w:rPr>
          <w:rFonts w:hint="default" w:ascii="Times New Roman" w:hAnsi="Times New Roman" w:eastAsia="SimSun" w:cs="Times New Roman"/>
          <w:kern w:val="0"/>
          <w:sz w:val="22"/>
          <w:szCs w:val="22"/>
          <w:lang w:val="en-US" w:eastAsia="zh-CN" w:bidi="ar"/>
        </w:rPr>
        <w:drawing>
          <wp:anchor distT="0" distB="0" distL="114300" distR="114300" simplePos="0" relativeHeight="251702272" behindDoc="1" locked="0" layoutInCell="1" allowOverlap="1">
            <wp:simplePos x="0" y="0"/>
            <wp:positionH relativeFrom="column">
              <wp:posOffset>215900</wp:posOffset>
            </wp:positionH>
            <wp:positionV relativeFrom="paragraph">
              <wp:posOffset>2948940</wp:posOffset>
            </wp:positionV>
            <wp:extent cx="4558030" cy="1612900"/>
            <wp:effectExtent l="0" t="0" r="0" b="0"/>
            <wp:wrapTight wrapText="bothSides">
              <wp:wrapPolygon>
                <wp:start x="8811" y="1837"/>
                <wp:lineTo x="5922" y="2449"/>
                <wp:lineTo x="5778" y="4286"/>
                <wp:lineTo x="6933" y="5102"/>
                <wp:lineTo x="5633" y="5102"/>
                <wp:lineTo x="5489" y="5511"/>
                <wp:lineTo x="5489" y="8368"/>
                <wp:lineTo x="1300" y="10409"/>
                <wp:lineTo x="1300" y="16940"/>
                <wp:lineTo x="2961" y="18164"/>
                <wp:lineTo x="5417" y="18164"/>
                <wp:lineTo x="5417" y="20409"/>
                <wp:lineTo x="13289" y="20409"/>
                <wp:lineTo x="13289" y="18164"/>
                <wp:lineTo x="19138" y="18164"/>
                <wp:lineTo x="21305" y="17348"/>
                <wp:lineTo x="21377" y="13062"/>
                <wp:lineTo x="21016" y="12654"/>
                <wp:lineTo x="18777" y="11633"/>
                <wp:lineTo x="18922" y="10613"/>
                <wp:lineTo x="13722" y="8368"/>
                <wp:lineTo x="13866" y="5715"/>
                <wp:lineTo x="13577" y="5102"/>
                <wp:lineTo x="12205" y="5102"/>
                <wp:lineTo x="12278" y="3878"/>
                <wp:lineTo x="11266" y="2041"/>
                <wp:lineTo x="10328" y="1837"/>
                <wp:lineTo x="8811" y="1837"/>
              </wp:wrapPolygon>
            </wp:wrapTight>
            <wp:docPr id="12" name="Picture 4"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4" descr="IMG_256"/>
                    <pic:cNvPicPr>
                      <a:picLocks noChangeAspect="1"/>
                    </pic:cNvPicPr>
                  </pic:nvPicPr>
                  <pic:blipFill>
                    <a:blip r:embed="rId18"/>
                    <a:stretch>
                      <a:fillRect/>
                    </a:stretch>
                  </pic:blipFill>
                  <pic:spPr>
                    <a:xfrm>
                      <a:off x="0" y="0"/>
                      <a:ext cx="4558030" cy="1612900"/>
                    </a:xfrm>
                    <a:prstGeom prst="rect">
                      <a:avLst/>
                    </a:prstGeom>
                    <a:noFill/>
                    <a:ln w="9525">
                      <a:noFill/>
                    </a:ln>
                  </pic:spPr>
                </pic:pic>
              </a:graphicData>
            </a:graphic>
          </wp:anchor>
        </w:drawing>
      </w:r>
      <w:r>
        <w:rPr>
          <w:sz w:val="24"/>
        </w:rPr>
        <mc:AlternateContent>
          <mc:Choice Requires="wps">
            <w:drawing>
              <wp:anchor distT="0" distB="0" distL="114300" distR="114300" simplePos="0" relativeHeight="251703296" behindDoc="0" locked="0" layoutInCell="1" allowOverlap="1">
                <wp:simplePos x="0" y="0"/>
                <wp:positionH relativeFrom="column">
                  <wp:posOffset>-12065</wp:posOffset>
                </wp:positionH>
                <wp:positionV relativeFrom="paragraph">
                  <wp:posOffset>5252720</wp:posOffset>
                </wp:positionV>
                <wp:extent cx="3183890" cy="697865"/>
                <wp:effectExtent l="0" t="0" r="1270" b="3175"/>
                <wp:wrapNone/>
                <wp:docPr id="23" name="Text Box 23"/>
                <wp:cNvGraphicFramePr/>
                <a:graphic xmlns:a="http://schemas.openxmlformats.org/drawingml/2006/main">
                  <a:graphicData uri="http://schemas.microsoft.com/office/word/2010/wordprocessingShape">
                    <wps:wsp>
                      <wps:cNvSpPr txBox="1"/>
                      <wps:spPr>
                        <a:xfrm>
                          <a:off x="0" y="0"/>
                          <a:ext cx="3183890" cy="697865"/>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14:paraId="39557F8A">
                            <w:pPr>
                              <w:spacing w:line="600" w:lineRule="auto"/>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Total No. of Days = 54</w:t>
                            </w:r>
                          </w:p>
                          <w:p w14:paraId="2F86EFCA">
                            <w:pPr>
                              <w:spacing w:line="600" w:lineRule="auto"/>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Critical Path : A,B,C,D,E,F,G</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0.95pt;margin-top:413.6pt;height:54.95pt;width:250.7pt;z-index:251703296;mso-width-relative:page;mso-height-relative:page;" fillcolor="#FFFFFF [3201]" filled="t" stroked="f" coordsize="21600,21600" o:gfxdata="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">
                <v:fill on="t" focussize="0,0"/>
                <v:stroke on="f" weight="0.5pt"/>
                <v:imagedata o:title=""/>
                <o:lock v:ext="edit" aspectratio="f"/>
                <v:textbox>
                  <w:txbxContent>
                    <w:p w14:paraId="39557F8A">
                      <w:pPr>
                        <w:spacing w:line="600" w:lineRule="auto"/>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Total No. of Days = 54</w:t>
                      </w:r>
                    </w:p>
                    <w:p w14:paraId="2F86EFCA">
                      <w:pPr>
                        <w:spacing w:line="600" w:lineRule="auto"/>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Critical Path : A,B,C,D,E,F,G</w:t>
                      </w:r>
                    </w:p>
                  </w:txbxContent>
                </v:textbox>
              </v:shape>
            </w:pict>
          </mc:Fallback>
        </mc:AlternateContent>
      </w:r>
      <w:r>
        <w:rPr>
          <w:rFonts w:hint="default" w:ascii="Times New Roman" w:hAnsi="Times New Roman" w:eastAsia="SimSun" w:cs="Times New Roman"/>
          <w:kern w:val="0"/>
          <w:sz w:val="22"/>
          <w:szCs w:val="22"/>
          <w:lang w:val="en-US" w:eastAsia="zh-CN" w:bidi="ar"/>
        </w:rPr>
        <w:drawing>
          <wp:anchor distT="0" distB="0" distL="114300" distR="114300" simplePos="0" relativeHeight="251701248" behindDoc="1" locked="0" layoutInCell="1" allowOverlap="1">
            <wp:simplePos x="0" y="0"/>
            <wp:positionH relativeFrom="column">
              <wp:posOffset>-99695</wp:posOffset>
            </wp:positionH>
            <wp:positionV relativeFrom="paragraph">
              <wp:posOffset>561975</wp:posOffset>
            </wp:positionV>
            <wp:extent cx="5053330" cy="1928495"/>
            <wp:effectExtent l="0" t="0" r="0" b="0"/>
            <wp:wrapTight wrapText="bothSides">
              <wp:wrapPolygon>
                <wp:start x="8794" y="1878"/>
                <wp:lineTo x="6058" y="2731"/>
                <wp:lineTo x="5993" y="4779"/>
                <wp:lineTo x="5602" y="5462"/>
                <wp:lineTo x="5602" y="7340"/>
                <wp:lineTo x="2736" y="8705"/>
                <wp:lineTo x="1954" y="9218"/>
                <wp:lineTo x="2019" y="12802"/>
                <wp:lineTo x="1759" y="13143"/>
                <wp:lineTo x="1759" y="13826"/>
                <wp:lineTo x="1954" y="15875"/>
                <wp:lineTo x="5667" y="18264"/>
                <wp:lineTo x="6058" y="18264"/>
                <wp:lineTo x="6058" y="18947"/>
                <wp:lineTo x="12963" y="18947"/>
                <wp:lineTo x="13028" y="18264"/>
                <wp:lineTo x="20324" y="17411"/>
                <wp:lineTo x="20324" y="16216"/>
                <wp:lineTo x="13094" y="15533"/>
                <wp:lineTo x="19152" y="15533"/>
                <wp:lineTo x="20845" y="15021"/>
                <wp:lineTo x="20520" y="9559"/>
                <wp:lineTo x="13550" y="7340"/>
                <wp:lineTo x="13680" y="5292"/>
                <wp:lineTo x="13419" y="4779"/>
                <wp:lineTo x="12116" y="4609"/>
                <wp:lineTo x="13484" y="3926"/>
                <wp:lineTo x="13354" y="2731"/>
                <wp:lineTo x="10553" y="1878"/>
                <wp:lineTo x="8794" y="1878"/>
              </wp:wrapPolygon>
            </wp:wrapTight>
            <wp:docPr id="2" name="Picture 1"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1" descr="IMG_256"/>
                    <pic:cNvPicPr>
                      <a:picLocks noChangeAspect="1"/>
                    </pic:cNvPicPr>
                  </pic:nvPicPr>
                  <pic:blipFill>
                    <a:blip r:embed="rId19"/>
                    <a:stretch>
                      <a:fillRect/>
                    </a:stretch>
                  </pic:blipFill>
                  <pic:spPr>
                    <a:xfrm>
                      <a:off x="0" y="0"/>
                      <a:ext cx="5053330" cy="1928495"/>
                    </a:xfrm>
                    <a:prstGeom prst="rect">
                      <a:avLst/>
                    </a:prstGeom>
                    <a:noFill/>
                    <a:ln w="9525">
                      <a:noFill/>
                    </a:ln>
                  </pic:spPr>
                </pic:pic>
              </a:graphicData>
            </a:graphic>
          </wp:anchor>
        </w:drawing>
      </w:r>
      <w:r>
        <w:rPr>
          <w:rFonts w:hint="default" w:ascii="Times New Roman" w:hAnsi="Times New Roman" w:cs="Times New Roman"/>
          <w:b/>
          <w:bCs/>
          <w:sz w:val="22"/>
          <w:szCs w:val="22"/>
          <w:lang w:val="en-PH"/>
        </w:rPr>
        <w:t>PERT CPM</w:t>
      </w:r>
      <w:r>
        <w:rPr>
          <w:rFonts w:hint="default"/>
          <w:b/>
          <w:bCs/>
          <w:lang w:val="en-PH"/>
        </w:rPr>
        <w:br w:type="page"/>
      </w:r>
    </w:p>
    <w:p w14:paraId="22688A81">
      <w:pPr>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COST  BENEFIT ANALYSIS</w:t>
      </w:r>
    </w:p>
    <w:tbl>
      <w:tblPr>
        <w:tblStyle w:val="8"/>
        <w:tblpPr w:leftFromText="180" w:rightFromText="180" w:vertAnchor="text" w:horzAnchor="margin" w:tblpXSpec="center" w:tblpY="245"/>
        <w:tblW w:w="5596" w:type="pct"/>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auto"/>
        <w:tblLayout w:type="fixed"/>
        <w:tblCellMar>
          <w:top w:w="0" w:type="dxa"/>
          <w:left w:w="108" w:type="dxa"/>
          <w:bottom w:w="0" w:type="dxa"/>
          <w:right w:w="108" w:type="dxa"/>
        </w:tblCellMar>
      </w:tblPr>
      <w:tblGrid>
        <w:gridCol w:w="1248"/>
        <w:gridCol w:w="1089"/>
        <w:gridCol w:w="925"/>
        <w:gridCol w:w="931"/>
        <w:gridCol w:w="1021"/>
        <w:gridCol w:w="971"/>
        <w:gridCol w:w="971"/>
        <w:gridCol w:w="970"/>
        <w:gridCol w:w="980"/>
      </w:tblGrid>
      <w:tr w14:paraId="3B77454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auto"/>
          <w:tblCellMar>
            <w:top w:w="0" w:type="dxa"/>
            <w:left w:w="108" w:type="dxa"/>
            <w:bottom w:w="0" w:type="dxa"/>
            <w:right w:w="108" w:type="dxa"/>
          </w:tblCellMar>
        </w:tblPrEx>
        <w:trPr>
          <w:trHeight w:val="800" w:hRule="atLeast"/>
        </w:trPr>
        <w:tc>
          <w:tcPr>
            <w:tcW w:w="685" w:type="pct"/>
            <w:tcBorders>
              <w:top w:val="single" w:color="auto" w:sz="4" w:space="0"/>
              <w:left w:val="single" w:color="auto" w:sz="4" w:space="0"/>
              <w:bottom w:val="single" w:color="auto" w:sz="4" w:space="0"/>
              <w:right w:val="single" w:color="auto" w:sz="4" w:space="0"/>
            </w:tcBorders>
            <w:shd w:val="clear" w:color="auto" w:fill="auto"/>
            <w:vAlign w:val="center"/>
          </w:tcPr>
          <w:p w14:paraId="3F5C3DE6">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b/>
                <w:bCs/>
                <w:sz w:val="18"/>
                <w:szCs w:val="18"/>
              </w:rPr>
            </w:pPr>
            <w:r>
              <w:rPr>
                <w:rFonts w:hint="default" w:ascii="Times New Roman" w:hAnsi="Times New Roman" w:eastAsia="Calibri" w:cs="Times New Roman"/>
                <w:b/>
                <w:bCs/>
                <w:kern w:val="0"/>
                <w:sz w:val="18"/>
                <w:szCs w:val="18"/>
                <w:lang w:val="en-US" w:eastAsia="zh-CN" w:bidi="ar"/>
              </w:rPr>
              <w:t>Item</w:t>
            </w:r>
          </w:p>
        </w:tc>
        <w:tc>
          <w:tcPr>
            <w:tcW w:w="597" w:type="pct"/>
            <w:tcBorders>
              <w:top w:val="single" w:color="auto" w:sz="4" w:space="0"/>
              <w:left w:val="single" w:color="auto" w:sz="4" w:space="0"/>
              <w:bottom w:val="single" w:color="auto" w:sz="4" w:space="0"/>
              <w:right w:val="single" w:color="auto" w:sz="4" w:space="0"/>
            </w:tcBorders>
            <w:shd w:val="clear" w:color="auto" w:fill="auto"/>
            <w:vAlign w:val="center"/>
          </w:tcPr>
          <w:p w14:paraId="58E4FF71">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b/>
                <w:bCs/>
                <w:sz w:val="18"/>
                <w:szCs w:val="18"/>
              </w:rPr>
            </w:pPr>
            <w:r>
              <w:rPr>
                <w:rFonts w:hint="default" w:ascii="Times New Roman" w:hAnsi="Times New Roman" w:eastAsia="Calibri" w:cs="Times New Roman"/>
                <w:b/>
                <w:bCs/>
                <w:kern w:val="0"/>
                <w:sz w:val="18"/>
                <w:szCs w:val="18"/>
                <w:lang w:val="en-US" w:eastAsia="zh-CN" w:bidi="ar"/>
              </w:rPr>
              <w:t>Year 0</w:t>
            </w:r>
          </w:p>
        </w:tc>
        <w:tc>
          <w:tcPr>
            <w:tcW w:w="507" w:type="pct"/>
            <w:tcBorders>
              <w:top w:val="single" w:color="auto" w:sz="4" w:space="0"/>
              <w:left w:val="single" w:color="auto" w:sz="4" w:space="0"/>
              <w:bottom w:val="single" w:color="auto" w:sz="4" w:space="0"/>
              <w:right w:val="single" w:color="auto" w:sz="4" w:space="0"/>
            </w:tcBorders>
            <w:shd w:val="clear" w:color="auto" w:fill="auto"/>
            <w:vAlign w:val="center"/>
          </w:tcPr>
          <w:p w14:paraId="2E51C001">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b/>
                <w:bCs/>
                <w:sz w:val="18"/>
                <w:szCs w:val="18"/>
              </w:rPr>
            </w:pPr>
            <w:r>
              <w:rPr>
                <w:rFonts w:hint="default" w:ascii="Times New Roman" w:hAnsi="Times New Roman" w:eastAsia="Calibri" w:cs="Times New Roman"/>
                <w:b/>
                <w:bCs/>
                <w:kern w:val="0"/>
                <w:sz w:val="18"/>
                <w:szCs w:val="18"/>
                <w:lang w:val="en-US" w:eastAsia="zh-CN" w:bidi="ar"/>
              </w:rPr>
              <w:t>Year 1</w:t>
            </w:r>
          </w:p>
        </w:tc>
        <w:tc>
          <w:tcPr>
            <w:tcW w:w="511" w:type="pct"/>
            <w:tcBorders>
              <w:top w:val="single" w:color="auto" w:sz="4" w:space="0"/>
              <w:left w:val="single" w:color="auto" w:sz="4" w:space="0"/>
              <w:bottom w:val="single" w:color="auto" w:sz="4" w:space="0"/>
              <w:right w:val="single" w:color="auto" w:sz="4" w:space="0"/>
            </w:tcBorders>
            <w:shd w:val="clear" w:color="auto" w:fill="auto"/>
            <w:vAlign w:val="center"/>
          </w:tcPr>
          <w:p w14:paraId="35B17FCA">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b/>
                <w:bCs/>
                <w:sz w:val="18"/>
                <w:szCs w:val="18"/>
              </w:rPr>
            </w:pPr>
            <w:r>
              <w:rPr>
                <w:rFonts w:hint="default" w:ascii="Times New Roman" w:hAnsi="Times New Roman" w:eastAsia="Calibri" w:cs="Times New Roman"/>
                <w:b/>
                <w:bCs/>
                <w:kern w:val="0"/>
                <w:sz w:val="18"/>
                <w:szCs w:val="18"/>
                <w:lang w:val="en-US" w:eastAsia="zh-CN" w:bidi="ar"/>
              </w:rPr>
              <w:t>Year 2</w:t>
            </w:r>
          </w:p>
        </w:tc>
        <w:tc>
          <w:tcPr>
            <w:tcW w:w="560" w:type="pct"/>
            <w:tcBorders>
              <w:top w:val="single" w:color="auto" w:sz="4" w:space="0"/>
              <w:left w:val="single" w:color="auto" w:sz="4" w:space="0"/>
              <w:bottom w:val="single" w:color="auto" w:sz="4" w:space="0"/>
              <w:right w:val="single" w:color="auto" w:sz="4" w:space="0"/>
            </w:tcBorders>
            <w:shd w:val="clear" w:color="auto" w:fill="auto"/>
            <w:vAlign w:val="center"/>
          </w:tcPr>
          <w:p w14:paraId="557644E3">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b/>
                <w:bCs/>
                <w:sz w:val="18"/>
                <w:szCs w:val="18"/>
              </w:rPr>
            </w:pPr>
            <w:r>
              <w:rPr>
                <w:rFonts w:hint="default" w:ascii="Times New Roman" w:hAnsi="Times New Roman" w:eastAsia="Calibri" w:cs="Times New Roman"/>
                <w:b/>
                <w:bCs/>
                <w:kern w:val="0"/>
                <w:sz w:val="18"/>
                <w:szCs w:val="18"/>
                <w:lang w:val="en-US" w:eastAsia="zh-CN" w:bidi="ar"/>
              </w:rPr>
              <w:t>Year 3</w:t>
            </w:r>
          </w:p>
        </w:tc>
        <w:tc>
          <w:tcPr>
            <w:tcW w:w="533" w:type="pct"/>
            <w:tcBorders>
              <w:top w:val="single" w:color="auto" w:sz="4" w:space="0"/>
              <w:left w:val="single" w:color="auto" w:sz="4" w:space="0"/>
              <w:bottom w:val="single" w:color="auto" w:sz="4" w:space="0"/>
              <w:right w:val="single" w:color="auto" w:sz="4" w:space="0"/>
            </w:tcBorders>
            <w:shd w:val="clear" w:color="auto" w:fill="auto"/>
            <w:vAlign w:val="center"/>
          </w:tcPr>
          <w:p w14:paraId="21087E63">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eastAsia="Calibri" w:cs="Times New Roman"/>
                <w:b/>
                <w:bCs/>
                <w:kern w:val="0"/>
                <w:sz w:val="18"/>
                <w:szCs w:val="18"/>
                <w:lang w:val="en-US" w:eastAsia="zh-CN" w:bidi="ar"/>
              </w:rPr>
            </w:pPr>
            <w:r>
              <w:rPr>
                <w:rFonts w:hint="default" w:ascii="Times New Roman" w:hAnsi="Times New Roman" w:eastAsia="Calibri" w:cs="Times New Roman"/>
                <w:b/>
                <w:bCs/>
                <w:kern w:val="0"/>
                <w:sz w:val="18"/>
                <w:szCs w:val="18"/>
                <w:lang w:val="en-US" w:eastAsia="zh-CN" w:bidi="ar"/>
              </w:rPr>
              <w:t>Year 4</w:t>
            </w:r>
          </w:p>
        </w:tc>
        <w:tc>
          <w:tcPr>
            <w:tcW w:w="533" w:type="pct"/>
            <w:tcBorders>
              <w:top w:val="single" w:color="auto" w:sz="4" w:space="0"/>
              <w:left w:val="single" w:color="auto" w:sz="4" w:space="0"/>
              <w:bottom w:val="single" w:color="auto" w:sz="4" w:space="0"/>
              <w:right w:val="single" w:color="auto" w:sz="4" w:space="0"/>
            </w:tcBorders>
            <w:shd w:val="clear" w:color="auto" w:fill="auto"/>
            <w:vAlign w:val="center"/>
          </w:tcPr>
          <w:p w14:paraId="5E1CCED5">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b/>
                <w:bCs/>
                <w:sz w:val="18"/>
                <w:szCs w:val="18"/>
              </w:rPr>
            </w:pPr>
            <w:r>
              <w:rPr>
                <w:rFonts w:hint="default" w:ascii="Times New Roman" w:hAnsi="Times New Roman" w:eastAsia="Calibri" w:cs="Times New Roman"/>
                <w:b/>
                <w:bCs/>
                <w:kern w:val="0"/>
                <w:sz w:val="18"/>
                <w:szCs w:val="18"/>
                <w:lang w:val="en-US" w:eastAsia="zh-CN" w:bidi="ar"/>
              </w:rPr>
              <w:t>Total Cost</w:t>
            </w:r>
          </w:p>
        </w:tc>
        <w:tc>
          <w:tcPr>
            <w:tcW w:w="532" w:type="pct"/>
            <w:tcBorders>
              <w:top w:val="single" w:color="auto" w:sz="4" w:space="0"/>
              <w:left w:val="single" w:color="auto" w:sz="4" w:space="0"/>
              <w:bottom w:val="single" w:color="auto" w:sz="4" w:space="0"/>
              <w:right w:val="single" w:color="auto" w:sz="4" w:space="0"/>
            </w:tcBorders>
            <w:shd w:val="clear" w:color="auto" w:fill="auto"/>
            <w:vAlign w:val="center"/>
          </w:tcPr>
          <w:p w14:paraId="637AD347">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b/>
                <w:bCs/>
                <w:sz w:val="18"/>
                <w:szCs w:val="18"/>
              </w:rPr>
            </w:pPr>
            <w:r>
              <w:rPr>
                <w:rFonts w:hint="default" w:ascii="Times New Roman" w:hAnsi="Times New Roman" w:eastAsia="Calibri" w:cs="Times New Roman"/>
                <w:b/>
                <w:bCs/>
                <w:kern w:val="0"/>
                <w:sz w:val="18"/>
                <w:szCs w:val="18"/>
                <w:lang w:val="en-US" w:eastAsia="zh-CN" w:bidi="ar"/>
              </w:rPr>
              <w:t>Total Benefits</w:t>
            </w:r>
          </w:p>
        </w:tc>
        <w:tc>
          <w:tcPr>
            <w:tcW w:w="538" w:type="pct"/>
            <w:tcBorders>
              <w:top w:val="single" w:color="auto" w:sz="4" w:space="0"/>
              <w:left w:val="single" w:color="auto" w:sz="4" w:space="0"/>
              <w:bottom w:val="single" w:color="auto" w:sz="4" w:space="0"/>
              <w:right w:val="single" w:color="auto" w:sz="4" w:space="0"/>
            </w:tcBorders>
            <w:shd w:val="clear" w:color="auto" w:fill="auto"/>
            <w:vAlign w:val="center"/>
          </w:tcPr>
          <w:p w14:paraId="7A7F54FD">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b/>
                <w:bCs/>
                <w:sz w:val="18"/>
                <w:szCs w:val="18"/>
              </w:rPr>
            </w:pPr>
            <w:r>
              <w:rPr>
                <w:rFonts w:hint="default" w:ascii="Times New Roman" w:hAnsi="Times New Roman" w:eastAsia="Calibri" w:cs="Times New Roman"/>
                <w:b/>
                <w:bCs/>
                <w:kern w:val="0"/>
                <w:sz w:val="18"/>
                <w:szCs w:val="18"/>
                <w:lang w:val="en-US" w:eastAsia="zh-CN" w:bidi="ar"/>
              </w:rPr>
              <w:t>Net Benefit/Cost</w:t>
            </w:r>
          </w:p>
        </w:tc>
      </w:tr>
      <w:tr w14:paraId="04B0866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auto"/>
          <w:tblCellMar>
            <w:top w:w="0" w:type="dxa"/>
            <w:left w:w="108" w:type="dxa"/>
            <w:bottom w:w="0" w:type="dxa"/>
            <w:right w:w="108" w:type="dxa"/>
          </w:tblCellMar>
        </w:tblPrEx>
        <w:trPr>
          <w:trHeight w:val="623" w:hRule="atLeast"/>
        </w:trPr>
        <w:tc>
          <w:tcPr>
            <w:tcW w:w="685" w:type="pct"/>
            <w:tcBorders>
              <w:top w:val="single" w:color="auto" w:sz="4" w:space="0"/>
              <w:left w:val="single" w:color="auto" w:sz="4" w:space="0"/>
              <w:bottom w:val="single" w:color="auto" w:sz="4" w:space="0"/>
              <w:right w:val="single" w:color="auto" w:sz="4" w:space="0"/>
            </w:tcBorders>
            <w:shd w:val="clear" w:color="auto" w:fill="auto"/>
            <w:vAlign w:val="center"/>
          </w:tcPr>
          <w:p w14:paraId="0EC973B8">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center"/>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Development Cost</w:t>
            </w:r>
          </w:p>
        </w:tc>
        <w:tc>
          <w:tcPr>
            <w:tcW w:w="597" w:type="pct"/>
            <w:tcBorders>
              <w:top w:val="single" w:color="auto" w:sz="4" w:space="0"/>
              <w:left w:val="single" w:color="auto" w:sz="4" w:space="0"/>
              <w:bottom w:val="single" w:color="auto" w:sz="4" w:space="0"/>
              <w:right w:val="single" w:color="auto" w:sz="4" w:space="0"/>
            </w:tcBorders>
            <w:shd w:val="clear" w:color="auto" w:fill="auto"/>
            <w:vAlign w:val="center"/>
          </w:tcPr>
          <w:p w14:paraId="519EB7C9">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lang w:val="en-US"/>
              </w:rPr>
            </w:pPr>
            <w:r>
              <w:rPr>
                <w:rFonts w:hint="default" w:ascii="Times New Roman" w:hAnsi="Times New Roman" w:cs="Times New Roman"/>
                <w:sz w:val="18"/>
                <w:szCs w:val="18"/>
                <w:lang w:val="en-US"/>
              </w:rPr>
              <w:t>₱155,506</w:t>
            </w:r>
          </w:p>
        </w:tc>
        <w:tc>
          <w:tcPr>
            <w:tcW w:w="507" w:type="pct"/>
            <w:tcBorders>
              <w:top w:val="single" w:color="auto" w:sz="4" w:space="0"/>
              <w:left w:val="single" w:color="auto" w:sz="4" w:space="0"/>
              <w:bottom w:val="single" w:color="auto" w:sz="4" w:space="0"/>
              <w:right w:val="single" w:color="auto" w:sz="4" w:space="0"/>
            </w:tcBorders>
            <w:shd w:val="clear" w:color="auto" w:fill="auto"/>
            <w:vAlign w:val="center"/>
          </w:tcPr>
          <w:p w14:paraId="01348237">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w:t>
            </w:r>
          </w:p>
        </w:tc>
        <w:tc>
          <w:tcPr>
            <w:tcW w:w="511" w:type="pct"/>
            <w:tcBorders>
              <w:top w:val="single" w:color="auto" w:sz="4" w:space="0"/>
              <w:left w:val="single" w:color="auto" w:sz="4" w:space="0"/>
              <w:bottom w:val="single" w:color="auto" w:sz="4" w:space="0"/>
              <w:right w:val="single" w:color="auto" w:sz="4" w:space="0"/>
            </w:tcBorders>
            <w:shd w:val="clear" w:color="auto" w:fill="auto"/>
            <w:vAlign w:val="center"/>
          </w:tcPr>
          <w:p w14:paraId="5DC0625E">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w:t>
            </w:r>
          </w:p>
        </w:tc>
        <w:tc>
          <w:tcPr>
            <w:tcW w:w="560" w:type="pct"/>
            <w:tcBorders>
              <w:top w:val="single" w:color="auto" w:sz="4" w:space="0"/>
              <w:left w:val="single" w:color="auto" w:sz="4" w:space="0"/>
              <w:bottom w:val="single" w:color="auto" w:sz="4" w:space="0"/>
              <w:right w:val="single" w:color="auto" w:sz="4" w:space="0"/>
            </w:tcBorders>
            <w:shd w:val="clear" w:color="auto" w:fill="auto"/>
            <w:vAlign w:val="center"/>
          </w:tcPr>
          <w:p w14:paraId="2649FD12">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w:t>
            </w:r>
          </w:p>
        </w:tc>
        <w:tc>
          <w:tcPr>
            <w:tcW w:w="533" w:type="pct"/>
            <w:tcBorders>
              <w:top w:val="single" w:color="auto" w:sz="4" w:space="0"/>
              <w:left w:val="single" w:color="auto" w:sz="4" w:space="0"/>
              <w:bottom w:val="single" w:color="auto" w:sz="4" w:space="0"/>
              <w:right w:val="single" w:color="auto" w:sz="4" w:space="0"/>
            </w:tcBorders>
            <w:shd w:val="clear" w:color="auto" w:fill="auto"/>
            <w:vAlign w:val="center"/>
          </w:tcPr>
          <w:p w14:paraId="40A84BF3">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lang w:val="en-US"/>
              </w:rPr>
            </w:pPr>
          </w:p>
        </w:tc>
        <w:tc>
          <w:tcPr>
            <w:tcW w:w="533" w:type="pct"/>
            <w:tcBorders>
              <w:top w:val="single" w:color="auto" w:sz="4" w:space="0"/>
              <w:left w:val="single" w:color="auto" w:sz="4" w:space="0"/>
              <w:bottom w:val="single" w:color="auto" w:sz="4" w:space="0"/>
              <w:right w:val="single" w:color="auto" w:sz="4" w:space="0"/>
            </w:tcBorders>
            <w:shd w:val="clear" w:color="auto" w:fill="auto"/>
            <w:vAlign w:val="center"/>
          </w:tcPr>
          <w:p w14:paraId="158935E2">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lang w:val="en-US"/>
              </w:rPr>
            </w:pPr>
            <w:r>
              <w:rPr>
                <w:rFonts w:hint="default" w:ascii="Times New Roman" w:hAnsi="Times New Roman" w:cs="Times New Roman"/>
                <w:sz w:val="18"/>
                <w:szCs w:val="18"/>
                <w:lang w:val="en-US"/>
              </w:rPr>
              <w:t>₱155,506</w:t>
            </w:r>
          </w:p>
        </w:tc>
        <w:tc>
          <w:tcPr>
            <w:tcW w:w="532" w:type="pct"/>
            <w:tcBorders>
              <w:top w:val="single" w:color="auto" w:sz="4" w:space="0"/>
              <w:left w:val="single" w:color="auto" w:sz="4" w:space="0"/>
              <w:bottom w:val="single" w:color="auto" w:sz="4" w:space="0"/>
              <w:right w:val="single" w:color="auto" w:sz="4" w:space="0"/>
            </w:tcBorders>
            <w:shd w:val="clear" w:color="auto" w:fill="auto"/>
            <w:vAlign w:val="center"/>
          </w:tcPr>
          <w:p w14:paraId="49258C9B">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w:t>
            </w:r>
          </w:p>
        </w:tc>
        <w:tc>
          <w:tcPr>
            <w:tcW w:w="538" w:type="pct"/>
            <w:tcBorders>
              <w:top w:val="single" w:color="auto" w:sz="4" w:space="0"/>
              <w:left w:val="single" w:color="auto" w:sz="4" w:space="0"/>
              <w:bottom w:val="single" w:color="auto" w:sz="4" w:space="0"/>
              <w:right w:val="single" w:color="auto" w:sz="4" w:space="0"/>
            </w:tcBorders>
            <w:shd w:val="clear" w:color="auto" w:fill="auto"/>
            <w:vAlign w:val="center"/>
          </w:tcPr>
          <w:p w14:paraId="126DF268">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lang w:val="en-US"/>
              </w:rPr>
            </w:pPr>
            <w:r>
              <w:rPr>
                <w:rFonts w:hint="default" w:ascii="Times New Roman" w:hAnsi="Times New Roman" w:cs="Times New Roman"/>
                <w:sz w:val="18"/>
                <w:szCs w:val="18"/>
                <w:lang w:val="en-US"/>
              </w:rPr>
              <w:t>₱155,506</w:t>
            </w:r>
          </w:p>
        </w:tc>
      </w:tr>
      <w:tr w14:paraId="24D71E4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auto"/>
          <w:tblCellMar>
            <w:top w:w="0" w:type="dxa"/>
            <w:left w:w="108" w:type="dxa"/>
            <w:bottom w:w="0" w:type="dxa"/>
            <w:right w:w="108" w:type="dxa"/>
          </w:tblCellMar>
        </w:tblPrEx>
        <w:trPr>
          <w:trHeight w:val="533" w:hRule="atLeast"/>
        </w:trPr>
        <w:tc>
          <w:tcPr>
            <w:tcW w:w="685" w:type="pct"/>
            <w:tcBorders>
              <w:top w:val="single" w:color="auto" w:sz="4" w:space="0"/>
              <w:left w:val="single" w:color="auto" w:sz="4" w:space="0"/>
              <w:bottom w:val="single" w:color="auto" w:sz="4" w:space="0"/>
              <w:right w:val="single" w:color="auto" w:sz="4" w:space="0"/>
            </w:tcBorders>
            <w:shd w:val="clear" w:color="auto" w:fill="auto"/>
            <w:vAlign w:val="center"/>
          </w:tcPr>
          <w:p w14:paraId="1D74DC31">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center"/>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Operational Cost</w:t>
            </w:r>
          </w:p>
        </w:tc>
        <w:tc>
          <w:tcPr>
            <w:tcW w:w="597" w:type="pct"/>
            <w:tcBorders>
              <w:top w:val="single" w:color="auto" w:sz="4" w:space="0"/>
              <w:left w:val="single" w:color="auto" w:sz="4" w:space="0"/>
              <w:bottom w:val="single" w:color="auto" w:sz="4" w:space="0"/>
              <w:right w:val="single" w:color="auto" w:sz="4" w:space="0"/>
            </w:tcBorders>
            <w:shd w:val="clear" w:color="auto" w:fill="auto"/>
            <w:vAlign w:val="center"/>
          </w:tcPr>
          <w:p w14:paraId="57F417FA">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w:t>
            </w:r>
          </w:p>
        </w:tc>
        <w:tc>
          <w:tcPr>
            <w:tcW w:w="507" w:type="pct"/>
            <w:tcBorders>
              <w:top w:val="single" w:color="auto" w:sz="4" w:space="0"/>
              <w:left w:val="single" w:color="auto" w:sz="4" w:space="0"/>
              <w:bottom w:val="single" w:color="auto" w:sz="4" w:space="0"/>
              <w:right w:val="single" w:color="auto" w:sz="4" w:space="0"/>
            </w:tcBorders>
            <w:shd w:val="clear" w:color="auto" w:fill="auto"/>
            <w:vAlign w:val="center"/>
          </w:tcPr>
          <w:p w14:paraId="2BD65AAD">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₱19,000</w:t>
            </w:r>
          </w:p>
        </w:tc>
        <w:tc>
          <w:tcPr>
            <w:tcW w:w="511" w:type="pct"/>
            <w:tcBorders>
              <w:top w:val="single" w:color="auto" w:sz="4" w:space="0"/>
              <w:left w:val="single" w:color="auto" w:sz="4" w:space="0"/>
              <w:bottom w:val="single" w:color="auto" w:sz="4" w:space="0"/>
              <w:right w:val="single" w:color="auto" w:sz="4" w:space="0"/>
            </w:tcBorders>
            <w:shd w:val="clear" w:color="auto" w:fill="auto"/>
            <w:vAlign w:val="center"/>
          </w:tcPr>
          <w:p w14:paraId="363F5E79">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₱19,000</w:t>
            </w:r>
          </w:p>
        </w:tc>
        <w:tc>
          <w:tcPr>
            <w:tcW w:w="560" w:type="pct"/>
            <w:tcBorders>
              <w:top w:val="single" w:color="auto" w:sz="4" w:space="0"/>
              <w:left w:val="single" w:color="auto" w:sz="4" w:space="0"/>
              <w:bottom w:val="single" w:color="auto" w:sz="4" w:space="0"/>
              <w:right w:val="single" w:color="auto" w:sz="4" w:space="0"/>
            </w:tcBorders>
            <w:shd w:val="clear" w:color="auto" w:fill="auto"/>
            <w:vAlign w:val="center"/>
          </w:tcPr>
          <w:p w14:paraId="224FBCC1">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₱19,000</w:t>
            </w:r>
          </w:p>
        </w:tc>
        <w:tc>
          <w:tcPr>
            <w:tcW w:w="533" w:type="pct"/>
            <w:tcBorders>
              <w:top w:val="single" w:color="auto" w:sz="4" w:space="0"/>
              <w:left w:val="single" w:color="auto" w:sz="4" w:space="0"/>
              <w:bottom w:val="single" w:color="auto" w:sz="4" w:space="0"/>
              <w:right w:val="single" w:color="auto" w:sz="4" w:space="0"/>
            </w:tcBorders>
            <w:shd w:val="clear" w:color="auto" w:fill="auto"/>
            <w:vAlign w:val="center"/>
          </w:tcPr>
          <w:p w14:paraId="1BE34115">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eastAsia="Calibri" w:cs="Times New Roman"/>
                <w:kern w:val="0"/>
                <w:sz w:val="18"/>
                <w:szCs w:val="18"/>
                <w:lang w:val="en-US" w:eastAsia="zh-CN" w:bidi="ar"/>
              </w:rPr>
            </w:pPr>
            <w:r>
              <w:rPr>
                <w:rFonts w:hint="default" w:ascii="Times New Roman" w:hAnsi="Times New Roman" w:eastAsia="Calibri" w:cs="Times New Roman"/>
                <w:kern w:val="0"/>
                <w:sz w:val="18"/>
                <w:szCs w:val="18"/>
                <w:lang w:val="en-US" w:eastAsia="zh-CN" w:bidi="ar"/>
              </w:rPr>
              <w:t>₱19,000</w:t>
            </w:r>
          </w:p>
        </w:tc>
        <w:tc>
          <w:tcPr>
            <w:tcW w:w="533" w:type="pct"/>
            <w:tcBorders>
              <w:top w:val="single" w:color="auto" w:sz="4" w:space="0"/>
              <w:left w:val="single" w:color="auto" w:sz="4" w:space="0"/>
              <w:bottom w:val="single" w:color="auto" w:sz="4" w:space="0"/>
              <w:right w:val="single" w:color="auto" w:sz="4" w:space="0"/>
            </w:tcBorders>
            <w:shd w:val="clear" w:color="auto" w:fill="auto"/>
            <w:vAlign w:val="center"/>
          </w:tcPr>
          <w:p w14:paraId="323F97A2">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₱72,000</w:t>
            </w:r>
          </w:p>
        </w:tc>
        <w:tc>
          <w:tcPr>
            <w:tcW w:w="532" w:type="pct"/>
            <w:tcBorders>
              <w:top w:val="single" w:color="auto" w:sz="4" w:space="0"/>
              <w:left w:val="single" w:color="auto" w:sz="4" w:space="0"/>
              <w:bottom w:val="single" w:color="auto" w:sz="4" w:space="0"/>
              <w:right w:val="single" w:color="auto" w:sz="4" w:space="0"/>
            </w:tcBorders>
            <w:shd w:val="clear" w:color="auto" w:fill="auto"/>
            <w:vAlign w:val="center"/>
          </w:tcPr>
          <w:p w14:paraId="1778F4AD">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w:t>
            </w:r>
          </w:p>
        </w:tc>
        <w:tc>
          <w:tcPr>
            <w:tcW w:w="538" w:type="pct"/>
            <w:tcBorders>
              <w:top w:val="single" w:color="auto" w:sz="4" w:space="0"/>
              <w:left w:val="single" w:color="auto" w:sz="4" w:space="0"/>
              <w:bottom w:val="single" w:color="auto" w:sz="4" w:space="0"/>
              <w:right w:val="single" w:color="auto" w:sz="4" w:space="0"/>
            </w:tcBorders>
            <w:shd w:val="clear" w:color="auto" w:fill="auto"/>
            <w:vAlign w:val="center"/>
          </w:tcPr>
          <w:p w14:paraId="05B1ED2F">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lang w:val="en-US"/>
              </w:rPr>
            </w:pPr>
            <w:r>
              <w:rPr>
                <w:rFonts w:hint="default" w:ascii="Times New Roman" w:hAnsi="Times New Roman" w:eastAsia="Calibri" w:cs="Times New Roman"/>
                <w:kern w:val="0"/>
                <w:sz w:val="18"/>
                <w:szCs w:val="18"/>
                <w:lang w:val="en-US" w:eastAsia="zh-CN" w:bidi="ar"/>
              </w:rPr>
              <w:t>₱72,000</w:t>
            </w:r>
          </w:p>
        </w:tc>
      </w:tr>
      <w:tr w14:paraId="0390FD0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auto"/>
          <w:tblCellMar>
            <w:top w:w="0" w:type="dxa"/>
            <w:left w:w="108" w:type="dxa"/>
            <w:bottom w:w="0" w:type="dxa"/>
            <w:right w:w="108" w:type="dxa"/>
          </w:tblCellMar>
        </w:tblPrEx>
        <w:trPr>
          <w:trHeight w:val="1000" w:hRule="atLeast"/>
        </w:trPr>
        <w:tc>
          <w:tcPr>
            <w:tcW w:w="685" w:type="pct"/>
            <w:tcBorders>
              <w:top w:val="single" w:color="auto" w:sz="4" w:space="0"/>
              <w:left w:val="single" w:color="auto" w:sz="4" w:space="0"/>
              <w:bottom w:val="single" w:color="auto" w:sz="4" w:space="0"/>
              <w:right w:val="single" w:color="auto" w:sz="4" w:space="0"/>
            </w:tcBorders>
            <w:shd w:val="clear" w:color="auto" w:fill="auto"/>
            <w:vAlign w:val="center"/>
          </w:tcPr>
          <w:p w14:paraId="41242436">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center"/>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Maintenance Cost</w:t>
            </w:r>
          </w:p>
        </w:tc>
        <w:tc>
          <w:tcPr>
            <w:tcW w:w="597" w:type="pct"/>
            <w:tcBorders>
              <w:top w:val="single" w:color="auto" w:sz="4" w:space="0"/>
              <w:left w:val="single" w:color="auto" w:sz="4" w:space="0"/>
              <w:bottom w:val="single" w:color="auto" w:sz="4" w:space="0"/>
              <w:right w:val="single" w:color="auto" w:sz="4" w:space="0"/>
            </w:tcBorders>
            <w:shd w:val="clear" w:color="auto" w:fill="auto"/>
            <w:vAlign w:val="center"/>
          </w:tcPr>
          <w:p w14:paraId="10A9536A">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w:t>
            </w:r>
          </w:p>
        </w:tc>
        <w:tc>
          <w:tcPr>
            <w:tcW w:w="507" w:type="pct"/>
            <w:tcBorders>
              <w:top w:val="single" w:color="auto" w:sz="4" w:space="0"/>
              <w:left w:val="single" w:color="auto" w:sz="4" w:space="0"/>
              <w:bottom w:val="single" w:color="auto" w:sz="4" w:space="0"/>
              <w:right w:val="single" w:color="auto" w:sz="4" w:space="0"/>
            </w:tcBorders>
            <w:shd w:val="clear" w:color="auto" w:fill="auto"/>
            <w:vAlign w:val="center"/>
          </w:tcPr>
          <w:p w14:paraId="04986832">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lang w:val="en-US"/>
              </w:rPr>
            </w:pPr>
            <w:r>
              <w:rPr>
                <w:rFonts w:hint="default" w:ascii="Times New Roman" w:hAnsi="Times New Roman" w:eastAsia="Calibri" w:cs="Times New Roman"/>
                <w:kern w:val="0"/>
                <w:sz w:val="18"/>
                <w:szCs w:val="18"/>
                <w:lang w:val="en-US" w:eastAsia="zh-CN" w:bidi="ar"/>
              </w:rPr>
              <w:t>₱10,000</w:t>
            </w:r>
          </w:p>
        </w:tc>
        <w:tc>
          <w:tcPr>
            <w:tcW w:w="511" w:type="pct"/>
            <w:tcBorders>
              <w:top w:val="single" w:color="auto" w:sz="4" w:space="0"/>
              <w:left w:val="single" w:color="auto" w:sz="4" w:space="0"/>
              <w:bottom w:val="single" w:color="auto" w:sz="4" w:space="0"/>
              <w:right w:val="single" w:color="auto" w:sz="4" w:space="0"/>
            </w:tcBorders>
            <w:shd w:val="clear" w:color="auto" w:fill="auto"/>
            <w:vAlign w:val="center"/>
          </w:tcPr>
          <w:p w14:paraId="6225F6F5">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₱10,000</w:t>
            </w:r>
          </w:p>
        </w:tc>
        <w:tc>
          <w:tcPr>
            <w:tcW w:w="560" w:type="pct"/>
            <w:tcBorders>
              <w:top w:val="single" w:color="auto" w:sz="4" w:space="0"/>
              <w:left w:val="single" w:color="auto" w:sz="4" w:space="0"/>
              <w:bottom w:val="single" w:color="auto" w:sz="4" w:space="0"/>
              <w:right w:val="single" w:color="auto" w:sz="4" w:space="0"/>
            </w:tcBorders>
            <w:shd w:val="clear" w:color="auto" w:fill="auto"/>
            <w:vAlign w:val="center"/>
          </w:tcPr>
          <w:p w14:paraId="28A1B800">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₱10,000</w:t>
            </w:r>
          </w:p>
        </w:tc>
        <w:tc>
          <w:tcPr>
            <w:tcW w:w="533" w:type="pct"/>
            <w:tcBorders>
              <w:top w:val="single" w:color="auto" w:sz="4" w:space="0"/>
              <w:left w:val="single" w:color="auto" w:sz="4" w:space="0"/>
              <w:bottom w:val="single" w:color="auto" w:sz="4" w:space="0"/>
              <w:right w:val="single" w:color="auto" w:sz="4" w:space="0"/>
            </w:tcBorders>
            <w:shd w:val="clear" w:color="auto" w:fill="auto"/>
            <w:vAlign w:val="center"/>
          </w:tcPr>
          <w:p w14:paraId="68EB8B4B">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eastAsia="Calibri" w:cs="Times New Roman"/>
                <w:kern w:val="0"/>
                <w:sz w:val="18"/>
                <w:szCs w:val="18"/>
                <w:lang w:val="en-US" w:eastAsia="zh-CN" w:bidi="ar"/>
              </w:rPr>
            </w:pPr>
            <w:r>
              <w:rPr>
                <w:rFonts w:hint="default" w:ascii="Times New Roman" w:hAnsi="Times New Roman" w:eastAsia="Calibri" w:cs="Times New Roman"/>
                <w:kern w:val="0"/>
                <w:sz w:val="18"/>
                <w:szCs w:val="18"/>
                <w:lang w:val="en-US" w:eastAsia="zh-CN" w:bidi="ar"/>
              </w:rPr>
              <w:t>₱10,000</w:t>
            </w:r>
          </w:p>
        </w:tc>
        <w:tc>
          <w:tcPr>
            <w:tcW w:w="533" w:type="pct"/>
            <w:tcBorders>
              <w:top w:val="single" w:color="auto" w:sz="4" w:space="0"/>
              <w:left w:val="single" w:color="auto" w:sz="4" w:space="0"/>
              <w:bottom w:val="single" w:color="auto" w:sz="4" w:space="0"/>
              <w:right w:val="single" w:color="auto" w:sz="4" w:space="0"/>
            </w:tcBorders>
            <w:shd w:val="clear" w:color="auto" w:fill="auto"/>
            <w:vAlign w:val="center"/>
          </w:tcPr>
          <w:p w14:paraId="3AF6EC4B">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₱40,000</w:t>
            </w:r>
          </w:p>
        </w:tc>
        <w:tc>
          <w:tcPr>
            <w:tcW w:w="532" w:type="pct"/>
            <w:tcBorders>
              <w:top w:val="single" w:color="auto" w:sz="4" w:space="0"/>
              <w:left w:val="single" w:color="auto" w:sz="4" w:space="0"/>
              <w:bottom w:val="single" w:color="auto" w:sz="4" w:space="0"/>
              <w:right w:val="single" w:color="auto" w:sz="4" w:space="0"/>
            </w:tcBorders>
            <w:shd w:val="clear" w:color="auto" w:fill="auto"/>
            <w:vAlign w:val="center"/>
          </w:tcPr>
          <w:p w14:paraId="2202CD0C">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w:t>
            </w:r>
          </w:p>
        </w:tc>
        <w:tc>
          <w:tcPr>
            <w:tcW w:w="538" w:type="pct"/>
            <w:tcBorders>
              <w:top w:val="single" w:color="auto" w:sz="4" w:space="0"/>
              <w:left w:val="single" w:color="auto" w:sz="4" w:space="0"/>
              <w:bottom w:val="single" w:color="auto" w:sz="4" w:space="0"/>
              <w:right w:val="single" w:color="auto" w:sz="4" w:space="0"/>
            </w:tcBorders>
            <w:shd w:val="clear" w:color="auto" w:fill="auto"/>
            <w:vAlign w:val="center"/>
          </w:tcPr>
          <w:p w14:paraId="0BEE747E">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₱40,000</w:t>
            </w:r>
          </w:p>
        </w:tc>
      </w:tr>
      <w:tr w14:paraId="5890928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auto"/>
          <w:tblCellMar>
            <w:top w:w="0" w:type="dxa"/>
            <w:left w:w="108" w:type="dxa"/>
            <w:bottom w:w="0" w:type="dxa"/>
            <w:right w:w="108" w:type="dxa"/>
          </w:tblCellMar>
        </w:tblPrEx>
        <w:trPr>
          <w:trHeight w:val="695" w:hRule="atLeast"/>
        </w:trPr>
        <w:tc>
          <w:tcPr>
            <w:tcW w:w="685" w:type="pct"/>
            <w:tcBorders>
              <w:top w:val="single" w:color="auto" w:sz="4" w:space="0"/>
              <w:left w:val="single" w:color="auto" w:sz="4" w:space="0"/>
              <w:bottom w:val="single" w:color="auto" w:sz="4" w:space="0"/>
              <w:right w:val="single" w:color="auto" w:sz="4" w:space="0"/>
            </w:tcBorders>
            <w:shd w:val="clear" w:color="auto" w:fill="auto"/>
            <w:vAlign w:val="center"/>
          </w:tcPr>
          <w:p w14:paraId="2BA8BEBE">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center"/>
              <w:textAlignment w:val="auto"/>
              <w:rPr>
                <w:rFonts w:hint="default" w:ascii="Times New Roman" w:hAnsi="Times New Roman" w:cs="Times New Roman"/>
                <w:b/>
                <w:bCs/>
                <w:sz w:val="18"/>
                <w:szCs w:val="18"/>
              </w:rPr>
            </w:pPr>
            <w:r>
              <w:rPr>
                <w:rFonts w:hint="default" w:ascii="Times New Roman" w:hAnsi="Times New Roman" w:eastAsia="Calibri" w:cs="Times New Roman"/>
                <w:b/>
                <w:bCs/>
                <w:kern w:val="0"/>
                <w:sz w:val="18"/>
                <w:szCs w:val="18"/>
                <w:lang w:val="en-US" w:eastAsia="zh-CN" w:bidi="ar"/>
              </w:rPr>
              <w:t>TOTAL COST</w:t>
            </w:r>
          </w:p>
        </w:tc>
        <w:tc>
          <w:tcPr>
            <w:tcW w:w="597" w:type="pct"/>
            <w:tcBorders>
              <w:top w:val="single" w:color="auto" w:sz="4" w:space="0"/>
              <w:left w:val="single" w:color="auto" w:sz="4" w:space="0"/>
              <w:bottom w:val="single" w:color="auto" w:sz="4" w:space="0"/>
              <w:right w:val="single" w:color="auto" w:sz="4" w:space="0"/>
            </w:tcBorders>
            <w:shd w:val="clear" w:color="auto" w:fill="auto"/>
            <w:vAlign w:val="center"/>
          </w:tcPr>
          <w:p w14:paraId="5EBAE043">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cs="Times New Roman"/>
                <w:sz w:val="18"/>
                <w:szCs w:val="18"/>
                <w:lang w:val="en-US"/>
              </w:rPr>
              <w:t>₱155,506</w:t>
            </w:r>
          </w:p>
        </w:tc>
        <w:tc>
          <w:tcPr>
            <w:tcW w:w="507" w:type="pct"/>
            <w:tcBorders>
              <w:top w:val="single" w:color="auto" w:sz="4" w:space="0"/>
              <w:left w:val="single" w:color="auto" w:sz="4" w:space="0"/>
              <w:bottom w:val="single" w:color="auto" w:sz="4" w:space="0"/>
              <w:right w:val="single" w:color="auto" w:sz="4" w:space="0"/>
            </w:tcBorders>
            <w:shd w:val="clear" w:color="auto" w:fill="auto"/>
            <w:vAlign w:val="center"/>
          </w:tcPr>
          <w:p w14:paraId="202CF918">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₱29,000</w:t>
            </w:r>
          </w:p>
        </w:tc>
        <w:tc>
          <w:tcPr>
            <w:tcW w:w="511" w:type="pct"/>
            <w:tcBorders>
              <w:top w:val="single" w:color="auto" w:sz="4" w:space="0"/>
              <w:left w:val="single" w:color="auto" w:sz="4" w:space="0"/>
              <w:bottom w:val="single" w:color="auto" w:sz="4" w:space="0"/>
              <w:right w:val="single" w:color="auto" w:sz="4" w:space="0"/>
            </w:tcBorders>
            <w:shd w:val="clear" w:color="auto" w:fill="auto"/>
            <w:vAlign w:val="center"/>
          </w:tcPr>
          <w:p w14:paraId="3D8D9366">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₱29,000</w:t>
            </w:r>
          </w:p>
        </w:tc>
        <w:tc>
          <w:tcPr>
            <w:tcW w:w="560" w:type="pct"/>
            <w:tcBorders>
              <w:top w:val="single" w:color="auto" w:sz="4" w:space="0"/>
              <w:left w:val="single" w:color="auto" w:sz="4" w:space="0"/>
              <w:bottom w:val="single" w:color="auto" w:sz="4" w:space="0"/>
              <w:right w:val="single" w:color="auto" w:sz="4" w:space="0"/>
            </w:tcBorders>
            <w:shd w:val="clear" w:color="auto" w:fill="auto"/>
            <w:vAlign w:val="center"/>
          </w:tcPr>
          <w:p w14:paraId="17D2848A">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₱29,000</w:t>
            </w:r>
          </w:p>
        </w:tc>
        <w:tc>
          <w:tcPr>
            <w:tcW w:w="533" w:type="pct"/>
            <w:tcBorders>
              <w:top w:val="single" w:color="auto" w:sz="4" w:space="0"/>
              <w:left w:val="single" w:color="auto" w:sz="4" w:space="0"/>
              <w:bottom w:val="single" w:color="auto" w:sz="4" w:space="0"/>
              <w:right w:val="single" w:color="auto" w:sz="4" w:space="0"/>
            </w:tcBorders>
            <w:shd w:val="clear" w:color="auto" w:fill="auto"/>
            <w:vAlign w:val="center"/>
          </w:tcPr>
          <w:p w14:paraId="4ED4AA6B">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₱29,000</w:t>
            </w:r>
          </w:p>
        </w:tc>
        <w:tc>
          <w:tcPr>
            <w:tcW w:w="533" w:type="pct"/>
            <w:tcBorders>
              <w:top w:val="single" w:color="auto" w:sz="4" w:space="0"/>
              <w:left w:val="single" w:color="auto" w:sz="4" w:space="0"/>
              <w:bottom w:val="single" w:color="auto" w:sz="4" w:space="0"/>
              <w:right w:val="single" w:color="auto" w:sz="4" w:space="0"/>
            </w:tcBorders>
            <w:shd w:val="clear" w:color="auto" w:fill="auto"/>
            <w:vAlign w:val="center"/>
          </w:tcPr>
          <w:p w14:paraId="07353760">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lang w:val="en-US"/>
              </w:rPr>
            </w:pPr>
            <w:r>
              <w:rPr>
                <w:rFonts w:hint="default" w:ascii="Times New Roman" w:hAnsi="Times New Roman" w:cs="Times New Roman"/>
                <w:sz w:val="18"/>
                <w:szCs w:val="18"/>
              </w:rPr>
              <w:t>₱</w:t>
            </w:r>
            <w:r>
              <w:rPr>
                <w:rFonts w:hint="default" w:ascii="Times New Roman" w:hAnsi="Times New Roman" w:cs="Times New Roman"/>
                <w:sz w:val="18"/>
                <w:szCs w:val="18"/>
                <w:lang w:val="en-US"/>
              </w:rPr>
              <w:t>271,506</w:t>
            </w:r>
          </w:p>
        </w:tc>
        <w:tc>
          <w:tcPr>
            <w:tcW w:w="532" w:type="pct"/>
            <w:tcBorders>
              <w:top w:val="single" w:color="auto" w:sz="4" w:space="0"/>
              <w:left w:val="single" w:color="auto" w:sz="4" w:space="0"/>
              <w:bottom w:val="single" w:color="auto" w:sz="4" w:space="0"/>
              <w:right w:val="single" w:color="auto" w:sz="4" w:space="0"/>
            </w:tcBorders>
            <w:shd w:val="clear" w:color="auto" w:fill="auto"/>
            <w:vAlign w:val="center"/>
          </w:tcPr>
          <w:p w14:paraId="4AB23EDF">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w:t>
            </w:r>
          </w:p>
        </w:tc>
        <w:tc>
          <w:tcPr>
            <w:tcW w:w="538" w:type="pct"/>
            <w:tcBorders>
              <w:top w:val="single" w:color="auto" w:sz="4" w:space="0"/>
              <w:left w:val="single" w:color="auto" w:sz="4" w:space="0"/>
              <w:bottom w:val="single" w:color="auto" w:sz="4" w:space="0"/>
              <w:right w:val="single" w:color="auto" w:sz="4" w:space="0"/>
            </w:tcBorders>
            <w:shd w:val="clear" w:color="auto" w:fill="auto"/>
            <w:vAlign w:val="center"/>
          </w:tcPr>
          <w:p w14:paraId="195D6126">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p>
        </w:tc>
      </w:tr>
      <w:tr w14:paraId="7527561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623" w:hRule="atLeast"/>
        </w:trPr>
        <w:tc>
          <w:tcPr>
            <w:tcW w:w="685" w:type="pct"/>
            <w:tcBorders>
              <w:top w:val="single" w:color="auto" w:sz="4" w:space="0"/>
              <w:left w:val="single" w:color="auto" w:sz="4" w:space="0"/>
              <w:bottom w:val="single" w:color="auto" w:sz="4" w:space="0"/>
              <w:right w:val="single" w:color="auto" w:sz="4" w:space="0"/>
            </w:tcBorders>
            <w:shd w:val="clear" w:color="auto" w:fill="auto"/>
            <w:vAlign w:val="center"/>
          </w:tcPr>
          <w:p w14:paraId="15FE63BB">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center"/>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PV Factor (10%)</w:t>
            </w:r>
          </w:p>
        </w:tc>
        <w:tc>
          <w:tcPr>
            <w:tcW w:w="597" w:type="pct"/>
            <w:tcBorders>
              <w:top w:val="single" w:color="auto" w:sz="4" w:space="0"/>
              <w:left w:val="single" w:color="auto" w:sz="4" w:space="0"/>
              <w:bottom w:val="single" w:color="auto" w:sz="4" w:space="0"/>
              <w:right w:val="single" w:color="auto" w:sz="4" w:space="0"/>
            </w:tcBorders>
            <w:shd w:val="clear" w:color="auto" w:fill="auto"/>
            <w:vAlign w:val="center"/>
          </w:tcPr>
          <w:p w14:paraId="0000A490">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1.000</w:t>
            </w:r>
          </w:p>
        </w:tc>
        <w:tc>
          <w:tcPr>
            <w:tcW w:w="507" w:type="pct"/>
            <w:tcBorders>
              <w:top w:val="single" w:color="auto" w:sz="4" w:space="0"/>
              <w:left w:val="single" w:color="auto" w:sz="4" w:space="0"/>
              <w:bottom w:val="single" w:color="auto" w:sz="4" w:space="0"/>
              <w:right w:val="single" w:color="auto" w:sz="4" w:space="0"/>
            </w:tcBorders>
            <w:shd w:val="clear" w:color="auto" w:fill="auto"/>
            <w:vAlign w:val="center"/>
          </w:tcPr>
          <w:p w14:paraId="47CF6DC5">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0.909</w:t>
            </w:r>
          </w:p>
        </w:tc>
        <w:tc>
          <w:tcPr>
            <w:tcW w:w="511" w:type="pct"/>
            <w:tcBorders>
              <w:top w:val="single" w:color="auto" w:sz="4" w:space="0"/>
              <w:left w:val="single" w:color="auto" w:sz="4" w:space="0"/>
              <w:bottom w:val="single" w:color="auto" w:sz="4" w:space="0"/>
              <w:right w:val="single" w:color="auto" w:sz="4" w:space="0"/>
            </w:tcBorders>
            <w:shd w:val="clear" w:color="auto" w:fill="auto"/>
            <w:vAlign w:val="center"/>
          </w:tcPr>
          <w:p w14:paraId="0F947262">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0.826</w:t>
            </w:r>
          </w:p>
        </w:tc>
        <w:tc>
          <w:tcPr>
            <w:tcW w:w="560" w:type="pct"/>
            <w:tcBorders>
              <w:top w:val="single" w:color="auto" w:sz="4" w:space="0"/>
              <w:left w:val="single" w:color="auto" w:sz="4" w:space="0"/>
              <w:bottom w:val="single" w:color="auto" w:sz="4" w:space="0"/>
              <w:right w:val="single" w:color="auto" w:sz="4" w:space="0"/>
            </w:tcBorders>
            <w:shd w:val="clear" w:color="auto" w:fill="auto"/>
            <w:vAlign w:val="center"/>
          </w:tcPr>
          <w:p w14:paraId="11D100C2">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0.751</w:t>
            </w:r>
          </w:p>
        </w:tc>
        <w:tc>
          <w:tcPr>
            <w:tcW w:w="533" w:type="pct"/>
            <w:tcBorders>
              <w:top w:val="single" w:color="auto" w:sz="4" w:space="0"/>
              <w:left w:val="single" w:color="auto" w:sz="4" w:space="0"/>
              <w:bottom w:val="single" w:color="auto" w:sz="4" w:space="0"/>
              <w:right w:val="single" w:color="auto" w:sz="4" w:space="0"/>
            </w:tcBorders>
            <w:shd w:val="clear" w:color="auto" w:fill="auto"/>
            <w:vAlign w:val="center"/>
          </w:tcPr>
          <w:p w14:paraId="6A0B27EC">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eastAsia="Calibri" w:cs="Times New Roman"/>
                <w:kern w:val="0"/>
                <w:sz w:val="18"/>
                <w:szCs w:val="18"/>
                <w:lang w:val="en-US" w:eastAsia="zh-CN" w:bidi="ar"/>
              </w:rPr>
            </w:pPr>
            <w:r>
              <w:rPr>
                <w:rFonts w:hint="default" w:ascii="Times New Roman" w:hAnsi="Times New Roman" w:eastAsia="Calibri" w:cs="Times New Roman"/>
                <w:kern w:val="0"/>
                <w:sz w:val="18"/>
                <w:szCs w:val="18"/>
                <w:lang w:val="en-US" w:eastAsia="zh-CN" w:bidi="ar"/>
              </w:rPr>
              <w:t>0.683</w:t>
            </w:r>
          </w:p>
        </w:tc>
        <w:tc>
          <w:tcPr>
            <w:tcW w:w="533" w:type="pct"/>
            <w:tcBorders>
              <w:top w:val="single" w:color="auto" w:sz="4" w:space="0"/>
              <w:left w:val="single" w:color="auto" w:sz="4" w:space="0"/>
              <w:bottom w:val="single" w:color="auto" w:sz="4" w:space="0"/>
              <w:right w:val="single" w:color="auto" w:sz="4" w:space="0"/>
            </w:tcBorders>
            <w:shd w:val="clear" w:color="auto" w:fill="auto"/>
            <w:vAlign w:val="center"/>
          </w:tcPr>
          <w:p w14:paraId="6DA97358">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w:t>
            </w:r>
          </w:p>
        </w:tc>
        <w:tc>
          <w:tcPr>
            <w:tcW w:w="532" w:type="pct"/>
            <w:tcBorders>
              <w:top w:val="single" w:color="auto" w:sz="4" w:space="0"/>
              <w:left w:val="single" w:color="auto" w:sz="4" w:space="0"/>
              <w:bottom w:val="single" w:color="auto" w:sz="4" w:space="0"/>
              <w:right w:val="single" w:color="auto" w:sz="4" w:space="0"/>
            </w:tcBorders>
            <w:shd w:val="clear" w:color="auto" w:fill="auto"/>
            <w:vAlign w:val="center"/>
          </w:tcPr>
          <w:p w14:paraId="2BE9BA6A">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w:t>
            </w:r>
          </w:p>
        </w:tc>
        <w:tc>
          <w:tcPr>
            <w:tcW w:w="538" w:type="pct"/>
            <w:tcBorders>
              <w:top w:val="single" w:color="auto" w:sz="4" w:space="0"/>
              <w:left w:val="single" w:color="auto" w:sz="4" w:space="0"/>
              <w:bottom w:val="single" w:color="auto" w:sz="4" w:space="0"/>
              <w:right w:val="single" w:color="auto" w:sz="4" w:space="0"/>
            </w:tcBorders>
            <w:shd w:val="clear" w:color="auto" w:fill="auto"/>
            <w:vAlign w:val="center"/>
          </w:tcPr>
          <w:p w14:paraId="3899AB02">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w:t>
            </w:r>
          </w:p>
        </w:tc>
      </w:tr>
      <w:tr w14:paraId="18BAE81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623" w:hRule="atLeast"/>
        </w:trPr>
        <w:tc>
          <w:tcPr>
            <w:tcW w:w="685" w:type="pct"/>
            <w:tcBorders>
              <w:top w:val="single" w:color="auto" w:sz="4" w:space="0"/>
              <w:left w:val="single" w:color="auto" w:sz="4" w:space="0"/>
              <w:bottom w:val="single" w:color="auto" w:sz="4" w:space="0"/>
              <w:right w:val="single" w:color="auto" w:sz="4" w:space="0"/>
            </w:tcBorders>
            <w:shd w:val="clear" w:color="auto" w:fill="auto"/>
            <w:vAlign w:val="center"/>
          </w:tcPr>
          <w:p w14:paraId="2AAFCB87">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center"/>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Present Value</w:t>
            </w:r>
          </w:p>
        </w:tc>
        <w:tc>
          <w:tcPr>
            <w:tcW w:w="597" w:type="pct"/>
            <w:tcBorders>
              <w:top w:val="single" w:color="auto" w:sz="4" w:space="0"/>
              <w:left w:val="single" w:color="auto" w:sz="4" w:space="0"/>
              <w:bottom w:val="single" w:color="auto" w:sz="4" w:space="0"/>
              <w:right w:val="single" w:color="auto" w:sz="4" w:space="0"/>
            </w:tcBorders>
            <w:shd w:val="clear" w:color="auto" w:fill="auto"/>
            <w:vAlign w:val="center"/>
          </w:tcPr>
          <w:p w14:paraId="41037E8A">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lang w:val="en-US"/>
              </w:rPr>
            </w:pPr>
            <w:r>
              <w:rPr>
                <w:rFonts w:hint="default" w:ascii="Times New Roman" w:hAnsi="Times New Roman" w:cs="Times New Roman"/>
                <w:sz w:val="18"/>
                <w:szCs w:val="18"/>
                <w:lang w:val="en-US"/>
              </w:rPr>
              <w:t>₱155,506</w:t>
            </w:r>
          </w:p>
        </w:tc>
        <w:tc>
          <w:tcPr>
            <w:tcW w:w="507" w:type="pct"/>
            <w:tcBorders>
              <w:top w:val="single" w:color="auto" w:sz="4" w:space="0"/>
              <w:left w:val="single" w:color="auto" w:sz="4" w:space="0"/>
              <w:bottom w:val="single" w:color="auto" w:sz="4" w:space="0"/>
              <w:right w:val="single" w:color="auto" w:sz="4" w:space="0"/>
            </w:tcBorders>
            <w:shd w:val="clear" w:color="auto" w:fill="auto"/>
            <w:vAlign w:val="center"/>
          </w:tcPr>
          <w:p w14:paraId="3529A5E3">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lang w:val="en-US"/>
              </w:rPr>
            </w:pPr>
            <w:r>
              <w:rPr>
                <w:rFonts w:hint="default" w:ascii="Times New Roman" w:hAnsi="Times New Roman" w:eastAsia="Calibri" w:cs="Times New Roman"/>
                <w:kern w:val="0"/>
                <w:sz w:val="18"/>
                <w:szCs w:val="18"/>
                <w:lang w:val="en-US" w:eastAsia="zh-CN" w:bidi="ar"/>
              </w:rPr>
              <w:t>₱26,361</w:t>
            </w:r>
          </w:p>
        </w:tc>
        <w:tc>
          <w:tcPr>
            <w:tcW w:w="511" w:type="pct"/>
            <w:tcBorders>
              <w:top w:val="single" w:color="auto" w:sz="4" w:space="0"/>
              <w:left w:val="single" w:color="auto" w:sz="4" w:space="0"/>
              <w:bottom w:val="single" w:color="auto" w:sz="4" w:space="0"/>
              <w:right w:val="single" w:color="auto" w:sz="4" w:space="0"/>
            </w:tcBorders>
            <w:shd w:val="clear" w:color="auto" w:fill="auto"/>
            <w:vAlign w:val="center"/>
          </w:tcPr>
          <w:p w14:paraId="1F3B235D">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lang w:val="en-US"/>
              </w:rPr>
            </w:pPr>
            <w:r>
              <w:rPr>
                <w:rFonts w:hint="default" w:ascii="Times New Roman" w:hAnsi="Times New Roman" w:eastAsia="Calibri" w:cs="Times New Roman"/>
                <w:kern w:val="0"/>
                <w:sz w:val="18"/>
                <w:szCs w:val="18"/>
                <w:lang w:val="en-US" w:eastAsia="zh-CN" w:bidi="ar"/>
              </w:rPr>
              <w:t>₱23,954</w:t>
            </w:r>
          </w:p>
        </w:tc>
        <w:tc>
          <w:tcPr>
            <w:tcW w:w="560" w:type="pct"/>
            <w:tcBorders>
              <w:top w:val="single" w:color="auto" w:sz="4" w:space="0"/>
              <w:left w:val="single" w:color="auto" w:sz="4" w:space="0"/>
              <w:bottom w:val="single" w:color="auto" w:sz="4" w:space="0"/>
              <w:right w:val="single" w:color="auto" w:sz="4" w:space="0"/>
            </w:tcBorders>
            <w:shd w:val="clear" w:color="auto" w:fill="auto"/>
            <w:vAlign w:val="center"/>
          </w:tcPr>
          <w:p w14:paraId="6FF7496B">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lang w:val="en-US"/>
              </w:rPr>
            </w:pPr>
            <w:r>
              <w:rPr>
                <w:rFonts w:hint="default" w:ascii="Times New Roman" w:hAnsi="Times New Roman" w:eastAsia="Calibri" w:cs="Times New Roman"/>
                <w:kern w:val="0"/>
                <w:sz w:val="18"/>
                <w:szCs w:val="18"/>
                <w:lang w:val="en-US" w:eastAsia="zh-CN" w:bidi="ar"/>
              </w:rPr>
              <w:t>₱21,779</w:t>
            </w:r>
          </w:p>
        </w:tc>
        <w:tc>
          <w:tcPr>
            <w:tcW w:w="533" w:type="pct"/>
            <w:tcBorders>
              <w:top w:val="single" w:color="auto" w:sz="4" w:space="0"/>
              <w:left w:val="single" w:color="auto" w:sz="4" w:space="0"/>
              <w:bottom w:val="single" w:color="auto" w:sz="4" w:space="0"/>
              <w:right w:val="single" w:color="auto" w:sz="4" w:space="0"/>
            </w:tcBorders>
            <w:shd w:val="clear" w:color="auto" w:fill="auto"/>
            <w:vAlign w:val="center"/>
          </w:tcPr>
          <w:p w14:paraId="25FB7744">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lang w:val="en-US"/>
              </w:rPr>
            </w:pPr>
            <w:r>
              <w:rPr>
                <w:rFonts w:hint="default" w:ascii="Times New Roman" w:hAnsi="Times New Roman" w:eastAsia="Calibri" w:cs="Times New Roman"/>
                <w:kern w:val="0"/>
                <w:sz w:val="18"/>
                <w:szCs w:val="18"/>
                <w:lang w:val="en-US" w:eastAsia="zh-CN" w:bidi="ar"/>
              </w:rPr>
              <w:t>₱19,807</w:t>
            </w:r>
          </w:p>
        </w:tc>
        <w:tc>
          <w:tcPr>
            <w:tcW w:w="533" w:type="pct"/>
            <w:tcBorders>
              <w:top w:val="single" w:color="auto" w:sz="4" w:space="0"/>
              <w:left w:val="single" w:color="auto" w:sz="4" w:space="0"/>
              <w:bottom w:val="single" w:color="auto" w:sz="4" w:space="0"/>
              <w:right w:val="single" w:color="auto" w:sz="4" w:space="0"/>
            </w:tcBorders>
            <w:shd w:val="clear" w:color="auto" w:fill="auto"/>
            <w:vAlign w:val="center"/>
          </w:tcPr>
          <w:p w14:paraId="6A922591">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lang w:val="en-PH"/>
              </w:rPr>
            </w:pPr>
            <w:r>
              <w:rPr>
                <w:rFonts w:hint="default" w:ascii="Times New Roman" w:hAnsi="Times New Roman" w:cs="Times New Roman"/>
                <w:sz w:val="18"/>
                <w:szCs w:val="18"/>
                <w:lang w:val="en-US"/>
              </w:rPr>
              <w:t>₱</w:t>
            </w:r>
            <w:r>
              <w:rPr>
                <w:rFonts w:hint="default" w:ascii="Times New Roman" w:hAnsi="Times New Roman" w:cs="Times New Roman"/>
                <w:sz w:val="18"/>
                <w:szCs w:val="18"/>
                <w:lang w:val="en-PH"/>
              </w:rPr>
              <w:t>247,407</w:t>
            </w:r>
          </w:p>
        </w:tc>
        <w:tc>
          <w:tcPr>
            <w:tcW w:w="532" w:type="pct"/>
            <w:tcBorders>
              <w:top w:val="single" w:color="auto" w:sz="4" w:space="0"/>
              <w:left w:val="single" w:color="auto" w:sz="4" w:space="0"/>
              <w:bottom w:val="single" w:color="auto" w:sz="4" w:space="0"/>
              <w:right w:val="single" w:color="auto" w:sz="4" w:space="0"/>
            </w:tcBorders>
            <w:shd w:val="clear" w:color="auto" w:fill="auto"/>
            <w:vAlign w:val="center"/>
          </w:tcPr>
          <w:p w14:paraId="1AFDC8EB">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w:t>
            </w:r>
          </w:p>
        </w:tc>
        <w:tc>
          <w:tcPr>
            <w:tcW w:w="538" w:type="pct"/>
            <w:tcBorders>
              <w:top w:val="single" w:color="auto" w:sz="4" w:space="0"/>
              <w:left w:val="single" w:color="auto" w:sz="4" w:space="0"/>
              <w:bottom w:val="single" w:color="auto" w:sz="4" w:space="0"/>
              <w:right w:val="single" w:color="auto" w:sz="4" w:space="0"/>
            </w:tcBorders>
            <w:shd w:val="clear" w:color="auto" w:fill="auto"/>
            <w:vAlign w:val="center"/>
          </w:tcPr>
          <w:p w14:paraId="01A27D6B">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w:t>
            </w:r>
          </w:p>
        </w:tc>
      </w:tr>
      <w:tr w14:paraId="57CE0D1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620" w:hRule="atLeast"/>
        </w:trPr>
        <w:tc>
          <w:tcPr>
            <w:tcW w:w="685" w:type="pct"/>
            <w:tcBorders>
              <w:top w:val="single" w:color="auto" w:sz="4" w:space="0"/>
              <w:left w:val="single" w:color="auto" w:sz="4" w:space="0"/>
              <w:bottom w:val="single" w:color="auto" w:sz="4" w:space="0"/>
              <w:right w:val="single" w:color="auto" w:sz="4" w:space="0"/>
            </w:tcBorders>
            <w:shd w:val="clear" w:color="auto" w:fill="auto"/>
            <w:vAlign w:val="center"/>
          </w:tcPr>
          <w:p w14:paraId="3CAC9372">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center"/>
              <w:textAlignment w:val="auto"/>
              <w:rPr>
                <w:rFonts w:hint="default" w:ascii="Times New Roman" w:hAnsi="Times New Roman" w:cs="Times New Roman"/>
                <w:b/>
                <w:bCs/>
                <w:sz w:val="18"/>
                <w:szCs w:val="18"/>
              </w:rPr>
            </w:pPr>
            <w:r>
              <w:rPr>
                <w:rFonts w:hint="default" w:ascii="Times New Roman" w:hAnsi="Times New Roman" w:eastAsia="Calibri" w:cs="Times New Roman"/>
                <w:b/>
                <w:bCs/>
                <w:kern w:val="0"/>
                <w:sz w:val="18"/>
                <w:szCs w:val="18"/>
                <w:lang w:val="en-US" w:eastAsia="zh-CN" w:bidi="ar"/>
              </w:rPr>
              <w:t>TOTAL BENEFITS</w:t>
            </w:r>
          </w:p>
        </w:tc>
        <w:tc>
          <w:tcPr>
            <w:tcW w:w="597" w:type="pct"/>
            <w:tcBorders>
              <w:top w:val="single" w:color="auto" w:sz="4" w:space="0"/>
              <w:left w:val="single" w:color="auto" w:sz="4" w:space="0"/>
              <w:bottom w:val="single" w:color="auto" w:sz="4" w:space="0"/>
              <w:right w:val="single" w:color="auto" w:sz="4" w:space="0"/>
            </w:tcBorders>
            <w:shd w:val="clear" w:color="auto" w:fill="auto"/>
            <w:vAlign w:val="center"/>
          </w:tcPr>
          <w:p w14:paraId="46E17982">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w:t>
            </w:r>
          </w:p>
        </w:tc>
        <w:tc>
          <w:tcPr>
            <w:tcW w:w="507" w:type="pct"/>
            <w:tcBorders>
              <w:top w:val="single" w:color="auto" w:sz="4" w:space="0"/>
              <w:left w:val="single" w:color="auto" w:sz="4" w:space="0"/>
              <w:bottom w:val="single" w:color="auto" w:sz="4" w:space="0"/>
              <w:right w:val="single" w:color="auto" w:sz="4" w:space="0"/>
            </w:tcBorders>
            <w:shd w:val="clear" w:color="auto" w:fill="auto"/>
            <w:vAlign w:val="center"/>
          </w:tcPr>
          <w:p w14:paraId="506C331C">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lang w:val="en-US"/>
              </w:rPr>
            </w:pPr>
            <w:r>
              <w:rPr>
                <w:rFonts w:hint="default" w:ascii="Times New Roman" w:hAnsi="Times New Roman" w:cs="Times New Roman"/>
                <w:sz w:val="18"/>
                <w:szCs w:val="18"/>
                <w:lang w:val="en-US"/>
              </w:rPr>
              <w:t>₱80,000</w:t>
            </w:r>
          </w:p>
        </w:tc>
        <w:tc>
          <w:tcPr>
            <w:tcW w:w="511" w:type="pct"/>
            <w:tcBorders>
              <w:top w:val="single" w:color="auto" w:sz="4" w:space="0"/>
              <w:left w:val="single" w:color="auto" w:sz="4" w:space="0"/>
              <w:bottom w:val="single" w:color="auto" w:sz="4" w:space="0"/>
              <w:right w:val="single" w:color="auto" w:sz="4" w:space="0"/>
            </w:tcBorders>
            <w:shd w:val="clear" w:color="auto" w:fill="auto"/>
            <w:vAlign w:val="center"/>
          </w:tcPr>
          <w:p w14:paraId="08ECD613">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lang w:val="en-US"/>
              </w:rPr>
            </w:pPr>
            <w:r>
              <w:rPr>
                <w:rFonts w:hint="default" w:ascii="Times New Roman" w:hAnsi="Times New Roman" w:eastAsia="Calibri" w:cs="Times New Roman"/>
                <w:kern w:val="0"/>
                <w:sz w:val="18"/>
                <w:szCs w:val="18"/>
                <w:lang w:val="en-US" w:eastAsia="zh-CN" w:bidi="ar"/>
              </w:rPr>
              <w:t>₱90,000</w:t>
            </w:r>
          </w:p>
        </w:tc>
        <w:tc>
          <w:tcPr>
            <w:tcW w:w="560" w:type="pct"/>
            <w:tcBorders>
              <w:top w:val="single" w:color="auto" w:sz="4" w:space="0"/>
              <w:left w:val="single" w:color="auto" w:sz="4" w:space="0"/>
              <w:bottom w:val="single" w:color="auto" w:sz="4" w:space="0"/>
              <w:right w:val="single" w:color="auto" w:sz="4" w:space="0"/>
            </w:tcBorders>
            <w:shd w:val="clear" w:color="auto" w:fill="auto"/>
            <w:vAlign w:val="center"/>
          </w:tcPr>
          <w:p w14:paraId="431495BA">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₱100,000</w:t>
            </w:r>
          </w:p>
        </w:tc>
        <w:tc>
          <w:tcPr>
            <w:tcW w:w="533" w:type="pct"/>
            <w:tcBorders>
              <w:top w:val="single" w:color="auto" w:sz="4" w:space="0"/>
              <w:left w:val="single" w:color="auto" w:sz="4" w:space="0"/>
              <w:bottom w:val="single" w:color="auto" w:sz="4" w:space="0"/>
              <w:right w:val="single" w:color="auto" w:sz="4" w:space="0"/>
            </w:tcBorders>
            <w:shd w:val="clear" w:color="auto" w:fill="auto"/>
            <w:vAlign w:val="center"/>
          </w:tcPr>
          <w:p w14:paraId="27CA74CD">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₱1</w:t>
            </w:r>
            <w:r>
              <w:rPr>
                <w:rFonts w:hint="default" w:ascii="Times New Roman" w:hAnsi="Times New Roman" w:eastAsia="Calibri" w:cs="Times New Roman"/>
                <w:kern w:val="0"/>
                <w:sz w:val="18"/>
                <w:szCs w:val="18"/>
                <w:lang w:val="en-PH" w:eastAsia="zh-CN" w:bidi="ar"/>
              </w:rPr>
              <w:t>1</w:t>
            </w:r>
            <w:r>
              <w:rPr>
                <w:rFonts w:hint="default" w:ascii="Times New Roman" w:hAnsi="Times New Roman" w:eastAsia="Calibri" w:cs="Times New Roman"/>
                <w:kern w:val="0"/>
                <w:sz w:val="18"/>
                <w:szCs w:val="18"/>
                <w:lang w:val="en-US" w:eastAsia="zh-CN" w:bidi="ar"/>
              </w:rPr>
              <w:t>0,000</w:t>
            </w:r>
          </w:p>
        </w:tc>
        <w:tc>
          <w:tcPr>
            <w:tcW w:w="533" w:type="pct"/>
            <w:tcBorders>
              <w:top w:val="single" w:color="auto" w:sz="4" w:space="0"/>
              <w:left w:val="single" w:color="auto" w:sz="4" w:space="0"/>
              <w:bottom w:val="single" w:color="auto" w:sz="4" w:space="0"/>
              <w:right w:val="single" w:color="auto" w:sz="4" w:space="0"/>
            </w:tcBorders>
            <w:shd w:val="clear" w:color="auto" w:fill="auto"/>
            <w:vAlign w:val="center"/>
          </w:tcPr>
          <w:p w14:paraId="31892C1E">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p>
        </w:tc>
        <w:tc>
          <w:tcPr>
            <w:tcW w:w="532" w:type="pct"/>
            <w:tcBorders>
              <w:top w:val="single" w:color="auto" w:sz="4" w:space="0"/>
              <w:left w:val="single" w:color="auto" w:sz="4" w:space="0"/>
              <w:bottom w:val="single" w:color="auto" w:sz="4" w:space="0"/>
              <w:right w:val="single" w:color="auto" w:sz="4" w:space="0"/>
            </w:tcBorders>
            <w:shd w:val="clear" w:color="auto" w:fill="auto"/>
            <w:vAlign w:val="center"/>
          </w:tcPr>
          <w:p w14:paraId="7BBD9DE1">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lang w:val="en-US"/>
              </w:rPr>
            </w:pPr>
            <w:r>
              <w:rPr>
                <w:rFonts w:hint="default" w:ascii="Times New Roman" w:hAnsi="Times New Roman" w:cs="Times New Roman"/>
                <w:sz w:val="18"/>
                <w:szCs w:val="18"/>
                <w:lang w:val="en-US"/>
              </w:rPr>
              <w:t>₱380,000</w:t>
            </w:r>
          </w:p>
        </w:tc>
        <w:tc>
          <w:tcPr>
            <w:tcW w:w="538" w:type="pct"/>
            <w:tcBorders>
              <w:top w:val="single" w:color="auto" w:sz="4" w:space="0"/>
              <w:left w:val="single" w:color="auto" w:sz="4" w:space="0"/>
              <w:bottom w:val="single" w:color="auto" w:sz="4" w:space="0"/>
              <w:right w:val="single" w:color="auto" w:sz="4" w:space="0"/>
            </w:tcBorders>
            <w:shd w:val="clear" w:color="auto" w:fill="auto"/>
            <w:vAlign w:val="center"/>
          </w:tcPr>
          <w:p w14:paraId="67770AE0">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p>
        </w:tc>
      </w:tr>
      <w:tr w14:paraId="46B186E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auto"/>
          <w:tblCellMar>
            <w:top w:w="0" w:type="dxa"/>
            <w:left w:w="108" w:type="dxa"/>
            <w:bottom w:w="0" w:type="dxa"/>
            <w:right w:w="108" w:type="dxa"/>
          </w:tblCellMar>
        </w:tblPrEx>
        <w:trPr>
          <w:trHeight w:val="620" w:hRule="atLeast"/>
        </w:trPr>
        <w:tc>
          <w:tcPr>
            <w:tcW w:w="685" w:type="pct"/>
            <w:tcBorders>
              <w:top w:val="single" w:color="auto" w:sz="4" w:space="0"/>
              <w:left w:val="single" w:color="auto" w:sz="4" w:space="0"/>
              <w:bottom w:val="single" w:color="auto" w:sz="4" w:space="0"/>
              <w:right w:val="single" w:color="auto" w:sz="4" w:space="0"/>
            </w:tcBorders>
            <w:shd w:val="clear" w:color="auto" w:fill="auto"/>
            <w:vAlign w:val="center"/>
          </w:tcPr>
          <w:p w14:paraId="5FA80D89">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center"/>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PV Factor (10%)</w:t>
            </w:r>
          </w:p>
        </w:tc>
        <w:tc>
          <w:tcPr>
            <w:tcW w:w="597" w:type="pct"/>
            <w:tcBorders>
              <w:top w:val="single" w:color="auto" w:sz="4" w:space="0"/>
              <w:left w:val="single" w:color="auto" w:sz="4" w:space="0"/>
              <w:bottom w:val="single" w:color="auto" w:sz="4" w:space="0"/>
              <w:right w:val="single" w:color="auto" w:sz="4" w:space="0"/>
            </w:tcBorders>
            <w:shd w:val="clear" w:color="auto" w:fill="auto"/>
            <w:vAlign w:val="center"/>
          </w:tcPr>
          <w:p w14:paraId="5AAF9FC6">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1.000</w:t>
            </w:r>
          </w:p>
        </w:tc>
        <w:tc>
          <w:tcPr>
            <w:tcW w:w="507" w:type="pct"/>
            <w:tcBorders>
              <w:top w:val="single" w:color="auto" w:sz="4" w:space="0"/>
              <w:left w:val="single" w:color="auto" w:sz="4" w:space="0"/>
              <w:bottom w:val="single" w:color="auto" w:sz="4" w:space="0"/>
              <w:right w:val="single" w:color="auto" w:sz="4" w:space="0"/>
            </w:tcBorders>
            <w:shd w:val="clear" w:color="auto" w:fill="auto"/>
            <w:vAlign w:val="center"/>
          </w:tcPr>
          <w:p w14:paraId="5742DAA6">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0.909</w:t>
            </w:r>
          </w:p>
        </w:tc>
        <w:tc>
          <w:tcPr>
            <w:tcW w:w="511" w:type="pct"/>
            <w:tcBorders>
              <w:top w:val="single" w:color="auto" w:sz="4" w:space="0"/>
              <w:left w:val="single" w:color="auto" w:sz="4" w:space="0"/>
              <w:bottom w:val="single" w:color="auto" w:sz="4" w:space="0"/>
              <w:right w:val="single" w:color="auto" w:sz="4" w:space="0"/>
            </w:tcBorders>
            <w:shd w:val="clear" w:color="auto" w:fill="auto"/>
            <w:vAlign w:val="center"/>
          </w:tcPr>
          <w:p w14:paraId="41D48DD2">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0.826</w:t>
            </w:r>
          </w:p>
        </w:tc>
        <w:tc>
          <w:tcPr>
            <w:tcW w:w="560" w:type="pct"/>
            <w:tcBorders>
              <w:top w:val="single" w:color="auto" w:sz="4" w:space="0"/>
              <w:left w:val="single" w:color="auto" w:sz="4" w:space="0"/>
              <w:bottom w:val="single" w:color="auto" w:sz="4" w:space="0"/>
              <w:right w:val="single" w:color="auto" w:sz="4" w:space="0"/>
            </w:tcBorders>
            <w:shd w:val="clear" w:color="auto" w:fill="auto"/>
            <w:vAlign w:val="center"/>
          </w:tcPr>
          <w:p w14:paraId="76460463">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0.751</w:t>
            </w:r>
          </w:p>
        </w:tc>
        <w:tc>
          <w:tcPr>
            <w:tcW w:w="533" w:type="pct"/>
            <w:tcBorders>
              <w:top w:val="single" w:color="auto" w:sz="4" w:space="0"/>
              <w:left w:val="single" w:color="auto" w:sz="4" w:space="0"/>
              <w:bottom w:val="single" w:color="auto" w:sz="4" w:space="0"/>
              <w:right w:val="single" w:color="auto" w:sz="4" w:space="0"/>
            </w:tcBorders>
            <w:shd w:val="clear" w:color="auto" w:fill="auto"/>
            <w:vAlign w:val="center"/>
          </w:tcPr>
          <w:p w14:paraId="62DAB5C6">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eastAsia="Calibri" w:cs="Times New Roman"/>
                <w:kern w:val="0"/>
                <w:sz w:val="18"/>
                <w:szCs w:val="18"/>
                <w:lang w:val="en-US" w:eastAsia="zh-CN" w:bidi="ar"/>
              </w:rPr>
            </w:pPr>
            <w:r>
              <w:rPr>
                <w:rFonts w:hint="default" w:ascii="Times New Roman" w:hAnsi="Times New Roman" w:eastAsia="Calibri" w:cs="Times New Roman"/>
                <w:kern w:val="0"/>
                <w:sz w:val="18"/>
                <w:szCs w:val="18"/>
                <w:lang w:val="en-US" w:eastAsia="zh-CN" w:bidi="ar"/>
              </w:rPr>
              <w:t>0.683</w:t>
            </w:r>
          </w:p>
        </w:tc>
        <w:tc>
          <w:tcPr>
            <w:tcW w:w="533" w:type="pct"/>
            <w:tcBorders>
              <w:top w:val="single" w:color="auto" w:sz="4" w:space="0"/>
              <w:left w:val="single" w:color="auto" w:sz="4" w:space="0"/>
              <w:bottom w:val="single" w:color="auto" w:sz="4" w:space="0"/>
              <w:right w:val="single" w:color="auto" w:sz="4" w:space="0"/>
            </w:tcBorders>
            <w:shd w:val="clear" w:color="auto" w:fill="auto"/>
            <w:vAlign w:val="center"/>
          </w:tcPr>
          <w:p w14:paraId="665A08F3">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w:t>
            </w:r>
          </w:p>
        </w:tc>
        <w:tc>
          <w:tcPr>
            <w:tcW w:w="532" w:type="pct"/>
            <w:tcBorders>
              <w:top w:val="single" w:color="auto" w:sz="4" w:space="0"/>
              <w:left w:val="single" w:color="auto" w:sz="4" w:space="0"/>
              <w:bottom w:val="single" w:color="auto" w:sz="4" w:space="0"/>
              <w:right w:val="single" w:color="auto" w:sz="4" w:space="0"/>
            </w:tcBorders>
            <w:shd w:val="clear" w:color="auto" w:fill="auto"/>
            <w:vAlign w:val="center"/>
          </w:tcPr>
          <w:p w14:paraId="01DB6FDB">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w:t>
            </w:r>
          </w:p>
        </w:tc>
        <w:tc>
          <w:tcPr>
            <w:tcW w:w="538" w:type="pct"/>
            <w:tcBorders>
              <w:top w:val="single" w:color="auto" w:sz="4" w:space="0"/>
              <w:left w:val="single" w:color="auto" w:sz="4" w:space="0"/>
              <w:bottom w:val="single" w:color="auto" w:sz="4" w:space="0"/>
              <w:right w:val="single" w:color="auto" w:sz="4" w:space="0"/>
            </w:tcBorders>
            <w:shd w:val="clear" w:color="auto" w:fill="auto"/>
            <w:vAlign w:val="center"/>
          </w:tcPr>
          <w:p w14:paraId="6623D44D">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w:t>
            </w:r>
          </w:p>
        </w:tc>
      </w:tr>
      <w:tr w14:paraId="2D77236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620" w:hRule="atLeast"/>
        </w:trPr>
        <w:tc>
          <w:tcPr>
            <w:tcW w:w="685" w:type="pct"/>
            <w:tcBorders>
              <w:top w:val="single" w:color="auto" w:sz="4" w:space="0"/>
              <w:left w:val="single" w:color="auto" w:sz="4" w:space="0"/>
              <w:bottom w:val="single" w:color="auto" w:sz="4" w:space="0"/>
              <w:right w:val="single" w:color="auto" w:sz="4" w:space="0"/>
            </w:tcBorders>
            <w:shd w:val="clear" w:color="auto" w:fill="auto"/>
            <w:vAlign w:val="center"/>
          </w:tcPr>
          <w:p w14:paraId="203336A6">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center"/>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 xml:space="preserve">Present </w:t>
            </w:r>
            <w:bookmarkStart w:id="0" w:name="_GoBack"/>
            <w:bookmarkEnd w:id="0"/>
            <w:r>
              <w:rPr>
                <w:rFonts w:hint="default" w:ascii="Times New Roman" w:hAnsi="Times New Roman" w:eastAsia="Calibri" w:cs="Times New Roman"/>
                <w:kern w:val="0"/>
                <w:sz w:val="18"/>
                <w:szCs w:val="18"/>
                <w:lang w:val="en-US" w:eastAsia="zh-CN" w:bidi="ar"/>
              </w:rPr>
              <w:t>Value</w:t>
            </w:r>
          </w:p>
        </w:tc>
        <w:tc>
          <w:tcPr>
            <w:tcW w:w="597" w:type="pct"/>
            <w:tcBorders>
              <w:top w:val="single" w:color="auto" w:sz="4" w:space="0"/>
              <w:left w:val="single" w:color="auto" w:sz="4" w:space="0"/>
              <w:bottom w:val="single" w:color="auto" w:sz="4" w:space="0"/>
              <w:right w:val="single" w:color="auto" w:sz="4" w:space="0"/>
            </w:tcBorders>
            <w:shd w:val="clear" w:color="auto" w:fill="auto"/>
            <w:vAlign w:val="center"/>
          </w:tcPr>
          <w:p w14:paraId="30D05309">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₱0.00</w:t>
            </w:r>
          </w:p>
        </w:tc>
        <w:tc>
          <w:tcPr>
            <w:tcW w:w="507" w:type="pct"/>
            <w:tcBorders>
              <w:top w:val="single" w:color="auto" w:sz="4" w:space="0"/>
              <w:left w:val="single" w:color="auto" w:sz="4" w:space="0"/>
              <w:bottom w:val="single" w:color="auto" w:sz="4" w:space="0"/>
              <w:right w:val="single" w:color="auto" w:sz="4" w:space="0"/>
            </w:tcBorders>
            <w:shd w:val="clear" w:color="auto" w:fill="auto"/>
            <w:vAlign w:val="center"/>
          </w:tcPr>
          <w:p w14:paraId="63D69003">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lang w:val="en-US"/>
              </w:rPr>
            </w:pPr>
            <w:r>
              <w:rPr>
                <w:rFonts w:hint="default" w:ascii="Times New Roman" w:hAnsi="Times New Roman" w:cs="Times New Roman"/>
                <w:sz w:val="18"/>
                <w:szCs w:val="18"/>
                <w:lang w:val="en-US"/>
              </w:rPr>
              <w:t>₱72,720</w:t>
            </w:r>
          </w:p>
        </w:tc>
        <w:tc>
          <w:tcPr>
            <w:tcW w:w="511" w:type="pct"/>
            <w:tcBorders>
              <w:top w:val="single" w:color="auto" w:sz="4" w:space="0"/>
              <w:left w:val="single" w:color="auto" w:sz="4" w:space="0"/>
              <w:bottom w:val="single" w:color="auto" w:sz="4" w:space="0"/>
              <w:right w:val="single" w:color="auto" w:sz="4" w:space="0"/>
            </w:tcBorders>
            <w:shd w:val="clear" w:color="auto" w:fill="auto"/>
            <w:vAlign w:val="center"/>
          </w:tcPr>
          <w:p w14:paraId="20BF7E39">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lang w:val="en-US"/>
              </w:rPr>
            </w:pPr>
            <w:r>
              <w:rPr>
                <w:rFonts w:hint="default" w:ascii="Times New Roman" w:hAnsi="Times New Roman" w:cs="Times New Roman"/>
                <w:sz w:val="18"/>
                <w:szCs w:val="18"/>
                <w:lang w:val="en-US"/>
              </w:rPr>
              <w:t>₱74,340</w:t>
            </w:r>
          </w:p>
        </w:tc>
        <w:tc>
          <w:tcPr>
            <w:tcW w:w="560" w:type="pct"/>
            <w:tcBorders>
              <w:top w:val="single" w:color="auto" w:sz="4" w:space="0"/>
              <w:left w:val="single" w:color="auto" w:sz="4" w:space="0"/>
              <w:bottom w:val="single" w:color="auto" w:sz="4" w:space="0"/>
              <w:right w:val="single" w:color="auto" w:sz="4" w:space="0"/>
            </w:tcBorders>
            <w:shd w:val="clear" w:color="auto" w:fill="auto"/>
            <w:vAlign w:val="center"/>
          </w:tcPr>
          <w:p w14:paraId="775A1FE8">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lang w:val="en-US"/>
              </w:rPr>
            </w:pPr>
            <w:r>
              <w:rPr>
                <w:rFonts w:hint="default" w:ascii="Times New Roman" w:hAnsi="Times New Roman" w:cs="Times New Roman"/>
                <w:sz w:val="18"/>
                <w:szCs w:val="18"/>
                <w:lang w:val="en-US"/>
              </w:rPr>
              <w:t>₱75,100</w:t>
            </w:r>
          </w:p>
        </w:tc>
        <w:tc>
          <w:tcPr>
            <w:tcW w:w="533" w:type="pct"/>
            <w:tcBorders>
              <w:top w:val="single" w:color="auto" w:sz="4" w:space="0"/>
              <w:left w:val="single" w:color="auto" w:sz="4" w:space="0"/>
              <w:bottom w:val="single" w:color="auto" w:sz="4" w:space="0"/>
              <w:right w:val="single" w:color="auto" w:sz="4" w:space="0"/>
            </w:tcBorders>
            <w:shd w:val="clear" w:color="auto" w:fill="auto"/>
            <w:vAlign w:val="center"/>
          </w:tcPr>
          <w:p w14:paraId="49743A78">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lang w:val="en-US"/>
              </w:rPr>
            </w:pPr>
            <w:r>
              <w:rPr>
                <w:rFonts w:hint="default" w:ascii="Times New Roman" w:hAnsi="Times New Roman" w:cs="Times New Roman"/>
                <w:sz w:val="18"/>
                <w:szCs w:val="18"/>
                <w:lang w:val="en-US"/>
              </w:rPr>
              <w:t>₱75,130</w:t>
            </w:r>
          </w:p>
        </w:tc>
        <w:tc>
          <w:tcPr>
            <w:tcW w:w="533" w:type="pct"/>
            <w:tcBorders>
              <w:top w:val="single" w:color="auto" w:sz="4" w:space="0"/>
              <w:left w:val="single" w:color="auto" w:sz="4" w:space="0"/>
              <w:bottom w:val="single" w:color="auto" w:sz="4" w:space="0"/>
              <w:right w:val="single" w:color="auto" w:sz="4" w:space="0"/>
            </w:tcBorders>
            <w:shd w:val="clear" w:color="auto" w:fill="auto"/>
            <w:vAlign w:val="center"/>
          </w:tcPr>
          <w:p w14:paraId="11F1C034">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p>
        </w:tc>
        <w:tc>
          <w:tcPr>
            <w:tcW w:w="532" w:type="pct"/>
            <w:tcBorders>
              <w:top w:val="single" w:color="auto" w:sz="4" w:space="0"/>
              <w:left w:val="single" w:color="auto" w:sz="4" w:space="0"/>
              <w:bottom w:val="single" w:color="auto" w:sz="4" w:space="0"/>
              <w:right w:val="single" w:color="auto" w:sz="4" w:space="0"/>
            </w:tcBorders>
            <w:shd w:val="clear" w:color="auto" w:fill="auto"/>
            <w:vAlign w:val="center"/>
          </w:tcPr>
          <w:p w14:paraId="6BAE6BBF">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lang w:val="en-US"/>
              </w:rPr>
            </w:pPr>
            <w:r>
              <w:rPr>
                <w:rFonts w:hint="default" w:ascii="Times New Roman" w:hAnsi="Times New Roman" w:cs="Times New Roman"/>
                <w:sz w:val="18"/>
                <w:szCs w:val="18"/>
                <w:lang w:val="en-US"/>
              </w:rPr>
              <w:t>₱297,290</w:t>
            </w:r>
          </w:p>
        </w:tc>
        <w:tc>
          <w:tcPr>
            <w:tcW w:w="538" w:type="pct"/>
            <w:tcBorders>
              <w:top w:val="single" w:color="auto" w:sz="4" w:space="0"/>
              <w:left w:val="single" w:color="auto" w:sz="4" w:space="0"/>
              <w:bottom w:val="single" w:color="auto" w:sz="4" w:space="0"/>
              <w:right w:val="single" w:color="auto" w:sz="4" w:space="0"/>
            </w:tcBorders>
            <w:shd w:val="clear" w:color="auto" w:fill="auto"/>
            <w:vAlign w:val="center"/>
          </w:tcPr>
          <w:p w14:paraId="1F88642A">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p>
        </w:tc>
      </w:tr>
      <w:tr w14:paraId="7D641DE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620" w:hRule="atLeast"/>
        </w:trPr>
        <w:tc>
          <w:tcPr>
            <w:tcW w:w="685" w:type="pct"/>
            <w:tcBorders>
              <w:top w:val="single" w:color="auto" w:sz="4" w:space="0"/>
              <w:left w:val="single" w:color="auto" w:sz="4" w:space="0"/>
              <w:bottom w:val="single" w:color="auto" w:sz="4" w:space="0"/>
              <w:right w:val="single" w:color="auto" w:sz="4" w:space="0"/>
            </w:tcBorders>
            <w:shd w:val="clear" w:color="auto" w:fill="auto"/>
            <w:vAlign w:val="center"/>
          </w:tcPr>
          <w:p w14:paraId="6A0C4CDB">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center"/>
              <w:textAlignment w:val="auto"/>
              <w:rPr>
                <w:rFonts w:hint="default" w:ascii="Times New Roman" w:hAnsi="Times New Roman" w:cs="Times New Roman"/>
                <w:b/>
                <w:bCs/>
                <w:sz w:val="18"/>
                <w:szCs w:val="18"/>
              </w:rPr>
            </w:pPr>
            <w:r>
              <w:rPr>
                <w:rFonts w:hint="default" w:ascii="Times New Roman" w:hAnsi="Times New Roman" w:eastAsia="Calibri" w:cs="Times New Roman"/>
                <w:b/>
                <w:bCs/>
                <w:kern w:val="0"/>
                <w:sz w:val="18"/>
                <w:szCs w:val="18"/>
                <w:lang w:val="en-US" w:eastAsia="zh-CN" w:bidi="ar"/>
              </w:rPr>
              <w:t>Net Cash Flow</w:t>
            </w:r>
          </w:p>
        </w:tc>
        <w:tc>
          <w:tcPr>
            <w:tcW w:w="597" w:type="pct"/>
            <w:tcBorders>
              <w:top w:val="single" w:color="auto" w:sz="4" w:space="0"/>
              <w:left w:val="single" w:color="auto" w:sz="4" w:space="0"/>
              <w:bottom w:val="single" w:color="auto" w:sz="4" w:space="0"/>
              <w:right w:val="single" w:color="auto" w:sz="4" w:space="0"/>
            </w:tcBorders>
            <w:shd w:val="clear" w:color="auto" w:fill="auto"/>
            <w:vAlign w:val="center"/>
          </w:tcPr>
          <w:p w14:paraId="61A2DFCE">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90" w:right="0" w:hanging="90" w:hangingChars="50"/>
              <w:jc w:val="left"/>
              <w:textAlignment w:val="auto"/>
              <w:rPr>
                <w:rFonts w:hint="default" w:ascii="Times New Roman" w:hAnsi="Times New Roman" w:cs="Times New Roman"/>
                <w:color w:val="FF0000"/>
                <w:sz w:val="18"/>
                <w:szCs w:val="18"/>
                <w:lang w:val="en-US"/>
              </w:rPr>
            </w:pPr>
            <w:r>
              <w:rPr>
                <w:rFonts w:hint="default" w:ascii="Times New Roman" w:hAnsi="Times New Roman" w:cs="Times New Roman"/>
                <w:sz w:val="18"/>
                <w:szCs w:val="18"/>
                <w:lang w:val="en-PH"/>
              </w:rPr>
              <w:t>-</w:t>
            </w:r>
            <w:r>
              <w:rPr>
                <w:rFonts w:hint="default" w:ascii="Times New Roman" w:hAnsi="Times New Roman" w:cs="Times New Roman"/>
                <w:sz w:val="18"/>
                <w:szCs w:val="18"/>
                <w:lang w:val="en-US"/>
              </w:rPr>
              <w:t>₱155,506</w:t>
            </w:r>
          </w:p>
        </w:tc>
        <w:tc>
          <w:tcPr>
            <w:tcW w:w="507" w:type="pct"/>
            <w:tcBorders>
              <w:top w:val="single" w:color="auto" w:sz="4" w:space="0"/>
              <w:left w:val="single" w:color="auto" w:sz="4" w:space="0"/>
              <w:bottom w:val="single" w:color="auto" w:sz="4" w:space="0"/>
              <w:right w:val="single" w:color="auto" w:sz="4" w:space="0"/>
            </w:tcBorders>
            <w:shd w:val="clear" w:color="auto" w:fill="auto"/>
            <w:vAlign w:val="center"/>
          </w:tcPr>
          <w:p w14:paraId="2D1C004F">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lang w:val="en-PH"/>
              </w:rPr>
            </w:pPr>
            <w:r>
              <w:rPr>
                <w:rFonts w:hint="default" w:ascii="Times New Roman" w:hAnsi="Times New Roman" w:cs="Times New Roman"/>
                <w:color w:val="FF0000"/>
                <w:sz w:val="18"/>
                <w:szCs w:val="18"/>
                <w:lang w:val="en-US"/>
              </w:rPr>
              <w:t>₱</w:t>
            </w:r>
            <w:r>
              <w:rPr>
                <w:rFonts w:hint="default" w:ascii="Times New Roman" w:hAnsi="Times New Roman" w:cs="Times New Roman"/>
                <w:color w:val="FF0000"/>
                <w:sz w:val="18"/>
                <w:szCs w:val="18"/>
                <w:lang w:val="en-PH"/>
              </w:rPr>
              <w:t>46,359</w:t>
            </w:r>
          </w:p>
        </w:tc>
        <w:tc>
          <w:tcPr>
            <w:tcW w:w="511" w:type="pct"/>
            <w:tcBorders>
              <w:top w:val="single" w:color="auto" w:sz="4" w:space="0"/>
              <w:left w:val="single" w:color="auto" w:sz="4" w:space="0"/>
              <w:bottom w:val="single" w:color="auto" w:sz="4" w:space="0"/>
              <w:right w:val="single" w:color="auto" w:sz="4" w:space="0"/>
            </w:tcBorders>
            <w:shd w:val="clear" w:color="auto" w:fill="auto"/>
            <w:vAlign w:val="center"/>
          </w:tcPr>
          <w:p w14:paraId="39595F02">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color w:val="FF0000"/>
                <w:sz w:val="18"/>
                <w:szCs w:val="18"/>
                <w:lang w:val="en-PH"/>
              </w:rPr>
            </w:pPr>
            <w:r>
              <w:rPr>
                <w:rFonts w:hint="default" w:ascii="Times New Roman" w:hAnsi="Times New Roman" w:cs="Times New Roman"/>
                <w:color w:val="FF0000"/>
                <w:sz w:val="18"/>
                <w:szCs w:val="18"/>
                <w:lang w:val="en-US"/>
              </w:rPr>
              <w:t>₱</w:t>
            </w:r>
            <w:r>
              <w:rPr>
                <w:rFonts w:hint="default" w:ascii="Times New Roman" w:hAnsi="Times New Roman" w:cs="Times New Roman"/>
                <w:color w:val="FF0000"/>
                <w:sz w:val="18"/>
                <w:szCs w:val="18"/>
                <w:lang w:val="en-PH"/>
              </w:rPr>
              <w:t>50,386</w:t>
            </w:r>
          </w:p>
        </w:tc>
        <w:tc>
          <w:tcPr>
            <w:tcW w:w="560" w:type="pct"/>
            <w:tcBorders>
              <w:top w:val="single" w:color="auto" w:sz="4" w:space="0"/>
              <w:left w:val="single" w:color="auto" w:sz="4" w:space="0"/>
              <w:bottom w:val="single" w:color="auto" w:sz="4" w:space="0"/>
              <w:right w:val="single" w:color="auto" w:sz="4" w:space="0"/>
            </w:tcBorders>
            <w:shd w:val="clear" w:color="auto" w:fill="auto"/>
            <w:vAlign w:val="center"/>
          </w:tcPr>
          <w:p w14:paraId="7B794B9B">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color w:val="FF0000"/>
                <w:sz w:val="18"/>
                <w:szCs w:val="18"/>
                <w:lang w:val="en-PH"/>
              </w:rPr>
            </w:pPr>
            <w:r>
              <w:rPr>
                <w:rFonts w:hint="default" w:ascii="Times New Roman" w:hAnsi="Times New Roman" w:cs="Times New Roman"/>
                <w:color w:val="FF0000"/>
                <w:sz w:val="18"/>
                <w:szCs w:val="18"/>
                <w:lang w:val="en-US"/>
              </w:rPr>
              <w:t>₱</w:t>
            </w:r>
            <w:r>
              <w:rPr>
                <w:rFonts w:hint="default" w:ascii="Times New Roman" w:hAnsi="Times New Roman" w:cs="Times New Roman"/>
                <w:color w:val="FF0000"/>
                <w:sz w:val="18"/>
                <w:szCs w:val="18"/>
                <w:lang w:val="en-PH"/>
              </w:rPr>
              <w:t>53,321</w:t>
            </w:r>
          </w:p>
        </w:tc>
        <w:tc>
          <w:tcPr>
            <w:tcW w:w="533" w:type="pct"/>
            <w:tcBorders>
              <w:top w:val="single" w:color="auto" w:sz="4" w:space="0"/>
              <w:left w:val="single" w:color="auto" w:sz="4" w:space="0"/>
              <w:bottom w:val="single" w:color="auto" w:sz="4" w:space="0"/>
              <w:right w:val="single" w:color="auto" w:sz="4" w:space="0"/>
            </w:tcBorders>
            <w:shd w:val="clear" w:color="auto" w:fill="auto"/>
            <w:vAlign w:val="center"/>
          </w:tcPr>
          <w:p w14:paraId="1EDA4663">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lang w:val="en-PH"/>
              </w:rPr>
            </w:pPr>
            <w:r>
              <w:rPr>
                <w:rFonts w:hint="default" w:ascii="Times New Roman" w:hAnsi="Times New Roman" w:cs="Times New Roman"/>
                <w:color w:val="FF0000"/>
                <w:sz w:val="18"/>
                <w:szCs w:val="18"/>
                <w:lang w:val="en-US"/>
              </w:rPr>
              <w:t>₱</w:t>
            </w:r>
            <w:r>
              <w:rPr>
                <w:rFonts w:hint="default" w:ascii="Times New Roman" w:hAnsi="Times New Roman" w:cs="Times New Roman"/>
                <w:color w:val="FF0000"/>
                <w:sz w:val="18"/>
                <w:szCs w:val="18"/>
                <w:lang w:val="en-PH"/>
              </w:rPr>
              <w:t>55,323</w:t>
            </w:r>
          </w:p>
        </w:tc>
        <w:tc>
          <w:tcPr>
            <w:tcW w:w="533" w:type="pct"/>
            <w:tcBorders>
              <w:top w:val="single" w:color="auto" w:sz="4" w:space="0"/>
              <w:left w:val="single" w:color="auto" w:sz="4" w:space="0"/>
              <w:bottom w:val="single" w:color="auto" w:sz="4" w:space="0"/>
              <w:right w:val="single" w:color="auto" w:sz="4" w:space="0"/>
            </w:tcBorders>
            <w:shd w:val="clear" w:color="auto" w:fill="auto"/>
            <w:vAlign w:val="center"/>
          </w:tcPr>
          <w:p w14:paraId="6C49A034">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p>
        </w:tc>
        <w:tc>
          <w:tcPr>
            <w:tcW w:w="532" w:type="pct"/>
            <w:tcBorders>
              <w:top w:val="single" w:color="auto" w:sz="4" w:space="0"/>
              <w:left w:val="single" w:color="auto" w:sz="4" w:space="0"/>
              <w:bottom w:val="single" w:color="auto" w:sz="4" w:space="0"/>
              <w:right w:val="single" w:color="auto" w:sz="4" w:space="0"/>
            </w:tcBorders>
            <w:shd w:val="clear" w:color="auto" w:fill="auto"/>
            <w:vAlign w:val="center"/>
          </w:tcPr>
          <w:p w14:paraId="1A377B5C">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lang w:val="en-PH"/>
              </w:rPr>
            </w:pPr>
            <w:r>
              <w:rPr>
                <w:rFonts w:hint="default" w:ascii="Times New Roman" w:hAnsi="Times New Roman" w:cs="Times New Roman"/>
                <w:sz w:val="18"/>
                <w:szCs w:val="18"/>
              </w:rPr>
              <w:t>₱</w:t>
            </w:r>
            <w:r>
              <w:rPr>
                <w:rFonts w:hint="default" w:ascii="Times New Roman" w:hAnsi="Times New Roman" w:cs="Times New Roman"/>
                <w:sz w:val="18"/>
                <w:szCs w:val="18"/>
                <w:lang w:val="en-PH"/>
              </w:rPr>
              <w:t>49,883</w:t>
            </w:r>
          </w:p>
        </w:tc>
        <w:tc>
          <w:tcPr>
            <w:tcW w:w="538" w:type="pct"/>
            <w:tcBorders>
              <w:top w:val="single" w:color="auto" w:sz="4" w:space="0"/>
              <w:left w:val="single" w:color="auto" w:sz="4" w:space="0"/>
              <w:bottom w:val="single" w:color="auto" w:sz="4" w:space="0"/>
              <w:right w:val="single" w:color="auto" w:sz="4" w:space="0"/>
            </w:tcBorders>
            <w:shd w:val="clear" w:color="auto" w:fill="auto"/>
            <w:vAlign w:val="center"/>
          </w:tcPr>
          <w:p w14:paraId="609AD482">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b/>
                <w:bCs/>
                <w:sz w:val="18"/>
                <w:szCs w:val="18"/>
                <w:lang w:val="en-US"/>
              </w:rPr>
            </w:pPr>
            <w:r>
              <w:rPr>
                <w:rFonts w:hint="default" w:ascii="Times New Roman" w:hAnsi="Times New Roman" w:cs="Times New Roman"/>
                <w:sz w:val="18"/>
                <w:szCs w:val="18"/>
              </w:rPr>
              <w:t>₱</w:t>
            </w:r>
            <w:r>
              <w:rPr>
                <w:rFonts w:hint="default" w:ascii="Times New Roman" w:hAnsi="Times New Roman" w:cs="Times New Roman"/>
                <w:sz w:val="18"/>
                <w:szCs w:val="18"/>
                <w:lang w:val="en-PH"/>
              </w:rPr>
              <w:t>49,883</w:t>
            </w:r>
          </w:p>
        </w:tc>
      </w:tr>
    </w:tbl>
    <w:p w14:paraId="15A9698F">
      <w:pPr>
        <w:rPr>
          <w:rFonts w:hint="default"/>
          <w:b w:val="0"/>
          <w:bCs w:val="0"/>
          <w:sz w:val="20"/>
          <w:szCs w:val="20"/>
          <w:lang w:val="en-PH"/>
        </w:rPr>
      </w:pPr>
    </w:p>
    <w:p w14:paraId="119BE952">
      <w:pPr>
        <w:rPr>
          <w:rFonts w:hint="default"/>
          <w:b/>
          <w:bCs/>
          <w:sz w:val="20"/>
          <w:szCs w:val="20"/>
          <w:lang w:val="en-PH"/>
        </w:rPr>
      </w:pPr>
    </w:p>
    <w:p w14:paraId="3D168BAD">
      <w:pPr>
        <w:rPr>
          <w:rFonts w:hint="default" w:ascii="Times New Roman" w:hAnsi="Times New Roman" w:cs="Times New Roman"/>
          <w:b/>
          <w:bCs/>
          <w:sz w:val="22"/>
          <w:szCs w:val="22"/>
          <w:lang w:val="en-PH" w:eastAsia="zh-CN"/>
        </w:rPr>
      </w:pPr>
    </w:p>
    <w:p w14:paraId="39A19E47">
      <w:pPr>
        <w:jc w:val="center"/>
        <w:rPr>
          <w:rFonts w:hint="default" w:ascii="Times New Roman" w:hAnsi="Times New Roman" w:cs="Times New Roman"/>
          <w:b/>
          <w:bCs/>
          <w:sz w:val="22"/>
          <w:szCs w:val="22"/>
          <w:lang w:val="en-PH" w:eastAsia="zh-CN"/>
        </w:rPr>
      </w:pPr>
    </w:p>
    <w:p w14:paraId="79C405DB">
      <w:pPr>
        <w:jc w:val="center"/>
        <w:rPr>
          <w:rFonts w:hint="default" w:ascii="Times New Roman" w:hAnsi="Times New Roman" w:cs="Times New Roman"/>
          <w:b/>
          <w:bCs/>
          <w:sz w:val="22"/>
          <w:szCs w:val="22"/>
          <w:lang w:val="en-PH" w:eastAsia="zh-CN"/>
        </w:rPr>
      </w:pPr>
    </w:p>
    <w:p w14:paraId="5415D086">
      <w:pPr>
        <w:jc w:val="center"/>
        <w:rPr>
          <w:rFonts w:hint="default" w:ascii="Times New Roman" w:hAnsi="Times New Roman" w:cs="Times New Roman"/>
          <w:b/>
          <w:bCs/>
          <w:sz w:val="22"/>
          <w:szCs w:val="22"/>
          <w:lang w:val="en-PH" w:eastAsia="zh-CN"/>
        </w:rPr>
      </w:pPr>
    </w:p>
    <w:p w14:paraId="4449B764">
      <w:pPr>
        <w:rPr>
          <w:rFonts w:hint="default" w:ascii="Times New Roman" w:hAnsi="Times New Roman" w:cs="Times New Roman"/>
          <w:b/>
          <w:bCs/>
          <w:sz w:val="22"/>
          <w:szCs w:val="22"/>
          <w:lang w:val="en-PH" w:eastAsia="zh-CN"/>
        </w:rPr>
      </w:pPr>
      <w:r>
        <w:rPr>
          <w:rFonts w:hint="default" w:ascii="Times New Roman" w:hAnsi="Times New Roman" w:cs="Times New Roman"/>
          <w:b/>
          <w:bCs/>
          <w:sz w:val="22"/>
          <w:szCs w:val="22"/>
          <w:lang w:val="en-PH" w:eastAsia="zh-CN"/>
        </w:rPr>
        <w:br w:type="page"/>
      </w:r>
    </w:p>
    <w:p w14:paraId="2CC6FE2A">
      <w:pPr>
        <w:spacing w:line="480" w:lineRule="auto"/>
        <w:rPr>
          <w:rFonts w:hint="default" w:ascii="Times New Roman" w:hAnsi="Times New Roman" w:cs="Times New Roman"/>
          <w:b/>
          <w:bCs/>
          <w:sz w:val="22"/>
          <w:szCs w:val="22"/>
          <w:lang w:val="en-US"/>
        </w:rPr>
      </w:pPr>
      <w:r>
        <w:rPr>
          <w:rFonts w:hint="default" w:ascii="Times New Roman" w:hAnsi="Times New Roman" w:cs="Times New Roman"/>
          <w:b/>
          <w:bCs/>
          <w:sz w:val="22"/>
          <w:szCs w:val="22"/>
          <w:lang w:val="en-US"/>
        </w:rPr>
        <w:t>ROI</w:t>
      </w:r>
    </w:p>
    <w:p w14:paraId="48D86C5B">
      <w:pPr>
        <w:spacing w:line="480" w:lineRule="auto"/>
        <w:rPr>
          <w:rFonts w:hint="default" w:ascii="Times New Roman" w:hAnsi="Times New Roman" w:cs="Times New Roman"/>
          <w:sz w:val="22"/>
          <w:szCs w:val="22"/>
          <w:lang w:val="en-US"/>
        </w:rPr>
      </w:pPr>
    </w:p>
    <w:p w14:paraId="0E215D65">
      <w:pPr>
        <w:spacing w:line="480" w:lineRule="auto"/>
        <w:jc w:val="left"/>
        <w:rPr>
          <w:rFonts w:hint="default" w:ascii="Times New Roman" w:hAnsi="Times New Roman" w:cs="Times New Roman"/>
          <w:sz w:val="22"/>
          <w:szCs w:val="22"/>
          <w:lang w:val="en-PH"/>
        </w:rPr>
      </w:pPr>
      <w:r>
        <w:rPr>
          <w:rFonts w:hint="default" w:ascii="Times New Roman" w:hAnsi="Times New Roman" w:cs="Times New Roman"/>
          <w:sz w:val="22"/>
          <w:szCs w:val="22"/>
          <w:lang w:val="en-PH"/>
        </w:rPr>
        <w:t>Present Value Benefit</w:t>
      </w:r>
      <w:r>
        <w:rPr>
          <w:rFonts w:hint="default" w:ascii="Times New Roman" w:hAnsi="Times New Roman" w:cs="Times New Roman"/>
          <w:sz w:val="22"/>
          <w:szCs w:val="22"/>
          <w:lang w:val="en-US"/>
        </w:rPr>
        <w:t xml:space="preserve"> </w:t>
      </w:r>
      <w:r>
        <w:rPr>
          <w:rFonts w:hint="default" w:ascii="Times New Roman" w:hAnsi="Times New Roman" w:cs="Times New Roman"/>
          <w:sz w:val="22"/>
          <w:szCs w:val="22"/>
          <w:lang w:val="en-US"/>
        </w:rPr>
        <w:tab/>
      </w:r>
      <w:r>
        <w:rPr>
          <w:rFonts w:hint="default" w:ascii="Times New Roman" w:hAnsi="Times New Roman" w:cs="Times New Roman"/>
          <w:sz w:val="22"/>
          <w:szCs w:val="22"/>
          <w:lang w:val="en-US"/>
        </w:rPr>
        <w:tab/>
      </w:r>
      <w:r>
        <w:rPr>
          <w:rFonts w:hint="default" w:ascii="Times New Roman" w:hAnsi="Times New Roman" w:cs="Times New Roman"/>
          <w:sz w:val="22"/>
          <w:szCs w:val="22"/>
          <w:lang w:val="en-US"/>
        </w:rPr>
        <w:tab/>
      </w:r>
      <w:r>
        <w:rPr>
          <w:rFonts w:hint="default" w:ascii="Times New Roman" w:hAnsi="Times New Roman" w:cs="Times New Roman"/>
          <w:sz w:val="22"/>
          <w:szCs w:val="22"/>
          <w:lang w:val="en-US"/>
        </w:rPr>
        <w:tab/>
      </w:r>
      <w:r>
        <w:rPr>
          <w:rFonts w:hint="default" w:ascii="Times New Roman" w:hAnsi="Times New Roman" w:cs="Times New Roman"/>
          <w:sz w:val="22"/>
          <w:szCs w:val="22"/>
          <w:lang w:val="en-US"/>
        </w:rPr>
        <w:tab/>
      </w:r>
      <w:r>
        <w:rPr>
          <w:rFonts w:hint="default" w:ascii="Times New Roman" w:hAnsi="Times New Roman" w:cs="Times New Roman"/>
          <w:sz w:val="22"/>
          <w:szCs w:val="22"/>
          <w:lang w:val="en-US"/>
        </w:rPr>
        <w:tab/>
      </w:r>
      <w:r>
        <w:rPr>
          <w:rFonts w:hint="default" w:ascii="Times New Roman" w:hAnsi="Times New Roman" w:cs="Times New Roman"/>
          <w:sz w:val="22"/>
          <w:szCs w:val="22"/>
          <w:lang w:val="en-US"/>
        </w:rPr>
        <w:tab/>
      </w:r>
      <w:r>
        <w:rPr>
          <w:rFonts w:hint="default" w:ascii="Times New Roman" w:hAnsi="Times New Roman" w:cs="Times New Roman"/>
          <w:sz w:val="22"/>
          <w:szCs w:val="22"/>
        </w:rPr>
        <w:t>₱</w:t>
      </w:r>
      <w:r>
        <w:rPr>
          <w:rFonts w:hint="default" w:ascii="Times New Roman" w:hAnsi="Times New Roman" w:cs="Times New Roman"/>
          <w:sz w:val="22"/>
          <w:szCs w:val="22"/>
          <w:lang w:val="en-US"/>
        </w:rPr>
        <w:t>2</w:t>
      </w:r>
      <w:r>
        <w:rPr>
          <w:rFonts w:hint="default" w:ascii="Times New Roman" w:hAnsi="Times New Roman" w:cs="Times New Roman"/>
          <w:sz w:val="22"/>
          <w:szCs w:val="22"/>
          <w:lang w:val="en-PH"/>
        </w:rPr>
        <w:t>97,290</w:t>
      </w:r>
    </w:p>
    <w:p w14:paraId="75F08658">
      <w:pPr>
        <w:spacing w:line="480" w:lineRule="auto"/>
        <w:jc w:val="left"/>
        <w:rPr>
          <w:rFonts w:hint="default" w:ascii="Times New Roman" w:hAnsi="Times New Roman" w:cs="Times New Roman"/>
          <w:sz w:val="22"/>
          <w:szCs w:val="22"/>
          <w:lang w:val="en-PH"/>
        </w:rPr>
      </w:pPr>
      <w:r>
        <w:rPr>
          <w:rFonts w:hint="default" w:ascii="Times New Roman" w:hAnsi="Times New Roman" w:cs="Times New Roman"/>
          <w:sz w:val="22"/>
          <w:szCs w:val="22"/>
          <w:lang w:val="en-PH"/>
        </w:rPr>
        <w:t>Present Value Cost</w:t>
      </w:r>
      <w:r>
        <w:rPr>
          <w:rFonts w:hint="default" w:ascii="Times New Roman" w:hAnsi="Times New Roman" w:cs="Times New Roman"/>
          <w:sz w:val="22"/>
          <w:szCs w:val="22"/>
          <w:lang w:val="en-US"/>
        </w:rPr>
        <w:tab/>
      </w:r>
      <w:r>
        <w:rPr>
          <w:rFonts w:hint="default" w:ascii="Times New Roman" w:hAnsi="Times New Roman" w:cs="Times New Roman"/>
          <w:sz w:val="22"/>
          <w:szCs w:val="22"/>
          <w:lang w:val="en-US"/>
        </w:rPr>
        <w:tab/>
      </w:r>
      <w:r>
        <w:rPr>
          <w:rFonts w:hint="default" w:ascii="Times New Roman" w:hAnsi="Times New Roman" w:cs="Times New Roman"/>
          <w:sz w:val="22"/>
          <w:szCs w:val="22"/>
          <w:lang w:val="en-US"/>
        </w:rPr>
        <w:tab/>
      </w:r>
      <w:r>
        <w:rPr>
          <w:rFonts w:hint="default" w:ascii="Times New Roman" w:hAnsi="Times New Roman" w:cs="Times New Roman"/>
          <w:sz w:val="22"/>
          <w:szCs w:val="22"/>
          <w:lang w:val="en-US"/>
        </w:rPr>
        <w:tab/>
      </w:r>
      <w:r>
        <w:rPr>
          <w:rFonts w:hint="default" w:ascii="Times New Roman" w:hAnsi="Times New Roman" w:cs="Times New Roman"/>
          <w:sz w:val="22"/>
          <w:szCs w:val="22"/>
          <w:lang w:val="en-US"/>
        </w:rPr>
        <w:tab/>
      </w:r>
      <w:r>
        <w:rPr>
          <w:rFonts w:hint="default" w:ascii="Times New Roman" w:hAnsi="Times New Roman" w:cs="Times New Roman"/>
          <w:sz w:val="22"/>
          <w:szCs w:val="22"/>
          <w:lang w:val="en-US"/>
        </w:rPr>
        <w:tab/>
      </w:r>
      <w:r>
        <w:rPr>
          <w:rFonts w:hint="default" w:ascii="Times New Roman" w:hAnsi="Times New Roman" w:cs="Times New Roman"/>
          <w:sz w:val="22"/>
          <w:szCs w:val="22"/>
          <w:lang w:val="en-US"/>
        </w:rPr>
        <w:tab/>
      </w:r>
      <w:r>
        <w:rPr>
          <w:rFonts w:hint="default" w:ascii="Times New Roman" w:hAnsi="Times New Roman" w:cs="Times New Roman"/>
          <w:sz w:val="22"/>
          <w:szCs w:val="22"/>
          <w:lang w:val="en-US"/>
        </w:rPr>
        <w:t>₱</w:t>
      </w:r>
      <w:r>
        <w:rPr>
          <w:rFonts w:hint="default" w:ascii="Times New Roman" w:hAnsi="Times New Roman" w:cs="Times New Roman"/>
          <w:sz w:val="22"/>
          <w:szCs w:val="22"/>
          <w:lang w:val="en-PH"/>
        </w:rPr>
        <w:t>241,407</w:t>
      </w:r>
    </w:p>
    <w:p w14:paraId="29864AE3">
      <w:pPr>
        <w:ind w:left="0" w:leftChars="0"/>
        <w:jc w:val="left"/>
        <w:rPr>
          <w:rFonts w:hint="default" w:ascii="Times New Roman" w:hAnsi="Times New Roman" w:cs="Times New Roman"/>
          <w:sz w:val="20"/>
          <w:szCs w:val="20"/>
          <w:lang w:val="en-US"/>
        </w:rPr>
      </w:pPr>
    </w:p>
    <w:p w14:paraId="137F1106">
      <w:pPr>
        <w:ind w:left="0" w:leftChars="0"/>
        <w:jc w:val="left"/>
        <w:rPr>
          <w:rFonts w:hint="default" w:ascii="Times New Roman" w:hAnsi="Times New Roman" w:cs="Times New Roman"/>
          <w:sz w:val="20"/>
          <w:szCs w:val="20"/>
          <w:lang w:val="en-US"/>
        </w:rPr>
      </w:pPr>
      <w:r>
        <w:rPr>
          <w:rFonts w:hint="default" w:ascii="Times New Roman" w:hAnsi="Times New Roman" w:cs="Times New Roman"/>
          <w:sz w:val="20"/>
          <w:szCs w:val="20"/>
          <w:lang w:val="en-US"/>
        </w:rPr>
        <w:t>Formula for Calculating the ROI:</w:t>
      </w:r>
      <w:r>
        <w:rPr>
          <w:rFonts w:hint="default" w:ascii="Times New Roman" w:hAnsi="Times New Roman" w:cs="Times New Roman"/>
          <w:sz w:val="20"/>
          <w:szCs w:val="20"/>
          <w:lang w:val="en-US"/>
        </w:rPr>
        <w:tab/>
      </w:r>
      <w:r>
        <w:rPr>
          <w:rFonts w:hint="default" w:ascii="Times New Roman" w:hAnsi="Times New Roman" w:cs="Times New Roman"/>
          <w:sz w:val="20"/>
          <w:szCs w:val="20"/>
          <w:lang w:val="en-US"/>
        </w:rPr>
        <w:tab/>
      </w:r>
    </w:p>
    <w:p w14:paraId="7CE6183E">
      <w:pPr>
        <w:ind w:left="0" w:leftChars="0"/>
        <w:jc w:val="right"/>
        <w:rPr>
          <w:rFonts w:hint="default" w:hAnsi="Cambria Math" w:cs="Times New Roman"/>
          <w:i w:val="0"/>
          <w:sz w:val="20"/>
          <w:szCs w:val="20"/>
          <w:lang w:val="en-US"/>
        </w:rPr>
      </w:pPr>
      <w:r>
        <w:rPr>
          <w:rFonts w:hint="default" w:ascii="Times New Roman" w:hAnsi="Times New Roman" w:cs="Times New Roman"/>
          <w:i w:val="0"/>
          <w:sz w:val="20"/>
          <w:szCs w:val="20"/>
          <w:lang w:val="en-US"/>
        </w:rPr>
        <w:br w:type="textWrapping"/>
      </w:r>
      <w:r>
        <w:rPr>
          <w:rFonts w:hint="default" w:ascii="Times New Roman" w:hAnsi="Times New Roman" w:cs="Times New Roman"/>
          <w:i w:val="0"/>
          <w:sz w:val="20"/>
          <w:szCs w:val="20"/>
          <w:lang w:val="en-US"/>
        </w:rPr>
        <w:tab/>
      </w:r>
      <w:r>
        <w:rPr>
          <w:rFonts w:hint="default" w:ascii="Times New Roman" w:hAnsi="Times New Roman" w:cs="Times New Roman"/>
          <w:i w:val="0"/>
          <w:sz w:val="20"/>
          <w:szCs w:val="20"/>
          <w:lang w:val="en-US"/>
        </w:rPr>
        <w:tab/>
      </w:r>
      <w:r>
        <w:rPr>
          <w:rFonts w:hint="default" w:ascii="Times New Roman" w:hAnsi="Times New Roman" w:cs="Times New Roman"/>
          <w:i w:val="0"/>
          <w:sz w:val="20"/>
          <w:szCs w:val="20"/>
          <w:lang w:val="en-US"/>
        </w:rPr>
        <w:tab/>
      </w:r>
      <w:r>
        <w:rPr>
          <w:rFonts w:hint="default" w:ascii="Times New Roman" w:hAnsi="Times New Roman" w:cs="Times New Roman"/>
          <w:i w:val="0"/>
          <w:sz w:val="20"/>
          <w:szCs w:val="20"/>
          <w:lang w:val="en-US"/>
        </w:rPr>
        <w:tab/>
      </w:r>
      <w:r>
        <w:rPr>
          <w:rFonts w:hint="default" w:ascii="Times New Roman" w:hAnsi="Times New Roman" w:cs="Times New Roman"/>
          <w:i w:val="0"/>
          <w:sz w:val="20"/>
          <w:szCs w:val="20"/>
          <w:lang w:val="en-US"/>
        </w:rPr>
        <w:tab/>
      </w:r>
      <w:r>
        <w:rPr>
          <w:rFonts w:hint="default" w:ascii="Times New Roman" w:hAnsi="Times New Roman" w:cs="Times New Roman"/>
          <w:i w:val="0"/>
          <w:sz w:val="20"/>
          <w:szCs w:val="20"/>
          <w:lang w:val="en-US"/>
        </w:rPr>
        <w:tab/>
      </w:r>
      <w:r>
        <w:rPr>
          <w:rFonts w:hint="default" w:ascii="Times New Roman" w:hAnsi="Times New Roman" w:cs="Times New Roman"/>
          <w:i w:val="0"/>
          <w:sz w:val="20"/>
          <w:szCs w:val="20"/>
          <w:lang w:val="en-US"/>
        </w:rPr>
        <w:tab/>
      </w:r>
      <w:r>
        <w:rPr>
          <w:rFonts w:hint="default" w:ascii="Times New Roman" w:hAnsi="Times New Roman" w:cs="Times New Roman"/>
          <w:i w:val="0"/>
          <w:sz w:val="20"/>
          <w:szCs w:val="20"/>
          <w:lang w:val="en-US"/>
        </w:rPr>
        <w:t>ROI%=</w:t>
      </w:r>
      <m:oMath>
        <m:d>
          <m:dPr>
            <m:begChr m:val="["/>
            <m:endChr m:val="]"/>
            <m:ctrlPr>
              <w:rPr>
                <w:rFonts w:hint="default" w:ascii="Cambria Math" w:hAnsi="Cambria Math" w:cs="Times New Roman"/>
                <w:i/>
                <w:sz w:val="20"/>
                <w:szCs w:val="20"/>
                <w:lang w:val="en-US"/>
              </w:rPr>
            </m:ctrlPr>
          </m:dPr>
          <m:e>
            <m:f>
              <m:fPr>
                <m:ctrlPr>
                  <w:rPr>
                    <w:rFonts w:hint="default" w:ascii="Cambria Math" w:hAnsi="Cambria Math" w:cs="Times New Roman"/>
                    <w:i/>
                    <w:sz w:val="20"/>
                    <w:szCs w:val="20"/>
                    <w:lang w:val="en-US"/>
                  </w:rPr>
                </m:ctrlPr>
              </m:fPr>
              <m:num>
                <m:r>
                  <m:rPr>
                    <m:sty m:val="p"/>
                  </m:rPr>
                  <w:rPr>
                    <w:rFonts w:hint="default" w:ascii="Cambria Math" w:hAnsi="Cambria Math" w:cs="Times New Roman"/>
                    <w:sz w:val="22"/>
                    <w:szCs w:val="22"/>
                    <w:u w:val="single"/>
                  </w:rPr>
                  <m:t>Present Value − Initial Va</m:t>
                </m:r>
                <m:r>
                  <m:rPr>
                    <m:sty m:val="p"/>
                  </m:rPr>
                  <w:rPr>
                    <w:rFonts w:hint="default" w:ascii="Cambria Math" w:hAnsi="Cambria Math" w:cs="Times New Roman"/>
                    <w:sz w:val="22"/>
                    <w:szCs w:val="22"/>
                    <w:u w:val="single"/>
                    <w:lang w:val="en-US"/>
                  </w:rPr>
                  <m:t>lu</m:t>
                </m:r>
                <m:r>
                  <m:rPr>
                    <m:sty m:val="p"/>
                  </m:rPr>
                  <w:rPr>
                    <w:rFonts w:hint="default" w:ascii="Cambria Math" w:hAnsi="Cambria Math" w:cs="Times New Roman"/>
                    <w:sz w:val="22"/>
                    <w:szCs w:val="22"/>
                    <w:u w:val="single"/>
                    <w:lang w:val="en-PH"/>
                  </w:rPr>
                  <m:t>e</m:t>
                </m:r>
                <m:ctrlPr>
                  <w:rPr>
                    <w:rFonts w:hint="default" w:ascii="Cambria Math" w:hAnsi="Cambria Math" w:cs="Times New Roman"/>
                    <w:i/>
                    <w:sz w:val="20"/>
                    <w:szCs w:val="20"/>
                    <w:lang w:val="en-US"/>
                  </w:rPr>
                </m:ctrlPr>
              </m:num>
              <m:den>
                <m:r>
                  <m:rPr>
                    <m:sty m:val="p"/>
                  </m:rPr>
                  <w:rPr>
                    <w:rFonts w:hint="default" w:ascii="Cambria Math" w:hAnsi="Cambria Math" w:cs="Times New Roman"/>
                    <w:sz w:val="22"/>
                    <w:szCs w:val="22"/>
                  </w:rPr>
                  <m:t xml:space="preserve">Total Cost </m:t>
                </m:r>
                <m:r>
                  <m:rPr>
                    <m:sty m:val="p"/>
                  </m:rPr>
                  <w:rPr>
                    <w:rFonts w:hint="default" w:ascii="Cambria Math" w:hAnsi="Cambria Math" w:cs="Times New Roman"/>
                    <w:sz w:val="22"/>
                    <w:szCs w:val="22"/>
                    <w:lang w:val="en-US"/>
                  </w:rPr>
                  <m:t xml:space="preserve"> </m:t>
                </m:r>
                <m:ctrlPr>
                  <w:rPr>
                    <w:rFonts w:hint="default" w:ascii="Cambria Math" w:hAnsi="Cambria Math" w:cs="Times New Roman"/>
                    <w:i/>
                    <w:sz w:val="20"/>
                    <w:szCs w:val="20"/>
                    <w:lang w:val="en-US"/>
                  </w:rPr>
                </m:ctrlPr>
              </m:den>
            </m:f>
            <m:ctrlPr>
              <w:rPr>
                <w:rFonts w:hint="default" w:ascii="Cambria Math" w:hAnsi="Cambria Math" w:cs="Times New Roman"/>
                <w:i/>
                <w:sz w:val="20"/>
                <w:szCs w:val="20"/>
                <w:lang w:val="en-US"/>
              </w:rPr>
            </m:ctrlPr>
          </m:e>
        </m:d>
        <m:r>
          <m:rPr/>
          <w:rPr>
            <w:rFonts w:hint="default" w:ascii="Cambria Math" w:hAnsi="Cambria Math" w:cs="Times New Roman"/>
            <w:sz w:val="20"/>
            <w:szCs w:val="20"/>
            <w:lang w:val="en-US"/>
          </w:rPr>
          <m:t>x 100</m:t>
        </m:r>
      </m:oMath>
    </w:p>
    <w:p w14:paraId="06107E52">
      <w:pPr>
        <w:jc w:val="right"/>
        <w:rPr>
          <w:rFonts w:hint="default" w:ascii="Times New Roman" w:hAnsi="Times New Roman" w:cs="Times New Roman"/>
          <w:i w:val="0"/>
          <w:sz w:val="20"/>
          <w:szCs w:val="20"/>
          <w:lang w:val="en-US"/>
        </w:rPr>
      </w:pPr>
    </w:p>
    <w:p w14:paraId="24241C27">
      <w:pPr>
        <w:jc w:val="right"/>
        <w:rPr>
          <w:rFonts w:hint="default" w:hAnsi="Cambria Math" w:cs="Times New Roman"/>
          <w:i w:val="0"/>
          <w:sz w:val="20"/>
          <w:szCs w:val="20"/>
          <w:lang w:val="en-US"/>
        </w:rPr>
      </w:pPr>
      <w:r>
        <w:rPr>
          <w:rFonts w:hint="default" w:ascii="Times New Roman" w:hAnsi="Times New Roman" w:cs="Times New Roman"/>
          <w:i w:val="0"/>
          <w:sz w:val="20"/>
          <w:szCs w:val="20"/>
          <w:lang w:val="en-US"/>
        </w:rPr>
        <w:t>ROI</w:t>
      </w:r>
      <m:oMath>
        <m:r>
          <m:rPr>
            <m:sty m:val="p"/>
          </m:rPr>
          <w:rPr>
            <w:rFonts w:hint="default" w:ascii="Cambria Math" w:hAnsi="Times New Roman" w:cs="Times New Roman"/>
            <w:sz w:val="20"/>
            <w:szCs w:val="20"/>
            <w:lang w:val="en-US"/>
          </w:rPr>
          <m:t>=</m:t>
        </m:r>
        <m:d>
          <m:dPr>
            <m:begChr m:val="["/>
            <m:endChr m:val="]"/>
            <m:ctrlPr>
              <w:rPr>
                <w:rFonts w:hint="default" w:ascii="Cambria Math" w:hAnsi="Cambria Math" w:cs="Times New Roman"/>
                <w:i/>
                <w:sz w:val="20"/>
                <w:szCs w:val="20"/>
                <w:lang w:val="en-US"/>
              </w:rPr>
            </m:ctrlPr>
          </m:dPr>
          <m:e>
            <m:f>
              <m:fPr>
                <m:ctrlPr>
                  <w:rPr>
                    <w:rFonts w:hint="default" w:ascii="Cambria Math" w:hAnsi="Cambria Math" w:cs="Times New Roman"/>
                    <w:i/>
                    <w:sz w:val="20"/>
                    <w:szCs w:val="20"/>
                    <w:lang w:val="en-US"/>
                  </w:rPr>
                </m:ctrlPr>
              </m:fPr>
              <m:num>
                <m:r>
                  <m:rPr>
                    <m:sty m:val="p"/>
                  </m:rPr>
                  <w:rPr>
                    <w:rFonts w:ascii="Times New Roman" w:hAnsi="Times New Roman" w:cs="Times New Roman"/>
                    <w:sz w:val="22"/>
                    <w:szCs w:val="22"/>
                    <w:u w:val="single"/>
                  </w:rPr>
                  <m:t>Net Return</m:t>
                </m:r>
                <m:ctrlPr>
                  <w:rPr>
                    <w:rFonts w:hint="default" w:ascii="Cambria Math" w:hAnsi="Cambria Math" w:cs="Times New Roman"/>
                    <w:i/>
                    <w:sz w:val="20"/>
                    <w:szCs w:val="20"/>
                    <w:lang w:val="en-US"/>
                  </w:rPr>
                </m:ctrlPr>
              </m:num>
              <m:den>
                <m:r>
                  <m:rPr>
                    <m:sty m:val="p"/>
                  </m:rPr>
                  <w:rPr>
                    <w:rFonts w:hint="default" w:ascii="Cambria Math" w:hAnsi="Cambria Math" w:cs="Times New Roman"/>
                    <w:sz w:val="22"/>
                    <w:szCs w:val="22"/>
                  </w:rPr>
                  <m:t xml:space="preserve">Total Cost </m:t>
                </m:r>
                <m:r>
                  <m:rPr>
                    <m:sty m:val="p"/>
                  </m:rPr>
                  <w:rPr>
                    <w:rFonts w:hint="default" w:ascii="Cambria Math" w:hAnsi="Cambria Math" w:cs="Times New Roman"/>
                    <w:sz w:val="22"/>
                    <w:szCs w:val="22"/>
                    <w:lang w:val="en-US"/>
                  </w:rPr>
                  <m:t xml:space="preserve"> </m:t>
                </m:r>
                <m:ctrlPr>
                  <w:rPr>
                    <w:rFonts w:hint="default" w:ascii="Cambria Math" w:hAnsi="Cambria Math" w:cs="Times New Roman"/>
                    <w:i/>
                    <w:sz w:val="20"/>
                    <w:szCs w:val="20"/>
                    <w:lang w:val="en-US"/>
                  </w:rPr>
                </m:ctrlPr>
              </m:den>
            </m:f>
            <m:ctrlPr>
              <w:rPr>
                <w:rFonts w:hint="default" w:ascii="Cambria Math" w:hAnsi="Cambria Math" w:cs="Times New Roman"/>
                <w:i/>
                <w:sz w:val="20"/>
                <w:szCs w:val="20"/>
                <w:lang w:val="en-US"/>
              </w:rPr>
            </m:ctrlPr>
          </m:e>
        </m:d>
        <m:r>
          <m:rPr/>
          <w:rPr>
            <w:rFonts w:hint="default" w:ascii="Cambria Math" w:hAnsi="Cambria Math" w:cs="Times New Roman"/>
            <w:sz w:val="20"/>
            <w:szCs w:val="20"/>
            <w:lang w:val="en-US"/>
          </w:rPr>
          <m:t>x 100</m:t>
        </m:r>
      </m:oMath>
    </w:p>
    <w:p w14:paraId="143CF1B7">
      <w:pPr>
        <w:ind w:left="4314" w:leftChars="0" w:firstLine="719" w:firstLineChars="0"/>
        <w:jc w:val="right"/>
        <w:rPr>
          <w:rFonts w:hint="default" w:hAnsi="Cambria Math" w:cs="Times New Roman"/>
          <w:i w:val="0"/>
          <w:sz w:val="20"/>
          <w:szCs w:val="20"/>
          <w:lang w:val="en-US"/>
        </w:rPr>
      </w:pPr>
    </w:p>
    <w:p w14:paraId="3AF4D1FC">
      <w:pPr>
        <w:jc w:val="right"/>
        <w:rPr>
          <w:rFonts w:hint="default" w:hAnsi="Cambria Math" w:cs="Times New Roman"/>
          <w:i w:val="0"/>
          <w:sz w:val="20"/>
          <w:szCs w:val="20"/>
          <w:lang w:val="en-US"/>
        </w:rPr>
      </w:pPr>
      <w:r>
        <w:rPr>
          <w:rFonts w:hint="default" w:ascii="Times New Roman" w:hAnsi="Times New Roman" w:cs="Times New Roman"/>
          <w:i w:val="0"/>
          <w:sz w:val="20"/>
          <w:szCs w:val="20"/>
          <w:lang w:val="en-US"/>
        </w:rPr>
        <w:t>ROI</w:t>
      </w:r>
      <m:oMath>
        <m:r>
          <m:rPr>
            <m:sty m:val="p"/>
          </m:rPr>
          <w:rPr>
            <w:rFonts w:hint="default" w:ascii="Cambria Math" w:hAnsi="Times New Roman" w:cs="Times New Roman"/>
            <w:sz w:val="20"/>
            <w:szCs w:val="20"/>
            <w:lang w:val="en-US"/>
          </w:rPr>
          <m:t>=</m:t>
        </m:r>
        <m:d>
          <m:dPr>
            <m:begChr m:val="["/>
            <m:endChr m:val="]"/>
            <m:ctrlPr>
              <w:rPr>
                <w:rFonts w:hint="default" w:ascii="Cambria Math" w:hAnsi="Cambria Math" w:cs="Times New Roman"/>
                <w:i/>
                <w:sz w:val="20"/>
                <w:szCs w:val="20"/>
                <w:lang w:val="en-US"/>
              </w:rPr>
            </m:ctrlPr>
          </m:dPr>
          <m:e>
            <m:f>
              <m:fPr>
                <m:ctrlPr>
                  <w:rPr>
                    <w:rFonts w:hint="default" w:ascii="Cambria Math" w:hAnsi="Cambria Math" w:cs="Times New Roman"/>
                    <w:i/>
                    <w:sz w:val="20"/>
                    <w:szCs w:val="20"/>
                    <w:lang w:val="en-US"/>
                  </w:rPr>
                </m:ctrlPr>
              </m:fPr>
              <m:num>
                <m:r>
                  <m:rPr>
                    <m:sty m:val="p"/>
                  </m:rPr>
                  <w:rPr>
                    <w:rFonts w:hint="default" w:ascii="Times New Roman" w:hAnsi="Times New Roman" w:cs="Times New Roman"/>
                    <w:sz w:val="22"/>
                    <w:szCs w:val="22"/>
                  </w:rPr>
                  <m:t>₱</m:t>
                </m:r>
                <m:r>
                  <m:rPr>
                    <m:sty m:val="p"/>
                  </m:rPr>
                  <w:rPr>
                    <w:rFonts w:hint="default" w:ascii="Times New Roman" w:hAnsi="Times New Roman" w:cs="Times New Roman"/>
                    <w:sz w:val="22"/>
                    <w:szCs w:val="22"/>
                    <w:lang w:val="en-US"/>
                  </w:rPr>
                  <m:t>2</m:t>
                </m:r>
                <m:r>
                  <m:rPr>
                    <m:sty m:val="p"/>
                  </m:rPr>
                  <w:rPr>
                    <w:rFonts w:hint="default" w:ascii="Times New Roman" w:hAnsi="Times New Roman" w:cs="Times New Roman"/>
                    <w:sz w:val="22"/>
                    <w:szCs w:val="22"/>
                    <w:lang w:val="en-PH"/>
                  </w:rPr>
                  <m:t>97,290</m:t>
                </m:r>
                <m:r>
                  <m:rPr>
                    <m:sty m:val="p"/>
                  </m:rPr>
                  <w:rPr>
                    <w:rFonts w:hint="default" w:ascii="Cambria Math" w:hAnsi="Cambria Math" w:cs="Times New Roman"/>
                    <w:sz w:val="22"/>
                    <w:szCs w:val="22"/>
                    <w:lang w:val="en-US"/>
                  </w:rPr>
                  <m:t>−</m:t>
                </m:r>
                <m:r>
                  <m:rPr>
                    <m:sty m:val="p"/>
                  </m:rPr>
                  <w:rPr>
                    <w:rFonts w:hint="default" w:ascii="Times New Roman" w:hAnsi="Times New Roman" w:cs="Times New Roman"/>
                    <w:sz w:val="22"/>
                    <w:szCs w:val="22"/>
                    <w:lang w:val="en-US"/>
                  </w:rPr>
                  <m:t>₱</m:t>
                </m:r>
                <m:r>
                  <m:rPr>
                    <m:sty m:val="p"/>
                  </m:rPr>
                  <w:rPr>
                    <w:rFonts w:hint="default" w:ascii="Times New Roman" w:hAnsi="Times New Roman" w:cs="Times New Roman"/>
                    <w:sz w:val="22"/>
                    <w:szCs w:val="22"/>
                    <w:lang w:val="en-PH"/>
                  </w:rPr>
                  <m:t>241,407</m:t>
                </m:r>
                <m:r>
                  <m:rPr>
                    <m:sty m:val="p"/>
                  </m:rPr>
                  <w:rPr>
                    <w:rFonts w:hint="default" w:ascii="Cambria Math" w:hAnsi="Cambria Math" w:cs="Times New Roman"/>
                    <w:sz w:val="22"/>
                    <w:szCs w:val="22"/>
                    <w:u w:val="single"/>
                    <w:lang w:val="en-US"/>
                  </w:rPr>
                  <m:t xml:space="preserve"> </m:t>
                </m:r>
                <m:ctrlPr>
                  <w:rPr>
                    <w:rFonts w:hint="default" w:ascii="Cambria Math" w:hAnsi="Cambria Math" w:cs="Times New Roman"/>
                    <w:i/>
                    <w:sz w:val="20"/>
                    <w:szCs w:val="20"/>
                    <w:lang w:val="en-US"/>
                  </w:rPr>
                </m:ctrlPr>
              </m:num>
              <m:den>
                <m:r>
                  <m:rPr>
                    <m:sty m:val="p"/>
                  </m:rPr>
                  <w:rPr>
                    <w:rFonts w:hint="default" w:ascii="Times New Roman" w:hAnsi="Times New Roman" w:cs="Times New Roman"/>
                    <w:sz w:val="22"/>
                    <w:szCs w:val="22"/>
                    <w:lang w:val="en-US"/>
                  </w:rPr>
                  <m:t>₱</m:t>
                </m:r>
                <m:r>
                  <m:rPr>
                    <m:sty m:val="p"/>
                  </m:rPr>
                  <w:rPr>
                    <w:rFonts w:hint="default" w:ascii="Times New Roman" w:hAnsi="Times New Roman" w:cs="Times New Roman"/>
                    <w:sz w:val="22"/>
                    <w:szCs w:val="22"/>
                    <w:lang w:val="en-PH"/>
                  </w:rPr>
                  <m:t>241,407</m:t>
                </m:r>
                <m:r>
                  <m:rPr>
                    <m:sty m:val="p"/>
                  </m:rPr>
                  <w:rPr>
                    <w:rFonts w:hint="default" w:ascii="Cambria Math" w:hAnsi="Cambria Math" w:cs="Times New Roman"/>
                    <w:sz w:val="22"/>
                    <w:szCs w:val="22"/>
                    <w:lang w:val="en-US"/>
                  </w:rPr>
                  <m:t xml:space="preserve"> </m:t>
                </m:r>
                <m:ctrlPr>
                  <w:rPr>
                    <w:rFonts w:hint="default" w:ascii="Cambria Math" w:hAnsi="Cambria Math" w:cs="Times New Roman"/>
                    <w:i/>
                    <w:sz w:val="20"/>
                    <w:szCs w:val="20"/>
                    <w:lang w:val="en-US"/>
                  </w:rPr>
                </m:ctrlPr>
              </m:den>
            </m:f>
            <m:ctrlPr>
              <w:rPr>
                <w:rFonts w:hint="default" w:ascii="Cambria Math" w:hAnsi="Cambria Math" w:cs="Times New Roman"/>
                <w:i/>
                <w:sz w:val="20"/>
                <w:szCs w:val="20"/>
                <w:lang w:val="en-US"/>
              </w:rPr>
            </m:ctrlPr>
          </m:e>
        </m:d>
        <m:r>
          <m:rPr/>
          <w:rPr>
            <w:rFonts w:hint="default" w:ascii="Cambria Math" w:hAnsi="Cambria Math" w:cs="Times New Roman"/>
            <w:sz w:val="20"/>
            <w:szCs w:val="20"/>
            <w:lang w:val="en-US"/>
          </w:rPr>
          <m:t>x 100</m:t>
        </m:r>
      </m:oMath>
    </w:p>
    <w:p w14:paraId="6B91DD0E">
      <w:pPr>
        <w:jc w:val="right"/>
        <w:rPr>
          <w:rFonts w:hint="default" w:hAnsi="Cambria Math" w:cs="Times New Roman"/>
          <w:i w:val="0"/>
          <w:sz w:val="20"/>
          <w:szCs w:val="20"/>
          <w:lang w:val="en-US"/>
        </w:rPr>
      </w:pPr>
    </w:p>
    <w:p w14:paraId="56D7A481">
      <w:pPr>
        <w:jc w:val="right"/>
        <m:rPr/>
        <w:rPr>
          <w:rFonts w:hint="default" w:hAnsi="Cambria Math" w:cs="Times New Roman"/>
          <w:i w:val="0"/>
          <w:sz w:val="20"/>
          <w:szCs w:val="20"/>
          <w:lang w:val="en-US"/>
        </w:rPr>
      </w:pPr>
      <w:r>
        <w:rPr>
          <w:rFonts w:hint="default" w:ascii="Times New Roman" w:hAnsi="Times New Roman" w:cs="Times New Roman"/>
          <w:i w:val="0"/>
          <w:sz w:val="20"/>
          <w:szCs w:val="20"/>
          <w:lang w:val="en-US"/>
        </w:rPr>
        <w:t>ROI</w:t>
      </w:r>
      <m:oMath>
        <m:r>
          <m:rPr>
            <m:sty m:val="p"/>
          </m:rPr>
          <w:rPr>
            <w:rFonts w:hint="default" w:ascii="Cambria Math" w:hAnsi="Times New Roman" w:cs="Times New Roman"/>
            <w:sz w:val="20"/>
            <w:szCs w:val="20"/>
            <w:lang w:val="en-US"/>
          </w:rPr>
          <m:t>=</m:t>
        </m:r>
        <m:d>
          <m:dPr>
            <m:begChr m:val="["/>
            <m:endChr m:val="]"/>
            <m:ctrlPr>
              <w:rPr>
                <w:rFonts w:hint="default" w:ascii="Cambria Math" w:hAnsi="Cambria Math" w:cs="Times New Roman"/>
                <w:i/>
                <w:sz w:val="20"/>
                <w:szCs w:val="20"/>
                <w:lang w:val="en-US"/>
              </w:rPr>
            </m:ctrlPr>
          </m:dPr>
          <m:e>
            <m:f>
              <m:fPr>
                <m:ctrlPr>
                  <w:rPr>
                    <w:rFonts w:hint="default" w:ascii="Cambria Math" w:hAnsi="Cambria Math" w:cs="Times New Roman"/>
                    <w:i/>
                    <w:sz w:val="20"/>
                    <w:szCs w:val="20"/>
                    <w:lang w:val="en-US"/>
                  </w:rPr>
                </m:ctrlPr>
              </m:fPr>
              <m:num>
                <m:r>
                  <m:rPr>
                    <m:sty m:val="p"/>
                  </m:rPr>
                  <w:rPr>
                    <w:rFonts w:hint="default" w:ascii="Times New Roman" w:hAnsi="Times New Roman" w:cs="Times New Roman"/>
                    <w:sz w:val="22"/>
                    <w:szCs w:val="22"/>
                    <w:lang w:val="en-US"/>
                  </w:rPr>
                  <m:t>₱</m:t>
                </m:r>
                <m:r>
                  <m:rPr>
                    <m:sty m:val="p"/>
                  </m:rPr>
                  <w:rPr>
                    <w:rFonts w:hint="default" w:ascii="Cambria Math" w:hAnsi="Cambria Math" w:cs="Times New Roman"/>
                    <w:sz w:val="22"/>
                    <w:szCs w:val="22"/>
                    <w:lang w:val="en-US"/>
                  </w:rPr>
                  <m:t>108,494</m:t>
                </m:r>
                <m:ctrlPr>
                  <w:rPr>
                    <w:rFonts w:hint="default" w:ascii="Cambria Math" w:hAnsi="Cambria Math" w:cs="Times New Roman"/>
                    <w:i/>
                    <w:sz w:val="20"/>
                    <w:szCs w:val="20"/>
                    <w:lang w:val="en-US"/>
                  </w:rPr>
                </m:ctrlPr>
              </m:num>
              <m:den>
                <m:r>
                  <m:rPr>
                    <m:sty m:val="p"/>
                  </m:rPr>
                  <w:rPr>
                    <w:rFonts w:hint="default" w:ascii="Times New Roman" w:hAnsi="Times New Roman" w:cs="Times New Roman"/>
                    <w:sz w:val="22"/>
                    <w:szCs w:val="22"/>
                  </w:rPr>
                  <m:t>₱</m:t>
                </m:r>
                <m:r>
                  <m:rPr>
                    <m:sty m:val="p"/>
                  </m:rPr>
                  <w:rPr>
                    <w:rFonts w:hint="default" w:ascii="Times New Roman" w:hAnsi="Times New Roman" w:cs="Times New Roman"/>
                    <w:sz w:val="22"/>
                    <w:szCs w:val="22"/>
                    <w:lang w:val="en-US"/>
                  </w:rPr>
                  <m:t>271,506</m:t>
                </m:r>
                <m:r>
                  <m:rPr>
                    <m:sty m:val="p"/>
                  </m:rPr>
                  <w:rPr>
                    <w:rFonts w:hint="default" w:ascii="Cambria Math" w:hAnsi="Cambria Math" w:cs="Times New Roman"/>
                    <w:sz w:val="22"/>
                    <w:szCs w:val="22"/>
                  </w:rPr>
                  <m:t xml:space="preserve"> </m:t>
                </m:r>
                <m:r>
                  <m:rPr>
                    <m:sty m:val="p"/>
                  </m:rPr>
                  <w:rPr>
                    <w:rFonts w:hint="default" w:ascii="Cambria Math" w:hAnsi="Cambria Math" w:cs="Times New Roman"/>
                    <w:sz w:val="22"/>
                    <w:szCs w:val="22"/>
                    <w:lang w:val="en-US"/>
                  </w:rPr>
                  <m:t xml:space="preserve"> </m:t>
                </m:r>
                <m:ctrlPr>
                  <w:rPr>
                    <w:rFonts w:hint="default" w:ascii="Cambria Math" w:hAnsi="Cambria Math" w:cs="Times New Roman"/>
                    <w:i/>
                    <w:sz w:val="20"/>
                    <w:szCs w:val="20"/>
                    <w:lang w:val="en-US"/>
                  </w:rPr>
                </m:ctrlPr>
              </m:den>
            </m:f>
            <m:ctrlPr>
              <w:rPr>
                <w:rFonts w:hint="default" w:ascii="Cambria Math" w:hAnsi="Cambria Math" w:cs="Times New Roman"/>
                <w:i/>
                <w:sz w:val="20"/>
                <w:szCs w:val="20"/>
                <w:lang w:val="en-US"/>
              </w:rPr>
            </m:ctrlPr>
          </m:e>
        </m:d>
        <m:r>
          <m:rPr/>
          <w:rPr>
            <w:rFonts w:hint="default" w:ascii="Cambria Math" w:hAnsi="Cambria Math" w:cs="Times New Roman"/>
            <w:sz w:val="20"/>
            <w:szCs w:val="20"/>
            <w:lang w:val="en-US"/>
          </w:rPr>
          <m:t>x 100</m:t>
        </m:r>
      </m:oMath>
    </w:p>
    <w:p w14:paraId="30BED18A">
      <w:pPr>
        <w:jc w:val="right"/>
        <w:rPr>
          <w:rFonts w:hint="default" w:ascii="Times New Roman" w:hAnsi="Times New Roman" w:cs="Times New Roman"/>
          <w:i w:val="0"/>
          <w:sz w:val="20"/>
          <w:szCs w:val="20"/>
          <w:lang w:val="en-US"/>
        </w:rPr>
      </w:pPr>
    </w:p>
    <w:p w14:paraId="33B98A04">
      <w:pPr>
        <w:jc w:val="right"/>
        <m:rPr/>
        <w:rPr>
          <w:rFonts w:hint="default" w:hAnsi="Cambria Math" w:cs="Times New Roman"/>
          <w:i w:val="0"/>
          <w:sz w:val="20"/>
          <w:szCs w:val="20"/>
          <w:lang w:val="en-US"/>
        </w:rPr>
      </w:pPr>
      <w:r>
        <w:rPr>
          <w:rFonts w:hint="default" w:ascii="Times New Roman" w:hAnsi="Times New Roman" w:cs="Times New Roman"/>
          <w:i w:val="0"/>
          <w:sz w:val="20"/>
          <w:szCs w:val="20"/>
          <w:lang w:val="en-US"/>
        </w:rPr>
        <w:t>ROI</w:t>
      </w:r>
      <m:oMath>
        <m:r>
          <m:rPr>
            <m:sty m:val="p"/>
          </m:rPr>
          <w:rPr>
            <w:rFonts w:hint="default" w:ascii="Cambria Math" w:hAnsi="Times New Roman" w:cs="Times New Roman"/>
            <w:sz w:val="20"/>
            <w:szCs w:val="20"/>
            <w:lang w:val="en-US"/>
          </w:rPr>
          <m:t>=</m:t>
        </m:r>
        <m:d>
          <m:dPr>
            <m:begChr m:val="["/>
            <m:endChr m:val="]"/>
            <m:ctrlPr>
              <w:rPr>
                <w:rFonts w:hint="default" w:ascii="Cambria Math" w:hAnsi="Cambria Math" w:cs="Times New Roman"/>
                <w:i/>
                <w:sz w:val="20"/>
                <w:szCs w:val="20"/>
                <w:lang w:val="en-US"/>
              </w:rPr>
            </m:ctrlPr>
          </m:dPr>
          <m:e>
            <m:f>
              <m:fPr>
                <m:ctrlPr>
                  <w:rPr>
                    <w:rFonts w:hint="default" w:ascii="Cambria Math" w:hAnsi="Cambria Math" w:cs="Times New Roman"/>
                    <w:i/>
                    <w:sz w:val="20"/>
                    <w:szCs w:val="20"/>
                    <w:lang w:val="en-US"/>
                  </w:rPr>
                </m:ctrlPr>
              </m:fPr>
              <m:num>
                <m:r>
                  <m:rPr>
                    <m:sty m:val="p"/>
                  </m:rPr>
                  <w:rPr>
                    <w:rFonts w:hint="default" w:ascii="Times New Roman" w:hAnsi="Times New Roman" w:cs="Times New Roman"/>
                    <w:sz w:val="22"/>
                    <w:szCs w:val="22"/>
                    <w:lang w:val="en-US"/>
                  </w:rPr>
                  <m:t>₱</m:t>
                </m:r>
                <m:r>
                  <m:rPr>
                    <m:sty m:val="p"/>
                  </m:rPr>
                  <w:rPr>
                    <w:rFonts w:hint="default" w:ascii="Cambria Math" w:hAnsi="Cambria Math" w:cs="Times New Roman"/>
                    <w:sz w:val="22"/>
                    <w:szCs w:val="22"/>
                    <w:lang w:val="en-PH"/>
                  </w:rPr>
                  <m:t>49,883</m:t>
                </m:r>
                <m:ctrlPr>
                  <w:rPr>
                    <w:rFonts w:hint="default" w:ascii="Cambria Math" w:hAnsi="Cambria Math" w:cs="Times New Roman"/>
                    <w:i/>
                    <w:sz w:val="20"/>
                    <w:szCs w:val="20"/>
                    <w:lang w:val="en-US"/>
                  </w:rPr>
                </m:ctrlPr>
              </m:num>
              <m:den>
                <m:r>
                  <m:rPr>
                    <m:sty m:val="p"/>
                  </m:rPr>
                  <w:rPr>
                    <w:rFonts w:hint="default" w:ascii="Times New Roman" w:hAnsi="Times New Roman" w:cs="Times New Roman"/>
                    <w:sz w:val="22"/>
                    <w:szCs w:val="22"/>
                  </w:rPr>
                  <m:t>₱</m:t>
                </m:r>
                <m:r>
                  <m:rPr>
                    <m:sty m:val="p"/>
                  </m:rPr>
                  <w:rPr>
                    <w:rFonts w:hint="default" w:ascii="Cambria Math" w:hAnsi="Cambria Math" w:cs="Times New Roman"/>
                    <w:sz w:val="22"/>
                    <w:szCs w:val="22"/>
                    <w:lang w:val="en-PH"/>
                  </w:rPr>
                  <m:t>241,407</m:t>
                </m:r>
                <m:r>
                  <m:rPr>
                    <m:sty m:val="p"/>
                  </m:rPr>
                  <w:rPr>
                    <w:rFonts w:hint="default" w:ascii="Cambria Math" w:hAnsi="Cambria Math" w:cs="Times New Roman"/>
                    <w:sz w:val="22"/>
                    <w:szCs w:val="22"/>
                  </w:rPr>
                  <m:t xml:space="preserve"> </m:t>
                </m:r>
                <m:r>
                  <m:rPr>
                    <m:sty m:val="p"/>
                  </m:rPr>
                  <w:rPr>
                    <w:rFonts w:hint="default" w:ascii="Cambria Math" w:hAnsi="Cambria Math" w:cs="Times New Roman"/>
                    <w:sz w:val="22"/>
                    <w:szCs w:val="22"/>
                    <w:lang w:val="en-US"/>
                  </w:rPr>
                  <m:t xml:space="preserve"> </m:t>
                </m:r>
                <m:ctrlPr>
                  <w:rPr>
                    <w:rFonts w:hint="default" w:ascii="Cambria Math" w:hAnsi="Cambria Math" w:cs="Times New Roman"/>
                    <w:i/>
                    <w:sz w:val="20"/>
                    <w:szCs w:val="20"/>
                    <w:lang w:val="en-US"/>
                  </w:rPr>
                </m:ctrlPr>
              </m:den>
            </m:f>
            <m:ctrlPr>
              <w:rPr>
                <w:rFonts w:hint="default" w:ascii="Cambria Math" w:hAnsi="Cambria Math" w:cs="Times New Roman"/>
                <w:i/>
                <w:sz w:val="20"/>
                <w:szCs w:val="20"/>
                <w:lang w:val="en-US"/>
              </w:rPr>
            </m:ctrlPr>
          </m:e>
        </m:d>
        <m:r>
          <m:rPr/>
          <w:rPr>
            <w:rFonts w:hint="default" w:ascii="Cambria Math" w:hAnsi="Cambria Math" w:cs="Times New Roman"/>
            <w:sz w:val="20"/>
            <w:szCs w:val="20"/>
            <w:lang w:val="en-US"/>
          </w:rPr>
          <m:t>x 100</m:t>
        </m:r>
      </m:oMath>
    </w:p>
    <w:p w14:paraId="22BB3730">
      <w:pPr>
        <w:jc w:val="right"/>
        <w:rPr>
          <w:rFonts w:hint="default" w:hAnsi="Cambria Math" w:cs="Times New Roman"/>
          <w:i w:val="0"/>
          <w:sz w:val="20"/>
          <w:szCs w:val="20"/>
          <w:lang w:val="en-US"/>
        </w:rPr>
      </w:pPr>
    </w:p>
    <w:p w14:paraId="41847B17">
      <w:pPr>
        <w:jc w:val="right"/>
        <w:rPr>
          <w:rFonts w:hint="default" w:hAnsi="Cambria Math" w:cs="Times New Roman"/>
          <w:i w:val="0"/>
          <w:sz w:val="20"/>
          <w:szCs w:val="20"/>
          <w:lang w:val="en-US"/>
        </w:rPr>
      </w:pPr>
      <w:r>
        <w:rPr>
          <w:rFonts w:hint="default" w:ascii="Times New Roman" w:hAnsi="Times New Roman" w:cs="Times New Roman"/>
          <w:i w:val="0"/>
          <w:sz w:val="20"/>
          <w:szCs w:val="20"/>
          <w:lang w:val="en-US"/>
        </w:rPr>
        <w:t>ROI</w:t>
      </w:r>
      <m:oMath>
        <m:r>
          <m:rPr>
            <m:sty m:val="p"/>
          </m:rPr>
          <w:rPr>
            <w:rFonts w:hint="default" w:ascii="Cambria Math" w:hAnsi="Times New Roman" w:cs="Times New Roman"/>
            <w:sz w:val="20"/>
            <w:szCs w:val="20"/>
            <w:lang w:val="en-US"/>
          </w:rPr>
          <m:t>=0.</m:t>
        </m:r>
        <m:r>
          <m:rPr>
            <m:sty m:val="p"/>
          </m:rPr>
          <w:rPr>
            <w:rFonts w:hint="default" w:ascii="Cambria Math" w:hAnsi="Times New Roman" w:cs="Times New Roman"/>
            <w:sz w:val="20"/>
            <w:szCs w:val="20"/>
            <w:lang w:val="en-PH"/>
          </w:rPr>
          <m:t>20663443894</m:t>
        </m:r>
        <m:r>
          <m:rPr/>
          <w:rPr>
            <w:rFonts w:hint="default" w:ascii="Cambria Math" w:hAnsi="Cambria Math" w:cs="Times New Roman"/>
            <w:sz w:val="20"/>
            <w:szCs w:val="20"/>
            <w:lang w:val="en-US"/>
          </w:rPr>
          <m:t>x 100</m:t>
        </m:r>
      </m:oMath>
    </w:p>
    <w:p w14:paraId="15B1F441">
      <w:pPr>
        <w:jc w:val="right"/>
        <w:rPr>
          <w:rFonts w:hint="default" w:hAnsi="Cambria Math" w:cs="Times New Roman"/>
          <w:i w:val="0"/>
          <w:sz w:val="20"/>
          <w:szCs w:val="20"/>
          <w:lang w:val="en-US"/>
        </w:rPr>
      </w:pPr>
    </w:p>
    <w:p w14:paraId="659DCE17">
      <w:pPr>
        <w:jc w:val="right"/>
        <w:rPr>
          <w:rFonts w:hint="default" w:ascii="Times New Roman" w:hAnsi="Times New Roman" w:cs="Times New Roman"/>
          <w:i w:val="0"/>
          <w:sz w:val="20"/>
          <w:szCs w:val="20"/>
          <w:lang w:val="en-US"/>
        </w:rPr>
      </w:pPr>
      <w:r>
        <w:rPr>
          <w:rFonts w:hint="default" w:ascii="Times New Roman" w:hAnsi="Times New Roman" w:cs="Times New Roman"/>
          <w:i w:val="0"/>
          <w:sz w:val="20"/>
          <w:szCs w:val="20"/>
          <w:lang w:val="en-US"/>
        </w:rPr>
        <w:t xml:space="preserve">Return of Investments = </w:t>
      </w:r>
      <w:r>
        <w:rPr>
          <w:rFonts w:hint="default" w:ascii="Times New Roman" w:hAnsi="Times New Roman" w:cs="Times New Roman"/>
          <w:i w:val="0"/>
          <w:sz w:val="20"/>
          <w:szCs w:val="20"/>
          <w:lang w:val="en-PH"/>
        </w:rPr>
        <w:t>20.66</w:t>
      </w:r>
      <w:r>
        <w:rPr>
          <w:rFonts w:hint="default" w:ascii="Times New Roman" w:hAnsi="Times New Roman" w:cs="Times New Roman"/>
          <w:i w:val="0"/>
          <w:sz w:val="20"/>
          <w:szCs w:val="20"/>
          <w:lang w:val="en-US"/>
        </w:rPr>
        <w:t>%</w:t>
      </w:r>
    </w:p>
    <w:p w14:paraId="5A29E1D3">
      <w:pPr>
        <w:rPr>
          <w:rFonts w:hint="default" w:ascii="Times New Roman" w:hAnsi="Times New Roman" w:cs="Times New Roman"/>
          <w:b/>
          <w:bCs/>
          <w:sz w:val="22"/>
          <w:szCs w:val="22"/>
          <w:lang w:val="en-PH" w:eastAsia="zh-CN"/>
        </w:rPr>
      </w:pPr>
      <w:r>
        <w:rPr>
          <w:rFonts w:hint="default" w:ascii="Times New Roman" w:hAnsi="Times New Roman" w:cs="Times New Roman"/>
          <w:b/>
          <w:bCs/>
          <w:sz w:val="22"/>
          <w:szCs w:val="22"/>
          <w:lang w:val="en-PH" w:eastAsia="zh-CN"/>
        </w:rPr>
        <w:br w:type="page"/>
      </w:r>
    </w:p>
    <w:p w14:paraId="06DE440E">
      <w:pPr>
        <w:jc w:val="center"/>
        <w:rPr>
          <w:rFonts w:hint="default" w:ascii="Times New Roman" w:hAnsi="Times New Roman" w:cs="Times New Roman"/>
          <w:b/>
          <w:bCs/>
          <w:sz w:val="22"/>
          <w:szCs w:val="22"/>
          <w:lang w:val="en-PH" w:eastAsia="zh-CN"/>
        </w:rPr>
      </w:pPr>
      <w:r>
        <w:rPr>
          <w:rFonts w:hint="default" w:ascii="Times New Roman" w:hAnsi="Times New Roman" w:cs="Times New Roman"/>
          <w:b/>
          <w:bCs/>
          <w:sz w:val="22"/>
          <w:szCs w:val="22"/>
          <w:lang w:val="en-PH" w:eastAsia="zh-CN"/>
        </w:rPr>
        <w:t>CHAPTER III</w:t>
      </w:r>
    </w:p>
    <w:p w14:paraId="051390CE">
      <w:pPr>
        <w:jc w:val="center"/>
        <w:rPr>
          <w:rFonts w:hint="default" w:ascii="Times New Roman" w:hAnsi="Times New Roman" w:cs="Times New Roman"/>
          <w:b/>
          <w:bCs/>
          <w:sz w:val="22"/>
          <w:szCs w:val="22"/>
          <w:lang w:val="en-PH" w:eastAsia="zh-CN"/>
        </w:rPr>
      </w:pPr>
    </w:p>
    <w:p w14:paraId="16FED3C9">
      <w:pPr>
        <w:jc w:val="center"/>
        <w:rPr>
          <w:rFonts w:hint="default" w:ascii="Times New Roman" w:hAnsi="Times New Roman" w:cs="Times New Roman"/>
          <w:b/>
          <w:bCs/>
          <w:sz w:val="22"/>
          <w:szCs w:val="22"/>
          <w:lang w:val="en-PH" w:eastAsia="zh-CN"/>
        </w:rPr>
      </w:pPr>
      <w:r>
        <w:rPr>
          <w:rFonts w:hint="default" w:ascii="Times New Roman" w:hAnsi="Times New Roman" w:cs="Times New Roman"/>
          <w:b/>
          <w:bCs/>
          <w:sz w:val="22"/>
          <w:szCs w:val="22"/>
          <w:lang w:val="en-PH" w:eastAsia="zh-CN"/>
        </w:rPr>
        <w:t>Presentation of Data</w:t>
      </w:r>
    </w:p>
    <w:p w14:paraId="2F6800F2">
      <w:pPr>
        <w:jc w:val="center"/>
        <w:rPr>
          <w:rFonts w:hint="default" w:ascii="Times New Roman" w:hAnsi="Times New Roman" w:cs="Times New Roman"/>
          <w:b/>
          <w:bCs/>
          <w:sz w:val="22"/>
          <w:szCs w:val="22"/>
          <w:lang w:val="en-PH" w:eastAsia="zh-CN"/>
        </w:rPr>
      </w:pPr>
    </w:p>
    <w:p w14:paraId="40180359">
      <w:pPr>
        <w:jc w:val="both"/>
        <w:rPr>
          <w:rFonts w:hint="default" w:ascii="Times New Roman" w:hAnsi="Times New Roman" w:cs="Times New Roman"/>
          <w:b/>
          <w:bCs/>
          <w:lang w:val="en-PH"/>
        </w:rPr>
      </w:pPr>
      <w:r>
        <w:rPr>
          <w:rFonts w:hint="default" w:ascii="Times New Roman" w:hAnsi="Times New Roman" w:cs="Times New Roman"/>
          <w:b/>
          <w:bCs/>
          <w:lang w:val="en-PH"/>
        </w:rPr>
        <w:t>Findings</w:t>
      </w:r>
    </w:p>
    <w:p w14:paraId="251F08D9">
      <w:pPr>
        <w:jc w:val="both"/>
        <w:rPr>
          <w:rFonts w:hint="default" w:ascii="Times New Roman" w:hAnsi="Times New Roman" w:cs="Times New Roman"/>
          <w:b/>
          <w:bCs/>
          <w:lang w:val="en-PH"/>
        </w:rPr>
      </w:pPr>
    </w:p>
    <w:p w14:paraId="3BB0E9D6">
      <w:pPr>
        <w:jc w:val="center"/>
        <w:rPr>
          <w:rFonts w:hint="default" w:ascii="Times New Roman" w:hAnsi="Times New Roman" w:cs="Times New Roman"/>
          <w:b/>
          <w:bCs/>
          <w:lang w:val="en-PH"/>
        </w:rPr>
      </w:pPr>
      <w:r>
        <w:drawing>
          <wp:anchor distT="0" distB="0" distL="114300" distR="114300" simplePos="0" relativeHeight="251680768" behindDoc="1" locked="0" layoutInCell="1" allowOverlap="1">
            <wp:simplePos x="0" y="0"/>
            <wp:positionH relativeFrom="column">
              <wp:posOffset>104775</wp:posOffset>
            </wp:positionH>
            <wp:positionV relativeFrom="paragraph">
              <wp:posOffset>31750</wp:posOffset>
            </wp:positionV>
            <wp:extent cx="4477385" cy="1673860"/>
            <wp:effectExtent l="4445" t="4445" r="13970" b="13335"/>
            <wp:wrapTight wrapText="bothSides">
              <wp:wrapPolygon>
                <wp:start x="-21" y="-57"/>
                <wp:lineTo x="-21" y="21379"/>
                <wp:lineTo x="21520" y="21379"/>
                <wp:lineTo x="21520" y="-57"/>
                <wp:lineTo x="-21" y="-57"/>
              </wp:wrapPolygon>
            </wp:wrapTight>
            <wp:docPr id="46" name="Chart 10"/>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anchor>
        </w:drawing>
      </w:r>
    </w:p>
    <w:p w14:paraId="12218047">
      <w:pPr>
        <w:rPr>
          <w:rFonts w:hint="default" w:ascii="Times New Roman" w:hAnsi="Times New Roman" w:cs="Times New Roman"/>
          <w:b/>
          <w:bCs/>
          <w:lang w:val="en-PH"/>
        </w:rPr>
      </w:pPr>
    </w:p>
    <w:p w14:paraId="163A5E13">
      <w:pPr>
        <w:rPr>
          <w:rFonts w:hint="default" w:ascii="Times New Roman" w:hAnsi="Times New Roman" w:cs="Times New Roman"/>
          <w:b/>
          <w:bCs/>
          <w:lang w:val="en-PH"/>
        </w:rPr>
      </w:pPr>
      <w:r>
        <w:rPr>
          <w:sz w:val="20"/>
        </w:rPr>
        <mc:AlternateContent>
          <mc:Choice Requires="wps">
            <w:drawing>
              <wp:anchor distT="0" distB="0" distL="114300" distR="114300" simplePos="0" relativeHeight="251681792" behindDoc="1" locked="0" layoutInCell="1" allowOverlap="1">
                <wp:simplePos x="0" y="0"/>
                <wp:positionH relativeFrom="column">
                  <wp:posOffset>-4773930</wp:posOffset>
                </wp:positionH>
                <wp:positionV relativeFrom="paragraph">
                  <wp:posOffset>1938655</wp:posOffset>
                </wp:positionV>
                <wp:extent cx="5146040" cy="4301490"/>
                <wp:effectExtent l="0" t="0" r="5080" b="0"/>
                <wp:wrapTight wrapText="bothSides">
                  <wp:wrapPolygon>
                    <wp:start x="0" y="0"/>
                    <wp:lineTo x="0" y="21504"/>
                    <wp:lineTo x="21557" y="21504"/>
                    <wp:lineTo x="21557" y="0"/>
                    <wp:lineTo x="0" y="0"/>
                  </wp:wrapPolygon>
                </wp:wrapTight>
                <wp:docPr id="45" name="Text Box 45"/>
                <wp:cNvGraphicFramePr/>
                <a:graphic xmlns:a="http://schemas.openxmlformats.org/drawingml/2006/main">
                  <a:graphicData uri="http://schemas.microsoft.com/office/word/2010/wordprocessingShape">
                    <wps:wsp>
                      <wps:cNvSpPr txBox="1"/>
                      <wps:spPr>
                        <a:xfrm>
                          <a:off x="1468120" y="3501390"/>
                          <a:ext cx="5146040" cy="4301490"/>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14:paraId="1385462F">
                            <w:pPr>
                              <w:spacing w:line="480" w:lineRule="auto"/>
                              <w:rPr>
                                <w:rFonts w:hint="default" w:ascii="Times New Roman" w:hAnsi="Times New Roman" w:eastAsia="SimSun" w:cs="Times New Roman"/>
                                <w:b/>
                                <w:bCs/>
                                <w:sz w:val="22"/>
                                <w:szCs w:val="22"/>
                              </w:rPr>
                            </w:pPr>
                            <w:r>
                              <w:rPr>
                                <w:rFonts w:hint="default" w:ascii="Times New Roman" w:hAnsi="Times New Roman"/>
                                <w:b/>
                                <w:bCs/>
                                <w:sz w:val="22"/>
                                <w:szCs w:val="22"/>
                              </w:rPr>
                              <w:t xml:space="preserve">Figure </w:t>
                            </w:r>
                            <w:r>
                              <w:rPr>
                                <w:rFonts w:hint="default" w:ascii="Times New Roman" w:hAnsi="Times New Roman"/>
                                <w:b/>
                                <w:bCs/>
                                <w:sz w:val="22"/>
                                <w:szCs w:val="22"/>
                                <w:lang w:val="en-US"/>
                              </w:rPr>
                              <w:t>1</w:t>
                            </w:r>
                            <w:r>
                              <w:rPr>
                                <w:rFonts w:hint="default" w:ascii="Times New Roman" w:hAnsi="Times New Roman"/>
                                <w:b/>
                                <w:bCs/>
                                <w:sz w:val="22"/>
                                <w:szCs w:val="22"/>
                              </w:rPr>
                              <w:t xml:space="preserve">. </w:t>
                            </w:r>
                            <w:r>
                              <w:rPr>
                                <w:rFonts w:hint="default" w:ascii="Times New Roman" w:hAnsi="Times New Roman"/>
                                <w:b/>
                                <w:bCs/>
                                <w:sz w:val="22"/>
                                <w:szCs w:val="22"/>
                                <w:lang w:val="en-PH"/>
                              </w:rPr>
                              <w:t xml:space="preserve"> </w:t>
                            </w:r>
                            <w:r>
                              <w:rPr>
                                <w:rFonts w:hint="default" w:ascii="Times New Roman" w:hAnsi="Times New Roman" w:eastAsia="SimSun" w:cs="Times New Roman"/>
                                <w:b/>
                                <w:bCs/>
                                <w:sz w:val="22"/>
                                <w:szCs w:val="22"/>
                              </w:rPr>
                              <w:t>Survey response on the perceived ease of navigating the app for first-time users.</w:t>
                            </w:r>
                          </w:p>
                          <w:p w14:paraId="77EB0879">
                            <w:pPr>
                              <w:spacing w:line="480" w:lineRule="auto"/>
                              <w:rPr>
                                <w:rFonts w:hint="default" w:ascii="Times New Roman" w:hAnsi="Times New Roman" w:eastAsia="SimSun" w:cs="Times New Roman"/>
                                <w:b/>
                                <w:bCs/>
                                <w:sz w:val="22"/>
                                <w:szCs w:val="22"/>
                              </w:rPr>
                            </w:pPr>
                          </w:p>
                          <w:p w14:paraId="53FB611E">
                            <w:pPr>
                              <w:spacing w:line="480" w:lineRule="auto"/>
                              <w:jc w:val="both"/>
                              <w:rPr>
                                <w:rFonts w:hint="default" w:ascii="Times New Roman" w:hAnsi="Times New Roman" w:cs="Times New Roman"/>
                                <w:b w:val="0"/>
                                <w:bCs w:val="0"/>
                                <w:sz w:val="22"/>
                                <w:szCs w:val="22"/>
                                <w:lang w:val="en-PH"/>
                              </w:rPr>
                            </w:pPr>
                            <w:r>
                              <w:rPr>
                                <w:rFonts w:hint="default" w:ascii="Times New Roman" w:hAnsi="Times New Roman" w:eastAsia="SimSun" w:cs="Times New Roman"/>
                                <w:b w:val="0"/>
                                <w:bCs w:val="0"/>
                                <w:sz w:val="22"/>
                                <w:szCs w:val="22"/>
                                <w:lang w:val="en-PH"/>
                              </w:rPr>
                              <w:t xml:space="preserve">As shown in the figure above, it </w:t>
                            </w:r>
                            <w:r>
                              <w:rPr>
                                <w:rFonts w:hint="default" w:ascii="Times New Roman" w:hAnsi="Times New Roman" w:eastAsia="SimSun" w:cs="Times New Roman"/>
                                <w:b w:val="0"/>
                                <w:bCs w:val="0"/>
                                <w:sz w:val="22"/>
                                <w:szCs w:val="22"/>
                              </w:rPr>
                              <w:t>reveal</w:t>
                            </w:r>
                            <w:r>
                              <w:rPr>
                                <w:rFonts w:hint="default" w:ascii="Times New Roman" w:hAnsi="Times New Roman" w:eastAsia="SimSun" w:cs="Times New Roman"/>
                                <w:b w:val="0"/>
                                <w:bCs w:val="0"/>
                                <w:sz w:val="22"/>
                                <w:szCs w:val="22"/>
                                <w:lang w:val="en-PH"/>
                              </w:rPr>
                              <w:t>s</w:t>
                            </w:r>
                            <w:r>
                              <w:rPr>
                                <w:rFonts w:hint="default" w:ascii="Times New Roman" w:hAnsi="Times New Roman" w:eastAsia="SimSun" w:cs="Times New Roman"/>
                                <w:b w:val="0"/>
                                <w:bCs w:val="0"/>
                                <w:sz w:val="22"/>
                                <w:szCs w:val="22"/>
                              </w:rPr>
                              <w:t xml:space="preserve"> a strong positive perception of the app's user-friendliness. Out of the 15 respondents, 7 strongly agree that the app will be easy to navigate, while another 7 agree, showing that the majority (93%) anticipate a straightforward and intuitive interface. However, 1 respondent remains neutral, suggesting a level of uncertainty or hesitation regarding the app’s ease of use. Overall, the findings indicate that most participants believe the app will be accessible to new users, emphasizing the importance of focusing on simple and intuitive navigation during the development process. The neutral response may point to an opportunity for further refinements or communication to ensure clarity and confidence in the app’s design.</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375.9pt;margin-top:152.65pt;height:338.7pt;width:405.2pt;mso-wrap-distance-left:9pt;mso-wrap-distance-right:9pt;z-index:-251634688;mso-width-relative:page;mso-height-relative:page;" fillcolor="#FFFFFF [3201]" filled="t" stroked="f" coordsize="21600,21600" wrapcoords="0 0 0 21504 21557 21504 21557 0 0 0" o:gfxdata="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">
                <v:fill on="t" focussize="0,0"/>
                <v:stroke on="f" weight="0.5pt"/>
                <v:imagedata o:title=""/>
                <o:lock v:ext="edit" aspectratio="f"/>
                <v:textbox>
                  <w:txbxContent>
                    <w:p w14:paraId="1385462F">
                      <w:pPr>
                        <w:spacing w:line="480" w:lineRule="auto"/>
                        <w:rPr>
                          <w:rFonts w:hint="default" w:ascii="Times New Roman" w:hAnsi="Times New Roman" w:eastAsia="SimSun" w:cs="Times New Roman"/>
                          <w:b/>
                          <w:bCs/>
                          <w:sz w:val="22"/>
                          <w:szCs w:val="22"/>
                        </w:rPr>
                      </w:pPr>
                      <w:r>
                        <w:rPr>
                          <w:rFonts w:hint="default" w:ascii="Times New Roman" w:hAnsi="Times New Roman"/>
                          <w:b/>
                          <w:bCs/>
                          <w:sz w:val="22"/>
                          <w:szCs w:val="22"/>
                        </w:rPr>
                        <w:t xml:space="preserve">Figure </w:t>
                      </w:r>
                      <w:r>
                        <w:rPr>
                          <w:rFonts w:hint="default" w:ascii="Times New Roman" w:hAnsi="Times New Roman"/>
                          <w:b/>
                          <w:bCs/>
                          <w:sz w:val="22"/>
                          <w:szCs w:val="22"/>
                          <w:lang w:val="en-US"/>
                        </w:rPr>
                        <w:t>1</w:t>
                      </w:r>
                      <w:r>
                        <w:rPr>
                          <w:rFonts w:hint="default" w:ascii="Times New Roman" w:hAnsi="Times New Roman"/>
                          <w:b/>
                          <w:bCs/>
                          <w:sz w:val="22"/>
                          <w:szCs w:val="22"/>
                        </w:rPr>
                        <w:t xml:space="preserve">. </w:t>
                      </w:r>
                      <w:r>
                        <w:rPr>
                          <w:rFonts w:hint="default" w:ascii="Times New Roman" w:hAnsi="Times New Roman"/>
                          <w:b/>
                          <w:bCs/>
                          <w:sz w:val="22"/>
                          <w:szCs w:val="22"/>
                          <w:lang w:val="en-PH"/>
                        </w:rPr>
                        <w:t xml:space="preserve"> </w:t>
                      </w:r>
                      <w:r>
                        <w:rPr>
                          <w:rFonts w:hint="default" w:ascii="Times New Roman" w:hAnsi="Times New Roman" w:eastAsia="SimSun" w:cs="Times New Roman"/>
                          <w:b/>
                          <w:bCs/>
                          <w:sz w:val="22"/>
                          <w:szCs w:val="22"/>
                        </w:rPr>
                        <w:t>Survey response on the perceived ease of navigating the app for first-time users.</w:t>
                      </w:r>
                    </w:p>
                    <w:p w14:paraId="77EB0879">
                      <w:pPr>
                        <w:spacing w:line="480" w:lineRule="auto"/>
                        <w:rPr>
                          <w:rFonts w:hint="default" w:ascii="Times New Roman" w:hAnsi="Times New Roman" w:eastAsia="SimSun" w:cs="Times New Roman"/>
                          <w:b/>
                          <w:bCs/>
                          <w:sz w:val="22"/>
                          <w:szCs w:val="22"/>
                        </w:rPr>
                      </w:pPr>
                    </w:p>
                    <w:p w14:paraId="53FB611E">
                      <w:pPr>
                        <w:spacing w:line="480" w:lineRule="auto"/>
                        <w:jc w:val="both"/>
                        <w:rPr>
                          <w:rFonts w:hint="default" w:ascii="Times New Roman" w:hAnsi="Times New Roman" w:cs="Times New Roman"/>
                          <w:b w:val="0"/>
                          <w:bCs w:val="0"/>
                          <w:sz w:val="22"/>
                          <w:szCs w:val="22"/>
                          <w:lang w:val="en-PH"/>
                        </w:rPr>
                      </w:pPr>
                      <w:r>
                        <w:rPr>
                          <w:rFonts w:hint="default" w:ascii="Times New Roman" w:hAnsi="Times New Roman" w:eastAsia="SimSun" w:cs="Times New Roman"/>
                          <w:b w:val="0"/>
                          <w:bCs w:val="0"/>
                          <w:sz w:val="22"/>
                          <w:szCs w:val="22"/>
                          <w:lang w:val="en-PH"/>
                        </w:rPr>
                        <w:t xml:space="preserve">As shown in the figure above, it </w:t>
                      </w:r>
                      <w:r>
                        <w:rPr>
                          <w:rFonts w:hint="default" w:ascii="Times New Roman" w:hAnsi="Times New Roman" w:eastAsia="SimSun" w:cs="Times New Roman"/>
                          <w:b w:val="0"/>
                          <w:bCs w:val="0"/>
                          <w:sz w:val="22"/>
                          <w:szCs w:val="22"/>
                        </w:rPr>
                        <w:t>reveal</w:t>
                      </w:r>
                      <w:r>
                        <w:rPr>
                          <w:rFonts w:hint="default" w:ascii="Times New Roman" w:hAnsi="Times New Roman" w:eastAsia="SimSun" w:cs="Times New Roman"/>
                          <w:b w:val="0"/>
                          <w:bCs w:val="0"/>
                          <w:sz w:val="22"/>
                          <w:szCs w:val="22"/>
                          <w:lang w:val="en-PH"/>
                        </w:rPr>
                        <w:t>s</w:t>
                      </w:r>
                      <w:r>
                        <w:rPr>
                          <w:rFonts w:hint="default" w:ascii="Times New Roman" w:hAnsi="Times New Roman" w:eastAsia="SimSun" w:cs="Times New Roman"/>
                          <w:b w:val="0"/>
                          <w:bCs w:val="0"/>
                          <w:sz w:val="22"/>
                          <w:szCs w:val="22"/>
                        </w:rPr>
                        <w:t xml:space="preserve"> a strong positive perception of the app's user-friendliness. Out of the 15 respondents, 7 strongly agree that the app will be easy to navigate, while another 7 agree, showing that the majority (93%) anticipate a straightforward and intuitive interface. However, 1 respondent remains neutral, suggesting a level of uncertainty or hesitation regarding the app’s ease of use. Overall, the findings indicate that most participants believe the app will be accessible to new users, emphasizing the importance of focusing on simple and intuitive navigation during the development process. The neutral response may point to an opportunity for further refinements or communication to ensure clarity and confidence in the app’s design.</w:t>
                      </w:r>
                    </w:p>
                  </w:txbxContent>
                </v:textbox>
                <w10:wrap type="tight"/>
              </v:shape>
            </w:pict>
          </mc:Fallback>
        </mc:AlternateContent>
      </w:r>
      <w:r>
        <w:rPr>
          <w:rFonts w:hint="default" w:ascii="Times New Roman" w:hAnsi="Times New Roman" w:cs="Times New Roman"/>
          <w:b/>
          <w:bCs/>
          <w:lang w:val="en-PH"/>
        </w:rPr>
        <w:br w:type="page"/>
      </w:r>
    </w:p>
    <w:p w14:paraId="6C33F1FA">
      <w:pPr>
        <w:rPr>
          <w:rFonts w:hint="default" w:ascii="Times New Roman" w:hAnsi="Times New Roman" w:cs="Times New Roman"/>
          <w:b/>
          <w:bCs/>
          <w:lang w:val="en-PH"/>
        </w:rPr>
      </w:pPr>
      <w:r>
        <w:drawing>
          <wp:anchor distT="0" distB="0" distL="114300" distR="114300" simplePos="0" relativeHeight="251682816" behindDoc="1" locked="0" layoutInCell="1" allowOverlap="1">
            <wp:simplePos x="0" y="0"/>
            <wp:positionH relativeFrom="column">
              <wp:posOffset>77470</wp:posOffset>
            </wp:positionH>
            <wp:positionV relativeFrom="paragraph">
              <wp:posOffset>487680</wp:posOffset>
            </wp:positionV>
            <wp:extent cx="4745355" cy="1830070"/>
            <wp:effectExtent l="4445" t="4445" r="5080" b="9525"/>
            <wp:wrapTight wrapText="bothSides">
              <wp:wrapPolygon>
                <wp:start x="-20" y="-52"/>
                <wp:lineTo x="-20" y="21533"/>
                <wp:lineTo x="21554" y="21533"/>
                <wp:lineTo x="21554" y="-52"/>
                <wp:lineTo x="-20" y="-52"/>
              </wp:wrapPolygon>
            </wp:wrapTight>
            <wp:docPr id="28" name="Chart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anchor>
        </w:drawing>
      </w:r>
      <w:r>
        <w:rPr>
          <w:sz w:val="20"/>
        </w:rPr>
        <mc:AlternateContent>
          <mc:Choice Requires="wps">
            <w:drawing>
              <wp:anchor distT="0" distB="0" distL="114300" distR="114300" simplePos="0" relativeHeight="251683840" behindDoc="1" locked="0" layoutInCell="1" allowOverlap="1">
                <wp:simplePos x="0" y="0"/>
                <wp:positionH relativeFrom="column">
                  <wp:posOffset>-109220</wp:posOffset>
                </wp:positionH>
                <wp:positionV relativeFrom="paragraph">
                  <wp:posOffset>3030855</wp:posOffset>
                </wp:positionV>
                <wp:extent cx="5173980" cy="3361690"/>
                <wp:effectExtent l="0" t="0" r="7620" b="0"/>
                <wp:wrapTight wrapText="bothSides">
                  <wp:wrapPolygon>
                    <wp:start x="0" y="0"/>
                    <wp:lineTo x="0" y="21543"/>
                    <wp:lineTo x="21568" y="21543"/>
                    <wp:lineTo x="21568" y="0"/>
                    <wp:lineTo x="0" y="0"/>
                  </wp:wrapPolygon>
                </wp:wrapTight>
                <wp:docPr id="47" name="Text Box 47"/>
                <wp:cNvGraphicFramePr/>
                <a:graphic xmlns:a="http://schemas.openxmlformats.org/drawingml/2006/main">
                  <a:graphicData uri="http://schemas.microsoft.com/office/word/2010/wordprocessingShape">
                    <wps:wsp>
                      <wps:cNvSpPr txBox="1"/>
                      <wps:spPr>
                        <a:xfrm>
                          <a:off x="0" y="0"/>
                          <a:ext cx="5173980" cy="3361690"/>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14:paraId="74E62CE5">
                            <w:pPr>
                              <w:spacing w:line="480" w:lineRule="auto"/>
                              <w:rPr>
                                <w:rFonts w:hint="default" w:ascii="Times New Roman" w:hAnsi="Times New Roman"/>
                                <w:b/>
                                <w:bCs/>
                                <w:sz w:val="22"/>
                                <w:szCs w:val="22"/>
                                <w:lang w:val="en-PH"/>
                              </w:rPr>
                            </w:pPr>
                            <w:r>
                              <w:rPr>
                                <w:rFonts w:hint="default" w:ascii="Times New Roman" w:hAnsi="Times New Roman"/>
                                <w:b/>
                                <w:bCs/>
                                <w:sz w:val="22"/>
                                <w:szCs w:val="22"/>
                              </w:rPr>
                              <w:t xml:space="preserve">Figure </w:t>
                            </w:r>
                            <w:r>
                              <w:rPr>
                                <w:rFonts w:hint="default" w:ascii="Times New Roman" w:hAnsi="Times New Roman"/>
                                <w:b/>
                                <w:bCs/>
                                <w:sz w:val="22"/>
                                <w:szCs w:val="22"/>
                                <w:lang w:val="en-PH"/>
                              </w:rPr>
                              <w:t>2</w:t>
                            </w:r>
                            <w:r>
                              <w:rPr>
                                <w:rFonts w:hint="default" w:ascii="Times New Roman" w:hAnsi="Times New Roman"/>
                                <w:b/>
                                <w:bCs/>
                                <w:sz w:val="22"/>
                                <w:szCs w:val="22"/>
                              </w:rPr>
                              <w:t xml:space="preserve">. </w:t>
                            </w:r>
                            <w:r>
                              <w:rPr>
                                <w:rFonts w:hint="default" w:ascii="Times New Roman" w:hAnsi="Times New Roman"/>
                                <w:b/>
                                <w:bCs/>
                                <w:sz w:val="22"/>
                                <w:szCs w:val="22"/>
                                <w:lang w:val="en-PH"/>
                              </w:rPr>
                              <w:t xml:space="preserve"> Survey response on the app being unnecessarily complicated for regular users.</w:t>
                            </w:r>
                          </w:p>
                          <w:p w14:paraId="612D5B1E">
                            <w:pPr>
                              <w:spacing w:line="480" w:lineRule="auto"/>
                              <w:rPr>
                                <w:rFonts w:hint="default" w:ascii="Times New Roman" w:hAnsi="Times New Roman"/>
                                <w:b/>
                                <w:bCs/>
                                <w:sz w:val="22"/>
                                <w:szCs w:val="22"/>
                                <w:lang w:val="en-PH"/>
                              </w:rPr>
                            </w:pPr>
                          </w:p>
                          <w:p w14:paraId="0117C0BA">
                            <w:pPr>
                              <w:spacing w:line="480" w:lineRule="auto"/>
                              <w:jc w:val="both"/>
                              <w:rPr>
                                <w:rFonts w:hint="default" w:ascii="Times New Roman" w:hAnsi="Times New Roman" w:cs="Times New Roman"/>
                                <w:b w:val="0"/>
                                <w:bCs w:val="0"/>
                                <w:sz w:val="22"/>
                                <w:szCs w:val="22"/>
                                <w:lang w:val="en-PH"/>
                              </w:rPr>
                            </w:pPr>
                            <w:r>
                              <w:rPr>
                                <w:rFonts w:hint="default" w:ascii="Times New Roman" w:hAnsi="Times New Roman" w:eastAsia="SimSun" w:cs="Times New Roman"/>
                                <w:b w:val="0"/>
                                <w:bCs w:val="0"/>
                                <w:sz w:val="22"/>
                                <w:szCs w:val="22"/>
                                <w:lang w:val="en-PH"/>
                              </w:rPr>
                              <w:t>As shown in the figure above, indicate varied perceptions among respondents. Of the 15 participants, 1 strongly agrees and 4 agree that the app might be unnecessarily complicated, representing 33% of the total responses. Conversely, 4 respondents disagree, suggesting confidence in the app’s simplicity, while the remaining 6 respondents are neutral, reflecting uncertainty or no strong opinion on the matter. This distribution highlights differing expectations about the app’s complexity among users.</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8.6pt;margin-top:238.65pt;height:264.7pt;width:407.4pt;mso-wrap-distance-left:9pt;mso-wrap-distance-right:9pt;z-index:-251632640;mso-width-relative:page;mso-height-relative:page;" fillcolor="#FFFFFF [3201]" filled="t" stroked="f" coordsize="21600,21600" wrapcoords="0 0 0 21543 21568 21543 21568 0 0 0" o:gfxdata="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">
                <v:fill on="t" focussize="0,0"/>
                <v:stroke on="f" weight="0.5pt"/>
                <v:imagedata o:title=""/>
                <o:lock v:ext="edit" aspectratio="f"/>
                <v:textbox>
                  <w:txbxContent>
                    <w:p w14:paraId="74E62CE5">
                      <w:pPr>
                        <w:spacing w:line="480" w:lineRule="auto"/>
                        <w:rPr>
                          <w:rFonts w:hint="default" w:ascii="Times New Roman" w:hAnsi="Times New Roman"/>
                          <w:b/>
                          <w:bCs/>
                          <w:sz w:val="22"/>
                          <w:szCs w:val="22"/>
                          <w:lang w:val="en-PH"/>
                        </w:rPr>
                      </w:pPr>
                      <w:r>
                        <w:rPr>
                          <w:rFonts w:hint="default" w:ascii="Times New Roman" w:hAnsi="Times New Roman"/>
                          <w:b/>
                          <w:bCs/>
                          <w:sz w:val="22"/>
                          <w:szCs w:val="22"/>
                        </w:rPr>
                        <w:t xml:space="preserve">Figure </w:t>
                      </w:r>
                      <w:r>
                        <w:rPr>
                          <w:rFonts w:hint="default" w:ascii="Times New Roman" w:hAnsi="Times New Roman"/>
                          <w:b/>
                          <w:bCs/>
                          <w:sz w:val="22"/>
                          <w:szCs w:val="22"/>
                          <w:lang w:val="en-PH"/>
                        </w:rPr>
                        <w:t>2</w:t>
                      </w:r>
                      <w:r>
                        <w:rPr>
                          <w:rFonts w:hint="default" w:ascii="Times New Roman" w:hAnsi="Times New Roman"/>
                          <w:b/>
                          <w:bCs/>
                          <w:sz w:val="22"/>
                          <w:szCs w:val="22"/>
                        </w:rPr>
                        <w:t xml:space="preserve">. </w:t>
                      </w:r>
                      <w:r>
                        <w:rPr>
                          <w:rFonts w:hint="default" w:ascii="Times New Roman" w:hAnsi="Times New Roman"/>
                          <w:b/>
                          <w:bCs/>
                          <w:sz w:val="22"/>
                          <w:szCs w:val="22"/>
                          <w:lang w:val="en-PH"/>
                        </w:rPr>
                        <w:t xml:space="preserve"> Survey response on the app being unnecessarily complicated for regular users.</w:t>
                      </w:r>
                    </w:p>
                    <w:p w14:paraId="612D5B1E">
                      <w:pPr>
                        <w:spacing w:line="480" w:lineRule="auto"/>
                        <w:rPr>
                          <w:rFonts w:hint="default" w:ascii="Times New Roman" w:hAnsi="Times New Roman"/>
                          <w:b/>
                          <w:bCs/>
                          <w:sz w:val="22"/>
                          <w:szCs w:val="22"/>
                          <w:lang w:val="en-PH"/>
                        </w:rPr>
                      </w:pPr>
                    </w:p>
                    <w:p w14:paraId="0117C0BA">
                      <w:pPr>
                        <w:spacing w:line="480" w:lineRule="auto"/>
                        <w:jc w:val="both"/>
                        <w:rPr>
                          <w:rFonts w:hint="default" w:ascii="Times New Roman" w:hAnsi="Times New Roman" w:cs="Times New Roman"/>
                          <w:b w:val="0"/>
                          <w:bCs w:val="0"/>
                          <w:sz w:val="22"/>
                          <w:szCs w:val="22"/>
                          <w:lang w:val="en-PH"/>
                        </w:rPr>
                      </w:pPr>
                      <w:r>
                        <w:rPr>
                          <w:rFonts w:hint="default" w:ascii="Times New Roman" w:hAnsi="Times New Roman" w:eastAsia="SimSun" w:cs="Times New Roman"/>
                          <w:b w:val="0"/>
                          <w:bCs w:val="0"/>
                          <w:sz w:val="22"/>
                          <w:szCs w:val="22"/>
                          <w:lang w:val="en-PH"/>
                        </w:rPr>
                        <w:t>As shown in the figure above, indicate varied perceptions among respondents. Of the 15 participants, 1 strongly agrees and 4 agree that the app might be unnecessarily complicated, representing 33% of the total responses. Conversely, 4 respondents disagree, suggesting confidence in the app’s simplicity, while the remaining 6 respondents are neutral, reflecting uncertainty or no strong opinion on the matter. This distribution highlights differing expectations about the app’s complexity among users.</w:t>
                      </w:r>
                    </w:p>
                  </w:txbxContent>
                </v:textbox>
                <w10:wrap type="tight"/>
              </v:shape>
            </w:pict>
          </mc:Fallback>
        </mc:AlternateContent>
      </w:r>
      <w:r>
        <w:rPr>
          <w:rFonts w:hint="default" w:ascii="Times New Roman" w:hAnsi="Times New Roman" w:cs="Times New Roman"/>
          <w:b/>
          <w:bCs/>
          <w:lang w:val="en-PH"/>
        </w:rPr>
        <w:t xml:space="preserve"> </w:t>
      </w:r>
      <w:r>
        <w:rPr>
          <w:rFonts w:hint="default" w:ascii="Times New Roman" w:hAnsi="Times New Roman" w:cs="Times New Roman"/>
          <w:b/>
          <w:bCs/>
          <w:lang w:val="en-PH"/>
        </w:rPr>
        <w:br w:type="page"/>
      </w:r>
      <w:r>
        <w:drawing>
          <wp:anchor distT="0" distB="0" distL="114300" distR="114300" simplePos="0" relativeHeight="251681792" behindDoc="1" locked="0" layoutInCell="1" allowOverlap="1">
            <wp:simplePos x="0" y="0"/>
            <wp:positionH relativeFrom="column">
              <wp:posOffset>117475</wp:posOffset>
            </wp:positionH>
            <wp:positionV relativeFrom="paragraph">
              <wp:posOffset>466090</wp:posOffset>
            </wp:positionV>
            <wp:extent cx="4577715" cy="1856105"/>
            <wp:effectExtent l="4445" t="5080" r="5080" b="13335"/>
            <wp:wrapTight wrapText="bothSides">
              <wp:wrapPolygon>
                <wp:start x="-21" y="-59"/>
                <wp:lineTo x="-21" y="21400"/>
                <wp:lineTo x="21552" y="21400"/>
                <wp:lineTo x="21552" y="-59"/>
                <wp:lineTo x="-21" y="-59"/>
              </wp:wrapPolygon>
            </wp:wrapTight>
            <wp:docPr id="48" name="Chart 12"/>
            <wp:cNvGraphicFramePr/>
            <a:graphic xmlns:a="http://schemas.openxmlformats.org/drawingml/2006/main">
              <a:graphicData uri="http://schemas.openxmlformats.org/drawingml/2006/chart">
                <c:chart xmlns:c="http://schemas.openxmlformats.org/drawingml/2006/chart" xmlns:r="http://schemas.openxmlformats.org/officeDocument/2006/relationships" r:id="rId22"/>
              </a:graphicData>
            </a:graphic>
          </wp:anchor>
        </w:drawing>
      </w:r>
      <w:r>
        <w:rPr>
          <w:sz w:val="20"/>
        </w:rPr>
        <mc:AlternateContent>
          <mc:Choice Requires="wps">
            <w:drawing>
              <wp:anchor distT="0" distB="0" distL="114300" distR="114300" simplePos="0" relativeHeight="251684864" behindDoc="1" locked="0" layoutInCell="1" allowOverlap="1">
                <wp:simplePos x="0" y="0"/>
                <wp:positionH relativeFrom="column">
                  <wp:posOffset>205740</wp:posOffset>
                </wp:positionH>
                <wp:positionV relativeFrom="paragraph">
                  <wp:posOffset>3061335</wp:posOffset>
                </wp:positionV>
                <wp:extent cx="4794885" cy="3016250"/>
                <wp:effectExtent l="0" t="0" r="5715" b="0"/>
                <wp:wrapTight wrapText="bothSides">
                  <wp:wrapPolygon>
                    <wp:start x="0" y="0"/>
                    <wp:lineTo x="0" y="21500"/>
                    <wp:lineTo x="21557" y="21500"/>
                    <wp:lineTo x="21557" y="0"/>
                    <wp:lineTo x="0" y="0"/>
                  </wp:wrapPolygon>
                </wp:wrapTight>
                <wp:docPr id="49" name="Text Box 49"/>
                <wp:cNvGraphicFramePr/>
                <a:graphic xmlns:a="http://schemas.openxmlformats.org/drawingml/2006/main">
                  <a:graphicData uri="http://schemas.microsoft.com/office/word/2010/wordprocessingShape">
                    <wps:wsp>
                      <wps:cNvSpPr txBox="1"/>
                      <wps:spPr>
                        <a:xfrm>
                          <a:off x="0" y="0"/>
                          <a:ext cx="4794885" cy="3016250"/>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14:paraId="41F3D6F5">
                            <w:pPr>
                              <w:spacing w:line="480" w:lineRule="auto"/>
                              <w:rPr>
                                <w:rFonts w:hint="default" w:ascii="Times New Roman" w:hAnsi="Times New Roman" w:cs="Times New Roman"/>
                                <w:b/>
                                <w:bCs/>
                                <w:sz w:val="22"/>
                                <w:szCs w:val="22"/>
                                <w:lang w:val="en-PH"/>
                              </w:rPr>
                            </w:pPr>
                            <w:r>
                              <w:rPr>
                                <w:rFonts w:hint="default" w:ascii="Times New Roman" w:hAnsi="Times New Roman" w:cs="Times New Roman"/>
                                <w:b/>
                                <w:bCs/>
                                <w:sz w:val="22"/>
                                <w:szCs w:val="22"/>
                              </w:rPr>
                              <w:t xml:space="preserve">Figure </w:t>
                            </w:r>
                            <w:r>
                              <w:rPr>
                                <w:rFonts w:hint="default" w:ascii="Times New Roman" w:hAnsi="Times New Roman" w:cs="Times New Roman"/>
                                <w:b/>
                                <w:bCs/>
                                <w:sz w:val="22"/>
                                <w:szCs w:val="22"/>
                                <w:lang w:val="en-PH"/>
                              </w:rPr>
                              <w:t>3</w:t>
                            </w:r>
                            <w:r>
                              <w:rPr>
                                <w:rFonts w:hint="default" w:ascii="Times New Roman" w:hAnsi="Times New Roman" w:cs="Times New Roman"/>
                                <w:b/>
                                <w:bCs/>
                                <w:sz w:val="22"/>
                                <w:szCs w:val="22"/>
                              </w:rPr>
                              <w:t xml:space="preserve">. </w:t>
                            </w:r>
                            <w:r>
                              <w:rPr>
                                <w:rFonts w:hint="default" w:ascii="Times New Roman" w:hAnsi="Times New Roman" w:cs="Times New Roman"/>
                                <w:b/>
                                <w:bCs/>
                                <w:sz w:val="22"/>
                                <w:szCs w:val="22"/>
                                <w:lang w:val="en-PH"/>
                              </w:rPr>
                              <w:t xml:space="preserve">  Survey response on the integration of the app’s features for efficient financial tracking.</w:t>
                            </w:r>
                          </w:p>
                          <w:p w14:paraId="1C37B616">
                            <w:pPr>
                              <w:spacing w:line="480" w:lineRule="auto"/>
                              <w:rPr>
                                <w:rFonts w:hint="default" w:ascii="Times New Roman" w:hAnsi="Times New Roman" w:cs="Times New Roman"/>
                                <w:b/>
                                <w:bCs/>
                                <w:sz w:val="22"/>
                                <w:szCs w:val="22"/>
                                <w:lang w:val="en-PH"/>
                              </w:rPr>
                            </w:pPr>
                          </w:p>
                          <w:p w14:paraId="2FB6E901">
                            <w:pPr>
                              <w:spacing w:line="480" w:lineRule="auto"/>
                              <w:jc w:val="both"/>
                              <w:rPr>
                                <w:rFonts w:hint="default" w:ascii="Times New Roman" w:hAnsi="Times New Roman" w:cs="Times New Roman"/>
                                <w:b w:val="0"/>
                                <w:bCs w:val="0"/>
                                <w:sz w:val="22"/>
                                <w:szCs w:val="22"/>
                                <w:lang w:val="en-PH"/>
                              </w:rPr>
                            </w:pPr>
                            <w:r>
                              <w:rPr>
                                <w:rFonts w:hint="default" w:ascii="Times New Roman" w:hAnsi="Times New Roman" w:eastAsia="SimSun" w:cs="Times New Roman"/>
                                <w:b w:val="0"/>
                                <w:bCs w:val="0"/>
                                <w:sz w:val="22"/>
                                <w:szCs w:val="22"/>
                                <w:lang w:val="en-PH"/>
                              </w:rPr>
                              <w:t xml:space="preserve">As shown in the figure above, </w:t>
                            </w:r>
                            <w:r>
                              <w:rPr>
                                <w:rFonts w:hint="default" w:ascii="Times New Roman" w:hAnsi="Times New Roman" w:eastAsia="SimSun" w:cs="Times New Roman"/>
                                <w:sz w:val="22"/>
                                <w:szCs w:val="22"/>
                              </w:rPr>
                              <w:t>Out of 15 participants, 5 strongly agree, and 9 agree that the app’s features are expected to be well-integrated to support efficient financial tracking. Together, this accounts for</w:t>
                            </w:r>
                            <w:r>
                              <w:rPr>
                                <w:rFonts w:hint="default" w:ascii="Times New Roman" w:hAnsi="Times New Roman" w:eastAsia="SimSun" w:cs="Times New Roman"/>
                                <w:b w:val="0"/>
                                <w:bCs w:val="0"/>
                                <w:sz w:val="22"/>
                                <w:szCs w:val="22"/>
                              </w:rPr>
                              <w:t xml:space="preserve"> </w:t>
                            </w:r>
                            <w:r>
                              <w:rPr>
                                <w:rStyle w:val="7"/>
                                <w:rFonts w:hint="default" w:ascii="Times New Roman" w:hAnsi="Times New Roman" w:eastAsia="SimSun" w:cs="Times New Roman"/>
                                <w:b w:val="0"/>
                                <w:bCs w:val="0"/>
                                <w:sz w:val="22"/>
                                <w:szCs w:val="22"/>
                              </w:rPr>
                              <w:t>93% of respondents</w:t>
                            </w:r>
                            <w:r>
                              <w:rPr>
                                <w:rFonts w:hint="default" w:ascii="Times New Roman" w:hAnsi="Times New Roman" w:eastAsia="SimSun" w:cs="Times New Roman"/>
                                <w:b w:val="0"/>
                                <w:bCs w:val="0"/>
                                <w:sz w:val="22"/>
                                <w:szCs w:val="22"/>
                              </w:rPr>
                              <w:t xml:space="preserve">, </w:t>
                            </w:r>
                            <w:r>
                              <w:rPr>
                                <w:rFonts w:hint="default" w:ascii="Times New Roman" w:hAnsi="Times New Roman" w:eastAsia="SimSun" w:cs="Times New Roman"/>
                                <w:sz w:val="22"/>
                                <w:szCs w:val="22"/>
                              </w:rPr>
                              <w:t>showing confidence in the app's ability to integrate its functionalities effectively. Only 1 respondent remains neutral, suggesting minimal uncertainty about this aspect of the app.</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6.2pt;margin-top:241.05pt;height:237.5pt;width:377.55pt;mso-wrap-distance-left:9pt;mso-wrap-distance-right:9pt;z-index:-251631616;mso-width-relative:page;mso-height-relative:page;" fillcolor="#FFFFFF [3201]" filled="t" stroked="f" coordsize="21600,21600" wrapcoords="0 0 0 21500 21557 21500 21557 0 0 0" o:gfxdata="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">
                <v:fill on="t" focussize="0,0"/>
                <v:stroke on="f" weight="0.5pt"/>
                <v:imagedata o:title=""/>
                <o:lock v:ext="edit" aspectratio="f"/>
                <v:textbox>
                  <w:txbxContent>
                    <w:p w14:paraId="41F3D6F5">
                      <w:pPr>
                        <w:spacing w:line="480" w:lineRule="auto"/>
                        <w:rPr>
                          <w:rFonts w:hint="default" w:ascii="Times New Roman" w:hAnsi="Times New Roman" w:cs="Times New Roman"/>
                          <w:b/>
                          <w:bCs/>
                          <w:sz w:val="22"/>
                          <w:szCs w:val="22"/>
                          <w:lang w:val="en-PH"/>
                        </w:rPr>
                      </w:pPr>
                      <w:r>
                        <w:rPr>
                          <w:rFonts w:hint="default" w:ascii="Times New Roman" w:hAnsi="Times New Roman" w:cs="Times New Roman"/>
                          <w:b/>
                          <w:bCs/>
                          <w:sz w:val="22"/>
                          <w:szCs w:val="22"/>
                        </w:rPr>
                        <w:t xml:space="preserve">Figure </w:t>
                      </w:r>
                      <w:r>
                        <w:rPr>
                          <w:rFonts w:hint="default" w:ascii="Times New Roman" w:hAnsi="Times New Roman" w:cs="Times New Roman"/>
                          <w:b/>
                          <w:bCs/>
                          <w:sz w:val="22"/>
                          <w:szCs w:val="22"/>
                          <w:lang w:val="en-PH"/>
                        </w:rPr>
                        <w:t>3</w:t>
                      </w:r>
                      <w:r>
                        <w:rPr>
                          <w:rFonts w:hint="default" w:ascii="Times New Roman" w:hAnsi="Times New Roman" w:cs="Times New Roman"/>
                          <w:b/>
                          <w:bCs/>
                          <w:sz w:val="22"/>
                          <w:szCs w:val="22"/>
                        </w:rPr>
                        <w:t xml:space="preserve">. </w:t>
                      </w:r>
                      <w:r>
                        <w:rPr>
                          <w:rFonts w:hint="default" w:ascii="Times New Roman" w:hAnsi="Times New Roman" w:cs="Times New Roman"/>
                          <w:b/>
                          <w:bCs/>
                          <w:sz w:val="22"/>
                          <w:szCs w:val="22"/>
                          <w:lang w:val="en-PH"/>
                        </w:rPr>
                        <w:t xml:space="preserve">  Survey response on the integration of the app’s features for efficient financial tracking.</w:t>
                      </w:r>
                    </w:p>
                    <w:p w14:paraId="1C37B616">
                      <w:pPr>
                        <w:spacing w:line="480" w:lineRule="auto"/>
                        <w:rPr>
                          <w:rFonts w:hint="default" w:ascii="Times New Roman" w:hAnsi="Times New Roman" w:cs="Times New Roman"/>
                          <w:b/>
                          <w:bCs/>
                          <w:sz w:val="22"/>
                          <w:szCs w:val="22"/>
                          <w:lang w:val="en-PH"/>
                        </w:rPr>
                      </w:pPr>
                    </w:p>
                    <w:p w14:paraId="2FB6E901">
                      <w:pPr>
                        <w:spacing w:line="480" w:lineRule="auto"/>
                        <w:jc w:val="both"/>
                        <w:rPr>
                          <w:rFonts w:hint="default" w:ascii="Times New Roman" w:hAnsi="Times New Roman" w:cs="Times New Roman"/>
                          <w:b w:val="0"/>
                          <w:bCs w:val="0"/>
                          <w:sz w:val="22"/>
                          <w:szCs w:val="22"/>
                          <w:lang w:val="en-PH"/>
                        </w:rPr>
                      </w:pPr>
                      <w:r>
                        <w:rPr>
                          <w:rFonts w:hint="default" w:ascii="Times New Roman" w:hAnsi="Times New Roman" w:eastAsia="SimSun" w:cs="Times New Roman"/>
                          <w:b w:val="0"/>
                          <w:bCs w:val="0"/>
                          <w:sz w:val="22"/>
                          <w:szCs w:val="22"/>
                          <w:lang w:val="en-PH"/>
                        </w:rPr>
                        <w:t xml:space="preserve">As shown in the figure above, </w:t>
                      </w:r>
                      <w:r>
                        <w:rPr>
                          <w:rFonts w:hint="default" w:ascii="Times New Roman" w:hAnsi="Times New Roman" w:eastAsia="SimSun" w:cs="Times New Roman"/>
                          <w:sz w:val="22"/>
                          <w:szCs w:val="22"/>
                        </w:rPr>
                        <w:t>Out of 15 participants, 5 strongly agree, and 9 agree that the app’s features are expected to be well-integrated to support efficient financial tracking. Together, this accounts for</w:t>
                      </w:r>
                      <w:r>
                        <w:rPr>
                          <w:rFonts w:hint="default" w:ascii="Times New Roman" w:hAnsi="Times New Roman" w:eastAsia="SimSun" w:cs="Times New Roman"/>
                          <w:b w:val="0"/>
                          <w:bCs w:val="0"/>
                          <w:sz w:val="22"/>
                          <w:szCs w:val="22"/>
                        </w:rPr>
                        <w:t xml:space="preserve"> </w:t>
                      </w:r>
                      <w:r>
                        <w:rPr>
                          <w:rStyle w:val="7"/>
                          <w:rFonts w:hint="default" w:ascii="Times New Roman" w:hAnsi="Times New Roman" w:eastAsia="SimSun" w:cs="Times New Roman"/>
                          <w:b w:val="0"/>
                          <w:bCs w:val="0"/>
                          <w:sz w:val="22"/>
                          <w:szCs w:val="22"/>
                        </w:rPr>
                        <w:t>93% of respondents</w:t>
                      </w:r>
                      <w:r>
                        <w:rPr>
                          <w:rFonts w:hint="default" w:ascii="Times New Roman" w:hAnsi="Times New Roman" w:eastAsia="SimSun" w:cs="Times New Roman"/>
                          <w:b w:val="0"/>
                          <w:bCs w:val="0"/>
                          <w:sz w:val="22"/>
                          <w:szCs w:val="22"/>
                        </w:rPr>
                        <w:t xml:space="preserve">, </w:t>
                      </w:r>
                      <w:r>
                        <w:rPr>
                          <w:rFonts w:hint="default" w:ascii="Times New Roman" w:hAnsi="Times New Roman" w:eastAsia="SimSun" w:cs="Times New Roman"/>
                          <w:sz w:val="22"/>
                          <w:szCs w:val="22"/>
                        </w:rPr>
                        <w:t>showing confidence in the app's ability to integrate its functionalities effectively. Only 1 respondent remains neutral, suggesting minimal uncertainty about this aspect of the app.</w:t>
                      </w:r>
                    </w:p>
                  </w:txbxContent>
                </v:textbox>
                <w10:wrap type="tight"/>
              </v:shape>
            </w:pict>
          </mc:Fallback>
        </mc:AlternateContent>
      </w:r>
      <w:r>
        <w:rPr>
          <w:rFonts w:hint="default" w:ascii="Times New Roman" w:hAnsi="Times New Roman" w:cs="Times New Roman"/>
          <w:b/>
          <w:bCs/>
          <w:lang w:val="en-PH"/>
        </w:rPr>
        <w:br w:type="page"/>
      </w:r>
    </w:p>
    <w:p w14:paraId="30444074">
      <w:pPr>
        <w:rPr>
          <w:rFonts w:hint="default" w:ascii="Times New Roman" w:hAnsi="Times New Roman" w:cs="Times New Roman"/>
          <w:b/>
          <w:bCs/>
          <w:lang w:val="en-PH"/>
        </w:rPr>
      </w:pPr>
    </w:p>
    <w:p w14:paraId="7E3FD160">
      <w:pPr>
        <w:rPr>
          <w:rFonts w:hint="default" w:ascii="Times New Roman" w:hAnsi="Times New Roman" w:cs="Times New Roman"/>
          <w:b/>
          <w:bCs/>
          <w:lang w:val="en-PH"/>
        </w:rPr>
      </w:pPr>
      <w:r>
        <w:rPr>
          <w:sz w:val="20"/>
        </w:rPr>
        <mc:AlternateContent>
          <mc:Choice Requires="wps">
            <w:drawing>
              <wp:anchor distT="0" distB="0" distL="114300" distR="114300" simplePos="0" relativeHeight="251686912" behindDoc="1" locked="0" layoutInCell="1" allowOverlap="1">
                <wp:simplePos x="0" y="0"/>
                <wp:positionH relativeFrom="column">
                  <wp:posOffset>78105</wp:posOffset>
                </wp:positionH>
                <wp:positionV relativeFrom="paragraph">
                  <wp:posOffset>2926080</wp:posOffset>
                </wp:positionV>
                <wp:extent cx="4794885" cy="3671570"/>
                <wp:effectExtent l="0" t="0" r="5715" b="0"/>
                <wp:wrapTight wrapText="bothSides">
                  <wp:wrapPolygon>
                    <wp:start x="0" y="0"/>
                    <wp:lineTo x="0" y="21518"/>
                    <wp:lineTo x="21557" y="21518"/>
                    <wp:lineTo x="21557" y="0"/>
                    <wp:lineTo x="0" y="0"/>
                  </wp:wrapPolygon>
                </wp:wrapTight>
                <wp:docPr id="51" name="Text Box 51"/>
                <wp:cNvGraphicFramePr/>
                <a:graphic xmlns:a="http://schemas.openxmlformats.org/drawingml/2006/main">
                  <a:graphicData uri="http://schemas.microsoft.com/office/word/2010/wordprocessingShape">
                    <wps:wsp>
                      <wps:cNvSpPr txBox="1"/>
                      <wps:spPr>
                        <a:xfrm>
                          <a:off x="0" y="0"/>
                          <a:ext cx="4794885" cy="3671570"/>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14:paraId="003B40DB">
                            <w:pPr>
                              <w:spacing w:line="480" w:lineRule="auto"/>
                              <w:rPr>
                                <w:rFonts w:hint="default" w:ascii="Times New Roman" w:hAnsi="Times New Roman" w:cs="Times New Roman"/>
                                <w:b/>
                                <w:bCs/>
                                <w:sz w:val="22"/>
                                <w:szCs w:val="22"/>
                                <w:lang w:val="en-PH"/>
                              </w:rPr>
                            </w:pPr>
                            <w:r>
                              <w:rPr>
                                <w:rFonts w:hint="default" w:ascii="Times New Roman" w:hAnsi="Times New Roman" w:cs="Times New Roman"/>
                                <w:b/>
                                <w:bCs/>
                                <w:sz w:val="22"/>
                                <w:szCs w:val="22"/>
                              </w:rPr>
                              <w:t xml:space="preserve">Figure </w:t>
                            </w:r>
                            <w:r>
                              <w:rPr>
                                <w:rFonts w:hint="default" w:ascii="Times New Roman" w:hAnsi="Times New Roman" w:cs="Times New Roman"/>
                                <w:b/>
                                <w:bCs/>
                                <w:sz w:val="22"/>
                                <w:szCs w:val="22"/>
                                <w:lang w:val="en-PH"/>
                              </w:rPr>
                              <w:t>4</w:t>
                            </w:r>
                            <w:r>
                              <w:rPr>
                                <w:rFonts w:hint="default" w:ascii="Times New Roman" w:hAnsi="Times New Roman" w:cs="Times New Roman"/>
                                <w:b/>
                                <w:bCs/>
                                <w:sz w:val="22"/>
                                <w:szCs w:val="22"/>
                              </w:rPr>
                              <w:t xml:space="preserve">. </w:t>
                            </w:r>
                            <w:r>
                              <w:rPr>
                                <w:rFonts w:hint="default" w:ascii="Times New Roman" w:hAnsi="Times New Roman" w:cs="Times New Roman"/>
                                <w:b/>
                                <w:bCs/>
                                <w:sz w:val="22"/>
                                <w:szCs w:val="22"/>
                                <w:lang w:val="en-PH"/>
                              </w:rPr>
                              <w:t xml:space="preserve"> Survey response on the time required to learn how to use the app effectively.</w:t>
                            </w:r>
                          </w:p>
                          <w:p w14:paraId="5D994B51">
                            <w:pPr>
                              <w:spacing w:line="480" w:lineRule="auto"/>
                              <w:rPr>
                                <w:rFonts w:hint="default" w:ascii="Times New Roman" w:hAnsi="Times New Roman" w:cs="Times New Roman"/>
                                <w:b/>
                                <w:bCs/>
                                <w:sz w:val="22"/>
                                <w:szCs w:val="22"/>
                                <w:lang w:val="en-PH"/>
                              </w:rPr>
                            </w:pPr>
                          </w:p>
                          <w:p w14:paraId="4BE8792B">
                            <w:pPr>
                              <w:spacing w:line="480" w:lineRule="auto"/>
                              <w:jc w:val="both"/>
                              <w:rPr>
                                <w:rFonts w:hint="default" w:ascii="Times New Roman" w:hAnsi="Times New Roman" w:cs="Times New Roman"/>
                                <w:b w:val="0"/>
                                <w:bCs w:val="0"/>
                                <w:sz w:val="22"/>
                                <w:szCs w:val="22"/>
                                <w:lang w:val="en-PH"/>
                              </w:rPr>
                            </w:pPr>
                            <w:r>
                              <w:rPr>
                                <w:rFonts w:hint="default" w:ascii="Times New Roman" w:hAnsi="Times New Roman" w:eastAsia="SimSun" w:cs="Times New Roman"/>
                                <w:b w:val="0"/>
                                <w:bCs w:val="0"/>
                                <w:sz w:val="22"/>
                                <w:szCs w:val="22"/>
                                <w:lang w:val="en-PH"/>
                              </w:rPr>
                              <w:t xml:space="preserve">As shown in the figure above, </w:t>
                            </w:r>
                            <w:r>
                              <w:rPr>
                                <w:rFonts w:hint="default" w:ascii="Times New Roman" w:hAnsi="Times New Roman" w:eastAsia="SimSun" w:cs="Times New Roman"/>
                                <w:sz w:val="22"/>
                                <w:szCs w:val="22"/>
                              </w:rPr>
                              <w:t>show a diverse range of opinions among the 15 respondents. A total of 8 respondents (3 strongly disagree and 5 disagree) believe the app will not take much time to learn, indicating confidence in its ease of use. Meanwhile, 3 respondents are neutral, reflecting uncertainty or no strong opinion on the matter. On the other hand, 9 respondents (4 agree and 5 strongly agree) feel that the app might require more time to learn, suggesting that some users anticipate a learning curve.</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6.15pt;margin-top:230.4pt;height:289.1pt;width:377.55pt;mso-wrap-distance-left:9pt;mso-wrap-distance-right:9pt;z-index:-251629568;mso-width-relative:page;mso-height-relative:page;" fillcolor="#FFFFFF [3201]" filled="t" stroked="f" coordsize="21600,21600" wrapcoords="0 0 0 21518 21557 21518 21557 0 0 0" o:gfxdata="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">
                <v:fill on="t" focussize="0,0"/>
                <v:stroke on="f" weight="0.5pt"/>
                <v:imagedata o:title=""/>
                <o:lock v:ext="edit" aspectratio="f"/>
                <v:textbox>
                  <w:txbxContent>
                    <w:p w14:paraId="003B40DB">
                      <w:pPr>
                        <w:spacing w:line="480" w:lineRule="auto"/>
                        <w:rPr>
                          <w:rFonts w:hint="default" w:ascii="Times New Roman" w:hAnsi="Times New Roman" w:cs="Times New Roman"/>
                          <w:b/>
                          <w:bCs/>
                          <w:sz w:val="22"/>
                          <w:szCs w:val="22"/>
                          <w:lang w:val="en-PH"/>
                        </w:rPr>
                      </w:pPr>
                      <w:r>
                        <w:rPr>
                          <w:rFonts w:hint="default" w:ascii="Times New Roman" w:hAnsi="Times New Roman" w:cs="Times New Roman"/>
                          <w:b/>
                          <w:bCs/>
                          <w:sz w:val="22"/>
                          <w:szCs w:val="22"/>
                        </w:rPr>
                        <w:t xml:space="preserve">Figure </w:t>
                      </w:r>
                      <w:r>
                        <w:rPr>
                          <w:rFonts w:hint="default" w:ascii="Times New Roman" w:hAnsi="Times New Roman" w:cs="Times New Roman"/>
                          <w:b/>
                          <w:bCs/>
                          <w:sz w:val="22"/>
                          <w:szCs w:val="22"/>
                          <w:lang w:val="en-PH"/>
                        </w:rPr>
                        <w:t>4</w:t>
                      </w:r>
                      <w:r>
                        <w:rPr>
                          <w:rFonts w:hint="default" w:ascii="Times New Roman" w:hAnsi="Times New Roman" w:cs="Times New Roman"/>
                          <w:b/>
                          <w:bCs/>
                          <w:sz w:val="22"/>
                          <w:szCs w:val="22"/>
                        </w:rPr>
                        <w:t xml:space="preserve">. </w:t>
                      </w:r>
                      <w:r>
                        <w:rPr>
                          <w:rFonts w:hint="default" w:ascii="Times New Roman" w:hAnsi="Times New Roman" w:cs="Times New Roman"/>
                          <w:b/>
                          <w:bCs/>
                          <w:sz w:val="22"/>
                          <w:szCs w:val="22"/>
                          <w:lang w:val="en-PH"/>
                        </w:rPr>
                        <w:t xml:space="preserve"> Survey response on the time required to learn how to use the app effectively.</w:t>
                      </w:r>
                    </w:p>
                    <w:p w14:paraId="5D994B51">
                      <w:pPr>
                        <w:spacing w:line="480" w:lineRule="auto"/>
                        <w:rPr>
                          <w:rFonts w:hint="default" w:ascii="Times New Roman" w:hAnsi="Times New Roman" w:cs="Times New Roman"/>
                          <w:b/>
                          <w:bCs/>
                          <w:sz w:val="22"/>
                          <w:szCs w:val="22"/>
                          <w:lang w:val="en-PH"/>
                        </w:rPr>
                      </w:pPr>
                    </w:p>
                    <w:p w14:paraId="4BE8792B">
                      <w:pPr>
                        <w:spacing w:line="480" w:lineRule="auto"/>
                        <w:jc w:val="both"/>
                        <w:rPr>
                          <w:rFonts w:hint="default" w:ascii="Times New Roman" w:hAnsi="Times New Roman" w:cs="Times New Roman"/>
                          <w:b w:val="0"/>
                          <w:bCs w:val="0"/>
                          <w:sz w:val="22"/>
                          <w:szCs w:val="22"/>
                          <w:lang w:val="en-PH"/>
                        </w:rPr>
                      </w:pPr>
                      <w:r>
                        <w:rPr>
                          <w:rFonts w:hint="default" w:ascii="Times New Roman" w:hAnsi="Times New Roman" w:eastAsia="SimSun" w:cs="Times New Roman"/>
                          <w:b w:val="0"/>
                          <w:bCs w:val="0"/>
                          <w:sz w:val="22"/>
                          <w:szCs w:val="22"/>
                          <w:lang w:val="en-PH"/>
                        </w:rPr>
                        <w:t xml:space="preserve">As shown in the figure above, </w:t>
                      </w:r>
                      <w:r>
                        <w:rPr>
                          <w:rFonts w:hint="default" w:ascii="Times New Roman" w:hAnsi="Times New Roman" w:eastAsia="SimSun" w:cs="Times New Roman"/>
                          <w:sz w:val="22"/>
                          <w:szCs w:val="22"/>
                        </w:rPr>
                        <w:t>show a diverse range of opinions among the 15 respondents. A total of 8 respondents (3 strongly disagree and 5 disagree) believe the app will not take much time to learn, indicating confidence in its ease of use. Meanwhile, 3 respondents are neutral, reflecting uncertainty or no strong opinion on the matter. On the other hand, 9 respondents (4 agree and 5 strongly agree) feel that the app might require more time to learn, suggesting that some users anticipate a learning curve.</w:t>
                      </w:r>
                    </w:p>
                  </w:txbxContent>
                </v:textbox>
                <w10:wrap type="tight"/>
              </v:shape>
            </w:pict>
          </mc:Fallback>
        </mc:AlternateContent>
      </w:r>
      <w:r>
        <w:drawing>
          <wp:anchor distT="0" distB="0" distL="114300" distR="114300" simplePos="0" relativeHeight="251685888" behindDoc="1" locked="0" layoutInCell="1" allowOverlap="1">
            <wp:simplePos x="0" y="0"/>
            <wp:positionH relativeFrom="column">
              <wp:posOffset>95250</wp:posOffset>
            </wp:positionH>
            <wp:positionV relativeFrom="paragraph">
              <wp:posOffset>360045</wp:posOffset>
            </wp:positionV>
            <wp:extent cx="4636770" cy="1872615"/>
            <wp:effectExtent l="4445" t="4445" r="6985" b="12700"/>
            <wp:wrapTight wrapText="bothSides">
              <wp:wrapPolygon>
                <wp:start x="-21" y="-51"/>
                <wp:lineTo x="-21" y="21571"/>
                <wp:lineTo x="21562" y="21571"/>
                <wp:lineTo x="21562" y="-51"/>
                <wp:lineTo x="-21" y="-51"/>
              </wp:wrapPolygon>
            </wp:wrapTight>
            <wp:docPr id="50" name="Chart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23"/>
              </a:graphicData>
            </a:graphic>
          </wp:anchor>
        </w:drawing>
      </w:r>
      <w:r>
        <w:rPr>
          <w:rFonts w:hint="default" w:ascii="Times New Roman" w:hAnsi="Times New Roman" w:cs="Times New Roman"/>
          <w:b/>
          <w:bCs/>
          <w:lang w:val="en-PH"/>
        </w:rPr>
        <w:br w:type="page"/>
      </w:r>
    </w:p>
    <w:p w14:paraId="6A6CE0D4">
      <w:pPr>
        <w:rPr>
          <w:rFonts w:hint="default" w:ascii="Times New Roman" w:hAnsi="Times New Roman" w:cs="Times New Roman"/>
          <w:b/>
          <w:bCs/>
          <w:lang w:val="en-PH"/>
        </w:rPr>
      </w:pPr>
      <w:r>
        <w:drawing>
          <wp:anchor distT="0" distB="0" distL="114300" distR="114300" simplePos="0" relativeHeight="251687936" behindDoc="1" locked="0" layoutInCell="1" allowOverlap="1">
            <wp:simplePos x="0" y="0"/>
            <wp:positionH relativeFrom="column">
              <wp:posOffset>226695</wp:posOffset>
            </wp:positionH>
            <wp:positionV relativeFrom="paragraph">
              <wp:posOffset>380365</wp:posOffset>
            </wp:positionV>
            <wp:extent cx="4435475" cy="1825625"/>
            <wp:effectExtent l="5080" t="5080" r="9525" b="13335"/>
            <wp:wrapTight wrapText="bothSides">
              <wp:wrapPolygon>
                <wp:start x="-25" y="-60"/>
                <wp:lineTo x="-25" y="21397"/>
                <wp:lineTo x="21572" y="21397"/>
                <wp:lineTo x="21572" y="-60"/>
                <wp:lineTo x="-25" y="-60"/>
              </wp:wrapPolygon>
            </wp:wrapTight>
            <wp:docPr id="55" name="Chart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24"/>
              </a:graphicData>
            </a:graphic>
          </wp:anchor>
        </w:drawing>
      </w:r>
      <w:r>
        <w:rPr>
          <w:sz w:val="20"/>
        </w:rPr>
        <mc:AlternateContent>
          <mc:Choice Requires="wps">
            <w:drawing>
              <wp:anchor distT="0" distB="0" distL="114300" distR="114300" simplePos="0" relativeHeight="251688960" behindDoc="1" locked="0" layoutInCell="1" allowOverlap="1">
                <wp:simplePos x="0" y="0"/>
                <wp:positionH relativeFrom="column">
                  <wp:posOffset>113665</wp:posOffset>
                </wp:positionH>
                <wp:positionV relativeFrom="paragraph">
                  <wp:posOffset>2988945</wp:posOffset>
                </wp:positionV>
                <wp:extent cx="4794885" cy="3472180"/>
                <wp:effectExtent l="0" t="0" r="5715" b="0"/>
                <wp:wrapTight wrapText="bothSides">
                  <wp:wrapPolygon>
                    <wp:start x="0" y="0"/>
                    <wp:lineTo x="0" y="21521"/>
                    <wp:lineTo x="21557" y="21521"/>
                    <wp:lineTo x="21557" y="0"/>
                    <wp:lineTo x="0" y="0"/>
                  </wp:wrapPolygon>
                </wp:wrapTight>
                <wp:docPr id="54" name="Text Box 54"/>
                <wp:cNvGraphicFramePr/>
                <a:graphic xmlns:a="http://schemas.openxmlformats.org/drawingml/2006/main">
                  <a:graphicData uri="http://schemas.microsoft.com/office/word/2010/wordprocessingShape">
                    <wps:wsp>
                      <wps:cNvSpPr txBox="1"/>
                      <wps:spPr>
                        <a:xfrm>
                          <a:off x="0" y="0"/>
                          <a:ext cx="4794885" cy="3472180"/>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14:paraId="2795D06C">
                            <w:pPr>
                              <w:spacing w:line="480" w:lineRule="auto"/>
                              <w:jc w:val="both"/>
                              <w:rPr>
                                <w:rFonts w:hint="default" w:ascii="Times New Roman" w:hAnsi="Times New Roman" w:cs="Times New Roman"/>
                                <w:b/>
                                <w:bCs/>
                                <w:sz w:val="22"/>
                                <w:szCs w:val="22"/>
                              </w:rPr>
                            </w:pPr>
                            <w:r>
                              <w:rPr>
                                <w:rFonts w:hint="default" w:ascii="Times New Roman" w:hAnsi="Times New Roman" w:cs="Times New Roman"/>
                                <w:b/>
                                <w:bCs/>
                                <w:sz w:val="22"/>
                                <w:szCs w:val="22"/>
                              </w:rPr>
                              <w:t xml:space="preserve">Figure </w:t>
                            </w:r>
                            <w:r>
                              <w:rPr>
                                <w:rFonts w:hint="default" w:ascii="Times New Roman" w:hAnsi="Times New Roman" w:cs="Times New Roman"/>
                                <w:b/>
                                <w:bCs/>
                                <w:sz w:val="22"/>
                                <w:szCs w:val="22"/>
                                <w:lang w:val="en-PH"/>
                              </w:rPr>
                              <w:t>5</w:t>
                            </w:r>
                            <w:r>
                              <w:rPr>
                                <w:rFonts w:hint="default" w:ascii="Times New Roman" w:hAnsi="Times New Roman" w:cs="Times New Roman"/>
                                <w:b/>
                                <w:bCs/>
                                <w:sz w:val="22"/>
                                <w:szCs w:val="22"/>
                              </w:rPr>
                              <w:t xml:space="preserve">. </w:t>
                            </w:r>
                            <w:r>
                              <w:rPr>
                                <w:rFonts w:hint="default" w:ascii="Times New Roman" w:hAnsi="Times New Roman" w:cs="Times New Roman"/>
                                <w:b/>
                                <w:bCs/>
                                <w:sz w:val="22"/>
                                <w:szCs w:val="22"/>
                                <w:lang w:val="en-PH"/>
                              </w:rPr>
                              <w:t xml:space="preserve"> </w:t>
                            </w:r>
                            <w:r>
                              <w:rPr>
                                <w:rFonts w:hint="default" w:ascii="Times New Roman" w:hAnsi="Times New Roman" w:cs="Times New Roman"/>
                                <w:b/>
                                <w:bCs/>
                                <w:sz w:val="22"/>
                                <w:szCs w:val="22"/>
                              </w:rPr>
                              <w:t>Survey response on the app’s ability to help users manage finances more effectively than traditional methods.</w:t>
                            </w:r>
                          </w:p>
                          <w:p w14:paraId="7AA5E807">
                            <w:pPr>
                              <w:spacing w:line="480" w:lineRule="auto"/>
                              <w:jc w:val="both"/>
                              <w:rPr>
                                <w:rFonts w:hint="default" w:ascii="Times New Roman" w:hAnsi="Times New Roman" w:cs="Times New Roman"/>
                                <w:b/>
                                <w:bCs/>
                                <w:sz w:val="22"/>
                                <w:szCs w:val="22"/>
                              </w:rPr>
                            </w:pPr>
                          </w:p>
                          <w:p w14:paraId="7DCE8527">
                            <w:pPr>
                              <w:spacing w:line="480" w:lineRule="auto"/>
                              <w:jc w:val="both"/>
                              <w:rPr>
                                <w:rFonts w:hint="default" w:ascii="Times New Roman" w:hAnsi="Times New Roman" w:cs="Times New Roman"/>
                                <w:sz w:val="22"/>
                                <w:szCs w:val="22"/>
                              </w:rPr>
                            </w:pPr>
                            <w:r>
                              <w:rPr>
                                <w:rFonts w:hint="default" w:ascii="Times New Roman" w:hAnsi="Times New Roman" w:eastAsia="SimSun" w:cs="Times New Roman"/>
                                <w:b w:val="0"/>
                                <w:bCs w:val="0"/>
                                <w:sz w:val="22"/>
                                <w:szCs w:val="22"/>
                                <w:lang w:val="en-PH"/>
                              </w:rPr>
                              <w:t xml:space="preserve">As shown in the figure above, </w:t>
                            </w:r>
                            <w:r>
                              <w:rPr>
                                <w:rFonts w:hint="default" w:ascii="Times New Roman" w:hAnsi="Times New Roman" w:cs="Times New Roman"/>
                                <w:sz w:val="22"/>
                                <w:szCs w:val="22"/>
                              </w:rPr>
                              <w:t>show</w:t>
                            </w:r>
                            <w:r>
                              <w:rPr>
                                <w:rFonts w:hint="default" w:ascii="Times New Roman" w:hAnsi="Times New Roman" w:cs="Times New Roman"/>
                                <w:sz w:val="22"/>
                                <w:szCs w:val="22"/>
                                <w:lang w:val="en-PH"/>
                              </w:rPr>
                              <w:t xml:space="preserve"> </w:t>
                            </w:r>
                            <w:r>
                              <w:rPr>
                                <w:rFonts w:hint="default" w:ascii="Times New Roman" w:hAnsi="Times New Roman" w:cs="Times New Roman"/>
                                <w:sz w:val="22"/>
                                <w:szCs w:val="22"/>
                              </w:rPr>
                              <w:t xml:space="preserve">a highly positive perception among respondents. Out of 15 participants, 8 strongly agree, and 4 agree, representing </w:t>
                            </w:r>
                            <w:r>
                              <w:rPr>
                                <w:rStyle w:val="7"/>
                                <w:rFonts w:hint="default" w:ascii="Times New Roman" w:hAnsi="Times New Roman" w:cs="Times New Roman"/>
                                <w:b w:val="0"/>
                                <w:bCs w:val="0"/>
                                <w:sz w:val="22"/>
                                <w:szCs w:val="22"/>
                              </w:rPr>
                              <w:t>80%</w:t>
                            </w:r>
                            <w:r>
                              <w:rPr>
                                <w:rFonts w:hint="default" w:ascii="Times New Roman" w:hAnsi="Times New Roman" w:cs="Times New Roman"/>
                                <w:sz w:val="22"/>
                                <w:szCs w:val="22"/>
                              </w:rPr>
                              <w:t xml:space="preserve"> of the total responses who believe the app will outperform traditional methods such as pen and paper. Meanwhile, 3 respondents are neutral, indicating some uncertainty but no disagreement. The absence of negative responses suggests strong confidence in the app’s potential to improve financial management for its users.</w:t>
                            </w:r>
                          </w:p>
                          <w:p w14:paraId="69F15978">
                            <w:pPr>
                              <w:spacing w:line="480" w:lineRule="auto"/>
                              <w:jc w:val="both"/>
                              <w:rPr>
                                <w:rFonts w:hint="default" w:ascii="Times New Roman" w:hAnsi="Times New Roman" w:cs="Times New Roman"/>
                                <w:b w:val="0"/>
                                <w:bCs w:val="0"/>
                                <w:sz w:val="22"/>
                                <w:szCs w:val="22"/>
                                <w:lang w:val="en-PH"/>
                              </w:rPr>
                            </w:pP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8.95pt;margin-top:235.35pt;height:273.4pt;width:377.55pt;mso-wrap-distance-left:9pt;mso-wrap-distance-right:9pt;z-index:-251627520;mso-width-relative:page;mso-height-relative:page;" fillcolor="#FFFFFF [3201]" filled="t" stroked="f" coordsize="21600,21600" wrapcoords="0 0 0 21521 21557 21521 21557 0 0 0" o:gfxdata="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">
                <v:fill on="t" focussize="0,0"/>
                <v:stroke on="f" weight="0.5pt"/>
                <v:imagedata o:title=""/>
                <o:lock v:ext="edit" aspectratio="f"/>
                <v:textbox>
                  <w:txbxContent>
                    <w:p w14:paraId="2795D06C">
                      <w:pPr>
                        <w:spacing w:line="480" w:lineRule="auto"/>
                        <w:jc w:val="both"/>
                        <w:rPr>
                          <w:rFonts w:hint="default" w:ascii="Times New Roman" w:hAnsi="Times New Roman" w:cs="Times New Roman"/>
                          <w:b/>
                          <w:bCs/>
                          <w:sz w:val="22"/>
                          <w:szCs w:val="22"/>
                        </w:rPr>
                      </w:pPr>
                      <w:r>
                        <w:rPr>
                          <w:rFonts w:hint="default" w:ascii="Times New Roman" w:hAnsi="Times New Roman" w:cs="Times New Roman"/>
                          <w:b/>
                          <w:bCs/>
                          <w:sz w:val="22"/>
                          <w:szCs w:val="22"/>
                        </w:rPr>
                        <w:t xml:space="preserve">Figure </w:t>
                      </w:r>
                      <w:r>
                        <w:rPr>
                          <w:rFonts w:hint="default" w:ascii="Times New Roman" w:hAnsi="Times New Roman" w:cs="Times New Roman"/>
                          <w:b/>
                          <w:bCs/>
                          <w:sz w:val="22"/>
                          <w:szCs w:val="22"/>
                          <w:lang w:val="en-PH"/>
                        </w:rPr>
                        <w:t>5</w:t>
                      </w:r>
                      <w:r>
                        <w:rPr>
                          <w:rFonts w:hint="default" w:ascii="Times New Roman" w:hAnsi="Times New Roman" w:cs="Times New Roman"/>
                          <w:b/>
                          <w:bCs/>
                          <w:sz w:val="22"/>
                          <w:szCs w:val="22"/>
                        </w:rPr>
                        <w:t xml:space="preserve">. </w:t>
                      </w:r>
                      <w:r>
                        <w:rPr>
                          <w:rFonts w:hint="default" w:ascii="Times New Roman" w:hAnsi="Times New Roman" w:cs="Times New Roman"/>
                          <w:b/>
                          <w:bCs/>
                          <w:sz w:val="22"/>
                          <w:szCs w:val="22"/>
                          <w:lang w:val="en-PH"/>
                        </w:rPr>
                        <w:t xml:space="preserve"> </w:t>
                      </w:r>
                      <w:r>
                        <w:rPr>
                          <w:rFonts w:hint="default" w:ascii="Times New Roman" w:hAnsi="Times New Roman" w:cs="Times New Roman"/>
                          <w:b/>
                          <w:bCs/>
                          <w:sz w:val="22"/>
                          <w:szCs w:val="22"/>
                        </w:rPr>
                        <w:t>Survey response on the app’s ability to help users manage finances more effectively than traditional methods.</w:t>
                      </w:r>
                    </w:p>
                    <w:p w14:paraId="7AA5E807">
                      <w:pPr>
                        <w:spacing w:line="480" w:lineRule="auto"/>
                        <w:jc w:val="both"/>
                        <w:rPr>
                          <w:rFonts w:hint="default" w:ascii="Times New Roman" w:hAnsi="Times New Roman" w:cs="Times New Roman"/>
                          <w:b/>
                          <w:bCs/>
                          <w:sz w:val="22"/>
                          <w:szCs w:val="22"/>
                        </w:rPr>
                      </w:pPr>
                    </w:p>
                    <w:p w14:paraId="7DCE8527">
                      <w:pPr>
                        <w:spacing w:line="480" w:lineRule="auto"/>
                        <w:jc w:val="both"/>
                        <w:rPr>
                          <w:rFonts w:hint="default" w:ascii="Times New Roman" w:hAnsi="Times New Roman" w:cs="Times New Roman"/>
                          <w:sz w:val="22"/>
                          <w:szCs w:val="22"/>
                        </w:rPr>
                      </w:pPr>
                      <w:r>
                        <w:rPr>
                          <w:rFonts w:hint="default" w:ascii="Times New Roman" w:hAnsi="Times New Roman" w:eastAsia="SimSun" w:cs="Times New Roman"/>
                          <w:b w:val="0"/>
                          <w:bCs w:val="0"/>
                          <w:sz w:val="22"/>
                          <w:szCs w:val="22"/>
                          <w:lang w:val="en-PH"/>
                        </w:rPr>
                        <w:t xml:space="preserve">As shown in the figure above, </w:t>
                      </w:r>
                      <w:r>
                        <w:rPr>
                          <w:rFonts w:hint="default" w:ascii="Times New Roman" w:hAnsi="Times New Roman" w:cs="Times New Roman"/>
                          <w:sz w:val="22"/>
                          <w:szCs w:val="22"/>
                        </w:rPr>
                        <w:t>show</w:t>
                      </w:r>
                      <w:r>
                        <w:rPr>
                          <w:rFonts w:hint="default" w:ascii="Times New Roman" w:hAnsi="Times New Roman" w:cs="Times New Roman"/>
                          <w:sz w:val="22"/>
                          <w:szCs w:val="22"/>
                          <w:lang w:val="en-PH"/>
                        </w:rPr>
                        <w:t xml:space="preserve"> </w:t>
                      </w:r>
                      <w:r>
                        <w:rPr>
                          <w:rFonts w:hint="default" w:ascii="Times New Roman" w:hAnsi="Times New Roman" w:cs="Times New Roman"/>
                          <w:sz w:val="22"/>
                          <w:szCs w:val="22"/>
                        </w:rPr>
                        <w:t xml:space="preserve">a highly positive perception among respondents. Out of 15 participants, 8 strongly agree, and 4 agree, representing </w:t>
                      </w:r>
                      <w:r>
                        <w:rPr>
                          <w:rStyle w:val="7"/>
                          <w:rFonts w:hint="default" w:ascii="Times New Roman" w:hAnsi="Times New Roman" w:cs="Times New Roman"/>
                          <w:b w:val="0"/>
                          <w:bCs w:val="0"/>
                          <w:sz w:val="22"/>
                          <w:szCs w:val="22"/>
                        </w:rPr>
                        <w:t>80%</w:t>
                      </w:r>
                      <w:r>
                        <w:rPr>
                          <w:rFonts w:hint="default" w:ascii="Times New Roman" w:hAnsi="Times New Roman" w:cs="Times New Roman"/>
                          <w:sz w:val="22"/>
                          <w:szCs w:val="22"/>
                        </w:rPr>
                        <w:t xml:space="preserve"> of the total responses who believe the app will outperform traditional methods such as pen and paper. Meanwhile, 3 respondents are neutral, indicating some uncertainty but no disagreement. The absence of negative responses suggests strong confidence in the app’s potential to improve financial management for its users.</w:t>
                      </w:r>
                    </w:p>
                    <w:p w14:paraId="69F15978">
                      <w:pPr>
                        <w:spacing w:line="480" w:lineRule="auto"/>
                        <w:jc w:val="both"/>
                        <w:rPr>
                          <w:rFonts w:hint="default" w:ascii="Times New Roman" w:hAnsi="Times New Roman" w:cs="Times New Roman"/>
                          <w:b w:val="0"/>
                          <w:bCs w:val="0"/>
                          <w:sz w:val="22"/>
                          <w:szCs w:val="22"/>
                          <w:lang w:val="en-PH"/>
                        </w:rPr>
                      </w:pPr>
                    </w:p>
                  </w:txbxContent>
                </v:textbox>
                <w10:wrap type="tight"/>
              </v:shape>
            </w:pict>
          </mc:Fallback>
        </mc:AlternateContent>
      </w:r>
      <w:r>
        <w:rPr>
          <w:rFonts w:hint="default" w:ascii="Times New Roman" w:hAnsi="Times New Roman" w:cs="Times New Roman"/>
          <w:b/>
          <w:bCs/>
          <w:lang w:val="en-PH"/>
        </w:rPr>
        <w:br w:type="page"/>
      </w:r>
    </w:p>
    <w:p w14:paraId="7452228D">
      <w:pPr>
        <w:rPr>
          <w:rFonts w:hint="default" w:ascii="Times New Roman" w:hAnsi="Times New Roman" w:cs="Times New Roman"/>
          <w:b/>
          <w:bCs/>
          <w:sz w:val="18"/>
          <w:szCs w:val="18"/>
          <w:lang w:val="en-PH"/>
        </w:rPr>
      </w:pPr>
      <w:r>
        <w:drawing>
          <wp:anchor distT="0" distB="0" distL="114300" distR="114300" simplePos="0" relativeHeight="251689984" behindDoc="1" locked="0" layoutInCell="1" allowOverlap="1">
            <wp:simplePos x="0" y="0"/>
            <wp:positionH relativeFrom="column">
              <wp:posOffset>222250</wp:posOffset>
            </wp:positionH>
            <wp:positionV relativeFrom="paragraph">
              <wp:posOffset>330835</wp:posOffset>
            </wp:positionV>
            <wp:extent cx="4699635" cy="1958975"/>
            <wp:effectExtent l="5080" t="4445" r="4445" b="17780"/>
            <wp:wrapTight wrapText="bothSides">
              <wp:wrapPolygon>
                <wp:start x="-23" y="-49"/>
                <wp:lineTo x="-23" y="21460"/>
                <wp:lineTo x="21550" y="21460"/>
                <wp:lineTo x="21550" y="-49"/>
                <wp:lineTo x="-23" y="-49"/>
              </wp:wrapPolygon>
            </wp:wrapTight>
            <wp:docPr id="53" name="Chart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25"/>
              </a:graphicData>
            </a:graphic>
          </wp:anchor>
        </w:drawing>
      </w:r>
      <w:r>
        <w:rPr>
          <w:sz w:val="20"/>
        </w:rPr>
        <mc:AlternateContent>
          <mc:Choice Requires="wps">
            <w:drawing>
              <wp:anchor distT="0" distB="0" distL="114300" distR="114300" simplePos="0" relativeHeight="251691008" behindDoc="1" locked="0" layoutInCell="1" allowOverlap="1">
                <wp:simplePos x="0" y="0"/>
                <wp:positionH relativeFrom="column">
                  <wp:posOffset>219075</wp:posOffset>
                </wp:positionH>
                <wp:positionV relativeFrom="paragraph">
                  <wp:posOffset>2825115</wp:posOffset>
                </wp:positionV>
                <wp:extent cx="4794885" cy="3875405"/>
                <wp:effectExtent l="0" t="0" r="5715" b="0"/>
                <wp:wrapTight wrapText="bothSides">
                  <wp:wrapPolygon>
                    <wp:start x="0" y="0"/>
                    <wp:lineTo x="0" y="21490"/>
                    <wp:lineTo x="21557" y="21490"/>
                    <wp:lineTo x="21557" y="0"/>
                    <wp:lineTo x="0" y="0"/>
                  </wp:wrapPolygon>
                </wp:wrapTight>
                <wp:docPr id="52" name="Text Box 52"/>
                <wp:cNvGraphicFramePr/>
                <a:graphic xmlns:a="http://schemas.openxmlformats.org/drawingml/2006/main">
                  <a:graphicData uri="http://schemas.microsoft.com/office/word/2010/wordprocessingShape">
                    <wps:wsp>
                      <wps:cNvSpPr txBox="1"/>
                      <wps:spPr>
                        <a:xfrm>
                          <a:off x="0" y="0"/>
                          <a:ext cx="4794885" cy="3875405"/>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14:paraId="0BEA0F70">
                            <w:pPr>
                              <w:spacing w:line="480" w:lineRule="auto"/>
                              <w:jc w:val="both"/>
                              <w:rPr>
                                <w:rFonts w:hint="default" w:ascii="Times New Roman" w:hAnsi="Times New Roman" w:cs="Times New Roman"/>
                                <w:b/>
                                <w:bCs/>
                                <w:sz w:val="22"/>
                                <w:szCs w:val="22"/>
                              </w:rPr>
                            </w:pPr>
                            <w:r>
                              <w:rPr>
                                <w:rFonts w:hint="default" w:ascii="Times New Roman" w:hAnsi="Times New Roman" w:cs="Times New Roman"/>
                                <w:b/>
                                <w:bCs/>
                                <w:sz w:val="22"/>
                                <w:szCs w:val="22"/>
                              </w:rPr>
                              <w:t xml:space="preserve">Figure </w:t>
                            </w:r>
                            <w:r>
                              <w:rPr>
                                <w:rFonts w:hint="default" w:ascii="Times New Roman" w:hAnsi="Times New Roman" w:cs="Times New Roman"/>
                                <w:b/>
                                <w:bCs/>
                                <w:sz w:val="22"/>
                                <w:szCs w:val="22"/>
                                <w:lang w:val="en-PH"/>
                              </w:rPr>
                              <w:t>6</w:t>
                            </w:r>
                            <w:r>
                              <w:rPr>
                                <w:rFonts w:hint="default" w:ascii="Times New Roman" w:hAnsi="Times New Roman" w:cs="Times New Roman"/>
                                <w:b/>
                                <w:bCs/>
                                <w:sz w:val="22"/>
                                <w:szCs w:val="22"/>
                              </w:rPr>
                              <w:t>. Survey response on the app’s layout and design potentially confusing users.</w:t>
                            </w:r>
                          </w:p>
                          <w:p w14:paraId="4689F1C0">
                            <w:pPr>
                              <w:spacing w:line="480" w:lineRule="auto"/>
                              <w:jc w:val="both"/>
                              <w:rPr>
                                <w:rFonts w:hint="default" w:ascii="Times New Roman" w:hAnsi="Times New Roman" w:cs="Times New Roman"/>
                                <w:b/>
                                <w:bCs/>
                                <w:sz w:val="22"/>
                                <w:szCs w:val="22"/>
                              </w:rPr>
                            </w:pPr>
                          </w:p>
                          <w:p w14:paraId="30B052C8">
                            <w:pPr>
                              <w:spacing w:line="480" w:lineRule="auto"/>
                              <w:jc w:val="both"/>
                              <w:rPr>
                                <w:rFonts w:hint="default" w:ascii="Times New Roman" w:hAnsi="Times New Roman" w:cs="Times New Roman"/>
                                <w:sz w:val="22"/>
                                <w:szCs w:val="22"/>
                              </w:rPr>
                            </w:pPr>
                            <w:r>
                              <w:rPr>
                                <w:rFonts w:hint="default" w:ascii="Times New Roman" w:hAnsi="Times New Roman" w:eastAsia="SimSun" w:cs="Times New Roman"/>
                                <w:b w:val="0"/>
                                <w:bCs w:val="0"/>
                                <w:sz w:val="22"/>
                                <w:szCs w:val="22"/>
                                <w:lang w:val="en-PH"/>
                              </w:rPr>
                              <w:t xml:space="preserve">As shown in the figure above, the results </w:t>
                            </w:r>
                            <w:r>
                              <w:rPr>
                                <w:rFonts w:hint="default" w:ascii="Times New Roman" w:hAnsi="Times New Roman" w:eastAsia="SimSun" w:cs="Times New Roman"/>
                                <w:sz w:val="22"/>
                                <w:szCs w:val="22"/>
                              </w:rPr>
                              <w:t>indicate a mix of neutral and negative perceptions among the 15 respondents. A total of 7 respondents (47%) remain neutral, suggesting uncertainty about whether the app’s layout and design may be confusing. Additionally, 6 respondents (2 strongly disagree and 4 disagree) do not find the app’s layout potentially confusing, reflecting confidence in its clarity. However, 2 respondents agree, and none strongly agree, indicating minimal concern about the app’s layout. Overall, the responses suggest that most participants either perceive the design as non-confusing or are undecided.</w:t>
                            </w:r>
                          </w:p>
                          <w:p w14:paraId="199F3EEE">
                            <w:pPr>
                              <w:spacing w:line="480" w:lineRule="auto"/>
                              <w:jc w:val="both"/>
                              <w:rPr>
                                <w:rFonts w:hint="default" w:ascii="Times New Roman" w:hAnsi="Times New Roman" w:cs="Times New Roman"/>
                                <w:b w:val="0"/>
                                <w:bCs w:val="0"/>
                                <w:sz w:val="22"/>
                                <w:szCs w:val="22"/>
                                <w:lang w:val="en-PH"/>
                              </w:rPr>
                            </w:pP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7.25pt;margin-top:222.45pt;height:305.15pt;width:377.55pt;mso-wrap-distance-left:9pt;mso-wrap-distance-right:9pt;z-index:-251625472;mso-width-relative:page;mso-height-relative:page;" fillcolor="#FFFFFF [3201]" filled="t" stroked="f" coordsize="21600,21600" wrapcoords="0 0 0 21490 21557 21490 21557 0 0 0" o:gfxdata="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">
                <v:fill on="t" focussize="0,0"/>
                <v:stroke on="f" weight="0.5pt"/>
                <v:imagedata o:title=""/>
                <o:lock v:ext="edit" aspectratio="f"/>
                <v:textbox>
                  <w:txbxContent>
                    <w:p w14:paraId="0BEA0F70">
                      <w:pPr>
                        <w:spacing w:line="480" w:lineRule="auto"/>
                        <w:jc w:val="both"/>
                        <w:rPr>
                          <w:rFonts w:hint="default" w:ascii="Times New Roman" w:hAnsi="Times New Roman" w:cs="Times New Roman"/>
                          <w:b/>
                          <w:bCs/>
                          <w:sz w:val="22"/>
                          <w:szCs w:val="22"/>
                        </w:rPr>
                      </w:pPr>
                      <w:r>
                        <w:rPr>
                          <w:rFonts w:hint="default" w:ascii="Times New Roman" w:hAnsi="Times New Roman" w:cs="Times New Roman"/>
                          <w:b/>
                          <w:bCs/>
                          <w:sz w:val="22"/>
                          <w:szCs w:val="22"/>
                        </w:rPr>
                        <w:t xml:space="preserve">Figure </w:t>
                      </w:r>
                      <w:r>
                        <w:rPr>
                          <w:rFonts w:hint="default" w:ascii="Times New Roman" w:hAnsi="Times New Roman" w:cs="Times New Roman"/>
                          <w:b/>
                          <w:bCs/>
                          <w:sz w:val="22"/>
                          <w:szCs w:val="22"/>
                          <w:lang w:val="en-PH"/>
                        </w:rPr>
                        <w:t>6</w:t>
                      </w:r>
                      <w:r>
                        <w:rPr>
                          <w:rFonts w:hint="default" w:ascii="Times New Roman" w:hAnsi="Times New Roman" w:cs="Times New Roman"/>
                          <w:b/>
                          <w:bCs/>
                          <w:sz w:val="22"/>
                          <w:szCs w:val="22"/>
                        </w:rPr>
                        <w:t>. Survey response on the app’s layout and design potentially confusing users.</w:t>
                      </w:r>
                    </w:p>
                    <w:p w14:paraId="4689F1C0">
                      <w:pPr>
                        <w:spacing w:line="480" w:lineRule="auto"/>
                        <w:jc w:val="both"/>
                        <w:rPr>
                          <w:rFonts w:hint="default" w:ascii="Times New Roman" w:hAnsi="Times New Roman" w:cs="Times New Roman"/>
                          <w:b/>
                          <w:bCs/>
                          <w:sz w:val="22"/>
                          <w:szCs w:val="22"/>
                        </w:rPr>
                      </w:pPr>
                    </w:p>
                    <w:p w14:paraId="30B052C8">
                      <w:pPr>
                        <w:spacing w:line="480" w:lineRule="auto"/>
                        <w:jc w:val="both"/>
                        <w:rPr>
                          <w:rFonts w:hint="default" w:ascii="Times New Roman" w:hAnsi="Times New Roman" w:cs="Times New Roman"/>
                          <w:sz w:val="22"/>
                          <w:szCs w:val="22"/>
                        </w:rPr>
                      </w:pPr>
                      <w:r>
                        <w:rPr>
                          <w:rFonts w:hint="default" w:ascii="Times New Roman" w:hAnsi="Times New Roman" w:eastAsia="SimSun" w:cs="Times New Roman"/>
                          <w:b w:val="0"/>
                          <w:bCs w:val="0"/>
                          <w:sz w:val="22"/>
                          <w:szCs w:val="22"/>
                          <w:lang w:val="en-PH"/>
                        </w:rPr>
                        <w:t xml:space="preserve">As shown in the figure above, the results </w:t>
                      </w:r>
                      <w:r>
                        <w:rPr>
                          <w:rFonts w:hint="default" w:ascii="Times New Roman" w:hAnsi="Times New Roman" w:eastAsia="SimSun" w:cs="Times New Roman"/>
                          <w:sz w:val="22"/>
                          <w:szCs w:val="22"/>
                        </w:rPr>
                        <w:t>indicate a mix of neutral and negative perceptions among the 15 respondents. A total of 7 respondents (47%) remain neutral, suggesting uncertainty about whether the app’s layout and design may be confusing. Additionally, 6 respondents (2 strongly disagree and 4 disagree) do not find the app’s layout potentially confusing, reflecting confidence in its clarity. However, 2 respondents agree, and none strongly agree, indicating minimal concern about the app’s layout. Overall, the responses suggest that most participants either perceive the design as non-confusing or are undecided.</w:t>
                      </w:r>
                    </w:p>
                    <w:p w14:paraId="199F3EEE">
                      <w:pPr>
                        <w:spacing w:line="480" w:lineRule="auto"/>
                        <w:jc w:val="both"/>
                        <w:rPr>
                          <w:rFonts w:hint="default" w:ascii="Times New Roman" w:hAnsi="Times New Roman" w:cs="Times New Roman"/>
                          <w:b w:val="0"/>
                          <w:bCs w:val="0"/>
                          <w:sz w:val="22"/>
                          <w:szCs w:val="22"/>
                          <w:lang w:val="en-PH"/>
                        </w:rPr>
                      </w:pPr>
                    </w:p>
                  </w:txbxContent>
                </v:textbox>
                <w10:wrap type="tight"/>
              </v:shape>
            </w:pict>
          </mc:Fallback>
        </mc:AlternateContent>
      </w:r>
      <w:r>
        <w:rPr>
          <w:rFonts w:hint="default" w:ascii="Times New Roman" w:hAnsi="Times New Roman" w:cs="Times New Roman"/>
          <w:b/>
          <w:bCs/>
          <w:sz w:val="18"/>
          <w:szCs w:val="18"/>
          <w:lang w:val="en-PH"/>
        </w:rPr>
        <w:br w:type="page"/>
      </w:r>
    </w:p>
    <w:p w14:paraId="07DEF5F7">
      <w:pPr>
        <w:rPr>
          <w:rFonts w:hint="default" w:ascii="Times New Roman" w:hAnsi="Times New Roman" w:cs="Times New Roman"/>
          <w:b/>
          <w:bCs/>
          <w:sz w:val="18"/>
          <w:szCs w:val="18"/>
          <w:lang w:val="en-PH"/>
        </w:rPr>
      </w:pPr>
      <w:r>
        <w:rPr>
          <w:sz w:val="18"/>
          <w:szCs w:val="18"/>
        </w:rPr>
        <w:drawing>
          <wp:anchor distT="0" distB="0" distL="114300" distR="114300" simplePos="0" relativeHeight="251692032" behindDoc="1" locked="0" layoutInCell="1" allowOverlap="1">
            <wp:simplePos x="0" y="0"/>
            <wp:positionH relativeFrom="column">
              <wp:posOffset>168910</wp:posOffset>
            </wp:positionH>
            <wp:positionV relativeFrom="paragraph">
              <wp:posOffset>454025</wp:posOffset>
            </wp:positionV>
            <wp:extent cx="4657090" cy="1842135"/>
            <wp:effectExtent l="4445" t="4445" r="17145" b="12700"/>
            <wp:wrapTight wrapText="bothSides">
              <wp:wrapPolygon>
                <wp:start x="-21" y="-52"/>
                <wp:lineTo x="-21" y="21570"/>
                <wp:lineTo x="21538" y="21570"/>
                <wp:lineTo x="21538" y="-52"/>
                <wp:lineTo x="-21" y="-52"/>
              </wp:wrapPolygon>
            </wp:wrapTight>
            <wp:docPr id="59" name="Chart 16"/>
            <wp:cNvGraphicFramePr/>
            <a:graphic xmlns:a="http://schemas.openxmlformats.org/drawingml/2006/main">
              <a:graphicData uri="http://schemas.openxmlformats.org/drawingml/2006/chart">
                <c:chart xmlns:c="http://schemas.openxmlformats.org/drawingml/2006/chart" xmlns:r="http://schemas.openxmlformats.org/officeDocument/2006/relationships" r:id="rId26"/>
              </a:graphicData>
            </a:graphic>
          </wp:anchor>
        </w:drawing>
      </w:r>
      <w:r>
        <w:rPr>
          <w:sz w:val="18"/>
          <w:szCs w:val="18"/>
        </w:rPr>
        <mc:AlternateContent>
          <mc:Choice Requires="wps">
            <w:drawing>
              <wp:anchor distT="0" distB="0" distL="114300" distR="114300" simplePos="0" relativeHeight="251693056" behindDoc="1" locked="0" layoutInCell="1" allowOverlap="1">
                <wp:simplePos x="0" y="0"/>
                <wp:positionH relativeFrom="column">
                  <wp:posOffset>128270</wp:posOffset>
                </wp:positionH>
                <wp:positionV relativeFrom="paragraph">
                  <wp:posOffset>3116580</wp:posOffset>
                </wp:positionV>
                <wp:extent cx="4794885" cy="2939415"/>
                <wp:effectExtent l="0" t="0" r="5715" b="0"/>
                <wp:wrapTight wrapText="bothSides">
                  <wp:wrapPolygon>
                    <wp:start x="0" y="0"/>
                    <wp:lineTo x="0" y="21502"/>
                    <wp:lineTo x="21557" y="21502"/>
                    <wp:lineTo x="21557" y="0"/>
                    <wp:lineTo x="0" y="0"/>
                  </wp:wrapPolygon>
                </wp:wrapTight>
                <wp:docPr id="58" name="Text Box 58"/>
                <wp:cNvGraphicFramePr/>
                <a:graphic xmlns:a="http://schemas.openxmlformats.org/drawingml/2006/main">
                  <a:graphicData uri="http://schemas.microsoft.com/office/word/2010/wordprocessingShape">
                    <wps:wsp>
                      <wps:cNvSpPr txBox="1"/>
                      <wps:spPr>
                        <a:xfrm>
                          <a:off x="0" y="0"/>
                          <a:ext cx="4794885" cy="2939415"/>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14:paraId="1ABCBA6E">
                            <w:pPr>
                              <w:spacing w:line="480" w:lineRule="auto"/>
                              <w:jc w:val="both"/>
                              <w:rPr>
                                <w:rFonts w:hint="default" w:ascii="Times New Roman" w:hAnsi="Times New Roman" w:cs="Times New Roman"/>
                                <w:b/>
                                <w:bCs/>
                                <w:sz w:val="22"/>
                                <w:szCs w:val="22"/>
                              </w:rPr>
                            </w:pPr>
                            <w:r>
                              <w:rPr>
                                <w:rFonts w:hint="default" w:ascii="Times New Roman" w:hAnsi="Times New Roman" w:cs="Times New Roman"/>
                                <w:b/>
                                <w:bCs/>
                                <w:sz w:val="22"/>
                                <w:szCs w:val="22"/>
                              </w:rPr>
                              <w:t xml:space="preserve">Figure </w:t>
                            </w:r>
                            <w:r>
                              <w:rPr>
                                <w:rFonts w:hint="default" w:ascii="Times New Roman" w:hAnsi="Times New Roman" w:cs="Times New Roman"/>
                                <w:b/>
                                <w:bCs/>
                                <w:sz w:val="22"/>
                                <w:szCs w:val="22"/>
                                <w:lang w:val="en-PH"/>
                              </w:rPr>
                              <w:t>7</w:t>
                            </w:r>
                            <w:r>
                              <w:rPr>
                                <w:rFonts w:hint="default" w:ascii="Times New Roman" w:hAnsi="Times New Roman" w:cs="Times New Roman"/>
                                <w:b/>
                                <w:bCs/>
                                <w:sz w:val="22"/>
                                <w:szCs w:val="22"/>
                              </w:rPr>
                              <w:t>. Survey response on the app providing accurate calculations for budgets, income, and expenses.</w:t>
                            </w:r>
                          </w:p>
                          <w:p w14:paraId="25ACFBFC">
                            <w:pPr>
                              <w:spacing w:line="480" w:lineRule="auto"/>
                              <w:jc w:val="both"/>
                              <w:rPr>
                                <w:rFonts w:hint="default" w:ascii="Times New Roman" w:hAnsi="Times New Roman" w:cs="Times New Roman"/>
                                <w:b/>
                                <w:bCs/>
                                <w:sz w:val="22"/>
                                <w:szCs w:val="22"/>
                                <w:lang w:val="en-PH"/>
                              </w:rPr>
                            </w:pPr>
                          </w:p>
                          <w:p w14:paraId="66BAABF5">
                            <w:pPr>
                              <w:spacing w:line="480" w:lineRule="auto"/>
                              <w:jc w:val="both"/>
                              <w:rPr>
                                <w:rFonts w:hint="default" w:ascii="Times New Roman" w:hAnsi="Times New Roman" w:cs="Times New Roman"/>
                                <w:b w:val="0"/>
                                <w:bCs w:val="0"/>
                                <w:sz w:val="22"/>
                                <w:szCs w:val="22"/>
                                <w:lang w:val="en-PH"/>
                              </w:rPr>
                            </w:pPr>
                            <w:r>
                              <w:rPr>
                                <w:rFonts w:hint="default" w:ascii="Times New Roman" w:hAnsi="Times New Roman" w:eastAsia="SimSun" w:cs="Times New Roman"/>
                                <w:sz w:val="22"/>
                                <w:szCs w:val="22"/>
                                <w:lang w:val="en-PH"/>
                              </w:rPr>
                              <w:t xml:space="preserve">The results </w:t>
                            </w:r>
                            <w:r>
                              <w:rPr>
                                <w:rFonts w:hint="default" w:ascii="Times New Roman" w:hAnsi="Times New Roman" w:eastAsia="SimSun" w:cs="Times New Roman"/>
                                <w:sz w:val="22"/>
                                <w:szCs w:val="22"/>
                                <w:lang w:val="en-US"/>
                              </w:rPr>
                              <w:t>demonstrate</w:t>
                            </w:r>
                            <w:r>
                              <w:rPr>
                                <w:rFonts w:hint="default" w:ascii="Times New Roman" w:hAnsi="Times New Roman" w:eastAsia="SimSun" w:cs="Times New Roman"/>
                                <w:sz w:val="22"/>
                                <w:szCs w:val="22"/>
                              </w:rPr>
                              <w:t xml:space="preserve"> a highly positive perception among respondents. Out of 15 participants, 8 strongly agree, and 5 agree, representing </w:t>
                            </w:r>
                            <w:r>
                              <w:rPr>
                                <w:rStyle w:val="7"/>
                                <w:rFonts w:hint="default" w:ascii="Times New Roman" w:hAnsi="Times New Roman" w:eastAsia="SimSun" w:cs="Times New Roman"/>
                                <w:sz w:val="22"/>
                                <w:szCs w:val="22"/>
                              </w:rPr>
                              <w:t>87%</w:t>
                            </w:r>
                            <w:r>
                              <w:rPr>
                                <w:rFonts w:hint="default" w:ascii="Times New Roman" w:hAnsi="Times New Roman" w:eastAsia="SimSun" w:cs="Times New Roman"/>
                                <w:sz w:val="22"/>
                                <w:szCs w:val="22"/>
                              </w:rPr>
                              <w:t xml:space="preserve"> of the total responses, who believe the app will deliver accurate financial calculations. Only 2 respondents are neutral, and none disagree or strongly disagree, indicating no significant doubts about the app’s accuracy. </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0.1pt;margin-top:245.4pt;height:231.45pt;width:377.55pt;mso-wrap-distance-left:9pt;mso-wrap-distance-right:9pt;z-index:-251623424;mso-width-relative:page;mso-height-relative:page;" fillcolor="#FFFFFF [3201]" filled="t" stroked="f" coordsize="21600,21600" wrapcoords="0 0 0 21502 21557 21502 21557 0 0 0" o:gfxdata="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">
                <v:fill on="t" focussize="0,0"/>
                <v:stroke on="f" weight="0.5pt"/>
                <v:imagedata o:title=""/>
                <o:lock v:ext="edit" aspectratio="f"/>
                <v:textbox>
                  <w:txbxContent>
                    <w:p w14:paraId="1ABCBA6E">
                      <w:pPr>
                        <w:spacing w:line="480" w:lineRule="auto"/>
                        <w:jc w:val="both"/>
                        <w:rPr>
                          <w:rFonts w:hint="default" w:ascii="Times New Roman" w:hAnsi="Times New Roman" w:cs="Times New Roman"/>
                          <w:b/>
                          <w:bCs/>
                          <w:sz w:val="22"/>
                          <w:szCs w:val="22"/>
                        </w:rPr>
                      </w:pPr>
                      <w:r>
                        <w:rPr>
                          <w:rFonts w:hint="default" w:ascii="Times New Roman" w:hAnsi="Times New Roman" w:cs="Times New Roman"/>
                          <w:b/>
                          <w:bCs/>
                          <w:sz w:val="22"/>
                          <w:szCs w:val="22"/>
                        </w:rPr>
                        <w:t xml:space="preserve">Figure </w:t>
                      </w:r>
                      <w:r>
                        <w:rPr>
                          <w:rFonts w:hint="default" w:ascii="Times New Roman" w:hAnsi="Times New Roman" w:cs="Times New Roman"/>
                          <w:b/>
                          <w:bCs/>
                          <w:sz w:val="22"/>
                          <w:szCs w:val="22"/>
                          <w:lang w:val="en-PH"/>
                        </w:rPr>
                        <w:t>7</w:t>
                      </w:r>
                      <w:r>
                        <w:rPr>
                          <w:rFonts w:hint="default" w:ascii="Times New Roman" w:hAnsi="Times New Roman" w:cs="Times New Roman"/>
                          <w:b/>
                          <w:bCs/>
                          <w:sz w:val="22"/>
                          <w:szCs w:val="22"/>
                        </w:rPr>
                        <w:t>. Survey response on the app providing accurate calculations for budgets, income, and expenses.</w:t>
                      </w:r>
                    </w:p>
                    <w:p w14:paraId="25ACFBFC">
                      <w:pPr>
                        <w:spacing w:line="480" w:lineRule="auto"/>
                        <w:jc w:val="both"/>
                        <w:rPr>
                          <w:rFonts w:hint="default" w:ascii="Times New Roman" w:hAnsi="Times New Roman" w:cs="Times New Roman"/>
                          <w:b/>
                          <w:bCs/>
                          <w:sz w:val="22"/>
                          <w:szCs w:val="22"/>
                          <w:lang w:val="en-PH"/>
                        </w:rPr>
                      </w:pPr>
                    </w:p>
                    <w:p w14:paraId="66BAABF5">
                      <w:pPr>
                        <w:spacing w:line="480" w:lineRule="auto"/>
                        <w:jc w:val="both"/>
                        <w:rPr>
                          <w:rFonts w:hint="default" w:ascii="Times New Roman" w:hAnsi="Times New Roman" w:cs="Times New Roman"/>
                          <w:b w:val="0"/>
                          <w:bCs w:val="0"/>
                          <w:sz w:val="22"/>
                          <w:szCs w:val="22"/>
                          <w:lang w:val="en-PH"/>
                        </w:rPr>
                      </w:pPr>
                      <w:r>
                        <w:rPr>
                          <w:rFonts w:hint="default" w:ascii="Times New Roman" w:hAnsi="Times New Roman" w:eastAsia="SimSun" w:cs="Times New Roman"/>
                          <w:sz w:val="22"/>
                          <w:szCs w:val="22"/>
                          <w:lang w:val="en-PH"/>
                        </w:rPr>
                        <w:t xml:space="preserve">The results </w:t>
                      </w:r>
                      <w:r>
                        <w:rPr>
                          <w:rFonts w:hint="default" w:ascii="Times New Roman" w:hAnsi="Times New Roman" w:eastAsia="SimSun" w:cs="Times New Roman"/>
                          <w:sz w:val="22"/>
                          <w:szCs w:val="22"/>
                          <w:lang w:val="en-US"/>
                        </w:rPr>
                        <w:t>demonstrate</w:t>
                      </w:r>
                      <w:r>
                        <w:rPr>
                          <w:rFonts w:hint="default" w:ascii="Times New Roman" w:hAnsi="Times New Roman" w:eastAsia="SimSun" w:cs="Times New Roman"/>
                          <w:sz w:val="22"/>
                          <w:szCs w:val="22"/>
                        </w:rPr>
                        <w:t xml:space="preserve"> a highly positive perception among respondents. Out of 15 participants, 8 strongly agree, and 5 agree, representing </w:t>
                      </w:r>
                      <w:r>
                        <w:rPr>
                          <w:rStyle w:val="7"/>
                          <w:rFonts w:hint="default" w:ascii="Times New Roman" w:hAnsi="Times New Roman" w:eastAsia="SimSun" w:cs="Times New Roman"/>
                          <w:sz w:val="22"/>
                          <w:szCs w:val="22"/>
                        </w:rPr>
                        <w:t>87%</w:t>
                      </w:r>
                      <w:r>
                        <w:rPr>
                          <w:rFonts w:hint="default" w:ascii="Times New Roman" w:hAnsi="Times New Roman" w:eastAsia="SimSun" w:cs="Times New Roman"/>
                          <w:sz w:val="22"/>
                          <w:szCs w:val="22"/>
                        </w:rPr>
                        <w:t xml:space="preserve"> of the total responses, who believe the app will deliver accurate financial calculations. Only 2 respondents are neutral, and none disagree or strongly disagree, indicating no significant doubts about the app’s accuracy. </w:t>
                      </w:r>
                    </w:p>
                  </w:txbxContent>
                </v:textbox>
                <w10:wrap type="tight"/>
              </v:shape>
            </w:pict>
          </mc:Fallback>
        </mc:AlternateContent>
      </w:r>
      <w:r>
        <w:rPr>
          <w:rFonts w:hint="default" w:ascii="Times New Roman" w:hAnsi="Times New Roman" w:cs="Times New Roman"/>
          <w:b/>
          <w:bCs/>
          <w:sz w:val="18"/>
          <w:szCs w:val="18"/>
          <w:lang w:val="en-PH"/>
        </w:rPr>
        <w:br w:type="page"/>
      </w:r>
    </w:p>
    <w:p w14:paraId="08290836">
      <w:pPr>
        <w:rPr>
          <w:rFonts w:hint="default" w:ascii="Times New Roman" w:hAnsi="Times New Roman" w:cs="Times New Roman"/>
          <w:b/>
          <w:bCs/>
          <w:sz w:val="18"/>
          <w:szCs w:val="18"/>
          <w:lang w:val="en-PH"/>
        </w:rPr>
      </w:pPr>
      <w:r>
        <w:rPr>
          <w:sz w:val="18"/>
          <w:szCs w:val="18"/>
        </w:rPr>
        <mc:AlternateContent>
          <mc:Choice Requires="wps">
            <w:drawing>
              <wp:anchor distT="0" distB="0" distL="114300" distR="114300" simplePos="0" relativeHeight="251695104" behindDoc="1" locked="0" layoutInCell="1" allowOverlap="1">
                <wp:simplePos x="0" y="0"/>
                <wp:positionH relativeFrom="column">
                  <wp:posOffset>201930</wp:posOffset>
                </wp:positionH>
                <wp:positionV relativeFrom="paragraph">
                  <wp:posOffset>2753360</wp:posOffset>
                </wp:positionV>
                <wp:extent cx="4794885" cy="3676015"/>
                <wp:effectExtent l="0" t="0" r="5715" b="0"/>
                <wp:wrapTight wrapText="bothSides">
                  <wp:wrapPolygon>
                    <wp:start x="0" y="0"/>
                    <wp:lineTo x="0" y="21492"/>
                    <wp:lineTo x="21557" y="21492"/>
                    <wp:lineTo x="21557" y="0"/>
                    <wp:lineTo x="0" y="0"/>
                  </wp:wrapPolygon>
                </wp:wrapTight>
                <wp:docPr id="56" name="Text Box 56"/>
                <wp:cNvGraphicFramePr/>
                <a:graphic xmlns:a="http://schemas.openxmlformats.org/drawingml/2006/main">
                  <a:graphicData uri="http://schemas.microsoft.com/office/word/2010/wordprocessingShape">
                    <wps:wsp>
                      <wps:cNvSpPr txBox="1"/>
                      <wps:spPr>
                        <a:xfrm>
                          <a:off x="0" y="0"/>
                          <a:ext cx="4794885" cy="3676015"/>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14:paraId="511BE7FB">
                            <w:pPr>
                              <w:spacing w:line="480" w:lineRule="auto"/>
                              <w:jc w:val="both"/>
                              <w:rPr>
                                <w:rFonts w:hint="default" w:ascii="Times New Roman" w:hAnsi="Times New Roman" w:cs="Times New Roman"/>
                                <w:b/>
                                <w:bCs/>
                                <w:sz w:val="22"/>
                                <w:szCs w:val="22"/>
                              </w:rPr>
                            </w:pPr>
                            <w:r>
                              <w:rPr>
                                <w:rFonts w:hint="default" w:ascii="Times New Roman" w:hAnsi="Times New Roman" w:cs="Times New Roman"/>
                                <w:b/>
                                <w:bCs/>
                                <w:sz w:val="22"/>
                                <w:szCs w:val="22"/>
                              </w:rPr>
                              <w:t xml:space="preserve">Figure </w:t>
                            </w:r>
                            <w:r>
                              <w:rPr>
                                <w:rFonts w:hint="default" w:ascii="Times New Roman" w:hAnsi="Times New Roman" w:cs="Times New Roman"/>
                                <w:b/>
                                <w:bCs/>
                                <w:sz w:val="22"/>
                                <w:szCs w:val="22"/>
                                <w:lang w:val="en-PH"/>
                              </w:rPr>
                              <w:t>8</w:t>
                            </w:r>
                            <w:r>
                              <w:rPr>
                                <w:rFonts w:hint="default" w:ascii="Times New Roman" w:hAnsi="Times New Roman" w:cs="Times New Roman"/>
                                <w:b/>
                                <w:bCs/>
                                <w:sz w:val="22"/>
                                <w:szCs w:val="22"/>
                              </w:rPr>
                              <w:t>. Survey response on the likelihood of frequent errors or bugs interfering with the app’s functionality.</w:t>
                            </w:r>
                          </w:p>
                          <w:p w14:paraId="02613C5E">
                            <w:pPr>
                              <w:spacing w:line="480" w:lineRule="auto"/>
                              <w:jc w:val="both"/>
                              <w:rPr>
                                <w:rFonts w:hint="default" w:ascii="Times New Roman" w:hAnsi="Times New Roman" w:cs="Times New Roman"/>
                                <w:b/>
                                <w:bCs/>
                                <w:sz w:val="22"/>
                                <w:szCs w:val="22"/>
                              </w:rPr>
                            </w:pPr>
                          </w:p>
                          <w:p w14:paraId="4D4F0987">
                            <w:pPr>
                              <w:spacing w:line="480" w:lineRule="auto"/>
                              <w:jc w:val="both"/>
                              <w:rPr>
                                <w:rFonts w:hint="default" w:ascii="Times New Roman" w:hAnsi="Times New Roman" w:cs="Times New Roman"/>
                                <w:b w:val="0"/>
                                <w:bCs w:val="0"/>
                                <w:sz w:val="22"/>
                                <w:szCs w:val="22"/>
                                <w:lang w:val="en-PH"/>
                              </w:rPr>
                            </w:pPr>
                            <w:r>
                              <w:rPr>
                                <w:rFonts w:hint="default" w:ascii="Times New Roman" w:hAnsi="Times New Roman" w:eastAsia="SimSun" w:cs="Times New Roman"/>
                                <w:sz w:val="22"/>
                                <w:szCs w:val="22"/>
                                <w:lang w:val="en-PH"/>
                              </w:rPr>
                              <w:t xml:space="preserve">The results </w:t>
                            </w:r>
                            <w:r>
                              <w:rPr>
                                <w:rFonts w:hint="default" w:ascii="Times New Roman" w:hAnsi="Times New Roman" w:eastAsia="SimSun" w:cs="Times New Roman"/>
                                <w:sz w:val="22"/>
                                <w:szCs w:val="22"/>
                              </w:rPr>
                              <w:t>show a predominantly neutral perception among respondents. Out of 15 participants, 8 (53%) remain neutral, indicating uncertainty about whether errors or bugs may interfere with the app’s functionality. Additionally, 4 respondents (2 strongly disagree and 2 disagree) believe that frequent errors or bugs are unlikely, suggesting some level of confidence in the app’s reliability. However, 3 respondents agree, and none strongly agree, indicating a small level of concern about potential issues. Overall, the responses suggest a mix of uncertainty and moderate confidence in the app’s stability.</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5.9pt;margin-top:216.8pt;height:289.45pt;width:377.55pt;mso-wrap-distance-left:9pt;mso-wrap-distance-right:9pt;z-index:-251621376;mso-width-relative:page;mso-height-relative:page;" fillcolor="#FFFFFF [3201]" filled="t" stroked="f" coordsize="21600,21600" wrapcoords="0 0 0 21492 21557 21492 21557 0 0 0" o:gfxdata="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">
                <v:fill on="t" focussize="0,0"/>
                <v:stroke on="f" weight="0.5pt"/>
                <v:imagedata o:title=""/>
                <o:lock v:ext="edit" aspectratio="f"/>
                <v:textbox>
                  <w:txbxContent>
                    <w:p w14:paraId="511BE7FB">
                      <w:pPr>
                        <w:spacing w:line="480" w:lineRule="auto"/>
                        <w:jc w:val="both"/>
                        <w:rPr>
                          <w:rFonts w:hint="default" w:ascii="Times New Roman" w:hAnsi="Times New Roman" w:cs="Times New Roman"/>
                          <w:b/>
                          <w:bCs/>
                          <w:sz w:val="22"/>
                          <w:szCs w:val="22"/>
                        </w:rPr>
                      </w:pPr>
                      <w:r>
                        <w:rPr>
                          <w:rFonts w:hint="default" w:ascii="Times New Roman" w:hAnsi="Times New Roman" w:cs="Times New Roman"/>
                          <w:b/>
                          <w:bCs/>
                          <w:sz w:val="22"/>
                          <w:szCs w:val="22"/>
                        </w:rPr>
                        <w:t xml:space="preserve">Figure </w:t>
                      </w:r>
                      <w:r>
                        <w:rPr>
                          <w:rFonts w:hint="default" w:ascii="Times New Roman" w:hAnsi="Times New Roman" w:cs="Times New Roman"/>
                          <w:b/>
                          <w:bCs/>
                          <w:sz w:val="22"/>
                          <w:szCs w:val="22"/>
                          <w:lang w:val="en-PH"/>
                        </w:rPr>
                        <w:t>8</w:t>
                      </w:r>
                      <w:r>
                        <w:rPr>
                          <w:rFonts w:hint="default" w:ascii="Times New Roman" w:hAnsi="Times New Roman" w:cs="Times New Roman"/>
                          <w:b/>
                          <w:bCs/>
                          <w:sz w:val="22"/>
                          <w:szCs w:val="22"/>
                        </w:rPr>
                        <w:t>. Survey response on the likelihood of frequent errors or bugs interfering with the app’s functionality.</w:t>
                      </w:r>
                    </w:p>
                    <w:p w14:paraId="02613C5E">
                      <w:pPr>
                        <w:spacing w:line="480" w:lineRule="auto"/>
                        <w:jc w:val="both"/>
                        <w:rPr>
                          <w:rFonts w:hint="default" w:ascii="Times New Roman" w:hAnsi="Times New Roman" w:cs="Times New Roman"/>
                          <w:b/>
                          <w:bCs/>
                          <w:sz w:val="22"/>
                          <w:szCs w:val="22"/>
                        </w:rPr>
                      </w:pPr>
                    </w:p>
                    <w:p w14:paraId="4D4F0987">
                      <w:pPr>
                        <w:spacing w:line="480" w:lineRule="auto"/>
                        <w:jc w:val="both"/>
                        <w:rPr>
                          <w:rFonts w:hint="default" w:ascii="Times New Roman" w:hAnsi="Times New Roman" w:cs="Times New Roman"/>
                          <w:b w:val="0"/>
                          <w:bCs w:val="0"/>
                          <w:sz w:val="22"/>
                          <w:szCs w:val="22"/>
                          <w:lang w:val="en-PH"/>
                        </w:rPr>
                      </w:pPr>
                      <w:r>
                        <w:rPr>
                          <w:rFonts w:hint="default" w:ascii="Times New Roman" w:hAnsi="Times New Roman" w:eastAsia="SimSun" w:cs="Times New Roman"/>
                          <w:sz w:val="22"/>
                          <w:szCs w:val="22"/>
                          <w:lang w:val="en-PH"/>
                        </w:rPr>
                        <w:t xml:space="preserve">The results </w:t>
                      </w:r>
                      <w:r>
                        <w:rPr>
                          <w:rFonts w:hint="default" w:ascii="Times New Roman" w:hAnsi="Times New Roman" w:eastAsia="SimSun" w:cs="Times New Roman"/>
                          <w:sz w:val="22"/>
                          <w:szCs w:val="22"/>
                        </w:rPr>
                        <w:t>show a predominantly neutral perception among respondents. Out of 15 participants, 8 (53%) remain neutral, indicating uncertainty about whether errors or bugs may interfere with the app’s functionality. Additionally, 4 respondents (2 strongly disagree and 2 disagree) believe that frequent errors or bugs are unlikely, suggesting some level of confidence in the app’s reliability. However, 3 respondents agree, and none strongly agree, indicating a small level of concern about potential issues. Overall, the responses suggest a mix of uncertainty and moderate confidence in the app’s stability.</w:t>
                      </w:r>
                    </w:p>
                  </w:txbxContent>
                </v:textbox>
                <w10:wrap type="tight"/>
              </v:shape>
            </w:pict>
          </mc:Fallback>
        </mc:AlternateContent>
      </w:r>
      <w:r>
        <w:rPr>
          <w:sz w:val="18"/>
          <w:szCs w:val="18"/>
        </w:rPr>
        <w:drawing>
          <wp:anchor distT="0" distB="0" distL="114300" distR="114300" simplePos="0" relativeHeight="251694080" behindDoc="1" locked="0" layoutInCell="1" allowOverlap="1">
            <wp:simplePos x="0" y="0"/>
            <wp:positionH relativeFrom="column">
              <wp:posOffset>328295</wp:posOffset>
            </wp:positionH>
            <wp:positionV relativeFrom="paragraph">
              <wp:posOffset>388620</wp:posOffset>
            </wp:positionV>
            <wp:extent cx="4493895" cy="1912620"/>
            <wp:effectExtent l="4445" t="4445" r="12700" b="18415"/>
            <wp:wrapTight wrapText="bothSides">
              <wp:wrapPolygon>
                <wp:start x="-21" y="-50"/>
                <wp:lineTo x="-21" y="21464"/>
                <wp:lineTo x="21588" y="21464"/>
                <wp:lineTo x="21588" y="-50"/>
                <wp:lineTo x="-21" y="-50"/>
              </wp:wrapPolygon>
            </wp:wrapTight>
            <wp:docPr id="57" name="Chart 17"/>
            <wp:cNvGraphicFramePr/>
            <a:graphic xmlns:a="http://schemas.openxmlformats.org/drawingml/2006/main">
              <a:graphicData uri="http://schemas.openxmlformats.org/drawingml/2006/chart">
                <c:chart xmlns:c="http://schemas.openxmlformats.org/drawingml/2006/chart" xmlns:r="http://schemas.openxmlformats.org/officeDocument/2006/relationships" r:id="rId27"/>
              </a:graphicData>
            </a:graphic>
          </wp:anchor>
        </w:drawing>
      </w:r>
      <w:r>
        <w:rPr>
          <w:rFonts w:hint="default" w:ascii="Times New Roman" w:hAnsi="Times New Roman" w:cs="Times New Roman"/>
          <w:b/>
          <w:bCs/>
          <w:sz w:val="18"/>
          <w:szCs w:val="18"/>
          <w:lang w:val="en-PH"/>
        </w:rPr>
        <w:br w:type="page"/>
      </w:r>
    </w:p>
    <w:p w14:paraId="03256B57">
      <w:pPr>
        <w:rPr>
          <w:rFonts w:hint="default" w:ascii="Times New Roman" w:hAnsi="Times New Roman" w:cs="Times New Roman"/>
          <w:b/>
          <w:bCs/>
          <w:sz w:val="18"/>
          <w:szCs w:val="18"/>
          <w:lang w:val="en-PH"/>
        </w:rPr>
      </w:pPr>
    </w:p>
    <w:p w14:paraId="5038A731">
      <w:pPr>
        <w:rPr>
          <w:rFonts w:hint="default" w:ascii="Times New Roman" w:hAnsi="Times New Roman" w:cs="Times New Roman"/>
          <w:b/>
          <w:bCs/>
          <w:sz w:val="18"/>
          <w:szCs w:val="18"/>
          <w:lang w:val="en-PH"/>
        </w:rPr>
      </w:pPr>
      <w:r>
        <w:rPr>
          <w:sz w:val="20"/>
        </w:rPr>
        <mc:AlternateContent>
          <mc:Choice Requires="wps">
            <w:drawing>
              <wp:anchor distT="0" distB="0" distL="114300" distR="114300" simplePos="0" relativeHeight="251697152" behindDoc="1" locked="0" layoutInCell="1" allowOverlap="1">
                <wp:simplePos x="0" y="0"/>
                <wp:positionH relativeFrom="column">
                  <wp:posOffset>6350</wp:posOffset>
                </wp:positionH>
                <wp:positionV relativeFrom="paragraph">
                  <wp:posOffset>2503805</wp:posOffset>
                </wp:positionV>
                <wp:extent cx="4794885" cy="3522980"/>
                <wp:effectExtent l="0" t="0" r="5715" b="0"/>
                <wp:wrapTight wrapText="bothSides">
                  <wp:wrapPolygon>
                    <wp:start x="0" y="0"/>
                    <wp:lineTo x="0" y="21491"/>
                    <wp:lineTo x="21557" y="21491"/>
                    <wp:lineTo x="21557" y="0"/>
                    <wp:lineTo x="0" y="0"/>
                  </wp:wrapPolygon>
                </wp:wrapTight>
                <wp:docPr id="62" name="Text Box 62"/>
                <wp:cNvGraphicFramePr/>
                <a:graphic xmlns:a="http://schemas.openxmlformats.org/drawingml/2006/main">
                  <a:graphicData uri="http://schemas.microsoft.com/office/word/2010/wordprocessingShape">
                    <wps:wsp>
                      <wps:cNvSpPr txBox="1"/>
                      <wps:spPr>
                        <a:xfrm>
                          <a:off x="0" y="0"/>
                          <a:ext cx="4794885" cy="3522980"/>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14:paraId="318CBB6A">
                            <w:pPr>
                              <w:spacing w:line="480" w:lineRule="auto"/>
                              <w:rPr>
                                <w:rFonts w:hint="default" w:ascii="Times New Roman" w:hAnsi="Times New Roman" w:cs="Times New Roman"/>
                                <w:b/>
                                <w:bCs/>
                                <w:sz w:val="22"/>
                                <w:szCs w:val="22"/>
                              </w:rPr>
                            </w:pPr>
                            <w:r>
                              <w:rPr>
                                <w:rFonts w:hint="default" w:ascii="Times New Roman" w:hAnsi="Times New Roman" w:cs="Times New Roman"/>
                                <w:b/>
                                <w:bCs/>
                                <w:sz w:val="22"/>
                                <w:szCs w:val="22"/>
                              </w:rPr>
                              <w:t xml:space="preserve">Figure </w:t>
                            </w:r>
                            <w:r>
                              <w:rPr>
                                <w:rFonts w:hint="default" w:ascii="Times New Roman" w:hAnsi="Times New Roman" w:cs="Times New Roman"/>
                                <w:b/>
                                <w:bCs/>
                                <w:sz w:val="22"/>
                                <w:szCs w:val="22"/>
                                <w:lang w:val="en-PH"/>
                              </w:rPr>
                              <w:t>9</w:t>
                            </w:r>
                            <w:r>
                              <w:rPr>
                                <w:rFonts w:hint="default" w:ascii="Times New Roman" w:hAnsi="Times New Roman" w:cs="Times New Roman"/>
                                <w:b/>
                                <w:bCs/>
                                <w:sz w:val="22"/>
                                <w:szCs w:val="22"/>
                              </w:rPr>
                              <w:t>. Survey response on the app making financial record management simple and straightforward.</w:t>
                            </w:r>
                          </w:p>
                          <w:p w14:paraId="51A8B323">
                            <w:pPr>
                              <w:spacing w:line="480" w:lineRule="auto"/>
                              <w:rPr>
                                <w:rFonts w:hint="default" w:ascii="Times New Roman" w:hAnsi="Times New Roman" w:cs="Times New Roman"/>
                                <w:b/>
                                <w:bCs/>
                                <w:sz w:val="22"/>
                                <w:szCs w:val="22"/>
                                <w:lang w:val="en-PH"/>
                              </w:rPr>
                            </w:pPr>
                          </w:p>
                          <w:p w14:paraId="545194EA">
                            <w:pPr>
                              <w:spacing w:line="480" w:lineRule="auto"/>
                              <w:jc w:val="both"/>
                              <w:rPr>
                                <w:rFonts w:hint="default" w:ascii="Times New Roman" w:hAnsi="Times New Roman" w:cs="Times New Roman"/>
                                <w:b w:val="0"/>
                                <w:bCs w:val="0"/>
                                <w:sz w:val="22"/>
                                <w:szCs w:val="22"/>
                                <w:lang w:val="en-PH"/>
                              </w:rPr>
                            </w:pPr>
                            <w:r>
                              <w:rPr>
                                <w:rFonts w:hint="default" w:ascii="Times New Roman" w:hAnsi="Times New Roman" w:eastAsia="SimSun" w:cs="Times New Roman"/>
                                <w:b w:val="0"/>
                                <w:bCs w:val="0"/>
                                <w:sz w:val="22"/>
                                <w:szCs w:val="22"/>
                                <w:lang w:val="en-PH"/>
                              </w:rPr>
                              <w:t xml:space="preserve">As shown in the figure above, </w:t>
                            </w:r>
                            <w:r>
                              <w:rPr>
                                <w:rFonts w:hint="default" w:ascii="Times New Roman" w:hAnsi="Times New Roman" w:eastAsia="SimSun" w:cs="Times New Roman"/>
                                <w:sz w:val="22"/>
                                <w:szCs w:val="22"/>
                              </w:rPr>
                              <w:t>reflect a highly positive perception among respondents. Out of 15 participants, 8 strongly agree, and 6 agree, representing a significant</w:t>
                            </w:r>
                            <w:r>
                              <w:rPr>
                                <w:rFonts w:hint="default" w:ascii="Times New Roman" w:hAnsi="Times New Roman" w:eastAsia="SimSun" w:cs="Times New Roman"/>
                                <w:b w:val="0"/>
                                <w:bCs w:val="0"/>
                                <w:sz w:val="22"/>
                                <w:szCs w:val="22"/>
                              </w:rPr>
                              <w:t xml:space="preserve"> </w:t>
                            </w:r>
                            <w:r>
                              <w:rPr>
                                <w:rStyle w:val="7"/>
                                <w:rFonts w:hint="default" w:ascii="Times New Roman" w:hAnsi="Times New Roman" w:eastAsia="SimSun" w:cs="Times New Roman"/>
                                <w:b w:val="0"/>
                                <w:bCs w:val="0"/>
                                <w:sz w:val="22"/>
                                <w:szCs w:val="22"/>
                              </w:rPr>
                              <w:t>93%</w:t>
                            </w:r>
                            <w:r>
                              <w:rPr>
                                <w:rFonts w:hint="default" w:ascii="Times New Roman" w:hAnsi="Times New Roman" w:eastAsia="SimSun" w:cs="Times New Roman"/>
                                <w:sz w:val="22"/>
                                <w:szCs w:val="22"/>
                              </w:rPr>
                              <w:t xml:space="preserve"> of the total responses, who believe the app will simplify financial record management. Only 1 respondent remains neutral, and none disagree or strongly disagree, indicating no negative perceptions regarding this aspect of the app. These findings highlight strong confidence in the app's ability to make financial management easier and more accessible for users.</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0.5pt;margin-top:197.15pt;height:277.4pt;width:377.55pt;mso-wrap-distance-left:9pt;mso-wrap-distance-right:9pt;z-index:-251619328;mso-width-relative:page;mso-height-relative:page;" fillcolor="#FFFFFF [3201]" filled="t" stroked="f" coordsize="21600,21600" wrapcoords="0 0 0 21491 21557 21491 21557 0 0 0" o:gfxdata="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">
                <v:fill on="t" focussize="0,0"/>
                <v:stroke on="f" weight="0.5pt"/>
                <v:imagedata o:title=""/>
                <o:lock v:ext="edit" aspectratio="f"/>
                <v:textbox>
                  <w:txbxContent>
                    <w:p w14:paraId="318CBB6A">
                      <w:pPr>
                        <w:spacing w:line="480" w:lineRule="auto"/>
                        <w:rPr>
                          <w:rFonts w:hint="default" w:ascii="Times New Roman" w:hAnsi="Times New Roman" w:cs="Times New Roman"/>
                          <w:b/>
                          <w:bCs/>
                          <w:sz w:val="22"/>
                          <w:szCs w:val="22"/>
                        </w:rPr>
                      </w:pPr>
                      <w:r>
                        <w:rPr>
                          <w:rFonts w:hint="default" w:ascii="Times New Roman" w:hAnsi="Times New Roman" w:cs="Times New Roman"/>
                          <w:b/>
                          <w:bCs/>
                          <w:sz w:val="22"/>
                          <w:szCs w:val="22"/>
                        </w:rPr>
                        <w:t xml:space="preserve">Figure </w:t>
                      </w:r>
                      <w:r>
                        <w:rPr>
                          <w:rFonts w:hint="default" w:ascii="Times New Roman" w:hAnsi="Times New Roman" w:cs="Times New Roman"/>
                          <w:b/>
                          <w:bCs/>
                          <w:sz w:val="22"/>
                          <w:szCs w:val="22"/>
                          <w:lang w:val="en-PH"/>
                        </w:rPr>
                        <w:t>9</w:t>
                      </w:r>
                      <w:r>
                        <w:rPr>
                          <w:rFonts w:hint="default" w:ascii="Times New Roman" w:hAnsi="Times New Roman" w:cs="Times New Roman"/>
                          <w:b/>
                          <w:bCs/>
                          <w:sz w:val="22"/>
                          <w:szCs w:val="22"/>
                        </w:rPr>
                        <w:t>. Survey response on the app making financial record management simple and straightforward.</w:t>
                      </w:r>
                    </w:p>
                    <w:p w14:paraId="51A8B323">
                      <w:pPr>
                        <w:spacing w:line="480" w:lineRule="auto"/>
                        <w:rPr>
                          <w:rFonts w:hint="default" w:ascii="Times New Roman" w:hAnsi="Times New Roman" w:cs="Times New Roman"/>
                          <w:b/>
                          <w:bCs/>
                          <w:sz w:val="22"/>
                          <w:szCs w:val="22"/>
                          <w:lang w:val="en-PH"/>
                        </w:rPr>
                      </w:pPr>
                    </w:p>
                    <w:p w14:paraId="545194EA">
                      <w:pPr>
                        <w:spacing w:line="480" w:lineRule="auto"/>
                        <w:jc w:val="both"/>
                        <w:rPr>
                          <w:rFonts w:hint="default" w:ascii="Times New Roman" w:hAnsi="Times New Roman" w:cs="Times New Roman"/>
                          <w:b w:val="0"/>
                          <w:bCs w:val="0"/>
                          <w:sz w:val="22"/>
                          <w:szCs w:val="22"/>
                          <w:lang w:val="en-PH"/>
                        </w:rPr>
                      </w:pPr>
                      <w:r>
                        <w:rPr>
                          <w:rFonts w:hint="default" w:ascii="Times New Roman" w:hAnsi="Times New Roman" w:eastAsia="SimSun" w:cs="Times New Roman"/>
                          <w:b w:val="0"/>
                          <w:bCs w:val="0"/>
                          <w:sz w:val="22"/>
                          <w:szCs w:val="22"/>
                          <w:lang w:val="en-PH"/>
                        </w:rPr>
                        <w:t xml:space="preserve">As shown in the figure above, </w:t>
                      </w:r>
                      <w:r>
                        <w:rPr>
                          <w:rFonts w:hint="default" w:ascii="Times New Roman" w:hAnsi="Times New Roman" w:eastAsia="SimSun" w:cs="Times New Roman"/>
                          <w:sz w:val="22"/>
                          <w:szCs w:val="22"/>
                        </w:rPr>
                        <w:t>reflect a highly positive perception among respondents. Out of 15 participants, 8 strongly agree, and 6 agree, representing a significant</w:t>
                      </w:r>
                      <w:r>
                        <w:rPr>
                          <w:rFonts w:hint="default" w:ascii="Times New Roman" w:hAnsi="Times New Roman" w:eastAsia="SimSun" w:cs="Times New Roman"/>
                          <w:b w:val="0"/>
                          <w:bCs w:val="0"/>
                          <w:sz w:val="22"/>
                          <w:szCs w:val="22"/>
                        </w:rPr>
                        <w:t xml:space="preserve"> </w:t>
                      </w:r>
                      <w:r>
                        <w:rPr>
                          <w:rStyle w:val="7"/>
                          <w:rFonts w:hint="default" w:ascii="Times New Roman" w:hAnsi="Times New Roman" w:eastAsia="SimSun" w:cs="Times New Roman"/>
                          <w:b w:val="0"/>
                          <w:bCs w:val="0"/>
                          <w:sz w:val="22"/>
                          <w:szCs w:val="22"/>
                        </w:rPr>
                        <w:t>93%</w:t>
                      </w:r>
                      <w:r>
                        <w:rPr>
                          <w:rFonts w:hint="default" w:ascii="Times New Roman" w:hAnsi="Times New Roman" w:eastAsia="SimSun" w:cs="Times New Roman"/>
                          <w:sz w:val="22"/>
                          <w:szCs w:val="22"/>
                        </w:rPr>
                        <w:t xml:space="preserve"> of the total responses, who believe the app will simplify financial record management. Only 1 respondent remains neutral, and none disagree or strongly disagree, indicating no negative perceptions regarding this aspect of the app. These findings highlight strong confidence in the app's ability to make financial management easier and more accessible for users.</w:t>
                      </w:r>
                    </w:p>
                  </w:txbxContent>
                </v:textbox>
                <w10:wrap type="tight"/>
              </v:shape>
            </w:pict>
          </mc:Fallback>
        </mc:AlternateContent>
      </w:r>
      <w:r>
        <w:drawing>
          <wp:anchor distT="0" distB="0" distL="114300" distR="114300" simplePos="0" relativeHeight="251696128" behindDoc="1" locked="0" layoutInCell="1" allowOverlap="1">
            <wp:simplePos x="0" y="0"/>
            <wp:positionH relativeFrom="column">
              <wp:posOffset>103505</wp:posOffset>
            </wp:positionH>
            <wp:positionV relativeFrom="paragraph">
              <wp:posOffset>151765</wp:posOffset>
            </wp:positionV>
            <wp:extent cx="4747895" cy="1880870"/>
            <wp:effectExtent l="4445" t="4445" r="17780" b="19685"/>
            <wp:wrapTight wrapText="bothSides">
              <wp:wrapPolygon>
                <wp:start x="-20" y="-51"/>
                <wp:lineTo x="-20" y="21476"/>
                <wp:lineTo x="21542" y="21476"/>
                <wp:lineTo x="21542" y="-51"/>
                <wp:lineTo x="-20" y="-51"/>
              </wp:wrapPolygon>
            </wp:wrapTight>
            <wp:docPr id="63" name="Chart 18"/>
            <wp:cNvGraphicFramePr/>
            <a:graphic xmlns:a="http://schemas.openxmlformats.org/drawingml/2006/main">
              <a:graphicData uri="http://schemas.openxmlformats.org/drawingml/2006/chart">
                <c:chart xmlns:c="http://schemas.openxmlformats.org/drawingml/2006/chart" xmlns:r="http://schemas.openxmlformats.org/officeDocument/2006/relationships" r:id="rId28"/>
              </a:graphicData>
            </a:graphic>
          </wp:anchor>
        </w:drawing>
      </w:r>
      <w:r>
        <w:rPr>
          <w:rFonts w:hint="default" w:ascii="Times New Roman" w:hAnsi="Times New Roman" w:cs="Times New Roman"/>
          <w:b/>
          <w:bCs/>
          <w:sz w:val="18"/>
          <w:szCs w:val="18"/>
          <w:lang w:val="en-PH"/>
        </w:rPr>
        <w:br w:type="page"/>
      </w:r>
    </w:p>
    <w:p w14:paraId="06851CA0">
      <w:pPr>
        <w:rPr>
          <w:rFonts w:hint="default" w:ascii="Times New Roman" w:hAnsi="Times New Roman" w:cs="Times New Roman"/>
          <w:b/>
          <w:bCs/>
          <w:lang w:val="en-PH"/>
        </w:rPr>
      </w:pPr>
      <w:r>
        <w:rPr>
          <w:sz w:val="20"/>
        </w:rPr>
        <mc:AlternateContent>
          <mc:Choice Requires="wps">
            <w:drawing>
              <wp:anchor distT="0" distB="0" distL="114300" distR="114300" simplePos="0" relativeHeight="251699200" behindDoc="1" locked="0" layoutInCell="1" allowOverlap="1">
                <wp:simplePos x="0" y="0"/>
                <wp:positionH relativeFrom="column">
                  <wp:posOffset>130175</wp:posOffset>
                </wp:positionH>
                <wp:positionV relativeFrom="paragraph">
                  <wp:posOffset>2332990</wp:posOffset>
                </wp:positionV>
                <wp:extent cx="4794885" cy="3037840"/>
                <wp:effectExtent l="0" t="0" r="5715" b="0"/>
                <wp:wrapTight wrapText="bothSides">
                  <wp:wrapPolygon>
                    <wp:start x="0" y="0"/>
                    <wp:lineTo x="0" y="21456"/>
                    <wp:lineTo x="21557" y="21456"/>
                    <wp:lineTo x="21557" y="0"/>
                    <wp:lineTo x="0" y="0"/>
                  </wp:wrapPolygon>
                </wp:wrapTight>
                <wp:docPr id="60" name="Text Box 60"/>
                <wp:cNvGraphicFramePr/>
                <a:graphic xmlns:a="http://schemas.openxmlformats.org/drawingml/2006/main">
                  <a:graphicData uri="http://schemas.microsoft.com/office/word/2010/wordprocessingShape">
                    <wps:wsp>
                      <wps:cNvSpPr txBox="1"/>
                      <wps:spPr>
                        <a:xfrm>
                          <a:off x="0" y="0"/>
                          <a:ext cx="4794885" cy="3037840"/>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14:paraId="50A6403D">
                            <w:pPr>
                              <w:spacing w:line="480" w:lineRule="auto"/>
                              <w:rPr>
                                <w:rFonts w:hint="default" w:ascii="Times New Roman" w:hAnsi="Times New Roman" w:cs="Times New Roman"/>
                                <w:b/>
                                <w:bCs/>
                                <w:sz w:val="22"/>
                                <w:szCs w:val="22"/>
                              </w:rPr>
                            </w:pPr>
                            <w:r>
                              <w:rPr>
                                <w:rFonts w:hint="default" w:ascii="Times New Roman" w:hAnsi="Times New Roman" w:cs="Times New Roman"/>
                                <w:b/>
                                <w:bCs/>
                                <w:sz w:val="22"/>
                                <w:szCs w:val="22"/>
                              </w:rPr>
                              <w:t xml:space="preserve">Figure </w:t>
                            </w:r>
                            <w:r>
                              <w:rPr>
                                <w:rFonts w:hint="default" w:ascii="Times New Roman" w:hAnsi="Times New Roman" w:cs="Times New Roman"/>
                                <w:b/>
                                <w:bCs/>
                                <w:sz w:val="22"/>
                                <w:szCs w:val="22"/>
                                <w:lang w:val="en-PH"/>
                              </w:rPr>
                              <w:t>10</w:t>
                            </w:r>
                            <w:r>
                              <w:rPr>
                                <w:rFonts w:hint="default" w:ascii="Times New Roman" w:hAnsi="Times New Roman" w:cs="Times New Roman"/>
                                <w:b/>
                                <w:bCs/>
                                <w:sz w:val="22"/>
                                <w:szCs w:val="22"/>
                              </w:rPr>
                              <w:t>.</w:t>
                            </w:r>
                            <w:r>
                              <w:rPr>
                                <w:rFonts w:hint="default" w:ascii="Times New Roman" w:hAnsi="Times New Roman" w:cs="Times New Roman"/>
                                <w:b/>
                                <w:bCs/>
                                <w:sz w:val="22"/>
                                <w:szCs w:val="22"/>
                                <w:lang w:val="en-PH"/>
                              </w:rPr>
                              <w:t xml:space="preserve"> </w:t>
                            </w:r>
                            <w:r>
                              <w:rPr>
                                <w:rFonts w:hint="default" w:ascii="Times New Roman" w:hAnsi="Times New Roman" w:cs="Times New Roman"/>
                                <w:b/>
                                <w:bCs/>
                                <w:sz w:val="22"/>
                                <w:szCs w:val="22"/>
                              </w:rPr>
                              <w:t>Survey response on the app meeting expectations for handling personal financial data securely.</w:t>
                            </w:r>
                          </w:p>
                          <w:p w14:paraId="180BEE8F">
                            <w:pPr>
                              <w:spacing w:line="480" w:lineRule="auto"/>
                              <w:rPr>
                                <w:rFonts w:hint="default" w:ascii="Times New Roman" w:hAnsi="Times New Roman" w:cs="Times New Roman"/>
                                <w:b/>
                                <w:bCs/>
                                <w:sz w:val="22"/>
                                <w:szCs w:val="22"/>
                                <w:lang w:val="en-PH"/>
                              </w:rPr>
                            </w:pPr>
                          </w:p>
                          <w:p w14:paraId="50F48596">
                            <w:pPr>
                              <w:spacing w:line="480" w:lineRule="auto"/>
                              <w:jc w:val="both"/>
                              <w:rPr>
                                <w:rFonts w:hint="default" w:ascii="Times New Roman" w:hAnsi="Times New Roman" w:cs="Times New Roman"/>
                                <w:b w:val="0"/>
                                <w:bCs w:val="0"/>
                                <w:sz w:val="22"/>
                                <w:szCs w:val="22"/>
                                <w:lang w:val="en-PH"/>
                              </w:rPr>
                            </w:pPr>
                            <w:r>
                              <w:rPr>
                                <w:rFonts w:hint="default" w:ascii="Times New Roman" w:hAnsi="Times New Roman" w:eastAsia="SimSun" w:cs="Times New Roman"/>
                                <w:b w:val="0"/>
                                <w:bCs w:val="0"/>
                                <w:sz w:val="22"/>
                                <w:szCs w:val="22"/>
                                <w:lang w:val="en-PH"/>
                              </w:rPr>
                              <w:t xml:space="preserve">As shown in the figure above, </w:t>
                            </w:r>
                            <w:r>
                              <w:rPr>
                                <w:rFonts w:hint="default" w:ascii="Times New Roman" w:hAnsi="Times New Roman" w:eastAsia="SimSun" w:cs="Times New Roman"/>
                                <w:sz w:val="22"/>
                                <w:szCs w:val="22"/>
                              </w:rPr>
                              <w:t xml:space="preserve">reveal a largely negative perception among respondents. Out of 15 participants, 8 (2 strongly disagree and 6 disagree) express doubts about the app's ability to meet expectations for securely handling personal financial data. Meanwhile, 4 respondents remain neutral, indicating uncertainty or lack of a strong opinion. Only 3 respondents (2 strongly agree and 1 agree) express confidence in the app’s data security. </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0.25pt;margin-top:183.7pt;height:239.2pt;width:377.55pt;mso-wrap-distance-left:9pt;mso-wrap-distance-right:9pt;z-index:-251617280;mso-width-relative:page;mso-height-relative:page;" fillcolor="#FFFFFF [3201]" filled="t" stroked="f" coordsize="21600,21600" wrapcoords="0 0 0 21456 21557 21456 21557 0 0 0" o:gfxdata="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">
                <v:fill on="t" focussize="0,0"/>
                <v:stroke on="f" weight="0.5pt"/>
                <v:imagedata o:title=""/>
                <o:lock v:ext="edit" aspectratio="f"/>
                <v:textbox>
                  <w:txbxContent>
                    <w:p w14:paraId="50A6403D">
                      <w:pPr>
                        <w:spacing w:line="480" w:lineRule="auto"/>
                        <w:rPr>
                          <w:rFonts w:hint="default" w:ascii="Times New Roman" w:hAnsi="Times New Roman" w:cs="Times New Roman"/>
                          <w:b/>
                          <w:bCs/>
                          <w:sz w:val="22"/>
                          <w:szCs w:val="22"/>
                        </w:rPr>
                      </w:pPr>
                      <w:r>
                        <w:rPr>
                          <w:rFonts w:hint="default" w:ascii="Times New Roman" w:hAnsi="Times New Roman" w:cs="Times New Roman"/>
                          <w:b/>
                          <w:bCs/>
                          <w:sz w:val="22"/>
                          <w:szCs w:val="22"/>
                        </w:rPr>
                        <w:t xml:space="preserve">Figure </w:t>
                      </w:r>
                      <w:r>
                        <w:rPr>
                          <w:rFonts w:hint="default" w:ascii="Times New Roman" w:hAnsi="Times New Roman" w:cs="Times New Roman"/>
                          <w:b/>
                          <w:bCs/>
                          <w:sz w:val="22"/>
                          <w:szCs w:val="22"/>
                          <w:lang w:val="en-PH"/>
                        </w:rPr>
                        <w:t>10</w:t>
                      </w:r>
                      <w:r>
                        <w:rPr>
                          <w:rFonts w:hint="default" w:ascii="Times New Roman" w:hAnsi="Times New Roman" w:cs="Times New Roman"/>
                          <w:b/>
                          <w:bCs/>
                          <w:sz w:val="22"/>
                          <w:szCs w:val="22"/>
                        </w:rPr>
                        <w:t>.</w:t>
                      </w:r>
                      <w:r>
                        <w:rPr>
                          <w:rFonts w:hint="default" w:ascii="Times New Roman" w:hAnsi="Times New Roman" w:cs="Times New Roman"/>
                          <w:b/>
                          <w:bCs/>
                          <w:sz w:val="22"/>
                          <w:szCs w:val="22"/>
                          <w:lang w:val="en-PH"/>
                        </w:rPr>
                        <w:t xml:space="preserve"> </w:t>
                      </w:r>
                      <w:r>
                        <w:rPr>
                          <w:rFonts w:hint="default" w:ascii="Times New Roman" w:hAnsi="Times New Roman" w:cs="Times New Roman"/>
                          <w:b/>
                          <w:bCs/>
                          <w:sz w:val="22"/>
                          <w:szCs w:val="22"/>
                        </w:rPr>
                        <w:t>Survey response on the app meeting expectations for handling personal financial data securely.</w:t>
                      </w:r>
                    </w:p>
                    <w:p w14:paraId="180BEE8F">
                      <w:pPr>
                        <w:spacing w:line="480" w:lineRule="auto"/>
                        <w:rPr>
                          <w:rFonts w:hint="default" w:ascii="Times New Roman" w:hAnsi="Times New Roman" w:cs="Times New Roman"/>
                          <w:b/>
                          <w:bCs/>
                          <w:sz w:val="22"/>
                          <w:szCs w:val="22"/>
                          <w:lang w:val="en-PH"/>
                        </w:rPr>
                      </w:pPr>
                    </w:p>
                    <w:p w14:paraId="50F48596">
                      <w:pPr>
                        <w:spacing w:line="480" w:lineRule="auto"/>
                        <w:jc w:val="both"/>
                        <w:rPr>
                          <w:rFonts w:hint="default" w:ascii="Times New Roman" w:hAnsi="Times New Roman" w:cs="Times New Roman"/>
                          <w:b w:val="0"/>
                          <w:bCs w:val="0"/>
                          <w:sz w:val="22"/>
                          <w:szCs w:val="22"/>
                          <w:lang w:val="en-PH"/>
                        </w:rPr>
                      </w:pPr>
                      <w:r>
                        <w:rPr>
                          <w:rFonts w:hint="default" w:ascii="Times New Roman" w:hAnsi="Times New Roman" w:eastAsia="SimSun" w:cs="Times New Roman"/>
                          <w:b w:val="0"/>
                          <w:bCs w:val="0"/>
                          <w:sz w:val="22"/>
                          <w:szCs w:val="22"/>
                          <w:lang w:val="en-PH"/>
                        </w:rPr>
                        <w:t xml:space="preserve">As shown in the figure above, </w:t>
                      </w:r>
                      <w:r>
                        <w:rPr>
                          <w:rFonts w:hint="default" w:ascii="Times New Roman" w:hAnsi="Times New Roman" w:eastAsia="SimSun" w:cs="Times New Roman"/>
                          <w:sz w:val="22"/>
                          <w:szCs w:val="22"/>
                        </w:rPr>
                        <w:t xml:space="preserve">reveal a largely negative perception among respondents. Out of 15 participants, 8 (2 strongly disagree and 6 disagree) express doubts about the app's ability to meet expectations for securely handling personal financial data. Meanwhile, 4 respondents remain neutral, indicating uncertainty or lack of a strong opinion. Only 3 respondents (2 strongly agree and 1 agree) express confidence in the app’s data security. </w:t>
                      </w:r>
                    </w:p>
                  </w:txbxContent>
                </v:textbox>
                <w10:wrap type="tight"/>
              </v:shape>
            </w:pict>
          </mc:Fallback>
        </mc:AlternateContent>
      </w:r>
      <w:r>
        <w:drawing>
          <wp:anchor distT="0" distB="0" distL="114300" distR="114300" simplePos="0" relativeHeight="251698176" behindDoc="1" locked="0" layoutInCell="1" allowOverlap="1">
            <wp:simplePos x="0" y="0"/>
            <wp:positionH relativeFrom="column">
              <wp:posOffset>222885</wp:posOffset>
            </wp:positionH>
            <wp:positionV relativeFrom="paragraph">
              <wp:posOffset>228600</wp:posOffset>
            </wp:positionV>
            <wp:extent cx="4551680" cy="1720850"/>
            <wp:effectExtent l="4445" t="4445" r="15875" b="12065"/>
            <wp:wrapTight wrapText="bothSides">
              <wp:wrapPolygon>
                <wp:start x="-21" y="-56"/>
                <wp:lineTo x="-21" y="21560"/>
                <wp:lineTo x="21531" y="21560"/>
                <wp:lineTo x="21531" y="-56"/>
                <wp:lineTo x="-21" y="-56"/>
              </wp:wrapPolygon>
            </wp:wrapTight>
            <wp:docPr id="61" name="Chart 20"/>
            <wp:cNvGraphicFramePr/>
            <a:graphic xmlns:a="http://schemas.openxmlformats.org/drawingml/2006/main">
              <a:graphicData uri="http://schemas.openxmlformats.org/drawingml/2006/chart">
                <c:chart xmlns:c="http://schemas.openxmlformats.org/drawingml/2006/chart" xmlns:r="http://schemas.openxmlformats.org/officeDocument/2006/relationships" r:id="rId29"/>
              </a:graphicData>
            </a:graphic>
          </wp:anchor>
        </w:drawing>
      </w:r>
      <w:r>
        <w:rPr>
          <w:rFonts w:hint="default" w:ascii="Times New Roman" w:hAnsi="Times New Roman" w:cs="Times New Roman"/>
          <w:b/>
          <w:bCs/>
          <w:lang w:val="en-PH"/>
        </w:rPr>
        <w:br w:type="page"/>
      </w:r>
    </w:p>
    <w:p w14:paraId="24B04D27">
      <w:pPr>
        <w:spacing w:line="480" w:lineRule="auto"/>
        <w:rPr>
          <w:rFonts w:hint="default" w:ascii="Times New Roman" w:hAnsi="Times New Roman" w:cs="Times New Roman"/>
          <w:sz w:val="22"/>
          <w:szCs w:val="22"/>
          <w:lang w:val="en-US"/>
        </w:rPr>
      </w:pPr>
      <w:r>
        <w:rPr>
          <w:rFonts w:hint="default" w:ascii="Times New Roman" w:hAnsi="Times New Roman" w:cs="Times New Roman"/>
          <w:sz w:val="22"/>
          <w:szCs w:val="22"/>
          <w:lang w:val="en-US"/>
        </w:rPr>
        <w:t>Projections</w:t>
      </w:r>
    </w:p>
    <w:p w14:paraId="1F78C975">
      <w:pPr>
        <w:spacing w:line="480" w:lineRule="auto"/>
        <w:rPr>
          <w:rFonts w:hint="default" w:ascii="Times New Roman" w:hAnsi="Times New Roman" w:cs="Times New Roman"/>
          <w:sz w:val="22"/>
          <w:szCs w:val="22"/>
        </w:rPr>
      </w:pPr>
      <w:r>
        <w:rPr>
          <w:rFonts w:hint="default" w:ascii="Times New Roman" w:hAnsi="Times New Roman" w:cs="Times New Roman"/>
          <w:sz w:val="22"/>
          <w:szCs w:val="22"/>
        </w:rPr>
        <w:t>1.</w:t>
      </w:r>
      <w:r>
        <w:rPr>
          <w:rFonts w:hint="default" w:ascii="Times New Roman" w:hAnsi="Times New Roman" w:cs="Times New Roman"/>
          <w:b/>
          <w:bCs/>
          <w:sz w:val="22"/>
          <w:szCs w:val="22"/>
        </w:rPr>
        <w:t xml:space="preserve"> Ease of Navigation</w:t>
      </w:r>
      <w:r>
        <w:rPr>
          <w:rFonts w:hint="default" w:ascii="Times New Roman" w:hAnsi="Times New Roman" w:cs="Times New Roman"/>
          <w:sz w:val="22"/>
          <w:szCs w:val="22"/>
        </w:rPr>
        <w:br w:type="textWrapping"/>
      </w:r>
      <w:r>
        <w:rPr>
          <w:rFonts w:hint="default" w:ascii="Times New Roman" w:hAnsi="Times New Roman" w:cs="Times New Roman"/>
          <w:sz w:val="22"/>
          <w:szCs w:val="22"/>
        </w:rPr>
        <w:t>The overwhelmingly positive response (93%) suggests that most users will find the app intuitive and user-friendly upon deployment. The single neutral response indicates an opportunity to fine-tune the design, ensuring even clearer navigation pathways for all users.</w:t>
      </w:r>
    </w:p>
    <w:p w14:paraId="702D19FE">
      <w:pPr>
        <w:spacing w:line="480" w:lineRule="auto"/>
        <w:rPr>
          <w:rFonts w:hint="default" w:ascii="Times New Roman" w:hAnsi="Times New Roman" w:cs="Times New Roman"/>
          <w:sz w:val="22"/>
          <w:szCs w:val="22"/>
        </w:rPr>
      </w:pPr>
      <w:r>
        <w:rPr>
          <w:rFonts w:hint="default" w:ascii="Times New Roman" w:hAnsi="Times New Roman" w:cs="Times New Roman"/>
          <w:sz w:val="22"/>
          <w:szCs w:val="22"/>
        </w:rPr>
        <w:t>2.</w:t>
      </w:r>
      <w:r>
        <w:rPr>
          <w:rFonts w:hint="default" w:ascii="Times New Roman" w:hAnsi="Times New Roman" w:cs="Times New Roman"/>
          <w:b/>
          <w:bCs/>
          <w:sz w:val="22"/>
          <w:szCs w:val="22"/>
        </w:rPr>
        <w:t xml:space="preserve"> Perceived Complexity</w:t>
      </w:r>
      <w:r>
        <w:rPr>
          <w:rFonts w:hint="default" w:ascii="Times New Roman" w:hAnsi="Times New Roman" w:cs="Times New Roman"/>
          <w:sz w:val="22"/>
          <w:szCs w:val="22"/>
        </w:rPr>
        <w:br w:type="textWrapping"/>
      </w:r>
      <w:r>
        <w:rPr>
          <w:rFonts w:hint="default" w:ascii="Times New Roman" w:hAnsi="Times New Roman" w:cs="Times New Roman"/>
          <w:sz w:val="22"/>
          <w:szCs w:val="22"/>
        </w:rPr>
        <w:t>With 33% of respondents expressing concern that the app might be unnecessarily complicated, addressing this during the design phase is critical. Simplifying workflows and providing clear user guidance could reduce the perception of complexity and build confidence in the app’s usability.</w:t>
      </w:r>
    </w:p>
    <w:p w14:paraId="3318A318">
      <w:pPr>
        <w:spacing w:line="480" w:lineRule="auto"/>
        <w:rPr>
          <w:rFonts w:hint="default" w:ascii="Times New Roman" w:hAnsi="Times New Roman" w:cs="Times New Roman"/>
          <w:sz w:val="22"/>
          <w:szCs w:val="22"/>
        </w:rPr>
      </w:pPr>
      <w:r>
        <w:rPr>
          <w:rFonts w:hint="default" w:ascii="Times New Roman" w:hAnsi="Times New Roman" w:cs="Times New Roman"/>
          <w:sz w:val="22"/>
          <w:szCs w:val="22"/>
        </w:rPr>
        <w:t>3.</w:t>
      </w:r>
      <w:r>
        <w:rPr>
          <w:rFonts w:hint="default" w:ascii="Times New Roman" w:hAnsi="Times New Roman" w:cs="Times New Roman"/>
          <w:b/>
          <w:bCs/>
          <w:sz w:val="22"/>
          <w:szCs w:val="22"/>
        </w:rPr>
        <w:t xml:space="preserve"> Integration of Features</w:t>
      </w:r>
      <w:r>
        <w:rPr>
          <w:rFonts w:hint="default" w:ascii="Times New Roman" w:hAnsi="Times New Roman" w:cs="Times New Roman"/>
          <w:sz w:val="22"/>
          <w:szCs w:val="22"/>
        </w:rPr>
        <w:br w:type="textWrapping"/>
      </w:r>
      <w:r>
        <w:rPr>
          <w:rFonts w:hint="default" w:ascii="Times New Roman" w:hAnsi="Times New Roman" w:cs="Times New Roman"/>
          <w:sz w:val="22"/>
          <w:szCs w:val="22"/>
        </w:rPr>
        <w:t>The 93% agreement on feature integration indicates strong user confidence in the app's ability to support efficient financial tracking. Maintaining seamless functionality and demonstrating integrated features during user onboarding will likely reinforce this positive perception.</w:t>
      </w:r>
    </w:p>
    <w:p w14:paraId="48957489">
      <w:pPr>
        <w:spacing w:line="480" w:lineRule="auto"/>
        <w:rPr>
          <w:rFonts w:hint="default" w:ascii="Times New Roman" w:hAnsi="Times New Roman" w:cs="Times New Roman"/>
          <w:sz w:val="22"/>
          <w:szCs w:val="22"/>
        </w:rPr>
      </w:pPr>
      <w:r>
        <w:rPr>
          <w:rFonts w:hint="default" w:ascii="Times New Roman" w:hAnsi="Times New Roman" w:cs="Times New Roman"/>
          <w:sz w:val="22"/>
          <w:szCs w:val="22"/>
        </w:rPr>
        <w:t xml:space="preserve">4. </w:t>
      </w:r>
      <w:r>
        <w:rPr>
          <w:rFonts w:hint="default" w:ascii="Times New Roman" w:hAnsi="Times New Roman" w:cs="Times New Roman"/>
          <w:b/>
          <w:bCs/>
          <w:sz w:val="22"/>
          <w:szCs w:val="22"/>
        </w:rPr>
        <w:t>Learning Curve</w:t>
      </w:r>
      <w:r>
        <w:rPr>
          <w:rFonts w:hint="default" w:ascii="Times New Roman" w:hAnsi="Times New Roman" w:cs="Times New Roman"/>
          <w:sz w:val="22"/>
          <w:szCs w:val="22"/>
        </w:rPr>
        <w:br w:type="textWrapping"/>
      </w:r>
      <w:r>
        <w:rPr>
          <w:rFonts w:hint="default" w:ascii="Times New Roman" w:hAnsi="Times New Roman" w:cs="Times New Roman"/>
          <w:sz w:val="22"/>
          <w:szCs w:val="22"/>
        </w:rPr>
        <w:t>The mixed responses suggest a potential learning curve for some users, as 60% anticipate needing more time to familiarize themselves with the app. Incorporating onboarding tutorials and help features could mitigate this concern and ensure a smoother learning experience.</w:t>
      </w:r>
    </w:p>
    <w:p w14:paraId="5A384AD4">
      <w:pPr>
        <w:spacing w:line="480" w:lineRule="auto"/>
        <w:rPr>
          <w:rFonts w:hint="default" w:ascii="Times New Roman" w:hAnsi="Times New Roman" w:cs="Times New Roman"/>
          <w:sz w:val="22"/>
          <w:szCs w:val="22"/>
        </w:rPr>
      </w:pPr>
      <w:r>
        <w:rPr>
          <w:rFonts w:hint="default" w:ascii="Times New Roman" w:hAnsi="Times New Roman" w:cs="Times New Roman"/>
          <w:sz w:val="22"/>
          <w:szCs w:val="22"/>
        </w:rPr>
        <w:t xml:space="preserve">5. </w:t>
      </w:r>
      <w:r>
        <w:rPr>
          <w:rFonts w:hint="default" w:ascii="Times New Roman" w:hAnsi="Times New Roman" w:cs="Times New Roman"/>
          <w:b/>
          <w:bCs/>
          <w:sz w:val="22"/>
          <w:szCs w:val="22"/>
        </w:rPr>
        <w:t>Effectiveness Over Traditional Methods</w:t>
      </w:r>
      <w:r>
        <w:rPr>
          <w:rFonts w:hint="default" w:ascii="Times New Roman" w:hAnsi="Times New Roman" w:cs="Times New Roman"/>
          <w:sz w:val="22"/>
          <w:szCs w:val="22"/>
        </w:rPr>
        <w:br w:type="textWrapping"/>
      </w:r>
      <w:r>
        <w:rPr>
          <w:rFonts w:hint="default" w:ascii="Times New Roman" w:hAnsi="Times New Roman" w:cs="Times New Roman"/>
          <w:sz w:val="22"/>
          <w:szCs w:val="22"/>
        </w:rPr>
        <w:t>With 80% of respondents confident the app will outperform traditional methods, emphasizing these benefits in promotional materials will attract users. Addressing the uncertainties of the neutral respondents could further solidify the app’s perceived value.</w:t>
      </w:r>
    </w:p>
    <w:p w14:paraId="04EA0D70">
      <w:pPr>
        <w:spacing w:line="480" w:lineRule="auto"/>
        <w:rPr>
          <w:rFonts w:hint="default" w:ascii="Times New Roman" w:hAnsi="Times New Roman" w:cs="Times New Roman"/>
          <w:sz w:val="22"/>
          <w:szCs w:val="22"/>
        </w:rPr>
      </w:pPr>
      <w:r>
        <w:rPr>
          <w:rFonts w:hint="default" w:ascii="Times New Roman" w:hAnsi="Times New Roman" w:cs="Times New Roman"/>
          <w:sz w:val="22"/>
          <w:szCs w:val="22"/>
        </w:rPr>
        <w:t xml:space="preserve">6. </w:t>
      </w:r>
      <w:r>
        <w:rPr>
          <w:rFonts w:hint="default" w:ascii="Times New Roman" w:hAnsi="Times New Roman" w:cs="Times New Roman"/>
          <w:b/>
          <w:bCs/>
          <w:sz w:val="22"/>
          <w:szCs w:val="22"/>
        </w:rPr>
        <w:t>Layout and Design Clarity</w:t>
      </w:r>
      <w:r>
        <w:rPr>
          <w:rFonts w:hint="default" w:ascii="Times New Roman" w:hAnsi="Times New Roman" w:cs="Times New Roman"/>
          <w:sz w:val="22"/>
          <w:szCs w:val="22"/>
        </w:rPr>
        <w:br w:type="textWrapping"/>
      </w:r>
      <w:r>
        <w:rPr>
          <w:rFonts w:hint="default" w:ascii="Times New Roman" w:hAnsi="Times New Roman" w:cs="Times New Roman"/>
          <w:sz w:val="22"/>
          <w:szCs w:val="22"/>
        </w:rPr>
        <w:t>The mix of neutral and negative responses (47% neutral, 40% disagreeing) highlights the importance of refining the layout to avoid confusion. Testing the design with a broader audience could ensure clarity and reduce the potential for user misunderstandings.</w:t>
      </w:r>
    </w:p>
    <w:p w14:paraId="53998EAA">
      <w:pPr>
        <w:spacing w:line="480" w:lineRule="auto"/>
        <w:rPr>
          <w:rFonts w:hint="default" w:ascii="Times New Roman" w:hAnsi="Times New Roman" w:cs="Times New Roman"/>
          <w:sz w:val="22"/>
          <w:szCs w:val="22"/>
        </w:rPr>
      </w:pPr>
      <w:r>
        <w:rPr>
          <w:rFonts w:hint="default" w:ascii="Times New Roman" w:hAnsi="Times New Roman" w:cs="Times New Roman"/>
          <w:sz w:val="22"/>
          <w:szCs w:val="22"/>
        </w:rPr>
        <w:t xml:space="preserve">7. </w:t>
      </w:r>
      <w:r>
        <w:rPr>
          <w:rFonts w:hint="default" w:ascii="Times New Roman" w:hAnsi="Times New Roman" w:cs="Times New Roman"/>
          <w:b/>
          <w:bCs/>
          <w:sz w:val="22"/>
          <w:szCs w:val="22"/>
        </w:rPr>
        <w:t>Accuracy in Calculations</w:t>
      </w:r>
      <w:r>
        <w:rPr>
          <w:rFonts w:hint="default" w:ascii="Times New Roman" w:hAnsi="Times New Roman" w:cs="Times New Roman"/>
          <w:sz w:val="22"/>
          <w:szCs w:val="22"/>
        </w:rPr>
        <w:br w:type="textWrapping"/>
      </w:r>
      <w:r>
        <w:rPr>
          <w:rFonts w:hint="default" w:ascii="Times New Roman" w:hAnsi="Times New Roman" w:cs="Times New Roman"/>
          <w:sz w:val="22"/>
          <w:szCs w:val="22"/>
        </w:rPr>
        <w:t>The strong positive perception (87%) regarding the app's accuracy reflects high user trust in its financial capabilities. Regular testing and validation of the app's calculations will be essential to maintain this trust and deliver on user expectations.</w:t>
      </w:r>
    </w:p>
    <w:p w14:paraId="14CA5FCE">
      <w:pPr>
        <w:spacing w:line="480" w:lineRule="auto"/>
        <w:rPr>
          <w:rFonts w:hint="default" w:ascii="Times New Roman" w:hAnsi="Times New Roman" w:cs="Times New Roman"/>
          <w:sz w:val="22"/>
          <w:szCs w:val="22"/>
        </w:rPr>
      </w:pPr>
      <w:r>
        <w:rPr>
          <w:rFonts w:hint="default" w:ascii="Times New Roman" w:hAnsi="Times New Roman" w:cs="Times New Roman"/>
          <w:sz w:val="22"/>
          <w:szCs w:val="22"/>
        </w:rPr>
        <w:t xml:space="preserve">8. </w:t>
      </w:r>
      <w:r>
        <w:rPr>
          <w:rFonts w:hint="default" w:ascii="Times New Roman" w:hAnsi="Times New Roman" w:cs="Times New Roman"/>
          <w:b/>
          <w:bCs/>
          <w:sz w:val="22"/>
          <w:szCs w:val="22"/>
        </w:rPr>
        <w:t>Reliability and Stability</w:t>
      </w:r>
      <w:r>
        <w:rPr>
          <w:rFonts w:hint="default" w:ascii="Times New Roman" w:hAnsi="Times New Roman" w:cs="Times New Roman"/>
          <w:sz w:val="22"/>
          <w:szCs w:val="22"/>
        </w:rPr>
        <w:br w:type="textWrapping"/>
      </w:r>
      <w:r>
        <w:rPr>
          <w:rFonts w:hint="default" w:ascii="Times New Roman" w:hAnsi="Times New Roman" w:cs="Times New Roman"/>
          <w:sz w:val="22"/>
          <w:szCs w:val="22"/>
        </w:rPr>
        <w:t>With 53% neutral and 20% disagreeing, there is noticeable uncertainty regarding the app’s reliability. Focusing on robust testing to minimize bugs and showcasing the app’s stability during trials could convert neutral responses into positive ones.</w:t>
      </w:r>
    </w:p>
    <w:p w14:paraId="54CEC3F9">
      <w:pPr>
        <w:spacing w:line="480" w:lineRule="auto"/>
        <w:rPr>
          <w:rFonts w:hint="default" w:ascii="Times New Roman" w:hAnsi="Times New Roman" w:cs="Times New Roman"/>
          <w:sz w:val="22"/>
          <w:szCs w:val="22"/>
        </w:rPr>
      </w:pPr>
      <w:r>
        <w:rPr>
          <w:rFonts w:hint="default" w:ascii="Times New Roman" w:hAnsi="Times New Roman" w:cs="Times New Roman"/>
          <w:sz w:val="22"/>
          <w:szCs w:val="22"/>
        </w:rPr>
        <w:t>9. Simplification of Financial Management</w:t>
      </w:r>
      <w:r>
        <w:rPr>
          <w:rFonts w:hint="default" w:ascii="Times New Roman" w:hAnsi="Times New Roman" w:cs="Times New Roman"/>
          <w:sz w:val="22"/>
          <w:szCs w:val="22"/>
        </w:rPr>
        <w:br w:type="textWrapping"/>
      </w:r>
      <w:r>
        <w:rPr>
          <w:rFonts w:hint="default" w:ascii="Times New Roman" w:hAnsi="Times New Roman" w:cs="Times New Roman"/>
          <w:sz w:val="22"/>
          <w:szCs w:val="22"/>
        </w:rPr>
        <w:t>The overwhelmingly positive response (93%) suggests users believe the app will greatly simplify financial management. Highlighting this benefit in user communications will reinforce its value and attract more users.</w:t>
      </w:r>
    </w:p>
    <w:p w14:paraId="35201396">
      <w:pPr>
        <w:spacing w:line="480" w:lineRule="auto"/>
        <w:rPr>
          <w:rFonts w:hint="default" w:ascii="Times New Roman" w:hAnsi="Times New Roman" w:cs="Times New Roman"/>
          <w:sz w:val="22"/>
          <w:szCs w:val="22"/>
        </w:rPr>
      </w:pPr>
      <w:r>
        <w:rPr>
          <w:rFonts w:hint="default" w:ascii="Times New Roman" w:hAnsi="Times New Roman" w:cs="Times New Roman"/>
          <w:sz w:val="22"/>
          <w:szCs w:val="22"/>
        </w:rPr>
        <w:t>10. Data Security Concerns</w:t>
      </w:r>
      <w:r>
        <w:rPr>
          <w:rFonts w:hint="default" w:ascii="Times New Roman" w:hAnsi="Times New Roman" w:cs="Times New Roman"/>
          <w:sz w:val="22"/>
          <w:szCs w:val="22"/>
        </w:rPr>
        <w:br w:type="textWrapping"/>
      </w:r>
      <w:r>
        <w:rPr>
          <w:rFonts w:hint="default" w:ascii="Times New Roman" w:hAnsi="Times New Roman" w:cs="Times New Roman"/>
          <w:sz w:val="22"/>
          <w:szCs w:val="22"/>
        </w:rPr>
        <w:t>The largely negative response (53% disagreeing or strongly disagreeing) signals significant concerns about data security. Prioritizing secure handling of financial information and transparently communicating these measures to users will be critical to gaining trust and confidence.</w:t>
      </w:r>
    </w:p>
    <w:p w14:paraId="2B34DD16">
      <w:r>
        <w:br w:type="page"/>
      </w:r>
    </w:p>
    <w:p w14:paraId="040331AC">
      <w:pPr>
        <w:rPr>
          <w:rFonts w:hint="default" w:ascii="Times New Roman" w:hAnsi="Times New Roman" w:cs="Times New Roman"/>
          <w:b/>
          <w:bCs/>
          <w:lang w:val="en-PH"/>
        </w:rPr>
      </w:pPr>
    </w:p>
    <w:p w14:paraId="01563DFD">
      <w:pPr>
        <w:spacing w:line="480" w:lineRule="auto"/>
        <w:jc w:val="both"/>
        <w:rPr>
          <w:rFonts w:hint="default" w:ascii="Times New Roman" w:hAnsi="Times New Roman" w:cs="Times New Roman"/>
          <w:b/>
          <w:bCs/>
          <w:sz w:val="22"/>
          <w:szCs w:val="22"/>
          <w:lang w:val="en-PH"/>
        </w:rPr>
      </w:pPr>
      <w:r>
        <w:rPr>
          <w:rFonts w:hint="default" w:ascii="Times New Roman" w:hAnsi="Times New Roman" w:cs="Times New Roman"/>
          <w:b w:val="0"/>
          <w:bCs w:val="0"/>
          <w:sz w:val="22"/>
          <w:szCs w:val="22"/>
          <w:lang w:val="en-PH"/>
        </w:rPr>
        <w:t>Based on the findings and projections, the Trackify: Personal Budget Tracker Mobile App shows strong potential to meet user expectations in ease of navigation, feature integration, and simplifying financial management. However, areas like perceived complexity, data security, and reliability need attention. To address these, the development team should streamline workflows, incorporate onboarding tutorials, and ensure intuitive design to make the app accessible to all users. Security can be enhanced by implementing a lockout system after failed login attempts and educating users on securing their devices with strong PINs or biometrics. Emphasizing the app’s strengths in simplifying financial tasks and providing accurate calculations in marketing strategies will build trust and user engagement, establishing Trackify as a reliable and user-friendly financial tool.</w:t>
      </w:r>
      <w:r>
        <w:rPr>
          <w:rFonts w:hint="default" w:ascii="Times New Roman" w:hAnsi="Times New Roman" w:cs="Times New Roman"/>
          <w:b/>
          <w:bCs/>
          <w:sz w:val="22"/>
          <w:szCs w:val="22"/>
          <w:lang w:val="en-PH"/>
        </w:rPr>
        <w:br w:type="page"/>
      </w:r>
    </w:p>
    <w:p w14:paraId="7A5AF3D1">
      <w:pPr>
        <w:jc w:val="center"/>
        <w:rPr>
          <w:rFonts w:hint="default" w:ascii="Times New Roman" w:hAnsi="Times New Roman" w:cs="Times New Roman"/>
          <w:b/>
          <w:bCs/>
        </w:rPr>
      </w:pPr>
      <w:r>
        <w:rPr>
          <w:rFonts w:hint="default" w:ascii="Times New Roman" w:hAnsi="Times New Roman" w:cs="Times New Roman"/>
          <w:b/>
          <w:bCs/>
        </w:rPr>
        <w:t>CHAPTER IV</w:t>
      </w:r>
    </w:p>
    <w:p w14:paraId="60094370">
      <w:pPr>
        <w:jc w:val="center"/>
        <w:rPr>
          <w:rFonts w:hint="default" w:ascii="Times New Roman" w:hAnsi="Times New Roman" w:cs="Times New Roman"/>
          <w:b/>
          <w:bCs/>
          <w:sz w:val="22"/>
          <w:szCs w:val="22"/>
        </w:rPr>
      </w:pPr>
      <w:r>
        <w:rPr>
          <w:rFonts w:hint="default" w:ascii="Times New Roman" w:hAnsi="Times New Roman" w:cs="Times New Roman"/>
          <w:b/>
          <w:bCs/>
          <w:sz w:val="22"/>
          <w:szCs w:val="22"/>
        </w:rPr>
        <w:t>CONCLUSION AND RECOMMENDATION</w:t>
      </w:r>
    </w:p>
    <w:p w14:paraId="7BA19DE1">
      <w:pPr>
        <w:jc w:val="center"/>
        <w:rPr>
          <w:rFonts w:hint="default" w:ascii="Times New Roman" w:hAnsi="Times New Roman" w:cs="Times New Roman"/>
          <w:b/>
          <w:bCs/>
          <w:sz w:val="22"/>
          <w:szCs w:val="22"/>
          <w:lang w:val="en-PH"/>
        </w:rPr>
      </w:pPr>
    </w:p>
    <w:p w14:paraId="36CDBACF">
      <w:pPr>
        <w:jc w:val="center"/>
        <w:rPr>
          <w:rFonts w:hint="default" w:ascii="Times New Roman" w:hAnsi="Times New Roman" w:cs="Times New Roman"/>
          <w:b/>
          <w:bCs/>
          <w:sz w:val="22"/>
          <w:szCs w:val="22"/>
        </w:rPr>
      </w:pPr>
    </w:p>
    <w:p w14:paraId="69DC8D08">
      <w:pPr>
        <w:rPr>
          <w:rFonts w:hint="default" w:ascii="Times New Roman" w:hAnsi="Times New Roman" w:cs="Times New Roman"/>
          <w:b/>
          <w:bCs/>
          <w:sz w:val="22"/>
          <w:szCs w:val="22"/>
        </w:rPr>
      </w:pPr>
      <w:r>
        <w:rPr>
          <w:rFonts w:hint="default" w:ascii="Times New Roman" w:hAnsi="Times New Roman" w:cs="Times New Roman"/>
          <w:b/>
          <w:bCs/>
          <w:sz w:val="22"/>
          <w:szCs w:val="22"/>
        </w:rPr>
        <w:t>Introduction</w:t>
      </w:r>
    </w:p>
    <w:p w14:paraId="441F3348">
      <w:pPr>
        <w:rPr>
          <w:rFonts w:hint="default" w:ascii="Times New Roman" w:hAnsi="Times New Roman" w:cs="Times New Roman"/>
          <w:b/>
          <w:bCs/>
          <w:sz w:val="22"/>
          <w:szCs w:val="22"/>
        </w:rPr>
      </w:pPr>
    </w:p>
    <w:p w14:paraId="7A0B1EE1">
      <w:pPr>
        <w:spacing w:line="480" w:lineRule="auto"/>
        <w:jc w:val="both"/>
        <w:rPr>
          <w:rFonts w:hint="default" w:ascii="Times New Roman" w:hAnsi="Times New Roman" w:cs="Times New Roman"/>
          <w:b w:val="0"/>
          <w:bCs w:val="0"/>
          <w:sz w:val="22"/>
          <w:szCs w:val="22"/>
        </w:rPr>
      </w:pPr>
      <w:r>
        <w:rPr>
          <w:rFonts w:hint="default" w:ascii="Times New Roman" w:hAnsi="Times New Roman" w:cs="Times New Roman"/>
          <w:b w:val="0"/>
          <w:bCs w:val="0"/>
          <w:sz w:val="22"/>
          <w:szCs w:val="22"/>
        </w:rPr>
        <w:t>The Trackify: Personal Budget Tracker Mobile App is designed to address the growing need for efficient and accessible financial management tools. This app aims to simplify the process of tracking income, expenses, and budgets while providing users with actionable insights into their financial health. To ensure the app meets user expectations and delivers an optimal user experience, the System Usability Scale (SUS) method was employed as the primary tool for evaluating usability. The SUS method, a reliable and widely used framework, provides a quantitative measure of usability through a 10-item questionnaire, helping identify areas of strength and improvement.</w:t>
      </w:r>
    </w:p>
    <w:p w14:paraId="28979B60">
      <w:pPr>
        <w:spacing w:line="480" w:lineRule="auto"/>
        <w:jc w:val="both"/>
        <w:rPr>
          <w:rFonts w:hint="default" w:ascii="Times New Roman" w:hAnsi="Times New Roman" w:cs="Times New Roman"/>
          <w:b w:val="0"/>
          <w:bCs w:val="0"/>
          <w:sz w:val="22"/>
          <w:szCs w:val="22"/>
        </w:rPr>
      </w:pPr>
      <w:r>
        <w:rPr>
          <w:rFonts w:hint="default" w:ascii="Times New Roman" w:hAnsi="Times New Roman" w:cs="Times New Roman"/>
          <w:b w:val="0"/>
          <w:bCs w:val="0"/>
          <w:sz w:val="22"/>
          <w:szCs w:val="22"/>
        </w:rPr>
        <w:t>By utilizing the SUS method, the project gathered essential feedback on aspects such as ease of navigation, feature integration, and overall user satisfaction. This data informed the development process, ensuring that Trackify aligns with user needs while addressing challenges like perceived complexity and data security. The results and insights gained from this approach provide a strong foundation for refining the app and achieving its goal of empowering users to manage their finances effectively and confidently.</w:t>
      </w:r>
    </w:p>
    <w:p w14:paraId="77989C33">
      <w:pPr>
        <w:rPr>
          <w:rFonts w:hint="default" w:ascii="Times New Roman" w:hAnsi="Times New Roman" w:cs="Times New Roman"/>
          <w:b/>
          <w:bCs/>
          <w:sz w:val="22"/>
          <w:szCs w:val="22"/>
        </w:rPr>
      </w:pPr>
    </w:p>
    <w:p w14:paraId="5849BAC1">
      <w:pPr>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Conclusion</w:t>
      </w:r>
    </w:p>
    <w:p w14:paraId="6B7B444B">
      <w:pPr>
        <w:pStyle w:val="6"/>
        <w:keepNext w:val="0"/>
        <w:keepLines w:val="0"/>
        <w:widowControl/>
        <w:suppressLineNumbers w:val="0"/>
        <w:spacing w:line="480" w:lineRule="auto"/>
        <w:jc w:val="both"/>
        <w:rPr>
          <w:sz w:val="22"/>
          <w:szCs w:val="22"/>
        </w:rPr>
      </w:pPr>
      <w:r>
        <w:rPr>
          <w:sz w:val="22"/>
          <w:szCs w:val="22"/>
        </w:rPr>
        <w:t xml:space="preserve">The findings from this study demonstrate that the </w:t>
      </w:r>
      <w:r>
        <w:rPr>
          <w:rFonts w:hint="default"/>
          <w:sz w:val="22"/>
          <w:szCs w:val="22"/>
          <w:lang w:val="en-PH"/>
        </w:rPr>
        <w:t xml:space="preserve"> </w:t>
      </w:r>
      <w:r>
        <w:rPr>
          <w:rFonts w:hint="default"/>
          <w:sz w:val="22"/>
          <w:szCs w:val="22"/>
          <w:lang w:val="en-PH" w:eastAsia="zh-CN"/>
        </w:rPr>
        <w:t>Trackify: Personal Budget Tracker Mobile App</w:t>
      </w:r>
      <w:r>
        <w:rPr>
          <w:sz w:val="22"/>
          <w:szCs w:val="22"/>
        </w:rPr>
        <w:t xml:space="preserve"> aligns well with its objectives of simplifying financial management, providing accurate calculations, and supporting effective personal finance tracking. With an overall SUS score of</w:t>
      </w:r>
      <w:r>
        <w:rPr>
          <w:b w:val="0"/>
          <w:bCs w:val="0"/>
          <w:sz w:val="22"/>
          <w:szCs w:val="22"/>
        </w:rPr>
        <w:t xml:space="preserve"> </w:t>
      </w:r>
      <w:r>
        <w:rPr>
          <w:rStyle w:val="7"/>
          <w:b w:val="0"/>
          <w:bCs w:val="0"/>
          <w:sz w:val="22"/>
          <w:szCs w:val="22"/>
        </w:rPr>
        <w:t>70</w:t>
      </w:r>
      <w:r>
        <w:rPr>
          <w:rStyle w:val="7"/>
          <w:rFonts w:hint="default"/>
          <w:b w:val="0"/>
          <w:bCs w:val="0"/>
          <w:sz w:val="22"/>
          <w:szCs w:val="22"/>
          <w:lang w:val="en-PH"/>
        </w:rPr>
        <w:t>.17</w:t>
      </w:r>
      <w:r>
        <w:rPr>
          <w:sz w:val="22"/>
          <w:szCs w:val="22"/>
        </w:rPr>
        <w:t>, rated as "Good," the app is perceived as usable by most respondents. The study reveals that users value the app’s ease of navigation, feature integration, and its ability to simplify financial record management. These findings directly address the statement of the problem, confirming the app’s potential to serve as a tool for improving personal financial habits and tracking expenses efficiently.</w:t>
      </w:r>
    </w:p>
    <w:p w14:paraId="6FCA647D">
      <w:pPr>
        <w:pStyle w:val="6"/>
        <w:keepNext w:val="0"/>
        <w:keepLines w:val="0"/>
        <w:widowControl/>
        <w:suppressLineNumbers w:val="0"/>
        <w:spacing w:line="480" w:lineRule="auto"/>
        <w:jc w:val="both"/>
        <w:rPr>
          <w:sz w:val="22"/>
          <w:szCs w:val="22"/>
        </w:rPr>
      </w:pPr>
      <w:r>
        <w:rPr>
          <w:sz w:val="22"/>
          <w:szCs w:val="22"/>
        </w:rPr>
        <w:t xml:space="preserve">However, the results also highlight areas needing improvement, particularly in addressing perceived complexity, security concerns, and user confidence in its reliability. These challenges align with the study’s objective of ensuring that the app meets user expectations while safeguarding sensitive financial data. Addressing these issues by refining workflows, enhancing security protocols, and implementing user-friendly design solutions will further strengthen the app’s usability and trustworthiness. By building on these findings, the </w:t>
      </w:r>
      <w:r>
        <w:rPr>
          <w:rFonts w:hint="default"/>
          <w:sz w:val="22"/>
          <w:szCs w:val="22"/>
          <w:lang w:val="en-PH"/>
        </w:rPr>
        <w:t xml:space="preserve"> </w:t>
      </w:r>
      <w:r>
        <w:rPr>
          <w:rFonts w:hint="default"/>
          <w:sz w:val="22"/>
          <w:szCs w:val="22"/>
          <w:lang w:val="en-PH" w:eastAsia="zh-CN"/>
        </w:rPr>
        <w:t>Trackify: Personal Budget Tracker Mobile App</w:t>
      </w:r>
      <w:r>
        <w:rPr>
          <w:sz w:val="22"/>
          <w:szCs w:val="22"/>
        </w:rPr>
        <w:t xml:space="preserve"> can achieve its goal of providing a comprehensive, secure, and accessible financial management tool for its target audience.</w:t>
      </w:r>
    </w:p>
    <w:p w14:paraId="25E1F62B">
      <w:pPr>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Recommendation</w:t>
      </w:r>
    </w:p>
    <w:p w14:paraId="4B5F9DD9">
      <w:pPr>
        <w:pStyle w:val="6"/>
        <w:keepNext w:val="0"/>
        <w:keepLines w:val="0"/>
        <w:widowControl/>
        <w:suppressLineNumbers w:val="0"/>
        <w:spacing w:line="480" w:lineRule="auto"/>
        <w:jc w:val="both"/>
        <w:rPr>
          <w:rFonts w:hint="default"/>
          <w:sz w:val="22"/>
          <w:szCs w:val="22"/>
          <w:lang w:val="en-PH"/>
        </w:rPr>
      </w:pPr>
      <w:r>
        <w:rPr>
          <w:rFonts w:hint="default"/>
          <w:sz w:val="22"/>
          <w:szCs w:val="22"/>
          <w:lang w:val="en-PH"/>
        </w:rPr>
        <w:t xml:space="preserve">Based on the entirety of this study, the development of the  </w:t>
      </w:r>
      <w:r>
        <w:rPr>
          <w:rFonts w:hint="default"/>
          <w:sz w:val="22"/>
          <w:szCs w:val="22"/>
          <w:lang w:val="en-PH" w:eastAsia="zh-CN"/>
        </w:rPr>
        <w:t>Trackify: Personal Budget Tracker Mobile App</w:t>
      </w:r>
      <w:r>
        <w:rPr>
          <w:rFonts w:hint="default"/>
          <w:sz w:val="22"/>
          <w:szCs w:val="22"/>
          <w:lang w:val="en-PH"/>
        </w:rPr>
        <w:t xml:space="preserve"> should prioritize aligning its features and design with the objectives and problem statements outlined. The findings demonstrate the importance of creating a tool that is not only functional but also user-centric. To achieve this, it is recommended that the development team implement iterative usability testing throughout the design and development process. This ensures that user feedback is continuously integrated, addressing concerns about perceived complexity, security, and reliability while maintaining the app's strengths, such as its ease of navigation and accurate financial calculations.</w:t>
      </w:r>
    </w:p>
    <w:p w14:paraId="1809297D">
      <w:pPr>
        <w:pStyle w:val="6"/>
        <w:keepNext w:val="0"/>
        <w:keepLines w:val="0"/>
        <w:widowControl/>
        <w:suppressLineNumbers w:val="0"/>
        <w:spacing w:line="480" w:lineRule="auto"/>
        <w:jc w:val="both"/>
        <w:rPr>
          <w:rFonts w:hint="default"/>
          <w:sz w:val="22"/>
          <w:szCs w:val="22"/>
          <w:lang w:val="en-PH"/>
        </w:rPr>
      </w:pPr>
      <w:r>
        <w:rPr>
          <w:rFonts w:hint="default"/>
          <w:sz w:val="22"/>
          <w:szCs w:val="22"/>
          <w:lang w:val="en-PH"/>
        </w:rPr>
        <w:t>Additionally, the app’s educational and onboarding materials should be enhanced to mitigate the learning curve for new users. Interactive tutorials, tooltips, and user guides can support a smoother user experience, especially for individuals with limited technical knowledge. Moreover, data security measures must be robust and clearly communicated to users. Implementing secure data storage, such as local encryption techniques, and reinforcing this through user education will help alleviate concerns about handling sensitive financial data.</w:t>
      </w:r>
    </w:p>
    <w:p w14:paraId="63E4857C">
      <w:pPr>
        <w:pStyle w:val="6"/>
        <w:keepNext w:val="0"/>
        <w:keepLines w:val="0"/>
        <w:widowControl/>
        <w:suppressLineNumbers w:val="0"/>
        <w:spacing w:line="480" w:lineRule="auto"/>
        <w:jc w:val="both"/>
        <w:rPr>
          <w:rFonts w:hint="default"/>
          <w:sz w:val="22"/>
          <w:szCs w:val="22"/>
          <w:lang w:val="en-PH"/>
        </w:rPr>
      </w:pPr>
      <w:r>
        <w:rPr>
          <w:rFonts w:hint="default"/>
          <w:sz w:val="22"/>
          <w:szCs w:val="22"/>
          <w:lang w:val="en-PH"/>
        </w:rPr>
        <w:t xml:space="preserve">Finally, to maximize the app’s impact and reach, strategic efforts should focus on effectively marketing its strengths, particularly its ability to simplify financial management and provide reliable calculations. Combining these efforts with a transparent communication strategy about future updates and improvements will ensure continued user engagement and satisfaction. By addressing these recommendations, the </w:t>
      </w:r>
      <w:r>
        <w:rPr>
          <w:rFonts w:hint="default"/>
          <w:sz w:val="22"/>
          <w:szCs w:val="22"/>
          <w:lang w:val="en-PH" w:eastAsia="zh-CN"/>
        </w:rPr>
        <w:t>Trackify: Personal Budget Tracker Mobile App</w:t>
      </w:r>
      <w:r>
        <w:rPr>
          <w:rFonts w:hint="default"/>
          <w:sz w:val="22"/>
          <w:szCs w:val="22"/>
          <w:lang w:val="en-PH"/>
        </w:rPr>
        <w:t xml:space="preserve"> can establish itself as a reliable and indispensable tool for personal financial management.</w:t>
      </w:r>
      <w:r>
        <w:rPr>
          <w:rFonts w:hint="default"/>
          <w:sz w:val="22"/>
          <w:szCs w:val="22"/>
          <w:lang w:val="en-PH"/>
        </w:rPr>
        <w:tab/>
        <w:t/>
      </w:r>
      <w:r>
        <w:rPr>
          <w:rFonts w:hint="default"/>
          <w:sz w:val="22"/>
          <w:szCs w:val="22"/>
          <w:lang w:val="en-PH"/>
        </w:rPr>
        <w:tab/>
      </w:r>
    </w:p>
    <w:p w14:paraId="53EEC0CD">
      <w:pPr>
        <w:rPr>
          <w:rFonts w:hint="default"/>
          <w:sz w:val="22"/>
          <w:szCs w:val="22"/>
          <w:lang w:val="en-PH"/>
        </w:rPr>
      </w:pPr>
      <w:r>
        <w:rPr>
          <w:rFonts w:hint="default"/>
          <w:sz w:val="22"/>
          <w:szCs w:val="22"/>
          <w:lang w:val="en-PH"/>
        </w:rPr>
        <w:br w:type="page"/>
      </w:r>
    </w:p>
    <w:p w14:paraId="0BE4A95E">
      <w:pPr>
        <w:numPr>
          <w:ilvl w:val="0"/>
          <w:numId w:val="0"/>
        </w:numPr>
        <w:spacing w:line="480" w:lineRule="auto"/>
        <w:ind w:leftChars="0"/>
        <w:jc w:val="center"/>
        <w:rPr>
          <w:rFonts w:hint="default" w:ascii="Times New Roman" w:hAnsi="Times New Roman" w:cs="Times New Roman"/>
          <w:sz w:val="22"/>
          <w:szCs w:val="22"/>
        </w:rPr>
      </w:pPr>
      <w:r>
        <w:rPr>
          <w:rFonts w:hint="default" w:ascii="Times New Roman" w:hAnsi="Times New Roman" w:cs="Times New Roman"/>
          <w:b/>
          <w:bCs/>
          <w:sz w:val="22"/>
          <w:szCs w:val="22"/>
          <w:lang w:val="en-US" w:eastAsia="zh-CN"/>
        </w:rPr>
        <w:t>REFERENCES</w:t>
      </w:r>
    </w:p>
    <w:p w14:paraId="5A73D015">
      <w:pPr>
        <w:numPr>
          <w:ilvl w:val="0"/>
          <w:numId w:val="6"/>
        </w:numPr>
        <w:spacing w:line="480" w:lineRule="auto"/>
        <w:ind w:left="418" w:leftChars="0" w:hanging="418" w:firstLineChars="0"/>
        <w:jc w:val="both"/>
        <w:rPr>
          <w:rFonts w:hint="default" w:ascii="Times New Roman" w:hAnsi="Times New Roman" w:cs="Times New Roman"/>
          <w:i/>
          <w:iCs/>
          <w:sz w:val="22"/>
          <w:szCs w:val="22"/>
          <w:lang w:val="en-US"/>
        </w:rPr>
      </w:pPr>
      <w:r>
        <w:rPr>
          <w:rFonts w:hint="default" w:ascii="Times New Roman" w:hAnsi="Times New Roman" w:cs="Times New Roman"/>
          <w:sz w:val="22"/>
          <w:szCs w:val="22"/>
          <w:lang w:val="en-US"/>
        </w:rPr>
        <w:t xml:space="preserve">Althea Grace, D., Valerie Mae, R., &amp; Lazaro Bryan Louis, G.(2024) </w:t>
      </w:r>
      <w:r>
        <w:rPr>
          <w:rFonts w:hint="default" w:ascii="Times New Roman" w:hAnsi="Times New Roman" w:cs="Times New Roman"/>
          <w:i/>
          <w:iCs/>
          <w:sz w:val="22"/>
          <w:szCs w:val="22"/>
          <w:lang w:val="en-US"/>
        </w:rPr>
        <w:t xml:space="preserve">Navigating Financial </w:t>
      </w:r>
    </w:p>
    <w:p w14:paraId="4DC4B8EA">
      <w:pPr>
        <w:numPr>
          <w:ilvl w:val="0"/>
          <w:numId w:val="0"/>
        </w:numPr>
        <w:spacing w:line="480" w:lineRule="auto"/>
        <w:ind w:left="418" w:leftChars="209" w:firstLine="0" w:firstLineChars="0"/>
        <w:jc w:val="both"/>
        <w:rPr>
          <w:rFonts w:hint="default" w:ascii="Times New Roman" w:hAnsi="Times New Roman" w:cs="Times New Roman"/>
          <w:sz w:val="22"/>
          <w:szCs w:val="22"/>
          <w:lang w:val="en-US"/>
        </w:rPr>
      </w:pPr>
      <w:r>
        <w:rPr>
          <w:rFonts w:hint="default" w:ascii="Times New Roman" w:hAnsi="Times New Roman" w:cs="Times New Roman"/>
          <w:i/>
          <w:iCs/>
          <w:sz w:val="22"/>
          <w:szCs w:val="22"/>
          <w:lang w:val="en-US"/>
        </w:rPr>
        <w:t>Struggle: The Ripple Effect of Inflation Rates on Working Students.</w:t>
      </w:r>
      <w:r>
        <w:rPr>
          <w:rFonts w:hint="default" w:ascii="Times New Roman" w:hAnsi="Times New Roman" w:cs="Times New Roman"/>
          <w:sz w:val="22"/>
          <w:szCs w:val="22"/>
          <w:lang w:val="en-US"/>
        </w:rPr>
        <w:t xml:space="preserve"> International Journal of Advanced Multidisciplinary Research and Studies. </w:t>
      </w:r>
    </w:p>
    <w:p w14:paraId="2517608E">
      <w:pPr>
        <w:numPr>
          <w:ilvl w:val="0"/>
          <w:numId w:val="0"/>
        </w:numPr>
        <w:spacing w:line="480" w:lineRule="auto"/>
        <w:ind w:left="418" w:leftChars="209" w:firstLine="0" w:firstLineChars="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Retrieved</w:t>
      </w:r>
      <w:r>
        <w:rPr>
          <w:rFonts w:hint="default" w:ascii="Times New Roman" w:hAnsi="Times New Roman" w:cs="Times New Roman"/>
          <w:sz w:val="22"/>
          <w:szCs w:val="22"/>
          <w:lang w:val="en-PH" w:eastAsia="zh-CN"/>
        </w:rPr>
        <w:t xml:space="preserve"> </w:t>
      </w:r>
      <w:r>
        <w:rPr>
          <w:rFonts w:hint="default" w:ascii="Times New Roman" w:hAnsi="Times New Roman" w:cs="Times New Roman"/>
          <w:sz w:val="22"/>
          <w:szCs w:val="22"/>
          <w:lang w:val="en-US" w:eastAsia="zh-CN"/>
        </w:rPr>
        <w:t>from:</w:t>
      </w:r>
    </w:p>
    <w:p w14:paraId="7AD63653">
      <w:pPr>
        <w:numPr>
          <w:ilvl w:val="0"/>
          <w:numId w:val="0"/>
        </w:numPr>
        <w:spacing w:line="480" w:lineRule="auto"/>
        <w:ind w:left="418" w:leftChars="209" w:firstLine="0" w:firstLineChars="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fldChar w:fldCharType="begin"/>
      </w:r>
      <w:r>
        <w:rPr>
          <w:rFonts w:hint="default" w:ascii="Times New Roman" w:hAnsi="Times New Roman" w:cs="Times New Roman"/>
          <w:sz w:val="22"/>
          <w:szCs w:val="22"/>
          <w:lang w:val="en-US" w:eastAsia="zh-CN"/>
        </w:rPr>
        <w:instrText xml:space="preserve"> HYPERLINK "https://www.multiresearchjournal.com/admin/uploads/archives/archive-1717745840.pdf" </w:instrText>
      </w:r>
      <w:r>
        <w:rPr>
          <w:rFonts w:hint="default" w:ascii="Times New Roman" w:hAnsi="Times New Roman" w:cs="Times New Roman"/>
          <w:sz w:val="22"/>
          <w:szCs w:val="22"/>
          <w:lang w:val="en-US" w:eastAsia="zh-CN"/>
        </w:rPr>
        <w:fldChar w:fldCharType="separate"/>
      </w:r>
      <w:r>
        <w:rPr>
          <w:rFonts w:hint="default" w:ascii="Times New Roman" w:hAnsi="Times New Roman" w:cs="Times New Roman"/>
          <w:sz w:val="22"/>
          <w:szCs w:val="22"/>
          <w:lang w:val="en-US" w:eastAsia="zh-CN"/>
        </w:rPr>
        <w:t>https://www.multiresearchjournal.com/admin/uploads/archives/archive-1717745840.pdf</w:t>
      </w:r>
      <w:r>
        <w:rPr>
          <w:rFonts w:hint="default" w:ascii="Times New Roman" w:hAnsi="Times New Roman" w:cs="Times New Roman"/>
          <w:sz w:val="22"/>
          <w:szCs w:val="22"/>
          <w:lang w:val="en-US" w:eastAsia="zh-CN"/>
        </w:rPr>
        <w:fldChar w:fldCharType="end"/>
      </w:r>
      <w:r>
        <w:rPr>
          <w:rFonts w:hint="default" w:ascii="Times New Roman" w:hAnsi="Times New Roman" w:cs="Times New Roman"/>
          <w:sz w:val="22"/>
          <w:szCs w:val="22"/>
          <w:lang w:val="en-US" w:eastAsia="zh-CN"/>
        </w:rPr>
        <w:t xml:space="preserve"> </w:t>
      </w:r>
    </w:p>
    <w:p w14:paraId="07496D62">
      <w:pPr>
        <w:numPr>
          <w:ilvl w:val="0"/>
          <w:numId w:val="0"/>
        </w:numPr>
        <w:spacing w:line="480" w:lineRule="auto"/>
        <w:ind w:left="418" w:leftChars="209" w:firstLine="0" w:firstLineChars="0"/>
        <w:jc w:val="both"/>
        <w:rPr>
          <w:rFonts w:hint="default" w:ascii="Times New Roman" w:hAnsi="Times New Roman" w:cs="Times New Roman"/>
          <w:sz w:val="22"/>
          <w:szCs w:val="22"/>
        </w:rPr>
      </w:pPr>
      <w:r>
        <w:rPr>
          <w:rFonts w:hint="default" w:ascii="Times New Roman" w:hAnsi="Times New Roman" w:cs="Times New Roman"/>
          <w:sz w:val="22"/>
          <w:szCs w:val="22"/>
          <w:lang w:val="en-US" w:eastAsia="zh-CN"/>
        </w:rPr>
        <w:t xml:space="preserve">Date Accessed: </w:t>
      </w:r>
      <w:r>
        <w:rPr>
          <w:rFonts w:hint="default" w:ascii="Times New Roman" w:hAnsi="Times New Roman" w:cs="Times New Roman"/>
          <w:sz w:val="22"/>
          <w:szCs w:val="22"/>
          <w:lang w:val="en-PH" w:eastAsia="zh-CN"/>
        </w:rPr>
        <w:tab/>
      </w:r>
      <w:r>
        <w:rPr>
          <w:rFonts w:hint="default" w:ascii="Times New Roman" w:hAnsi="Times New Roman" w:cs="Times New Roman"/>
          <w:sz w:val="22"/>
          <w:szCs w:val="22"/>
          <w:lang w:val="en-US" w:eastAsia="zh-CN"/>
        </w:rPr>
        <w:t>September 13, 2024</w:t>
      </w:r>
    </w:p>
    <w:p w14:paraId="36C379E2">
      <w:pPr>
        <w:numPr>
          <w:ilvl w:val="0"/>
          <w:numId w:val="6"/>
        </w:numPr>
        <w:spacing w:line="480" w:lineRule="auto"/>
        <w:ind w:left="418" w:leftChars="0" w:hanging="418" w:firstLineChars="0"/>
        <w:jc w:val="both"/>
        <w:rPr>
          <w:rFonts w:hint="default" w:ascii="Times New Roman" w:hAnsi="Times New Roman" w:cs="Times New Roman"/>
          <w:sz w:val="22"/>
          <w:szCs w:val="22"/>
          <w:lang w:val="en-US"/>
        </w:rPr>
      </w:pPr>
      <w:r>
        <w:rPr>
          <w:rFonts w:hint="default" w:ascii="Times New Roman" w:hAnsi="Times New Roman" w:cs="Times New Roman"/>
          <w:sz w:val="22"/>
          <w:szCs w:val="22"/>
          <w:lang w:val="en-US"/>
        </w:rPr>
        <w:t xml:space="preserve">Anoos, J., Ferrater-Gimena, J. A. O., Etcuban, J. O., Dinauanao, A. M., Macugay, P. J. D. R., &amp; Velita, L. V. (2020). </w:t>
      </w:r>
      <w:r>
        <w:rPr>
          <w:rFonts w:hint="default" w:ascii="Times New Roman" w:hAnsi="Times New Roman" w:cs="Times New Roman"/>
          <w:i/>
          <w:iCs/>
          <w:sz w:val="22"/>
          <w:szCs w:val="22"/>
          <w:lang w:val="en-US"/>
        </w:rPr>
        <w:t>Financial management of micro, small, and medium enterprises in Cebu, Philippines</w:t>
      </w:r>
      <w:r>
        <w:rPr>
          <w:rFonts w:hint="default" w:ascii="Times New Roman" w:hAnsi="Times New Roman" w:cs="Times New Roman"/>
          <w:sz w:val="22"/>
          <w:szCs w:val="22"/>
          <w:lang w:val="en-US"/>
        </w:rPr>
        <w:t>. International Journal of Small Business and Entrepreneurship Research, 8(1), 53-76.</w:t>
      </w:r>
    </w:p>
    <w:p w14:paraId="75F6A026">
      <w:pPr>
        <w:numPr>
          <w:ilvl w:val="0"/>
          <w:numId w:val="0"/>
        </w:numPr>
        <w:spacing w:line="480" w:lineRule="auto"/>
        <w:ind w:left="440" w:leftChars="220" w:firstLine="0" w:firstLineChars="0"/>
        <w:jc w:val="both"/>
        <w:rPr>
          <w:rFonts w:hint="default" w:ascii="Times New Roman" w:hAnsi="Times New Roman"/>
          <w:sz w:val="22"/>
          <w:szCs w:val="22"/>
          <w:lang w:val="en-US"/>
        </w:rPr>
      </w:pPr>
      <w:r>
        <w:rPr>
          <w:rFonts w:hint="default" w:ascii="Times New Roman" w:hAnsi="Times New Roman" w:cs="Times New Roman"/>
          <w:sz w:val="22"/>
          <w:szCs w:val="22"/>
          <w:lang w:val="en-US" w:eastAsia="zh-CN"/>
        </w:rPr>
        <w:t>Retrieved from:</w:t>
      </w:r>
      <w:r>
        <w:rPr>
          <w:rFonts w:hint="default" w:ascii="Times New Roman" w:hAnsi="Times New Roman" w:cs="Times New Roman"/>
          <w:sz w:val="22"/>
          <w:szCs w:val="22"/>
          <w:lang w:val="en-PH" w:eastAsia="zh-CN"/>
        </w:rPr>
        <w:t xml:space="preserve"> </w:t>
      </w:r>
      <w:r>
        <w:rPr>
          <w:rFonts w:hint="default" w:ascii="Times New Roman" w:hAnsi="Times New Roman" w:cs="Times New Roman"/>
          <w:sz w:val="22"/>
          <w:szCs w:val="22"/>
          <w:lang w:val="en-US" w:eastAsia="zh-CN"/>
        </w:rPr>
        <w:fldChar w:fldCharType="begin"/>
      </w:r>
      <w:r>
        <w:rPr>
          <w:rFonts w:hint="default" w:ascii="Times New Roman" w:hAnsi="Times New Roman" w:cs="Times New Roman"/>
          <w:sz w:val="22"/>
          <w:szCs w:val="22"/>
          <w:lang w:val="en-US" w:eastAsia="zh-CN"/>
        </w:rPr>
        <w:instrText xml:space="preserve"> HYPERLINK "https://www.academia.edu/download/62786673/Etcuban_et_al-article20200403-34771-1ml0vd0.pdf" </w:instrText>
      </w:r>
      <w:r>
        <w:rPr>
          <w:rFonts w:hint="default" w:ascii="Times New Roman" w:hAnsi="Times New Roman" w:cs="Times New Roman"/>
          <w:sz w:val="22"/>
          <w:szCs w:val="22"/>
          <w:lang w:val="en-US" w:eastAsia="zh-CN"/>
        </w:rPr>
        <w:fldChar w:fldCharType="separate"/>
      </w:r>
      <w:r>
        <w:rPr>
          <w:rFonts w:hint="default" w:ascii="Times New Roman" w:hAnsi="Times New Roman" w:cs="Times New Roman"/>
          <w:sz w:val="22"/>
          <w:szCs w:val="22"/>
          <w:lang w:val="en-US" w:eastAsia="zh-CN"/>
        </w:rPr>
        <w:t>https://www.academia.edu/download/62786673/Etcuban_et_al-article20200403-34771-1ml0vd0.pdf</w:t>
      </w:r>
      <w:r>
        <w:rPr>
          <w:rFonts w:hint="default" w:ascii="Times New Roman" w:hAnsi="Times New Roman" w:cs="Times New Roman"/>
          <w:sz w:val="22"/>
          <w:szCs w:val="22"/>
          <w:lang w:val="en-US" w:eastAsia="zh-CN"/>
        </w:rPr>
        <w:fldChar w:fldCharType="end"/>
      </w:r>
      <w:r>
        <w:rPr>
          <w:rFonts w:hint="default" w:ascii="Times New Roman" w:hAnsi="Times New Roman" w:cs="Times New Roman"/>
          <w:sz w:val="22"/>
          <w:szCs w:val="22"/>
          <w:lang w:val="en-US" w:eastAsia="zh-CN"/>
        </w:rPr>
        <w:t xml:space="preserve"> </w:t>
      </w:r>
    </w:p>
    <w:p w14:paraId="0B2FB319">
      <w:pPr>
        <w:numPr>
          <w:ilvl w:val="0"/>
          <w:numId w:val="0"/>
        </w:numPr>
        <w:spacing w:line="480" w:lineRule="auto"/>
        <w:ind w:left="0" w:leftChars="0" w:firstLine="440" w:firstLineChars="20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 xml:space="preserve">Date Accessed: </w:t>
      </w:r>
      <w:r>
        <w:rPr>
          <w:rFonts w:hint="default" w:ascii="Times New Roman" w:hAnsi="Times New Roman" w:cs="Times New Roman"/>
          <w:sz w:val="22"/>
          <w:szCs w:val="22"/>
          <w:lang w:val="en-US" w:eastAsia="zh-CN"/>
        </w:rPr>
        <w:tab/>
      </w:r>
      <w:r>
        <w:rPr>
          <w:rFonts w:hint="default" w:ascii="Times New Roman" w:hAnsi="Times New Roman" w:cs="Times New Roman"/>
          <w:sz w:val="22"/>
          <w:szCs w:val="22"/>
          <w:lang w:val="en-US" w:eastAsia="zh-CN"/>
        </w:rPr>
        <w:t>September 13, 2024</w:t>
      </w:r>
    </w:p>
    <w:p w14:paraId="03998C57">
      <w:pPr>
        <w:numPr>
          <w:ilvl w:val="0"/>
          <w:numId w:val="6"/>
        </w:numPr>
        <w:spacing w:line="480" w:lineRule="auto"/>
        <w:ind w:left="418" w:leftChars="0" w:hanging="418" w:firstLineChars="0"/>
        <w:jc w:val="both"/>
        <w:rPr>
          <w:rFonts w:hint="default" w:ascii="Times New Roman" w:hAnsi="Times New Roman" w:cs="Times New Roman"/>
          <w:sz w:val="22"/>
          <w:szCs w:val="22"/>
          <w:lang w:val="en-US"/>
        </w:rPr>
      </w:pPr>
      <w:r>
        <w:rPr>
          <w:rFonts w:hint="default" w:ascii="Times New Roman" w:hAnsi="Times New Roman" w:cs="Times New Roman"/>
          <w:sz w:val="22"/>
          <w:szCs w:val="22"/>
          <w:lang w:val="en-US"/>
        </w:rPr>
        <w:t xml:space="preserve">Capucao, J. N., Palaoag, T., &amp; Sierra, S. (2020). </w:t>
      </w:r>
      <w:r>
        <w:rPr>
          <w:rFonts w:hint="default" w:ascii="Times New Roman" w:hAnsi="Times New Roman" w:cs="Times New Roman"/>
          <w:i/>
          <w:iCs/>
          <w:sz w:val="22"/>
          <w:szCs w:val="22"/>
          <w:lang w:val="en-US"/>
        </w:rPr>
        <w:t>Web-based System for State Universities and Colleges Budget Office Management. In IOP Conference Series: Materials Science and Engineering.</w:t>
      </w:r>
      <w:r>
        <w:rPr>
          <w:rFonts w:hint="default" w:ascii="Times New Roman" w:hAnsi="Times New Roman" w:cs="Times New Roman"/>
          <w:sz w:val="22"/>
          <w:szCs w:val="22"/>
          <w:lang w:val="en-US"/>
        </w:rPr>
        <w:t xml:space="preserve"> IOP Publishing. (Vol. 803, No. 1, p. 012009).</w:t>
      </w:r>
    </w:p>
    <w:p w14:paraId="447E1B6E">
      <w:pPr>
        <w:numPr>
          <w:ilvl w:val="0"/>
          <w:numId w:val="0"/>
        </w:numPr>
        <w:spacing w:line="480" w:lineRule="auto"/>
        <w:ind w:left="0" w:leftChars="0" w:firstLine="440" w:firstLineChars="20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 xml:space="preserve">Retrieved from: </w:t>
      </w:r>
      <w:r>
        <w:rPr>
          <w:rFonts w:hint="default" w:ascii="Times New Roman" w:hAnsi="Times New Roman" w:cs="Times New Roman"/>
          <w:sz w:val="22"/>
          <w:szCs w:val="22"/>
          <w:lang w:val="en-US" w:eastAsia="zh-CN"/>
        </w:rPr>
        <w:tab/>
      </w:r>
      <w:r>
        <w:rPr>
          <w:rFonts w:hint="default" w:ascii="Times New Roman" w:hAnsi="Times New Roman" w:cs="Times New Roman"/>
          <w:sz w:val="22"/>
          <w:szCs w:val="22"/>
          <w:lang w:val="en-US" w:eastAsia="zh-CN"/>
        </w:rPr>
        <w:fldChar w:fldCharType="begin"/>
      </w:r>
      <w:r>
        <w:rPr>
          <w:rFonts w:hint="default" w:ascii="Times New Roman" w:hAnsi="Times New Roman" w:cs="Times New Roman"/>
          <w:sz w:val="22"/>
          <w:szCs w:val="22"/>
          <w:lang w:val="en-US" w:eastAsia="zh-CN"/>
        </w:rPr>
        <w:instrText xml:space="preserve"> HYPERLINK "https://iopscience.iop.org/article/10.1088/1757-899X/803/1/012009/pdf" </w:instrText>
      </w:r>
      <w:r>
        <w:rPr>
          <w:rFonts w:hint="default" w:ascii="Times New Roman" w:hAnsi="Times New Roman" w:cs="Times New Roman"/>
          <w:sz w:val="22"/>
          <w:szCs w:val="22"/>
          <w:lang w:val="en-US" w:eastAsia="zh-CN"/>
        </w:rPr>
        <w:fldChar w:fldCharType="separate"/>
      </w:r>
      <w:r>
        <w:rPr>
          <w:rFonts w:hint="default" w:ascii="Times New Roman" w:hAnsi="Times New Roman" w:cs="Times New Roman"/>
          <w:sz w:val="22"/>
          <w:szCs w:val="22"/>
          <w:lang w:val="en-US" w:eastAsia="zh-CN"/>
        </w:rPr>
        <w:t>https://iopscience.iop.org/article/10.1088/1757</w:t>
      </w:r>
    </w:p>
    <w:p w14:paraId="41EA7187">
      <w:pPr>
        <w:numPr>
          <w:ilvl w:val="0"/>
          <w:numId w:val="0"/>
        </w:numPr>
        <w:spacing w:line="480" w:lineRule="auto"/>
        <w:ind w:left="0" w:leftChars="0" w:firstLine="440" w:firstLineChars="20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899X/803/1/012009/pdf</w:t>
      </w:r>
      <w:r>
        <w:rPr>
          <w:rFonts w:hint="default" w:ascii="Times New Roman" w:hAnsi="Times New Roman" w:cs="Times New Roman"/>
          <w:sz w:val="22"/>
          <w:szCs w:val="22"/>
          <w:lang w:val="en-US" w:eastAsia="zh-CN"/>
        </w:rPr>
        <w:fldChar w:fldCharType="end"/>
      </w:r>
      <w:r>
        <w:rPr>
          <w:rFonts w:hint="default" w:ascii="Times New Roman" w:hAnsi="Times New Roman" w:cs="Times New Roman"/>
          <w:sz w:val="22"/>
          <w:szCs w:val="22"/>
          <w:lang w:val="en-US" w:eastAsia="zh-CN"/>
        </w:rPr>
        <w:t xml:space="preserve"> </w:t>
      </w:r>
    </w:p>
    <w:p w14:paraId="7D21D86D">
      <w:pPr>
        <w:numPr>
          <w:ilvl w:val="0"/>
          <w:numId w:val="0"/>
        </w:numPr>
        <w:spacing w:line="480" w:lineRule="auto"/>
        <w:ind w:left="0" w:leftChars="0" w:firstLine="440" w:firstLineChars="20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 xml:space="preserve">Date Accessed: </w:t>
      </w:r>
      <w:r>
        <w:rPr>
          <w:rFonts w:hint="default" w:ascii="Times New Roman" w:hAnsi="Times New Roman" w:cs="Times New Roman"/>
          <w:sz w:val="22"/>
          <w:szCs w:val="22"/>
          <w:lang w:val="en-US" w:eastAsia="zh-CN"/>
        </w:rPr>
        <w:tab/>
      </w:r>
      <w:r>
        <w:rPr>
          <w:rFonts w:hint="default" w:ascii="Times New Roman" w:hAnsi="Times New Roman" w:cs="Times New Roman"/>
          <w:sz w:val="22"/>
          <w:szCs w:val="22"/>
          <w:lang w:val="en-US" w:eastAsia="zh-CN"/>
        </w:rPr>
        <w:t>September 13, 2024</w:t>
      </w:r>
    </w:p>
    <w:p w14:paraId="0F11F741">
      <w:pPr>
        <w:numPr>
          <w:ilvl w:val="0"/>
          <w:numId w:val="6"/>
        </w:numPr>
        <w:spacing w:line="480" w:lineRule="auto"/>
        <w:ind w:left="418" w:leftChars="0" w:hanging="418" w:firstLineChars="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 xml:space="preserve">Gamst-Klaussen, T., Steel, P., &amp; Svartdal, F. (2019). </w:t>
      </w:r>
      <w:r>
        <w:rPr>
          <w:rFonts w:hint="default" w:ascii="Times New Roman" w:hAnsi="Times New Roman" w:cs="Times New Roman"/>
          <w:i/>
          <w:iCs/>
          <w:sz w:val="22"/>
          <w:szCs w:val="22"/>
          <w:lang w:val="en-US" w:eastAsia="zh-CN"/>
        </w:rPr>
        <w:t>Procrastination and personal finances: Exploring the roles of planning and financial self-efficacy</w:t>
      </w:r>
      <w:r>
        <w:rPr>
          <w:rFonts w:hint="default" w:ascii="Times New Roman" w:hAnsi="Times New Roman" w:cs="Times New Roman"/>
          <w:sz w:val="22"/>
          <w:szCs w:val="22"/>
          <w:lang w:val="en-US" w:eastAsia="zh-CN"/>
        </w:rPr>
        <w:t>. Frontiers in psychology, 10, 442909.</w:t>
      </w:r>
    </w:p>
    <w:p w14:paraId="12461A4C">
      <w:pPr>
        <w:numPr>
          <w:ilvl w:val="0"/>
          <w:numId w:val="0"/>
        </w:numPr>
        <w:spacing w:line="480" w:lineRule="auto"/>
        <w:ind w:left="0" w:leftChars="0" w:firstLine="440" w:firstLineChars="20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 xml:space="preserve">Retrieved from:   </w:t>
      </w:r>
      <w:r>
        <w:rPr>
          <w:rFonts w:hint="default" w:ascii="Times New Roman" w:hAnsi="Times New Roman" w:cs="Times New Roman"/>
          <w:sz w:val="22"/>
          <w:szCs w:val="22"/>
          <w:lang w:val="en-US" w:eastAsia="zh-CN"/>
        </w:rPr>
        <w:fldChar w:fldCharType="begin"/>
      </w:r>
      <w:r>
        <w:rPr>
          <w:rFonts w:hint="default" w:ascii="Times New Roman" w:hAnsi="Times New Roman" w:cs="Times New Roman"/>
          <w:sz w:val="22"/>
          <w:szCs w:val="22"/>
          <w:lang w:val="en-US" w:eastAsia="zh-CN"/>
        </w:rPr>
        <w:instrText xml:space="preserve"> HYPERLINK "https://www.frontiersin.org/articles/10.3389/fpsyg.2019.00775/full?ref=finex.blog" </w:instrText>
      </w:r>
      <w:r>
        <w:rPr>
          <w:rFonts w:hint="default" w:ascii="Times New Roman" w:hAnsi="Times New Roman" w:cs="Times New Roman"/>
          <w:sz w:val="22"/>
          <w:szCs w:val="22"/>
          <w:lang w:val="en-US" w:eastAsia="zh-CN"/>
        </w:rPr>
        <w:fldChar w:fldCharType="separate"/>
      </w:r>
      <w:r>
        <w:rPr>
          <w:rFonts w:hint="default" w:ascii="Times New Roman" w:hAnsi="Times New Roman" w:cs="Times New Roman"/>
          <w:sz w:val="22"/>
          <w:szCs w:val="22"/>
          <w:lang w:val="en-US" w:eastAsia="zh-CN"/>
        </w:rPr>
        <w:t>https://www.frontiersin.org/articles/10.3389/fpsyg.2019.00775/full?</w:t>
      </w:r>
    </w:p>
    <w:p w14:paraId="6FAC86A5">
      <w:pPr>
        <w:numPr>
          <w:ilvl w:val="0"/>
          <w:numId w:val="0"/>
        </w:numPr>
        <w:spacing w:line="480" w:lineRule="auto"/>
        <w:ind w:left="0" w:leftChars="0" w:firstLine="440" w:firstLineChars="20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ref=finex.blog</w:t>
      </w:r>
      <w:r>
        <w:rPr>
          <w:rFonts w:hint="default" w:ascii="Times New Roman" w:hAnsi="Times New Roman" w:cs="Times New Roman"/>
          <w:sz w:val="22"/>
          <w:szCs w:val="22"/>
          <w:lang w:val="en-US" w:eastAsia="zh-CN"/>
        </w:rPr>
        <w:fldChar w:fldCharType="end"/>
      </w:r>
    </w:p>
    <w:p w14:paraId="6C920FF6">
      <w:pPr>
        <w:numPr>
          <w:ilvl w:val="0"/>
          <w:numId w:val="0"/>
        </w:numPr>
        <w:spacing w:line="480" w:lineRule="auto"/>
        <w:ind w:left="0" w:leftChars="0" w:firstLine="440" w:firstLineChars="20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 xml:space="preserve">Date Accessed:  </w:t>
      </w:r>
      <w:r>
        <w:rPr>
          <w:rFonts w:hint="default" w:ascii="Times New Roman" w:hAnsi="Times New Roman" w:cs="Times New Roman"/>
          <w:sz w:val="22"/>
          <w:szCs w:val="22"/>
          <w:lang w:val="en-US" w:eastAsia="zh-CN"/>
        </w:rPr>
        <w:tab/>
      </w:r>
      <w:r>
        <w:rPr>
          <w:rFonts w:hint="default" w:ascii="Times New Roman" w:hAnsi="Times New Roman" w:cs="Times New Roman"/>
          <w:sz w:val="22"/>
          <w:szCs w:val="22"/>
          <w:lang w:val="en-US" w:eastAsia="zh-CN"/>
        </w:rPr>
        <w:t>September 13, 2024</w:t>
      </w:r>
    </w:p>
    <w:p w14:paraId="2CDBF839">
      <w:pPr>
        <w:numPr>
          <w:ilvl w:val="0"/>
          <w:numId w:val="6"/>
        </w:numPr>
        <w:spacing w:line="480" w:lineRule="auto"/>
        <w:ind w:left="418" w:leftChars="0" w:hanging="418" w:firstLineChars="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 xml:space="preserve">Garcia, M. B., &amp; Claour, J. P. (2021). </w:t>
      </w:r>
      <w:r>
        <w:rPr>
          <w:rFonts w:hint="default" w:ascii="Times New Roman" w:hAnsi="Times New Roman" w:cs="Times New Roman"/>
          <w:i/>
          <w:iCs/>
          <w:sz w:val="22"/>
          <w:szCs w:val="22"/>
          <w:lang w:val="en-US" w:eastAsia="zh-CN"/>
        </w:rPr>
        <w:t>Mobile bookkeeper: personal financial management application with receipt scanner using optical character recognition</w:t>
      </w:r>
      <w:r>
        <w:rPr>
          <w:rFonts w:hint="default" w:ascii="Times New Roman" w:hAnsi="Times New Roman" w:cs="Times New Roman"/>
          <w:sz w:val="22"/>
          <w:szCs w:val="22"/>
          <w:lang w:val="en-US" w:eastAsia="zh-CN"/>
        </w:rPr>
        <w:t>. In 2021 1st Conference on Online Teaching for Mobile Education (OT4ME) (pp. 15-20). IEEE.</w:t>
      </w:r>
    </w:p>
    <w:p w14:paraId="4602A588">
      <w:pPr>
        <w:numPr>
          <w:ilvl w:val="0"/>
          <w:numId w:val="0"/>
        </w:numPr>
        <w:spacing w:line="480" w:lineRule="auto"/>
        <w:ind w:left="0" w:leftChars="0" w:firstLine="354" w:firstLineChars="161"/>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 xml:space="preserve">Retrieved from: </w:t>
      </w:r>
      <w:r>
        <w:rPr>
          <w:rFonts w:hint="default" w:ascii="Times New Roman" w:hAnsi="Times New Roman" w:cs="Times New Roman"/>
          <w:sz w:val="22"/>
          <w:szCs w:val="22"/>
          <w:lang w:val="en-US" w:eastAsia="zh-CN"/>
        </w:rPr>
        <w:tab/>
      </w:r>
      <w:r>
        <w:rPr>
          <w:rFonts w:hint="default" w:ascii="Times New Roman" w:hAnsi="Times New Roman" w:cs="Times New Roman"/>
          <w:sz w:val="22"/>
          <w:szCs w:val="22"/>
          <w:lang w:val="en-US" w:eastAsia="zh-CN"/>
        </w:rPr>
        <w:fldChar w:fldCharType="begin"/>
      </w:r>
      <w:r>
        <w:rPr>
          <w:rFonts w:hint="default" w:ascii="Times New Roman" w:hAnsi="Times New Roman" w:cs="Times New Roman"/>
          <w:sz w:val="22"/>
          <w:szCs w:val="22"/>
          <w:lang w:val="en-US" w:eastAsia="zh-CN"/>
        </w:rPr>
        <w:instrText xml:space="preserve"> HYPERLINK "https://manuelgarcia.info/media/full_paper/mobile-bookkeeper.pdf" </w:instrText>
      </w:r>
      <w:r>
        <w:rPr>
          <w:rFonts w:hint="default" w:ascii="Times New Roman" w:hAnsi="Times New Roman" w:cs="Times New Roman"/>
          <w:sz w:val="22"/>
          <w:szCs w:val="22"/>
          <w:lang w:val="en-US" w:eastAsia="zh-CN"/>
        </w:rPr>
        <w:fldChar w:fldCharType="separate"/>
      </w:r>
      <w:r>
        <w:rPr>
          <w:rFonts w:hint="default" w:ascii="Times New Roman" w:hAnsi="Times New Roman" w:cs="Times New Roman"/>
          <w:sz w:val="22"/>
          <w:szCs w:val="22"/>
          <w:lang w:val="en-US" w:eastAsia="zh-CN"/>
        </w:rPr>
        <w:t>https://manuelgarcia.info/media/full_paper/mobile</w:t>
      </w:r>
    </w:p>
    <w:p w14:paraId="30874D09">
      <w:pPr>
        <w:numPr>
          <w:ilvl w:val="0"/>
          <w:numId w:val="0"/>
        </w:numPr>
        <w:spacing w:line="480" w:lineRule="auto"/>
        <w:ind w:left="0" w:leftChars="0" w:firstLine="354" w:firstLineChars="161"/>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bookkeeper.pdf</w:t>
      </w:r>
      <w:r>
        <w:rPr>
          <w:rFonts w:hint="default" w:ascii="Times New Roman" w:hAnsi="Times New Roman" w:cs="Times New Roman"/>
          <w:sz w:val="22"/>
          <w:szCs w:val="22"/>
          <w:lang w:val="en-US" w:eastAsia="zh-CN"/>
        </w:rPr>
        <w:fldChar w:fldCharType="end"/>
      </w:r>
      <w:r>
        <w:rPr>
          <w:rFonts w:hint="default" w:ascii="Times New Roman" w:hAnsi="Times New Roman" w:cs="Times New Roman"/>
          <w:sz w:val="22"/>
          <w:szCs w:val="22"/>
          <w:lang w:val="en-US" w:eastAsia="zh-CN"/>
        </w:rPr>
        <w:t xml:space="preserve"> </w:t>
      </w:r>
    </w:p>
    <w:p w14:paraId="3E77FF6F">
      <w:pPr>
        <w:numPr>
          <w:ilvl w:val="0"/>
          <w:numId w:val="0"/>
        </w:numPr>
        <w:spacing w:line="480" w:lineRule="auto"/>
        <w:ind w:left="0" w:leftChars="0" w:firstLine="354" w:firstLineChars="161"/>
        <w:jc w:val="both"/>
        <w:rPr>
          <w:rFonts w:hint="default" w:ascii="Times New Roman" w:hAnsi="Times New Roman"/>
          <w:sz w:val="22"/>
          <w:szCs w:val="22"/>
          <w:lang w:val="en-US"/>
        </w:rPr>
      </w:pPr>
      <w:r>
        <w:rPr>
          <w:rFonts w:hint="default" w:ascii="Times New Roman" w:hAnsi="Times New Roman" w:cs="Times New Roman"/>
          <w:sz w:val="22"/>
          <w:szCs w:val="22"/>
          <w:lang w:val="en-US" w:eastAsia="zh-CN"/>
        </w:rPr>
        <w:t xml:space="preserve">Date Accessed: </w:t>
      </w:r>
      <w:r>
        <w:rPr>
          <w:rFonts w:hint="default" w:ascii="Times New Roman" w:hAnsi="Times New Roman" w:cs="Times New Roman"/>
          <w:sz w:val="22"/>
          <w:szCs w:val="22"/>
          <w:lang w:val="en-US" w:eastAsia="zh-CN"/>
        </w:rPr>
        <w:tab/>
      </w:r>
      <w:r>
        <w:rPr>
          <w:rFonts w:hint="default" w:ascii="Times New Roman" w:hAnsi="Times New Roman" w:cs="Times New Roman"/>
          <w:sz w:val="22"/>
          <w:szCs w:val="22"/>
          <w:lang w:val="en-US" w:eastAsia="zh-CN"/>
        </w:rPr>
        <w:t>September 13, 2024</w:t>
      </w:r>
    </w:p>
    <w:p w14:paraId="2247922F">
      <w:pPr>
        <w:numPr>
          <w:ilvl w:val="0"/>
          <w:numId w:val="6"/>
        </w:numPr>
        <w:spacing w:line="480" w:lineRule="auto"/>
        <w:ind w:left="418" w:leftChars="0" w:hanging="418" w:firstLineChars="0"/>
        <w:jc w:val="both"/>
        <w:rPr>
          <w:rFonts w:hint="default" w:ascii="Times New Roman" w:hAnsi="Times New Roman" w:cs="Times New Roman"/>
          <w:sz w:val="22"/>
          <w:szCs w:val="22"/>
          <w:lang w:val="en-US"/>
        </w:rPr>
      </w:pPr>
      <w:r>
        <w:rPr>
          <w:rFonts w:hint="default" w:ascii="Times New Roman" w:hAnsi="Times New Roman" w:cs="Times New Roman"/>
          <w:sz w:val="22"/>
          <w:szCs w:val="22"/>
          <w:lang w:val="en-US"/>
        </w:rPr>
        <w:t>Jabar, M. A., &amp; Delayco, M. L. C. (2021).</w:t>
      </w:r>
      <w:r>
        <w:rPr>
          <w:rFonts w:hint="default" w:ascii="Times New Roman" w:hAnsi="Times New Roman" w:cs="Times New Roman"/>
          <w:i/>
          <w:iCs/>
          <w:sz w:val="22"/>
          <w:szCs w:val="22"/>
          <w:lang w:val="en-US"/>
        </w:rPr>
        <w:t xml:space="preserve"> Impulse Buying and Financial Literacy Among Public Elementary and High School Teachers in the Philippines</w:t>
      </w:r>
      <w:r>
        <w:rPr>
          <w:rFonts w:hint="default" w:ascii="Times New Roman" w:hAnsi="Times New Roman" w:cs="Times New Roman"/>
          <w:sz w:val="22"/>
          <w:szCs w:val="22"/>
          <w:lang w:val="en-US"/>
        </w:rPr>
        <w:t>. DLSU Business &amp; Economics Review, 31(1).b</w:t>
      </w:r>
    </w:p>
    <w:p w14:paraId="0EB0E0D0">
      <w:pPr>
        <w:numPr>
          <w:ilvl w:val="0"/>
          <w:numId w:val="0"/>
        </w:numPr>
        <w:spacing w:line="480" w:lineRule="auto"/>
        <w:ind w:left="0" w:leftChars="0" w:firstLine="440" w:firstLineChars="20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Retrieved from:</w:t>
      </w:r>
    </w:p>
    <w:p w14:paraId="1E880E43">
      <w:pPr>
        <w:numPr>
          <w:ilvl w:val="0"/>
          <w:numId w:val="0"/>
        </w:numPr>
        <w:spacing w:line="480" w:lineRule="auto"/>
        <w:ind w:left="0" w:leftChars="0" w:firstLine="440" w:firstLineChars="20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fldChar w:fldCharType="begin"/>
      </w:r>
      <w:r>
        <w:rPr>
          <w:rFonts w:hint="default" w:ascii="Times New Roman" w:hAnsi="Times New Roman" w:cs="Times New Roman"/>
          <w:sz w:val="22"/>
          <w:szCs w:val="22"/>
          <w:lang w:val="en-US" w:eastAsia="zh-CN"/>
        </w:rPr>
        <w:instrText xml:space="preserve"> HYPERLINK "https://www.dlsu.edu.ph/wp-content/uploads/2021/08/DLSUBER.2021.July_.4jabar.pdf" </w:instrText>
      </w:r>
      <w:r>
        <w:rPr>
          <w:rFonts w:hint="default" w:ascii="Times New Roman" w:hAnsi="Times New Roman" w:cs="Times New Roman"/>
          <w:sz w:val="22"/>
          <w:szCs w:val="22"/>
          <w:lang w:val="en-US" w:eastAsia="zh-CN"/>
        </w:rPr>
        <w:fldChar w:fldCharType="separate"/>
      </w:r>
      <w:r>
        <w:rPr>
          <w:rFonts w:hint="default" w:ascii="Times New Roman" w:hAnsi="Times New Roman" w:cs="Times New Roman"/>
          <w:sz w:val="22"/>
          <w:szCs w:val="22"/>
          <w:lang w:val="en-US" w:eastAsia="zh-CN"/>
        </w:rPr>
        <w:t>https://www.dlsu.edu.ph/wpcontent/uploads/2021/08/DLSUBER.2021.July_</w:t>
      </w:r>
    </w:p>
    <w:p w14:paraId="040BB614">
      <w:pPr>
        <w:numPr>
          <w:ilvl w:val="0"/>
          <w:numId w:val="0"/>
        </w:numPr>
        <w:spacing w:line="480" w:lineRule="auto"/>
        <w:ind w:left="0" w:leftChars="0" w:firstLine="440" w:firstLineChars="200"/>
        <w:jc w:val="both"/>
        <w:rPr>
          <w:rFonts w:hint="default" w:ascii="Times New Roman" w:hAnsi="Times New Roman"/>
          <w:sz w:val="22"/>
          <w:szCs w:val="22"/>
          <w:lang w:val="en-US"/>
        </w:rPr>
      </w:pPr>
      <w:r>
        <w:rPr>
          <w:rFonts w:hint="default" w:ascii="Times New Roman" w:hAnsi="Times New Roman" w:cs="Times New Roman"/>
          <w:sz w:val="22"/>
          <w:szCs w:val="22"/>
          <w:lang w:val="en-US" w:eastAsia="zh-CN"/>
        </w:rPr>
        <w:t>.4jabar.pdf</w:t>
      </w:r>
      <w:r>
        <w:rPr>
          <w:rFonts w:hint="default" w:ascii="Times New Roman" w:hAnsi="Times New Roman" w:cs="Times New Roman"/>
          <w:sz w:val="22"/>
          <w:szCs w:val="22"/>
          <w:lang w:val="en-US" w:eastAsia="zh-CN"/>
        </w:rPr>
        <w:fldChar w:fldCharType="end"/>
      </w:r>
    </w:p>
    <w:p w14:paraId="4C71C7C5">
      <w:pPr>
        <w:numPr>
          <w:ilvl w:val="0"/>
          <w:numId w:val="0"/>
        </w:numPr>
        <w:spacing w:line="480" w:lineRule="auto"/>
        <w:ind w:left="0" w:leftChars="0" w:firstLine="440" w:firstLineChars="200"/>
        <w:jc w:val="both"/>
        <w:rPr>
          <w:rFonts w:hint="default" w:ascii="Times New Roman" w:hAnsi="Times New Roman" w:cs="Times New Roman"/>
          <w:sz w:val="22"/>
          <w:szCs w:val="22"/>
        </w:rPr>
      </w:pPr>
      <w:r>
        <w:rPr>
          <w:rFonts w:hint="default" w:ascii="Times New Roman" w:hAnsi="Times New Roman" w:cs="Times New Roman"/>
          <w:sz w:val="22"/>
          <w:szCs w:val="22"/>
          <w:lang w:val="en-US" w:eastAsia="zh-CN"/>
        </w:rPr>
        <w:t xml:space="preserve">Date Accessed: </w:t>
      </w:r>
      <w:r>
        <w:rPr>
          <w:rFonts w:hint="default" w:ascii="Times New Roman" w:hAnsi="Times New Roman" w:cs="Times New Roman"/>
          <w:sz w:val="22"/>
          <w:szCs w:val="22"/>
          <w:lang w:val="en-US" w:eastAsia="zh-CN"/>
        </w:rPr>
        <w:tab/>
      </w:r>
      <w:r>
        <w:rPr>
          <w:rFonts w:hint="default" w:ascii="Times New Roman" w:hAnsi="Times New Roman" w:cs="Times New Roman"/>
          <w:sz w:val="22"/>
          <w:szCs w:val="22"/>
          <w:lang w:val="en-US" w:eastAsia="zh-CN"/>
        </w:rPr>
        <w:t>September 13, 2024</w:t>
      </w:r>
    </w:p>
    <w:p w14:paraId="4E401B1F">
      <w:pPr>
        <w:numPr>
          <w:ilvl w:val="0"/>
          <w:numId w:val="6"/>
        </w:numPr>
        <w:spacing w:line="480" w:lineRule="auto"/>
        <w:ind w:left="418" w:leftChars="0" w:hanging="418" w:firstLineChars="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 xml:space="preserve">Masood, R., Berkovsky, S., &amp; Kaafar, M. A. (2022). </w:t>
      </w:r>
      <w:r>
        <w:rPr>
          <w:rFonts w:hint="default" w:ascii="Times New Roman" w:hAnsi="Times New Roman" w:cs="Times New Roman"/>
          <w:i/>
          <w:iCs/>
          <w:sz w:val="22"/>
          <w:szCs w:val="22"/>
          <w:lang w:val="en-US" w:eastAsia="zh-CN"/>
        </w:rPr>
        <w:t>Tracking and Personalization</w:t>
      </w:r>
    </w:p>
    <w:p w14:paraId="6D6CF394">
      <w:pPr>
        <w:numPr>
          <w:ilvl w:val="0"/>
          <w:numId w:val="0"/>
        </w:numPr>
        <w:spacing w:line="480" w:lineRule="auto"/>
        <w:ind w:left="0" w:leftChars="0" w:firstLine="440" w:firstLineChars="20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 xml:space="preserve">Retrieved from: </w:t>
      </w:r>
    </w:p>
    <w:p w14:paraId="5F3B5540">
      <w:pPr>
        <w:numPr>
          <w:ilvl w:val="0"/>
          <w:numId w:val="0"/>
        </w:numPr>
        <w:spacing w:line="480" w:lineRule="auto"/>
        <w:ind w:left="0" w:leftChars="0" w:firstLine="440" w:firstLineChars="20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fldChar w:fldCharType="begin"/>
      </w:r>
      <w:r>
        <w:rPr>
          <w:rFonts w:hint="default" w:ascii="Times New Roman" w:hAnsi="Times New Roman" w:cs="Times New Roman"/>
          <w:sz w:val="22"/>
          <w:szCs w:val="22"/>
          <w:lang w:val="en-US" w:eastAsia="zh-CN"/>
        </w:rPr>
        <w:instrText xml:space="preserve"> HYPERLINK "https://library.oapen.org/bitstream/handle/20.500.12657/52825/978-3-030-82786-1.pdf?sequence=1#page=174" </w:instrText>
      </w:r>
      <w:r>
        <w:rPr>
          <w:rFonts w:hint="default" w:ascii="Times New Roman" w:hAnsi="Times New Roman" w:cs="Times New Roman"/>
          <w:sz w:val="22"/>
          <w:szCs w:val="22"/>
          <w:lang w:val="en-US" w:eastAsia="zh-CN"/>
        </w:rPr>
        <w:fldChar w:fldCharType="separate"/>
      </w:r>
      <w:r>
        <w:rPr>
          <w:rFonts w:hint="default" w:ascii="Times New Roman" w:hAnsi="Times New Roman" w:cs="Times New Roman"/>
          <w:sz w:val="22"/>
          <w:szCs w:val="22"/>
          <w:lang w:val="en-US" w:eastAsia="zh-CN"/>
        </w:rPr>
        <w:t>https://library.oapen.org/bitstream/handle/20.500.12657/52825/978-3-030-</w:t>
      </w:r>
    </w:p>
    <w:p w14:paraId="5648E88F">
      <w:pPr>
        <w:numPr>
          <w:ilvl w:val="0"/>
          <w:numId w:val="0"/>
        </w:numPr>
        <w:spacing w:line="480" w:lineRule="auto"/>
        <w:ind w:left="0" w:leftChars="0" w:firstLine="440" w:firstLineChars="200"/>
        <w:jc w:val="both"/>
        <w:rPr>
          <w:rFonts w:hint="default" w:ascii="Times New Roman" w:hAnsi="Times New Roman"/>
          <w:sz w:val="22"/>
          <w:szCs w:val="22"/>
          <w:lang w:val="en-US" w:eastAsia="zh-CN"/>
        </w:rPr>
      </w:pPr>
      <w:r>
        <w:rPr>
          <w:rFonts w:hint="default" w:ascii="Times New Roman" w:hAnsi="Times New Roman" w:cs="Times New Roman"/>
          <w:sz w:val="22"/>
          <w:szCs w:val="22"/>
          <w:lang w:val="en-US" w:eastAsia="zh-CN"/>
        </w:rPr>
        <w:t>82786-1.pdf?sequence=1#page=174</w:t>
      </w:r>
      <w:r>
        <w:rPr>
          <w:rFonts w:hint="default" w:ascii="Times New Roman" w:hAnsi="Times New Roman" w:cs="Times New Roman"/>
          <w:sz w:val="22"/>
          <w:szCs w:val="22"/>
          <w:lang w:val="en-US" w:eastAsia="zh-CN"/>
        </w:rPr>
        <w:fldChar w:fldCharType="end"/>
      </w:r>
    </w:p>
    <w:p w14:paraId="1584F3A2">
      <w:pPr>
        <w:numPr>
          <w:ilvl w:val="0"/>
          <w:numId w:val="0"/>
        </w:numPr>
        <w:spacing w:line="480" w:lineRule="auto"/>
        <w:ind w:left="0" w:leftChars="0" w:firstLine="440" w:firstLineChars="200"/>
        <w:jc w:val="both"/>
        <w:rPr>
          <w:rFonts w:hint="default" w:ascii="Times New Roman" w:hAnsi="Times New Roman" w:cs="Times New Roman"/>
          <w:sz w:val="22"/>
          <w:szCs w:val="22"/>
        </w:rPr>
      </w:pPr>
      <w:r>
        <w:rPr>
          <w:rFonts w:hint="default" w:ascii="Times New Roman" w:hAnsi="Times New Roman" w:cs="Times New Roman"/>
          <w:sz w:val="22"/>
          <w:szCs w:val="22"/>
          <w:lang w:val="en-US" w:eastAsia="zh-CN"/>
        </w:rPr>
        <w:t xml:space="preserve">Date Accessed:  </w:t>
      </w:r>
      <w:r>
        <w:rPr>
          <w:rFonts w:hint="default" w:ascii="Times New Roman" w:hAnsi="Times New Roman" w:cs="Times New Roman"/>
          <w:sz w:val="22"/>
          <w:szCs w:val="22"/>
          <w:lang w:val="en-US" w:eastAsia="zh-CN"/>
        </w:rPr>
        <w:tab/>
      </w:r>
      <w:r>
        <w:rPr>
          <w:rFonts w:hint="default" w:ascii="Times New Roman" w:hAnsi="Times New Roman" w:cs="Times New Roman"/>
          <w:sz w:val="22"/>
          <w:szCs w:val="22"/>
          <w:lang w:val="en-US" w:eastAsia="zh-CN"/>
        </w:rPr>
        <w:t>September 13, 2024</w:t>
      </w:r>
    </w:p>
    <w:p w14:paraId="221DD200">
      <w:pPr>
        <w:numPr>
          <w:ilvl w:val="0"/>
          <w:numId w:val="6"/>
        </w:numPr>
        <w:spacing w:line="480" w:lineRule="auto"/>
        <w:ind w:left="418" w:leftChars="0" w:hanging="418" w:firstLineChars="0"/>
        <w:jc w:val="both"/>
        <w:rPr>
          <w:rFonts w:hint="default" w:ascii="Times New Roman" w:hAnsi="Times New Roman" w:cs="Times New Roman"/>
          <w:sz w:val="22"/>
          <w:szCs w:val="22"/>
          <w:lang w:val="en-US"/>
        </w:rPr>
      </w:pPr>
      <w:r>
        <w:rPr>
          <w:rFonts w:hint="default" w:ascii="Times New Roman" w:hAnsi="Times New Roman" w:cs="Times New Roman"/>
          <w:sz w:val="22"/>
          <w:szCs w:val="22"/>
          <w:lang w:val="en-US"/>
        </w:rPr>
        <w:t>Sooriyakumaran, L., Thrikawala, S. S., &amp; Pathirawasam, C. (2022).</w:t>
      </w:r>
      <w:r>
        <w:rPr>
          <w:rFonts w:hint="default" w:ascii="Times New Roman" w:hAnsi="Times New Roman" w:cs="Times New Roman"/>
          <w:i/>
          <w:iCs/>
          <w:sz w:val="22"/>
          <w:szCs w:val="22"/>
          <w:lang w:val="en-US"/>
        </w:rPr>
        <w:t xml:space="preserve"> A study between the association of financial management practices and performance of small and medium enterprises (SMEs) background: A working paper. </w:t>
      </w:r>
      <w:r>
        <w:rPr>
          <w:rFonts w:hint="default" w:ascii="Times New Roman" w:hAnsi="Times New Roman" w:cs="Times New Roman"/>
          <w:sz w:val="22"/>
          <w:szCs w:val="22"/>
          <w:lang w:val="en-US"/>
        </w:rPr>
        <w:t>International Journal of Research and Innovation in Social Science, 6(1), 166-179.</w:t>
      </w:r>
    </w:p>
    <w:p w14:paraId="651CE243">
      <w:pPr>
        <w:numPr>
          <w:ilvl w:val="0"/>
          <w:numId w:val="0"/>
        </w:numPr>
        <w:spacing w:line="480" w:lineRule="auto"/>
        <w:ind w:left="400" w:leftChars="200" w:firstLine="0" w:firstLineChars="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 xml:space="preserve">Retrieved from:  </w:t>
      </w:r>
      <w:r>
        <w:rPr>
          <w:rFonts w:hint="default" w:ascii="Times New Roman" w:hAnsi="Times New Roman" w:cs="Times New Roman"/>
          <w:sz w:val="22"/>
          <w:szCs w:val="22"/>
          <w:lang w:val="en-US" w:eastAsia="zh-CN"/>
        </w:rPr>
        <w:tab/>
      </w:r>
      <w:r>
        <w:rPr>
          <w:rFonts w:hint="default" w:ascii="Times New Roman" w:hAnsi="Times New Roman" w:cs="Times New Roman"/>
          <w:sz w:val="22"/>
          <w:szCs w:val="22"/>
          <w:lang w:val="en-US" w:eastAsia="zh-CN"/>
        </w:rPr>
        <w:fldChar w:fldCharType="begin"/>
      </w:r>
      <w:r>
        <w:rPr>
          <w:rFonts w:hint="default" w:ascii="Times New Roman" w:hAnsi="Times New Roman" w:cs="Times New Roman"/>
          <w:sz w:val="22"/>
          <w:szCs w:val="22"/>
          <w:lang w:val="en-US" w:eastAsia="zh-CN"/>
        </w:rPr>
        <w:instrText xml:space="preserve"> HYPERLINK "https://www.researchgate.net/profile/Logeswary-Sooriyakumaran-2/publication/358808011_IJRISS_Volume_VI_Issue_I/links/6216cb754ef2165938ef112c/IJRISS-Volume-VI-Issue-I.pdf" </w:instrText>
      </w:r>
      <w:r>
        <w:rPr>
          <w:rFonts w:hint="default" w:ascii="Times New Roman" w:hAnsi="Times New Roman" w:cs="Times New Roman"/>
          <w:sz w:val="22"/>
          <w:szCs w:val="22"/>
          <w:lang w:val="en-US" w:eastAsia="zh-CN"/>
        </w:rPr>
        <w:fldChar w:fldCharType="separate"/>
      </w:r>
      <w:r>
        <w:rPr>
          <w:rFonts w:hint="default" w:ascii="Times New Roman" w:hAnsi="Times New Roman" w:cs="Times New Roman"/>
          <w:sz w:val="22"/>
          <w:szCs w:val="22"/>
          <w:lang w:val="en-US" w:eastAsia="zh-CN"/>
        </w:rPr>
        <w:t>https://www.researchgate.net/profile/Logeswary-Sooriyakumaran 2/publication/358808011_IJRISS_Volume_VI_Issue_I/links/6216cb754ef2165938ef112c /IJRISS-Volume-VI-Issue-I.pdf</w:t>
      </w:r>
      <w:r>
        <w:rPr>
          <w:rFonts w:hint="default" w:ascii="Times New Roman" w:hAnsi="Times New Roman" w:cs="Times New Roman"/>
          <w:sz w:val="22"/>
          <w:szCs w:val="22"/>
          <w:lang w:val="en-US" w:eastAsia="zh-CN"/>
        </w:rPr>
        <w:fldChar w:fldCharType="end"/>
      </w:r>
    </w:p>
    <w:p w14:paraId="61E2FEEC">
      <w:pPr>
        <w:numPr>
          <w:ilvl w:val="0"/>
          <w:numId w:val="0"/>
        </w:numPr>
        <w:spacing w:line="480" w:lineRule="auto"/>
        <w:ind w:left="0" w:leftChars="0" w:firstLine="440" w:firstLineChars="200"/>
        <w:jc w:val="both"/>
        <w:rPr>
          <w:rFonts w:hint="default" w:ascii="Times New Roman" w:hAnsi="Times New Roman" w:cs="Times New Roman"/>
          <w:sz w:val="22"/>
          <w:szCs w:val="22"/>
          <w:lang w:val="en-US"/>
        </w:rPr>
      </w:pPr>
      <w:r>
        <w:rPr>
          <w:rFonts w:hint="default" w:ascii="Times New Roman" w:hAnsi="Times New Roman" w:cs="Times New Roman"/>
          <w:sz w:val="22"/>
          <w:szCs w:val="22"/>
          <w:lang w:val="en-US" w:eastAsia="zh-CN"/>
        </w:rPr>
        <w:t xml:space="preserve">Date Accessed:  </w:t>
      </w:r>
      <w:r>
        <w:rPr>
          <w:rFonts w:hint="default" w:ascii="Times New Roman" w:hAnsi="Times New Roman" w:cs="Times New Roman"/>
          <w:sz w:val="22"/>
          <w:szCs w:val="22"/>
          <w:lang w:val="en-US" w:eastAsia="zh-CN"/>
        </w:rPr>
        <w:tab/>
      </w:r>
      <w:r>
        <w:rPr>
          <w:rFonts w:hint="default" w:ascii="Times New Roman" w:hAnsi="Times New Roman" w:cs="Times New Roman"/>
          <w:sz w:val="22"/>
          <w:szCs w:val="22"/>
          <w:lang w:val="en-US" w:eastAsia="zh-CN"/>
        </w:rPr>
        <w:t>September 13, 2024</w:t>
      </w:r>
    </w:p>
    <w:p w14:paraId="389098A5">
      <w:pPr>
        <w:numPr>
          <w:ilvl w:val="0"/>
          <w:numId w:val="6"/>
        </w:numPr>
        <w:spacing w:line="480" w:lineRule="auto"/>
        <w:ind w:left="418" w:leftChars="0" w:hanging="418" w:firstLineChars="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rPr>
        <w:t xml:space="preserve">Samar Verma, Samarjeet Singh Kheda, &amp; Shivam Kuwale (2024) </w:t>
      </w:r>
      <w:r>
        <w:rPr>
          <w:rFonts w:hint="default" w:ascii="Times New Roman" w:hAnsi="Times New Roman" w:cs="Times New Roman"/>
          <w:i/>
          <w:iCs/>
          <w:sz w:val="22"/>
          <w:szCs w:val="22"/>
          <w:lang w:val="en-US" w:eastAsia="zh-CN"/>
        </w:rPr>
        <w:t>Personal Finance Tracker</w:t>
      </w:r>
      <w:r>
        <w:rPr>
          <w:rFonts w:hint="default" w:ascii="Times New Roman" w:hAnsi="Times New Roman" w:cs="Times New Roman"/>
          <w:sz w:val="22"/>
          <w:szCs w:val="22"/>
          <w:lang w:val="en-US" w:eastAsia="zh-CN"/>
        </w:rPr>
        <w:t>. International Research Journal of Modernization in Engineering Technology and Science Volume:06</w:t>
      </w:r>
    </w:p>
    <w:p w14:paraId="77EA04BE">
      <w:pPr>
        <w:numPr>
          <w:ilvl w:val="0"/>
          <w:numId w:val="0"/>
        </w:numPr>
        <w:spacing w:line="480" w:lineRule="auto"/>
        <w:ind w:left="0" w:leftChars="0" w:firstLine="440" w:firstLineChars="20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Retrieved from:</w:t>
      </w:r>
    </w:p>
    <w:p w14:paraId="7D382774">
      <w:pPr>
        <w:numPr>
          <w:ilvl w:val="0"/>
          <w:numId w:val="0"/>
        </w:numPr>
        <w:spacing w:line="480" w:lineRule="auto"/>
        <w:ind w:left="0" w:leftChars="0" w:firstLine="440" w:firstLineChars="20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fldChar w:fldCharType="begin"/>
      </w:r>
      <w:r>
        <w:rPr>
          <w:rFonts w:hint="default" w:ascii="Times New Roman" w:hAnsi="Times New Roman" w:cs="Times New Roman"/>
          <w:sz w:val="22"/>
          <w:szCs w:val="22"/>
          <w:lang w:val="en-US" w:eastAsia="zh-CN"/>
        </w:rPr>
        <w:instrText xml:space="preserve"> HYPERLINK "https://www.irjmets.com/uploadedfiles/paper/issue_5_may_2024/58377/final/fin_irjmets1717316478.pdf" </w:instrText>
      </w:r>
      <w:r>
        <w:rPr>
          <w:rFonts w:hint="default" w:ascii="Times New Roman" w:hAnsi="Times New Roman" w:cs="Times New Roman"/>
          <w:sz w:val="22"/>
          <w:szCs w:val="22"/>
          <w:lang w:val="en-US" w:eastAsia="zh-CN"/>
        </w:rPr>
        <w:fldChar w:fldCharType="separate"/>
      </w:r>
      <w:r>
        <w:rPr>
          <w:rFonts w:hint="default" w:ascii="Times New Roman" w:hAnsi="Times New Roman" w:cs="Times New Roman"/>
          <w:sz w:val="22"/>
          <w:szCs w:val="22"/>
          <w:lang w:val="en-US" w:eastAsia="zh-CN"/>
        </w:rPr>
        <w:t>https://www.irjmets.com/uploadedfiles/paper//issue_5_may_2024/58377</w:t>
      </w:r>
    </w:p>
    <w:p w14:paraId="5F222D13">
      <w:pPr>
        <w:numPr>
          <w:ilvl w:val="0"/>
          <w:numId w:val="0"/>
        </w:numPr>
        <w:spacing w:line="480" w:lineRule="auto"/>
        <w:ind w:left="0" w:leftChars="0" w:firstLine="440" w:firstLineChars="20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/final/fin_irjmets1717316478.pdf</w:t>
      </w:r>
      <w:r>
        <w:rPr>
          <w:rFonts w:hint="default" w:ascii="Times New Roman" w:hAnsi="Times New Roman" w:cs="Times New Roman"/>
          <w:sz w:val="22"/>
          <w:szCs w:val="22"/>
          <w:lang w:val="en-US" w:eastAsia="zh-CN"/>
        </w:rPr>
        <w:fldChar w:fldCharType="end"/>
      </w:r>
    </w:p>
    <w:p w14:paraId="430BC962">
      <w:pPr>
        <w:numPr>
          <w:ilvl w:val="0"/>
          <w:numId w:val="0"/>
        </w:numPr>
        <w:spacing w:line="480" w:lineRule="auto"/>
        <w:ind w:left="0" w:leftChars="0" w:firstLine="440" w:firstLineChars="200"/>
        <w:jc w:val="both"/>
        <w:rPr>
          <w:rFonts w:hint="default" w:ascii="Times New Roman" w:hAnsi="Times New Roman" w:cs="Times New Roman"/>
          <w:sz w:val="22"/>
          <w:szCs w:val="22"/>
        </w:rPr>
      </w:pPr>
      <w:r>
        <w:rPr>
          <w:rFonts w:hint="default" w:ascii="Times New Roman" w:hAnsi="Times New Roman" w:cs="Times New Roman"/>
          <w:sz w:val="22"/>
          <w:szCs w:val="22"/>
          <w:lang w:val="en-US" w:eastAsia="zh-CN"/>
        </w:rPr>
        <w:t xml:space="preserve">Date Accessed:  </w:t>
      </w:r>
      <w:r>
        <w:rPr>
          <w:rFonts w:hint="default" w:ascii="Times New Roman" w:hAnsi="Times New Roman" w:cs="Times New Roman"/>
          <w:sz w:val="22"/>
          <w:szCs w:val="22"/>
          <w:lang w:val="en-US" w:eastAsia="zh-CN"/>
        </w:rPr>
        <w:tab/>
      </w:r>
      <w:r>
        <w:rPr>
          <w:rFonts w:hint="default" w:ascii="Times New Roman" w:hAnsi="Times New Roman" w:cs="Times New Roman"/>
          <w:sz w:val="22"/>
          <w:szCs w:val="22"/>
          <w:lang w:val="en-US" w:eastAsia="zh-CN"/>
        </w:rPr>
        <w:t>September 13, 2024</w:t>
      </w:r>
    </w:p>
    <w:p w14:paraId="3C46C3F0">
      <w:pPr>
        <w:numPr>
          <w:ilvl w:val="0"/>
          <w:numId w:val="6"/>
        </w:numPr>
        <w:spacing w:line="480" w:lineRule="auto"/>
        <w:ind w:left="418" w:leftChars="0" w:hanging="418" w:firstLineChars="0"/>
        <w:jc w:val="both"/>
        <w:rPr>
          <w:rFonts w:hint="default" w:ascii="Times New Roman" w:hAnsi="Times New Roman" w:cs="Times New Roman"/>
          <w:sz w:val="22"/>
          <w:szCs w:val="22"/>
        </w:rPr>
      </w:pPr>
      <w:r>
        <w:rPr>
          <w:rFonts w:hint="default" w:ascii="Times New Roman" w:hAnsi="Times New Roman" w:cs="Times New Roman"/>
          <w:sz w:val="22"/>
          <w:szCs w:val="22"/>
          <w:lang w:val="en-US"/>
        </w:rPr>
        <w:t xml:space="preserve">Zhavoronok, A., Popelo, O., Shchur, R., Ostrovska, N., &amp; Kordzaia, N. (2022). </w:t>
      </w:r>
      <w:r>
        <w:rPr>
          <w:rFonts w:hint="default" w:ascii="Times New Roman" w:hAnsi="Times New Roman" w:cs="Times New Roman"/>
          <w:i/>
          <w:iCs/>
          <w:sz w:val="22"/>
          <w:szCs w:val="22"/>
          <w:lang w:val="en-US"/>
        </w:rPr>
        <w:t>The role of digital technologies in the transformation of regional models of households’ financial behavior in the conditions of the national innovative economy development.</w:t>
      </w:r>
      <w:r>
        <w:rPr>
          <w:rFonts w:hint="default" w:ascii="Times New Roman" w:hAnsi="Times New Roman" w:cs="Times New Roman"/>
          <w:sz w:val="22"/>
          <w:szCs w:val="22"/>
          <w:lang w:val="en-US"/>
        </w:rPr>
        <w:t> Ingenierie des Systemes d'Information, 27(4), 613.</w:t>
      </w:r>
    </w:p>
    <w:p w14:paraId="44B1E9B0">
      <w:pPr>
        <w:numPr>
          <w:ilvl w:val="0"/>
          <w:numId w:val="0"/>
        </w:numPr>
        <w:spacing w:line="480" w:lineRule="auto"/>
        <w:ind w:left="0" w:leftChars="0" w:firstLine="440" w:firstLineChars="20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 xml:space="preserve">Retrieved from:   </w:t>
      </w:r>
      <w:r>
        <w:rPr>
          <w:rFonts w:hint="default" w:ascii="Times New Roman" w:hAnsi="Times New Roman" w:cs="Times New Roman"/>
          <w:sz w:val="22"/>
          <w:szCs w:val="22"/>
          <w:lang w:val="en-US" w:eastAsia="zh-CN"/>
        </w:rPr>
        <w:tab/>
      </w:r>
      <w:r>
        <w:rPr>
          <w:rFonts w:hint="default" w:ascii="Times New Roman" w:hAnsi="Times New Roman" w:cs="Times New Roman"/>
          <w:sz w:val="22"/>
          <w:szCs w:val="22"/>
          <w:lang w:val="en-US" w:eastAsia="zh-CN"/>
        </w:rPr>
        <w:fldChar w:fldCharType="begin"/>
      </w:r>
      <w:r>
        <w:rPr>
          <w:rFonts w:hint="default" w:ascii="Times New Roman" w:hAnsi="Times New Roman" w:cs="Times New Roman"/>
          <w:sz w:val="22"/>
          <w:szCs w:val="22"/>
          <w:lang w:val="en-US" w:eastAsia="zh-CN"/>
        </w:rPr>
        <w:instrText xml:space="preserve"> HYPERLINK "https://www.researchgate.net/profile/Artur-Zhavoronok/publication" </w:instrText>
      </w:r>
      <w:r>
        <w:rPr>
          <w:rFonts w:hint="default" w:ascii="Times New Roman" w:hAnsi="Times New Roman" w:cs="Times New Roman"/>
          <w:sz w:val="22"/>
          <w:szCs w:val="22"/>
          <w:lang w:val="en-US" w:eastAsia="zh-CN"/>
        </w:rPr>
        <w:fldChar w:fldCharType="separate"/>
      </w:r>
      <w:r>
        <w:rPr>
          <w:rFonts w:hint="default" w:ascii="Times New Roman" w:hAnsi="Times New Roman" w:cs="Times New Roman"/>
          <w:sz w:val="22"/>
          <w:szCs w:val="22"/>
          <w:lang w:val="en-US" w:eastAsia="zh-CN"/>
        </w:rPr>
        <w:t>https://www.researchgate.net/profile/Artur</w:t>
      </w:r>
    </w:p>
    <w:p w14:paraId="2091481D">
      <w:pPr>
        <w:numPr>
          <w:ilvl w:val="0"/>
          <w:numId w:val="0"/>
        </w:numPr>
        <w:spacing w:line="480" w:lineRule="auto"/>
        <w:ind w:left="0" w:leftChars="0" w:firstLine="440" w:firstLineChars="20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Zhavoronok/publication</w:t>
      </w:r>
      <w:r>
        <w:rPr>
          <w:rFonts w:hint="default" w:ascii="Times New Roman" w:hAnsi="Times New Roman" w:cs="Times New Roman"/>
          <w:sz w:val="22"/>
          <w:szCs w:val="22"/>
          <w:lang w:val="en-US" w:eastAsia="zh-CN"/>
        </w:rPr>
        <w:fldChar w:fldCharType="end"/>
      </w:r>
    </w:p>
    <w:p w14:paraId="22465915">
      <w:pPr>
        <w:numPr>
          <w:ilvl w:val="0"/>
          <w:numId w:val="0"/>
        </w:numPr>
        <w:spacing w:line="480" w:lineRule="auto"/>
        <w:ind w:left="0" w:leftChars="0" w:firstLine="334" w:firstLineChars="152"/>
        <w:jc w:val="both"/>
        <w:rPr>
          <w:rFonts w:hint="default" w:ascii="Times New Roman" w:hAnsi="Times New Roman"/>
          <w:sz w:val="22"/>
          <w:szCs w:val="22"/>
          <w:lang w:val="en-US" w:eastAsia="zh-CN"/>
        </w:rPr>
      </w:pPr>
      <w:r>
        <w:rPr>
          <w:rFonts w:hint="default" w:ascii="Times New Roman" w:hAnsi="Times New Roman" w:cs="Times New Roman"/>
          <w:sz w:val="22"/>
          <w:szCs w:val="22"/>
          <w:lang w:val="en-US" w:eastAsia="zh-CN"/>
        </w:rPr>
        <w:t>/363770960.pdf</w:t>
      </w:r>
    </w:p>
    <w:p w14:paraId="463EABB8">
      <w:pPr>
        <w:numPr>
          <w:ilvl w:val="0"/>
          <w:numId w:val="0"/>
        </w:numPr>
        <w:spacing w:line="480" w:lineRule="auto"/>
        <w:ind w:left="0" w:leftChars="0" w:firstLine="440" w:firstLineChars="20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 xml:space="preserve">Date Accessed:  </w:t>
      </w:r>
      <w:r>
        <w:rPr>
          <w:rFonts w:hint="default" w:ascii="Times New Roman" w:hAnsi="Times New Roman" w:cs="Times New Roman"/>
          <w:sz w:val="22"/>
          <w:szCs w:val="22"/>
          <w:lang w:val="en-US" w:eastAsia="zh-CN"/>
        </w:rPr>
        <w:tab/>
      </w:r>
      <w:r>
        <w:rPr>
          <w:rFonts w:hint="default" w:ascii="Times New Roman" w:hAnsi="Times New Roman" w:cs="Times New Roman"/>
          <w:sz w:val="22"/>
          <w:szCs w:val="22"/>
          <w:lang w:val="en-US" w:eastAsia="zh-CN"/>
        </w:rPr>
        <w:t>September 13, 2024</w:t>
      </w:r>
    </w:p>
    <w:p w14:paraId="19B87300">
      <w:pPr>
        <w:spacing w:line="480" w:lineRule="auto"/>
        <w:jc w:val="both"/>
        <w:rPr>
          <w:rFonts w:hint="default" w:ascii="Times New Roman" w:hAnsi="Times New Roman" w:cs="Times New Roman"/>
          <w:sz w:val="22"/>
          <w:szCs w:val="22"/>
          <w:lang w:val="en-US"/>
        </w:rPr>
      </w:pPr>
    </w:p>
    <w:p w14:paraId="40ABBBB7">
      <w:pPr>
        <w:pStyle w:val="6"/>
        <w:keepNext w:val="0"/>
        <w:keepLines w:val="0"/>
        <w:widowControl/>
        <w:suppressLineNumbers w:val="0"/>
        <w:spacing w:line="480" w:lineRule="auto"/>
        <w:jc w:val="both"/>
        <w:rPr>
          <w:rFonts w:hint="default"/>
          <w:sz w:val="22"/>
          <w:szCs w:val="22"/>
          <w:lang w:val="en-PH"/>
        </w:rPr>
      </w:pPr>
    </w:p>
    <w:p w14:paraId="054CADBD">
      <w:pPr>
        <w:rPr>
          <w:rFonts w:hint="default"/>
          <w:sz w:val="22"/>
          <w:szCs w:val="22"/>
          <w:lang w:val="en-PH"/>
        </w:rPr>
      </w:pPr>
      <w:r>
        <w:rPr>
          <w:rFonts w:hint="default"/>
          <w:sz w:val="22"/>
          <w:szCs w:val="22"/>
          <w:lang w:val="en-PH"/>
        </w:rPr>
        <w:br w:type="page"/>
      </w:r>
    </w:p>
    <w:p w14:paraId="0D61A1EA">
      <w:pPr>
        <w:pStyle w:val="6"/>
        <w:keepNext w:val="0"/>
        <w:keepLines w:val="0"/>
        <w:widowControl/>
        <w:suppressLineNumbers w:val="0"/>
        <w:spacing w:line="480" w:lineRule="auto"/>
        <w:jc w:val="both"/>
        <w:rPr>
          <w:rFonts w:hint="default"/>
          <w:sz w:val="22"/>
          <w:szCs w:val="22"/>
          <w:lang w:val="en-PH"/>
        </w:rPr>
      </w:pPr>
      <w:r>
        <w:rPr>
          <w:rFonts w:hint="default"/>
          <w:sz w:val="22"/>
          <w:szCs w:val="22"/>
          <w:lang w:val="en-PH"/>
        </w:rPr>
        <w:t>GANTT CHART</w:t>
      </w:r>
    </w:p>
    <w:p w14:paraId="71FAF2EB">
      <w:pPr>
        <w:pStyle w:val="6"/>
        <w:keepNext w:val="0"/>
        <w:keepLines w:val="0"/>
        <w:widowControl/>
        <w:suppressLineNumbers w:val="0"/>
        <w:jc w:val="both"/>
        <w:rPr>
          <w:rFonts w:hint="default"/>
          <w:sz w:val="22"/>
          <w:szCs w:val="22"/>
          <w:lang w:val="en-PH"/>
        </w:rPr>
      </w:pPr>
      <w:r>
        <w:drawing>
          <wp:anchor distT="0" distB="0" distL="114300" distR="114300" simplePos="0" relativeHeight="251708416" behindDoc="1" locked="0" layoutInCell="1" allowOverlap="1">
            <wp:simplePos x="0" y="0"/>
            <wp:positionH relativeFrom="column">
              <wp:posOffset>111125</wp:posOffset>
            </wp:positionH>
            <wp:positionV relativeFrom="paragraph">
              <wp:posOffset>125095</wp:posOffset>
            </wp:positionV>
            <wp:extent cx="5022850" cy="2523490"/>
            <wp:effectExtent l="0" t="0" r="6350" b="6350"/>
            <wp:wrapTight wrapText="bothSides">
              <wp:wrapPolygon>
                <wp:start x="0" y="0"/>
                <wp:lineTo x="0" y="21524"/>
                <wp:lineTo x="21562" y="21524"/>
                <wp:lineTo x="21562" y="0"/>
                <wp:lineTo x="0" y="0"/>
              </wp:wrapPolygon>
            </wp:wrapTight>
            <wp:docPr id="1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icture 1"/>
                    <pic:cNvPicPr>
                      <a:picLocks noChangeAspect="1"/>
                    </pic:cNvPicPr>
                  </pic:nvPicPr>
                  <pic:blipFill>
                    <a:blip r:embed="rId30"/>
                    <a:stretch>
                      <a:fillRect/>
                    </a:stretch>
                  </pic:blipFill>
                  <pic:spPr>
                    <a:xfrm>
                      <a:off x="0" y="0"/>
                      <a:ext cx="5022850" cy="2523490"/>
                    </a:xfrm>
                    <a:prstGeom prst="rect">
                      <a:avLst/>
                    </a:prstGeom>
                    <a:noFill/>
                    <a:ln>
                      <a:noFill/>
                    </a:ln>
                  </pic:spPr>
                </pic:pic>
              </a:graphicData>
            </a:graphic>
          </wp:anchor>
        </w:drawing>
      </w:r>
    </w:p>
    <w:p w14:paraId="4E2A48D5">
      <w:pPr>
        <w:jc w:val="center"/>
        <w:rPr>
          <w:rFonts w:hint="default" w:ascii="Times New Roman" w:hAnsi="Times New Roman" w:cs="Times New Roman"/>
          <w:b/>
          <w:bCs/>
          <w:lang w:val="en-PH"/>
        </w:rPr>
      </w:pPr>
    </w:p>
    <w:p w14:paraId="0E9B120D">
      <w:pPr>
        <w:jc w:val="center"/>
        <w:rPr>
          <w:rFonts w:hint="default" w:ascii="Times New Roman" w:hAnsi="Times New Roman" w:cs="Times New Roman"/>
          <w:b/>
          <w:bCs/>
          <w:lang w:val="en-PH"/>
        </w:rPr>
      </w:pPr>
    </w:p>
    <w:p w14:paraId="68015F50">
      <w:pPr>
        <w:jc w:val="center"/>
        <w:rPr>
          <w:rFonts w:hint="default" w:ascii="Times New Roman" w:hAnsi="Times New Roman" w:cs="Times New Roman"/>
          <w:b/>
          <w:bCs/>
          <w:sz w:val="22"/>
          <w:szCs w:val="22"/>
          <w:lang w:val="en-PH" w:eastAsia="zh-CN"/>
        </w:rPr>
      </w:pPr>
    </w:p>
    <w:p w14:paraId="4BE7C715"/>
    <w:sectPr>
      <w:pgSz w:w="11520" w:h="15840"/>
      <w:pgMar w:top="1440" w:right="1800" w:bottom="1440" w:left="1800" w:header="720" w:footer="720" w:gutter="0"/>
      <w:cols w:space="0" w:num="1"/>
      <w:rtlGutter w:val="0"/>
      <w:docGrid w:linePitch="360"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Cambria Math">
    <w:panose1 w:val="02040503050406030204"/>
    <w:charset w:val="00"/>
    <w:family w:val="auto"/>
    <w:pitch w:val="default"/>
    <w:sig w:usb0="E00006FF" w:usb1="420024FF" w:usb2="02000000" w:usb3="00000000" w:csb0="2000019F"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00"/>
    <w:family w:val="auto"/>
    <w:pitch w:val="default"/>
    <w:sig w:usb0="00000000" w:usb1="00000000" w:usb2="00000000" w:usb3="00000000" w:csb0="00000000" w:csb1="00000000"/>
  </w:font>
  <w:font w:name="MS Mincho">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89A3A194"/>
    <w:multiLevelType w:val="singleLevel"/>
    <w:tmpl w:val="89A3A194"/>
    <w:lvl w:ilvl="0" w:tentative="0">
      <w:start w:val="1"/>
      <w:numFmt w:val="bullet"/>
      <w:lvlText w:val=""/>
      <w:lvlJc w:val="left"/>
      <w:pPr>
        <w:tabs>
          <w:tab w:val="left" w:pos="420"/>
        </w:tabs>
        <w:ind w:left="420" w:leftChars="0" w:hanging="420" w:firstLineChars="0"/>
      </w:pPr>
      <w:rPr>
        <w:rFonts w:hint="default" w:ascii="Wingdings" w:hAnsi="Wingdings"/>
        <w:sz w:val="11"/>
      </w:rPr>
    </w:lvl>
  </w:abstractNum>
  <w:abstractNum w:abstractNumId="1">
    <w:nsid w:val="9EA7BF6A"/>
    <w:multiLevelType w:val="singleLevel"/>
    <w:tmpl w:val="9EA7BF6A"/>
    <w:lvl w:ilvl="0" w:tentative="0">
      <w:start w:val="1"/>
      <w:numFmt w:val="bullet"/>
      <w:lvlText w:val=""/>
      <w:lvlJc w:val="left"/>
      <w:pPr>
        <w:tabs>
          <w:tab w:val="left" w:pos="420"/>
        </w:tabs>
        <w:ind w:left="418" w:leftChars="0" w:hanging="418" w:firstLineChars="0"/>
      </w:pPr>
      <w:rPr>
        <w:rFonts w:hint="default" w:ascii="Wingdings" w:hAnsi="Wingdings"/>
        <w:sz w:val="13"/>
      </w:rPr>
    </w:lvl>
  </w:abstractNum>
  <w:abstractNum w:abstractNumId="2">
    <w:nsid w:val="E86AE540"/>
    <w:multiLevelType w:val="singleLevel"/>
    <w:tmpl w:val="E86AE540"/>
    <w:lvl w:ilvl="0" w:tentative="0">
      <w:start w:val="1"/>
      <w:numFmt w:val="decimal"/>
      <w:lvlText w:val="%1."/>
      <w:lvlJc w:val="left"/>
      <w:pPr>
        <w:tabs>
          <w:tab w:val="left" w:pos="425"/>
        </w:tabs>
        <w:ind w:left="425" w:leftChars="0" w:hanging="425" w:firstLineChars="0"/>
      </w:pPr>
      <w:rPr>
        <w:rFonts w:hint="default"/>
      </w:rPr>
    </w:lvl>
  </w:abstractNum>
  <w:abstractNum w:abstractNumId="3">
    <w:nsid w:val="F02DE9A7"/>
    <w:multiLevelType w:val="singleLevel"/>
    <w:tmpl w:val="F02DE9A7"/>
    <w:lvl w:ilvl="0" w:tentative="0">
      <w:start w:val="1"/>
      <w:numFmt w:val="decimal"/>
      <w:lvlText w:val="%1."/>
      <w:lvlJc w:val="left"/>
      <w:pPr>
        <w:tabs>
          <w:tab w:val="left" w:pos="425"/>
        </w:tabs>
        <w:ind w:left="1425" w:leftChars="0" w:hanging="425" w:firstLineChars="0"/>
      </w:pPr>
      <w:rPr>
        <w:rFonts w:hint="default"/>
      </w:rPr>
    </w:lvl>
  </w:abstractNum>
  <w:abstractNum w:abstractNumId="4">
    <w:nsid w:val="5863E49B"/>
    <w:multiLevelType w:val="singleLevel"/>
    <w:tmpl w:val="5863E49B"/>
    <w:lvl w:ilvl="0" w:tentative="0">
      <w:start w:val="1"/>
      <w:numFmt w:val="bullet"/>
      <w:lvlText w:val=""/>
      <w:lvlJc w:val="left"/>
      <w:pPr>
        <w:tabs>
          <w:tab w:val="left" w:pos="420"/>
        </w:tabs>
        <w:ind w:left="420" w:leftChars="0" w:hanging="420" w:firstLineChars="0"/>
      </w:pPr>
      <w:rPr>
        <w:rFonts w:hint="default" w:ascii="Wingdings" w:hAnsi="Wingdings"/>
        <w:sz w:val="10"/>
      </w:rPr>
    </w:lvl>
  </w:abstractNum>
  <w:abstractNum w:abstractNumId="5">
    <w:nsid w:val="721C9A4C"/>
    <w:multiLevelType w:val="singleLevel"/>
    <w:tmpl w:val="721C9A4C"/>
    <w:lvl w:ilvl="0" w:tentative="0">
      <w:start w:val="1"/>
      <w:numFmt w:val="bullet"/>
      <w:lvlText w:val=""/>
      <w:lvlJc w:val="left"/>
      <w:pPr>
        <w:tabs>
          <w:tab w:val="left" w:pos="420"/>
        </w:tabs>
        <w:ind w:left="420" w:leftChars="0" w:hanging="420" w:firstLineChars="0"/>
      </w:pPr>
      <w:rPr>
        <w:rFonts w:hint="default" w:ascii="Wingdings" w:hAnsi="Wingdings"/>
        <w:sz w:val="10"/>
      </w:rPr>
    </w:lvl>
  </w:abstractNum>
  <w:num w:numId="1">
    <w:abstractNumId w:val="3"/>
  </w:num>
  <w:num w:numId="2">
    <w:abstractNumId w:val="2"/>
  </w:num>
  <w:num w:numId="3">
    <w:abstractNumId w:val="0"/>
  </w:num>
  <w:num w:numId="4">
    <w:abstractNumId w:val="5"/>
  </w:num>
  <w:num w:numId="5">
    <w:abstractNumId w:val="4"/>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83"/>
  <w:embedSystemFonts/>
  <w:bordersDoNotSurroundHeader w:val="0"/>
  <w:bordersDoNotSurroundFooter w:val="0"/>
  <w:documentProtection w:enforcement="0"/>
  <w:defaultTabStop w:val="720"/>
  <w:drawingGridVerticalSpacing w:val="156"/>
  <w:displayHorizontalDrawingGridEvery w:val="1"/>
  <w:displayVerticalDrawingGridEvery w:val="1"/>
  <w:noPunctuationKerning w:val="1"/>
  <w:characterSpacingControl w:val="doNotCompress"/>
  <w:compat>
    <w:spaceForUL/>
    <w:doNotLeaveBackslashAlone/>
    <w:ulTrailSpace/>
    <w:doNotExpandShiftReturn/>
    <w:adjustLineHeightInTable/>
    <w:doNotWrapTextWithPunct/>
    <w:doNotUseEastAsianBreakRules/>
    <w:doNotUseIndentAsNumberingTabStop/>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67145D1A"/>
    <w:rsid w:val="1E955760"/>
    <w:rsid w:val="207821A5"/>
    <w:rsid w:val="2E483412"/>
    <w:rsid w:val="34196D6D"/>
    <w:rsid w:val="40DB1121"/>
    <w:rsid w:val="412668B7"/>
    <w:rsid w:val="41C46A44"/>
    <w:rsid w:val="446C50D1"/>
    <w:rsid w:val="48A10923"/>
    <w:rsid w:val="4CF94F4C"/>
    <w:rsid w:val="53A17D41"/>
    <w:rsid w:val="655926DF"/>
    <w:rsid w:val="7B022A77"/>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fillcolor="#FFFFFF" fill="t" stroke="t">
      <v:fill on="t" focussize="0,0"/>
      <v:stroke color="#000000"/>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qFormat="1" w:uiPriority="99" w:name="header"/>
    <w:lsdException w:qFormat="1" w:uiPriority="99"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qFormat="1"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qFormat="1"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rPr>
      <w:rFonts w:asciiTheme="minorHAnsi" w:hAnsiTheme="minorHAnsi" w:eastAsiaTheme="minorEastAsia" w:cstheme="minorBidi"/>
      <w:lang w:val="en-US" w:eastAsia="zh-CN" w:bidi="ar-SA"/>
    </w:rPr>
  </w:style>
  <w:style w:type="character" w:default="1" w:styleId="2">
    <w:name w:val="Default Paragraph Font"/>
    <w:semiHidden/>
    <w:qFormat/>
    <w:uiPriority w:val="0"/>
  </w:style>
  <w:style w:type="table" w:default="1" w:styleId="3">
    <w:name w:val="Normal Table"/>
    <w:semiHidden/>
    <w:qFormat/>
    <w:uiPriority w:val="0"/>
    <w:tblPr>
      <w:tblCellMar>
        <w:top w:w="0" w:type="dxa"/>
        <w:left w:w="108" w:type="dxa"/>
        <w:bottom w:w="0" w:type="dxa"/>
        <w:right w:w="108" w:type="dxa"/>
      </w:tblCellMar>
    </w:tblPr>
  </w:style>
  <w:style w:type="paragraph" w:styleId="4">
    <w:name w:val="footer"/>
    <w:basedOn w:val="1"/>
    <w:semiHidden/>
    <w:unhideWhenUsed/>
    <w:qFormat/>
    <w:uiPriority w:val="99"/>
    <w:pPr>
      <w:tabs>
        <w:tab w:val="center" w:pos="4153"/>
        <w:tab w:val="right" w:pos="8306"/>
      </w:tabs>
      <w:snapToGrid w:val="0"/>
      <w:jc w:val="left"/>
    </w:pPr>
    <w:rPr>
      <w:sz w:val="18"/>
      <w:szCs w:val="18"/>
    </w:rPr>
  </w:style>
  <w:style w:type="paragraph" w:styleId="5">
    <w:name w:val="header"/>
    <w:basedOn w:val="1"/>
    <w:semiHidden/>
    <w:unhideWhenUsed/>
    <w:qFormat/>
    <w:uiPriority w:val="99"/>
    <w:pPr>
      <w:tabs>
        <w:tab w:val="center" w:pos="4153"/>
        <w:tab w:val="right" w:pos="8306"/>
      </w:tabs>
      <w:snapToGrid w:val="0"/>
    </w:pPr>
    <w:rPr>
      <w:sz w:val="18"/>
      <w:szCs w:val="18"/>
    </w:rPr>
  </w:style>
  <w:style w:type="paragraph" w:styleId="6">
    <w:name w:val="Normal (Web)"/>
    <w:qFormat/>
    <w:uiPriority w:val="0"/>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character" w:styleId="7">
    <w:name w:val="Strong"/>
    <w:basedOn w:val="2"/>
    <w:qFormat/>
    <w:uiPriority w:val="0"/>
    <w:rPr>
      <w:b/>
      <w:bCs/>
    </w:rPr>
  </w:style>
  <w:style w:type="table" w:styleId="8">
    <w:name w:val="Table Grid"/>
    <w:basedOn w:val="3"/>
    <w:qFormat/>
    <w:uiPriority w:val="0"/>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s>
</file>

<file path=word/_rels/document.xml.rels><?xml version="1.0" encoding="UTF-8" standalone="yes"?>
<Relationships xmlns="http://schemas.openxmlformats.org/package/2006/relationships"><Relationship Id="rId9" Type="http://schemas.openxmlformats.org/officeDocument/2006/relationships/image" Target="media/image6.png"/><Relationship Id="rId8" Type="http://schemas.openxmlformats.org/officeDocument/2006/relationships/image" Target="media/image5.png"/><Relationship Id="rId7" Type="http://schemas.openxmlformats.org/officeDocument/2006/relationships/image" Target="media/image4.png"/><Relationship Id="rId6" Type="http://schemas.openxmlformats.org/officeDocument/2006/relationships/image" Target="media/image3.jpeg"/><Relationship Id="rId5" Type="http://schemas.openxmlformats.org/officeDocument/2006/relationships/image" Target="media/image2.jpeg"/><Relationship Id="rId4" Type="http://schemas.openxmlformats.org/officeDocument/2006/relationships/image" Target="media/image1.png"/><Relationship Id="rId33" Type="http://schemas.openxmlformats.org/officeDocument/2006/relationships/fontTable" Target="fontTable.xml"/><Relationship Id="rId32" Type="http://schemas.openxmlformats.org/officeDocument/2006/relationships/numbering" Target="numbering.xml"/><Relationship Id="rId31" Type="http://schemas.openxmlformats.org/officeDocument/2006/relationships/customXml" Target="../customXml/item1.xml"/><Relationship Id="rId30" Type="http://schemas.openxmlformats.org/officeDocument/2006/relationships/image" Target="media/image17.png"/><Relationship Id="rId3" Type="http://schemas.openxmlformats.org/officeDocument/2006/relationships/theme" Target="theme/theme1.xml"/><Relationship Id="rId29" Type="http://schemas.openxmlformats.org/officeDocument/2006/relationships/chart" Target="charts/chart10.xml"/><Relationship Id="rId28" Type="http://schemas.openxmlformats.org/officeDocument/2006/relationships/chart" Target="charts/chart9.xml"/><Relationship Id="rId27" Type="http://schemas.openxmlformats.org/officeDocument/2006/relationships/chart" Target="charts/chart8.xml"/><Relationship Id="rId26" Type="http://schemas.openxmlformats.org/officeDocument/2006/relationships/chart" Target="charts/chart7.xml"/><Relationship Id="rId25" Type="http://schemas.openxmlformats.org/officeDocument/2006/relationships/chart" Target="charts/chart6.xml"/><Relationship Id="rId24" Type="http://schemas.openxmlformats.org/officeDocument/2006/relationships/chart" Target="charts/chart5.xml"/><Relationship Id="rId23" Type="http://schemas.openxmlformats.org/officeDocument/2006/relationships/chart" Target="charts/chart4.xml"/><Relationship Id="rId22" Type="http://schemas.openxmlformats.org/officeDocument/2006/relationships/chart" Target="charts/chart3.xml"/><Relationship Id="rId21" Type="http://schemas.openxmlformats.org/officeDocument/2006/relationships/chart" Target="charts/chart2.xml"/><Relationship Id="rId20" Type="http://schemas.openxmlformats.org/officeDocument/2006/relationships/chart" Target="charts/chart1.xml"/><Relationship Id="rId2" Type="http://schemas.openxmlformats.org/officeDocument/2006/relationships/settings" Target="settings.xml"/><Relationship Id="rId19" Type="http://schemas.openxmlformats.org/officeDocument/2006/relationships/image" Target="media/image16.png"/><Relationship Id="rId18" Type="http://schemas.openxmlformats.org/officeDocument/2006/relationships/image" Target="media/image15.png"/><Relationship Id="rId17" Type="http://schemas.openxmlformats.org/officeDocument/2006/relationships/image" Target="media/image14.png"/><Relationship Id="rId16" Type="http://schemas.openxmlformats.org/officeDocument/2006/relationships/image" Target="media/image13.jpeg"/><Relationship Id="rId15" Type="http://schemas.openxmlformats.org/officeDocument/2006/relationships/image" Target="media/image12.png"/><Relationship Id="rId14" Type="http://schemas.openxmlformats.org/officeDocument/2006/relationships/image" Target="media/image11.png"/><Relationship Id="rId13" Type="http://schemas.openxmlformats.org/officeDocument/2006/relationships/image" Target="media/image10.png"/><Relationship Id="rId12" Type="http://schemas.openxmlformats.org/officeDocument/2006/relationships/image" Target="media/image9.png"/><Relationship Id="rId11" Type="http://schemas.openxmlformats.org/officeDocument/2006/relationships/image" Target="media/image8.png"/><Relationship Id="rId10" Type="http://schemas.openxmlformats.org/officeDocument/2006/relationships/image" Target="media/image7.png"/><Relationship Id="rId1" Type="http://schemas.openxmlformats.org/officeDocument/2006/relationships/styles" Target="styles.xml"/></Relationships>
</file>

<file path=word/charts/_rels/chart1.xml.rels><?xml version="1.0" encoding="UTF-8" standalone="yes"?>
<Relationships xmlns="http://schemas.openxmlformats.org/package/2006/relationships"><Relationship Id="rId3" Type="http://schemas.microsoft.com/office/2011/relationships/chartColorStyle" Target="colors2.xml"/><Relationship Id="rId2" Type="http://schemas.microsoft.com/office/2011/relationships/chartStyle" Target="style2.xml"/><Relationship Id="rId1" Type="http://schemas.openxmlformats.org/officeDocument/2006/relationships/oleObject" Target="Book1" TargetMode="External"/></Relationships>
</file>

<file path=word/charts/_rels/chart2.xml.rels><?xml version="1.0" encoding="UTF-8" standalone="yes"?>
<Relationships xmlns="http://schemas.openxmlformats.org/package/2006/relationships"><Relationship Id="rId3" Type="http://schemas.microsoft.com/office/2011/relationships/chartColorStyle" Target="colors1.xml"/><Relationship Id="rId2" Type="http://schemas.microsoft.com/office/2011/relationships/chartStyle" Target="style1.xml"/><Relationship Id="rId1" Type="http://schemas.openxmlformats.org/officeDocument/2006/relationships/oleObject" Target="Book1" TargetMode="External"/></Relationships>
</file>

<file path=word/charts/_rels/chart3.xml.rels><?xml version="1.0" encoding="UTF-8" standalone="yes"?>
<Relationships xmlns="http://schemas.openxmlformats.org/package/2006/relationships"><Relationship Id="rId3" Type="http://schemas.microsoft.com/office/2011/relationships/chartColorStyle" Target="colors4.xml"/><Relationship Id="rId2" Type="http://schemas.microsoft.com/office/2011/relationships/chartStyle" Target="style4.xml"/><Relationship Id="rId1" Type="http://schemas.openxmlformats.org/officeDocument/2006/relationships/oleObject" Target="Book1" TargetMode="External"/></Relationships>
</file>

<file path=word/charts/_rels/chart4.xml.rels><?xml version="1.0" encoding="UTF-8" standalone="yes"?>
<Relationships xmlns="http://schemas.openxmlformats.org/package/2006/relationships"><Relationship Id="rId3" Type="http://schemas.microsoft.com/office/2011/relationships/chartColorStyle" Target="colors3.xml"/><Relationship Id="rId2" Type="http://schemas.microsoft.com/office/2011/relationships/chartStyle" Target="style3.xml"/><Relationship Id="rId1" Type="http://schemas.openxmlformats.org/officeDocument/2006/relationships/oleObject" Target="Book1" TargetMode="External"/></Relationships>
</file>

<file path=word/charts/_rels/chart5.xml.rels><?xml version="1.0" encoding="UTF-8" standalone="yes"?>
<Relationships xmlns="http://schemas.openxmlformats.org/package/2006/relationships"><Relationship Id="rId3" Type="http://schemas.microsoft.com/office/2011/relationships/chartColorStyle" Target="colors6.xml"/><Relationship Id="rId2" Type="http://schemas.microsoft.com/office/2011/relationships/chartStyle" Target="style6.xml"/><Relationship Id="rId1" Type="http://schemas.openxmlformats.org/officeDocument/2006/relationships/oleObject" Target="Book1" TargetMode="External"/></Relationships>
</file>

<file path=word/charts/_rels/chart6.xml.rels><?xml version="1.0" encoding="UTF-8" standalone="yes"?>
<Relationships xmlns="http://schemas.openxmlformats.org/package/2006/relationships"><Relationship Id="rId3" Type="http://schemas.microsoft.com/office/2011/relationships/chartColorStyle" Target="colors5.xml"/><Relationship Id="rId2" Type="http://schemas.microsoft.com/office/2011/relationships/chartStyle" Target="style5.xml"/><Relationship Id="rId1" Type="http://schemas.openxmlformats.org/officeDocument/2006/relationships/oleObject" Target="Book1" TargetMode="External"/></Relationships>
</file>

<file path=word/charts/_rels/chart7.xml.rels><?xml version="1.0" encoding="UTF-8" standalone="yes"?>
<Relationships xmlns="http://schemas.openxmlformats.org/package/2006/relationships"><Relationship Id="rId3" Type="http://schemas.microsoft.com/office/2011/relationships/chartColorStyle" Target="colors7.xml"/><Relationship Id="rId2" Type="http://schemas.microsoft.com/office/2011/relationships/chartStyle" Target="style7.xml"/><Relationship Id="rId1" Type="http://schemas.openxmlformats.org/officeDocument/2006/relationships/oleObject" Target="Book1" TargetMode="External"/></Relationships>
</file>

<file path=word/charts/_rels/chart8.xml.rels><?xml version="1.0" encoding="UTF-8" standalone="yes"?>
<Relationships xmlns="http://schemas.openxmlformats.org/package/2006/relationships"><Relationship Id="rId3" Type="http://schemas.microsoft.com/office/2011/relationships/chartColorStyle" Target="colors8.xml"/><Relationship Id="rId2" Type="http://schemas.microsoft.com/office/2011/relationships/chartStyle" Target="style8.xml"/><Relationship Id="rId1" Type="http://schemas.openxmlformats.org/officeDocument/2006/relationships/oleObject" Target="Book1" TargetMode="External"/></Relationships>
</file>

<file path=word/charts/_rels/chart9.xml.rels><?xml version="1.0" encoding="UTF-8" standalone="yes"?>
<Relationships xmlns="http://schemas.openxmlformats.org/package/2006/relationships"><Relationship Id="rId3" Type="http://schemas.microsoft.com/office/2011/relationships/chartColorStyle" Target="colors9.xml"/><Relationship Id="rId2" Type="http://schemas.microsoft.com/office/2011/relationships/chartStyle" Target="style9.xml"/><Relationship Id="rId1" Type="http://schemas.openxmlformats.org/officeDocument/2006/relationships/oleObject" Target="Book1" TargetMode="External"/></Relationships>
</file>

<file path=word/charts/_rels/chart10.xml.rels><?xml version="1.0" encoding="UTF-8" standalone="yes"?>
<Relationships xmlns="http://schemas.openxmlformats.org/package/2006/relationships"><Relationship Id="rId3" Type="http://schemas.microsoft.com/office/2011/relationships/chartColorStyle" Target="colors10.xml"/><Relationship Id="rId2" Type="http://schemas.microsoft.com/office/2011/relationships/chartStyle" Target="style10.xml"/><Relationship Id="rId1" Type="http://schemas.openxmlformats.org/officeDocument/2006/relationships/oleObject" Target="Book1" TargetMode="Externa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zh-CN"/>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pieChart>
        <c:varyColors val="1"/>
        <c:ser>
          <c:idx val="0"/>
          <c:order val="0"/>
          <c:spPr/>
          <c:explosion val="0"/>
          <c:dPt>
            <c:idx val="0"/>
            <c:bubble3D val="0"/>
            <c:spPr>
              <a:solidFill>
                <a:schemeClr val="accent6"/>
              </a:solidFill>
              <a:ln>
                <a:solidFill>
                  <a:schemeClr val="bg1"/>
                </a:solidFill>
              </a:ln>
              <a:effectLst/>
            </c:spPr>
          </c:dPt>
          <c:dPt>
            <c:idx val="1"/>
            <c:bubble3D val="0"/>
            <c:spPr>
              <a:solidFill>
                <a:schemeClr val="accent5"/>
              </a:solidFill>
              <a:ln>
                <a:solidFill>
                  <a:schemeClr val="bg1"/>
                </a:solidFill>
              </a:ln>
              <a:effectLst/>
            </c:spPr>
          </c:dPt>
          <c:dPt>
            <c:idx val="2"/>
            <c:bubble3D val="0"/>
            <c:spPr>
              <a:solidFill>
                <a:schemeClr val="accent4"/>
              </a:solidFill>
              <a:ln>
                <a:solidFill>
                  <a:schemeClr val="bg1"/>
                </a:solidFill>
              </a:ln>
              <a:effectLst/>
            </c:spPr>
          </c:dPt>
          <c:dLbls>
            <c:dLbl>
              <c:idx val="0"/>
              <c:layout>
                <c:manualLayout>
                  <c:x val="0.0962982479251746"/>
                  <c:y val="0.024283305227656"/>
                </c:manualLayout>
              </c:layout>
              <c:tx>
                <c:rich>
                  <a:bodyPr rot="0" spcFirstLastPara="0" vertOverflow="ellipsis" vert="horz" wrap="square" lIns="38100" tIns="19050" rIns="38100" bIns="19050" anchor="ctr" anchorCtr="1"/>
                  <a:lstStyle/>
                  <a:p>
                    <a:pPr defTabSz="914400">
                      <a:defRPr lang="en-US" sz="800" b="0"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800">
                        <a:latin typeface="Times New Roman" panose="02020603050405020304" charset="0"/>
                        <a:ea typeface="Times New Roman" panose="02020603050405020304" charset="0"/>
                        <a:cs typeface="Times New Roman" panose="02020603050405020304" charset="0"/>
                        <a:sym typeface="Times New Roman" panose="02020603050405020304" charset="0"/>
                      </a:rPr>
                      <a:t>Neutral 6.7%</a:t>
                    </a:r>
                    <a:endParaRPr sz="800">
                      <a:latin typeface="Times New Roman" panose="02020603050405020304" charset="0"/>
                      <a:ea typeface="Times New Roman" panose="02020603050405020304" charset="0"/>
                      <a:cs typeface="Times New Roman" panose="02020603050405020304" charset="0"/>
                      <a:sym typeface="Times New Roman" panose="02020603050405020304" charset="0"/>
                    </a:endParaRPr>
                  </a:p>
                  <a:p>
                    <a:pPr defTabSz="914400">
                      <a:defRPr lang="en-US" sz="800" b="0"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lang="en-PH" altLang="en-US" sz="800">
                        <a:latin typeface="Times New Roman" panose="02020603050405020304" charset="0"/>
                        <a:ea typeface="Times New Roman" panose="02020603050405020304" charset="0"/>
                        <a:cs typeface="Times New Roman" panose="02020603050405020304" charset="0"/>
                        <a:sym typeface="Times New Roman" panose="02020603050405020304" charset="0"/>
                      </a:rPr>
                      <a:t> (1)</a:t>
                    </a:r>
                    <a:endParaRPr lang="en-PH" altLang="en-US" sz="800">
                      <a:latin typeface="Times New Roman" panose="02020603050405020304" charset="0"/>
                      <a:ea typeface="Times New Roman" panose="02020603050405020304" charset="0"/>
                      <a:cs typeface="Times New Roman" panose="02020603050405020304" charset="0"/>
                      <a:sym typeface="Times New Roman" panose="02020603050405020304" charset="0"/>
                    </a:endParaRPr>
                  </a:p>
                </c:rich>
              </c:tx>
              <c:dLblPos val="bestFit"/>
              <c:showLegendKey val="1"/>
              <c:showVal val="1"/>
              <c:showCatName val="1"/>
              <c:showSerName val="0"/>
              <c:showPercent val="0"/>
              <c:showBubbleSize val="0"/>
              <c:separator> </c:separator>
              <c:extLst>
                <c:ext xmlns:c15="http://schemas.microsoft.com/office/drawing/2012/chart" uri="{CE6537A1-D6FC-4f65-9D91-7224C49458BB}">
                  <c15:layout>
                    <c:manualLayout>
                      <c:w val="0.206955605322092"/>
                      <c:h val="0.18212478920742"/>
                    </c:manualLayout>
                  </c15:layout>
                </c:ext>
              </c:extLst>
            </c:dLbl>
            <c:dLbl>
              <c:idx val="1"/>
              <c:layout/>
              <c:tx>
                <c:rich>
                  <a:bodyPr rot="0" spcFirstLastPara="0" vertOverflow="ellipsis" vert="horz" wrap="square" lIns="38100" tIns="19050" rIns="38100" bIns="19050" anchor="ctr" anchorCtr="1"/>
                  <a:lstStyle/>
                  <a:p>
                    <a:pPr defTabSz="914400">
                      <a:defRPr lang="en-US" sz="800" b="0"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800">
                        <a:latin typeface="Times New Roman" panose="02020603050405020304" charset="0"/>
                        <a:ea typeface="Times New Roman" panose="02020603050405020304" charset="0"/>
                        <a:cs typeface="Times New Roman" panose="02020603050405020304" charset="0"/>
                        <a:sym typeface="Times New Roman" panose="02020603050405020304" charset="0"/>
                      </a:rPr>
                      <a:t>Agree 46.7%</a:t>
                    </a:r>
                    <a:r>
                      <a:rPr lang="en-PH" altLang="en-US" sz="800">
                        <a:latin typeface="Times New Roman" panose="02020603050405020304" charset="0"/>
                        <a:ea typeface="Times New Roman" panose="02020603050405020304" charset="0"/>
                        <a:cs typeface="Times New Roman" panose="02020603050405020304" charset="0"/>
                        <a:sym typeface="Times New Roman" panose="02020603050405020304" charset="0"/>
                      </a:rPr>
                      <a:t> (7)</a:t>
                    </a:r>
                    <a:endParaRPr lang="en-PH" altLang="en-US" sz="800">
                      <a:latin typeface="Times New Roman" panose="02020603050405020304" charset="0"/>
                      <a:ea typeface="Times New Roman" panose="02020603050405020304" charset="0"/>
                      <a:cs typeface="Times New Roman" panose="02020603050405020304" charset="0"/>
                      <a:sym typeface="Times New Roman" panose="02020603050405020304" charset="0"/>
                    </a:endParaRPr>
                  </a:p>
                </c:rich>
              </c:tx>
              <c:dLblPos val="outEnd"/>
              <c:showLegendKey val="1"/>
              <c:showVal val="1"/>
              <c:showCatName val="1"/>
              <c:showSerName val="0"/>
              <c:showPercent val="0"/>
              <c:showBubbleSize val="0"/>
              <c:separator> </c:separator>
              <c:extLst>
                <c:ext xmlns:c15="http://schemas.microsoft.com/office/drawing/2012/chart" uri="{CE6537A1-D6FC-4f65-9D91-7224C49458BB}"/>
              </c:extLst>
            </c:dLbl>
            <c:dLbl>
              <c:idx val="2"/>
              <c:layout/>
              <c:tx>
                <c:rich>
                  <a:bodyPr rot="0" spcFirstLastPara="0" vertOverflow="ellipsis" vert="horz" wrap="square" lIns="38100" tIns="19050" rIns="38100" bIns="19050" anchor="ctr" anchorCtr="1"/>
                  <a:lstStyle/>
                  <a:p>
                    <a:pPr defTabSz="914400">
                      <a:defRPr lang="en-US" sz="800" b="0"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800">
                        <a:latin typeface="Times New Roman" panose="02020603050405020304" charset="0"/>
                        <a:ea typeface="Times New Roman" panose="02020603050405020304" charset="0"/>
                        <a:cs typeface="Times New Roman" panose="02020603050405020304" charset="0"/>
                        <a:sym typeface="Times New Roman" panose="02020603050405020304" charset="0"/>
                      </a:rPr>
                      <a:t>Strongly Agree 46.7%</a:t>
                    </a:r>
                    <a:r>
                      <a:rPr lang="en-PH" altLang="en-US" sz="800">
                        <a:latin typeface="Times New Roman" panose="02020603050405020304" charset="0"/>
                        <a:ea typeface="Times New Roman" panose="02020603050405020304" charset="0"/>
                        <a:cs typeface="Times New Roman" panose="02020603050405020304" charset="0"/>
                        <a:sym typeface="Times New Roman" panose="02020603050405020304" charset="0"/>
                      </a:rPr>
                      <a:t> (7)</a:t>
                    </a:r>
                    <a:endParaRPr lang="en-PH" altLang="en-US" sz="800">
                      <a:latin typeface="Times New Roman" panose="02020603050405020304" charset="0"/>
                      <a:ea typeface="Times New Roman" panose="02020603050405020304" charset="0"/>
                      <a:cs typeface="Times New Roman" panose="02020603050405020304" charset="0"/>
                      <a:sym typeface="Times New Roman" panose="02020603050405020304" charset="0"/>
                    </a:endParaRPr>
                  </a:p>
                </c:rich>
              </c:tx>
              <c:dLblPos val="outEnd"/>
              <c:showLegendKey val="1"/>
              <c:showVal val="1"/>
              <c:showCatName val="1"/>
              <c:showSerName val="0"/>
              <c:showPercent val="0"/>
              <c:showBubbleSize val="0"/>
              <c:separator> </c:separator>
              <c:extLst>
                <c:ext xmlns:c15="http://schemas.microsoft.com/office/drawing/2012/chart" uri="{CE6537A1-D6FC-4f65-9D91-7224C49458BB}"/>
              </c:extLst>
            </c:dLbl>
            <c:spPr>
              <a:noFill/>
              <a:ln>
                <a:noFill/>
              </a:ln>
              <a:effectLst/>
            </c:spPr>
            <c:txPr>
              <a:bodyPr rot="0" spcFirstLastPara="0" vertOverflow="ellipsis" vert="horz" wrap="square" lIns="38100" tIns="19050" rIns="38100" bIns="19050" anchor="ctr" anchorCtr="1"/>
              <a:lstStyle/>
              <a:p>
                <a:pPr>
                  <a:defRPr lang="en-US" sz="800" b="0"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dLblPos val="outEnd"/>
            <c:showLegendKey val="1"/>
            <c:showVal val="1"/>
            <c:showCatName val="1"/>
            <c:showSerName val="0"/>
            <c:showPercent val="0"/>
            <c:showBubbleSize val="0"/>
            <c:separator> </c:separator>
            <c:showLeaderLines val="1"/>
            <c:extLst>
              <c:ext xmlns:c15="http://schemas.microsoft.com/office/drawing/2012/chart" uri="{CE6537A1-D6FC-4f65-9D91-7224C49458BB}">
                <c15:layout/>
                <c15:showLeaderLines val="1"/>
                <c15:leaderLines>
                  <c:spPr>
                    <a:ln w="9525" cap="flat" cmpd="sng" algn="ctr">
                      <a:solidFill>
                        <a:schemeClr val="tx1">
                          <a:lumMod val="35000"/>
                          <a:lumOff val="65000"/>
                        </a:schemeClr>
                      </a:solidFill>
                      <a:round/>
                    </a:ln>
                    <a:effectLst/>
                  </c:spPr>
                </c15:leaderLines>
              </c:ext>
            </c:extLst>
          </c:dLbls>
          <c:cat>
            <c:strRef>
              <c:extLst>
                <c:ext xmlns:c15="http://schemas.microsoft.com/office/drawing/2012/chart" uri="{02D57815-91ED-43cb-92C2-25804820EDAC}">
                  <c15:fullRef>
                    <c15:sqref>'[Book1]Count &amp; Percentage (for charts)'!$A$1:$L$1</c15:sqref>
                  </c15:fullRef>
                </c:ext>
              </c:extLst>
              <c:f>'[Book1]Count &amp; Percentage (for charts)'!$J$1:$L$1</c:f>
              <c:strCache>
                <c:ptCount val="3"/>
                <c:pt idx="0">
                  <c:v>Neutral</c:v>
                </c:pt>
                <c:pt idx="1">
                  <c:v>Agree</c:v>
                </c:pt>
                <c:pt idx="2">
                  <c:v>Strongly Agree</c:v>
                </c:pt>
              </c:strCache>
            </c:strRef>
          </c:cat>
          <c:val>
            <c:numRef>
              <c:extLst>
                <c:ext xmlns:c15="http://schemas.microsoft.com/office/drawing/2012/chart" uri="{02D57815-91ED-43cb-92C2-25804820EDAC}">
                  <c15:fullRef>
                    <c15:sqref>'Count &amp; Percentage (for charts)'!$A$2:$L$2</c15:sqref>
                  </c15:fullRef>
                </c:ext>
              </c:extLst>
              <c:f>'[Book1]Count &amp; Percentage (for charts)'!$J$2:$L$2</c:f>
              <c:numCache>
                <c:formatCode>0.0%</c:formatCode>
                <c:ptCount val="3"/>
                <c:pt idx="0">
                  <c:v>0.0666666666666667</c:v>
                </c:pt>
                <c:pt idx="1">
                  <c:v>0.466666666666667</c:v>
                </c:pt>
                <c:pt idx="2">
                  <c:v>0.466666666666667</c:v>
                </c:pt>
              </c:numCache>
            </c:numRef>
          </c:val>
        </c:ser>
        <c:dLbls>
          <c:showLegendKey val="0"/>
          <c:showVal val="1"/>
          <c:showCatName val="0"/>
          <c:showSerName val="0"/>
          <c:showPercent val="0"/>
          <c:showBubbleSize val="0"/>
          <c:showLeaderLines val="1"/>
        </c:dLbls>
        <c:firstSliceAng val="0"/>
      </c:pieChart>
      <c:spPr>
        <a:noFill/>
        <a:ln>
          <a:noFill/>
        </a:ln>
        <a:effectLst/>
      </c:spPr>
    </c:plotArea>
    <c:legend>
      <c:legendPos val="r"/>
      <c:legendEntry>
        <c:idx val="0"/>
        <c:txPr>
          <a:bodyPr rot="0" spcFirstLastPara="0" vertOverflow="ellipsis" vert="horz" wrap="square" anchor="ctr" anchorCtr="1"/>
          <a:lstStyle/>
          <a:p>
            <a:pPr>
              <a:defRPr lang="en-US" sz="800" b="0"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1"/>
        <c:txPr>
          <a:bodyPr rot="0" spcFirstLastPara="0" vertOverflow="ellipsis" vert="horz" wrap="square" anchor="ctr" anchorCtr="1"/>
          <a:lstStyle/>
          <a:p>
            <a:pPr>
              <a:defRPr lang="en-US" sz="800" b="0"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2"/>
        <c:txPr>
          <a:bodyPr rot="0" spcFirstLastPara="0" vertOverflow="ellipsis" vert="horz" wrap="square" anchor="ctr" anchorCtr="1"/>
          <a:lstStyle/>
          <a:p>
            <a:pPr>
              <a:defRPr lang="en-US" sz="800" b="0"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ayout/>
      <c:overlay val="0"/>
      <c:spPr>
        <a:noFill/>
        <a:ln>
          <a:noFill/>
        </a:ln>
        <a:effectLst/>
      </c:spPr>
      <c:txPr>
        <a:bodyPr rot="0" spcFirstLastPara="0" vertOverflow="ellipsis" vert="horz" wrap="square" anchor="ctr" anchorCtr="1"/>
        <a:lstStyle/>
        <a:p>
          <a:pPr>
            <a:defRPr lang="en-US" sz="800" b="0"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
    <c:plotVisOnly val="1"/>
    <c:dispBlanksAs val="gap"/>
    <c:showDLblsOverMax val="0"/>
    <c:extLst>
      <c:ext uri="{0b15fc19-7d7d-44ad-8c2d-2c3a37ce22c3}">
        <chartProps xmlns="https://web.wps.cn/et/2018/main" chartId="{a68e9797-60a2-4056-9be3-da384b3fa86e}"/>
      </c:ext>
    </c:extLst>
  </c:chart>
  <c:spPr>
    <a:solidFill>
      <a:schemeClr val="bg1"/>
    </a:solidFill>
    <a:ln w="9525" cap="flat" cmpd="sng" algn="ctr">
      <a:solidFill>
        <a:schemeClr val="tx1">
          <a:lumMod val="15000"/>
          <a:lumOff val="85000"/>
        </a:schemeClr>
      </a:solidFill>
      <a:round/>
    </a:ln>
    <a:effectLst/>
  </c:spPr>
  <c:txPr>
    <a:bodyPr/>
    <a:lstStyle/>
    <a:p>
      <a:pPr>
        <a:defRPr lang="en-US" sz="800">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zh-CN"/>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pieChart>
        <c:varyColors val="1"/>
        <c:ser>
          <c:idx val="0"/>
          <c:order val="0"/>
          <c:spPr/>
          <c:explosion val="0"/>
          <c:dPt>
            <c:idx val="0"/>
            <c:bubble3D val="0"/>
            <c:spPr>
              <a:solidFill>
                <a:schemeClr val="accent6"/>
              </a:solidFill>
              <a:ln>
                <a:solidFill>
                  <a:schemeClr val="bg1"/>
                </a:solidFill>
              </a:ln>
              <a:effectLst/>
            </c:spPr>
          </c:dPt>
          <c:dPt>
            <c:idx val="1"/>
            <c:bubble3D val="0"/>
            <c:spPr>
              <a:solidFill>
                <a:schemeClr val="accent5"/>
              </a:solidFill>
              <a:ln>
                <a:solidFill>
                  <a:schemeClr val="bg1"/>
                </a:solidFill>
              </a:ln>
              <a:effectLst/>
            </c:spPr>
          </c:dPt>
          <c:dPt>
            <c:idx val="2"/>
            <c:bubble3D val="0"/>
            <c:spPr>
              <a:solidFill>
                <a:schemeClr val="accent4"/>
              </a:solidFill>
              <a:ln>
                <a:solidFill>
                  <a:schemeClr val="bg1"/>
                </a:solidFill>
              </a:ln>
              <a:effectLst/>
            </c:spPr>
          </c:dPt>
          <c:dPt>
            <c:idx val="3"/>
            <c:bubble3D val="0"/>
            <c:spPr>
              <a:solidFill>
                <a:schemeClr val="accent6">
                  <a:lumMod val="60000"/>
                </a:schemeClr>
              </a:solidFill>
              <a:ln>
                <a:solidFill>
                  <a:schemeClr val="bg1"/>
                </a:solidFill>
              </a:ln>
              <a:effectLst/>
            </c:spPr>
          </c:dPt>
          <c:dLbls>
            <c:dLbl>
              <c:idx val="0"/>
              <c:layout/>
              <c:tx>
                <c:rich>
                  <a:bodyPr rot="0" spcFirstLastPara="0" vertOverflow="ellipsis" vert="horz" wrap="square" lIns="38100" tIns="19050" rIns="38100" bIns="19050" anchor="ctr" anchorCtr="1"/>
                  <a:lstStyle/>
                  <a:p>
                    <a:pPr defTabSz="914400">
                      <a:defRPr lang="en-US" sz="800" b="0"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800"/>
                      <a:t>Disagree26.7%</a:t>
                    </a:r>
                    <a:r>
                      <a:rPr lang="en-PH" altLang="en-US" sz="800"/>
                      <a:t> (4)</a:t>
                    </a:r>
                    <a:endParaRPr lang="en-PH" altLang="en-US" sz="800"/>
                  </a:p>
                </c:rich>
              </c:tx>
              <c:dLblPos val="outEnd"/>
              <c:showLegendKey val="1"/>
              <c:showVal val="0"/>
              <c:showCatName val="1"/>
              <c:showSerName val="0"/>
              <c:showPercent val="1"/>
              <c:showBubbleSize val="0"/>
              <c:separator>
</c:separator>
              <c:extLst>
                <c:ext xmlns:c15="http://schemas.microsoft.com/office/drawing/2012/chart" uri="{CE6537A1-D6FC-4f65-9D91-7224C49458BB}"/>
              </c:extLst>
            </c:dLbl>
            <c:dLbl>
              <c:idx val="1"/>
              <c:layout>
                <c:manualLayout>
                  <c:x val="0.0663944144381504"/>
                  <c:y val="0"/>
                </c:manualLayout>
              </c:layout>
              <c:tx>
                <c:rich>
                  <a:bodyPr rot="0" spcFirstLastPara="0" vertOverflow="ellipsis" vert="horz" wrap="square" lIns="38100" tIns="19050" rIns="38100" bIns="19050" anchor="ctr" anchorCtr="1"/>
                  <a:lstStyle/>
                  <a:p>
                    <a:pPr defTabSz="914400">
                      <a:defRPr lang="en-US" sz="800" b="0"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800"/>
                      <a:t>Neutral40.0%</a:t>
                    </a:r>
                    <a:r>
                      <a:rPr lang="en-PH" altLang="en-US" sz="800"/>
                      <a:t> (6)</a:t>
                    </a:r>
                    <a:endParaRPr lang="en-PH" altLang="en-US" sz="800"/>
                  </a:p>
                </c:rich>
              </c:tx>
              <c:dLblPos val="bestFit"/>
              <c:showLegendKey val="1"/>
              <c:showVal val="0"/>
              <c:showCatName val="1"/>
              <c:showSerName val="0"/>
              <c:showPercent val="1"/>
              <c:showBubbleSize val="0"/>
              <c:separator>
</c:separator>
              <c:extLst>
                <c:ext xmlns:c15="http://schemas.microsoft.com/office/drawing/2012/chart" uri="{CE6537A1-D6FC-4f65-9D91-7224C49458BB}">
                  <c15:layout/>
                </c:ext>
              </c:extLst>
            </c:dLbl>
            <c:dLbl>
              <c:idx val="2"/>
              <c:layout/>
              <c:tx>
                <c:rich>
                  <a:bodyPr rot="0" spcFirstLastPara="0" vertOverflow="ellipsis" vert="horz" wrap="square" lIns="38100" tIns="19050" rIns="38100" bIns="19050" anchor="ctr" anchorCtr="1"/>
                  <a:lstStyle/>
                  <a:p>
                    <a:pPr defTabSz="914400">
                      <a:defRPr lang="en-US" sz="800" b="0"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800"/>
                      <a:t>Agree26.7%</a:t>
                    </a:r>
                    <a:r>
                      <a:rPr lang="en-PH" altLang="en-US" sz="800"/>
                      <a:t> (4)</a:t>
                    </a:r>
                    <a:endParaRPr lang="en-PH" altLang="en-US" sz="800"/>
                  </a:p>
                </c:rich>
              </c:tx>
              <c:dLblPos val="outEnd"/>
              <c:showLegendKey val="1"/>
              <c:showVal val="0"/>
              <c:showCatName val="1"/>
              <c:showSerName val="0"/>
              <c:showPercent val="1"/>
              <c:showBubbleSize val="0"/>
              <c:separator>
</c:separator>
              <c:extLst>
                <c:ext xmlns:c15="http://schemas.microsoft.com/office/drawing/2012/chart" uri="{CE6537A1-D6FC-4f65-9D91-7224C49458BB}"/>
              </c:extLst>
            </c:dLbl>
            <c:dLbl>
              <c:idx val="3"/>
              <c:layout>
                <c:manualLayout>
                  <c:x val="-0.00210775918851271"/>
                  <c:y val="0"/>
                </c:manualLayout>
              </c:layout>
              <c:tx>
                <c:rich>
                  <a:bodyPr rot="0" spcFirstLastPara="0" vertOverflow="ellipsis" vert="horz" wrap="square" lIns="38100" tIns="19050" rIns="38100" bIns="19050" anchor="ctr" anchorCtr="1"/>
                  <a:lstStyle/>
                  <a:p>
                    <a:pPr defTabSz="914400">
                      <a:defRPr lang="en-US" sz="800" b="0"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800"/>
                      <a:t>Strongly Agree6.7%</a:t>
                    </a:r>
                    <a:r>
                      <a:rPr lang="en-PH" altLang="en-US" sz="800"/>
                      <a:t> (1)</a:t>
                    </a:r>
                    <a:endParaRPr lang="en-PH" altLang="en-US" sz="800"/>
                  </a:p>
                </c:rich>
              </c:tx>
              <c:dLblPos val="bestFit"/>
              <c:showLegendKey val="1"/>
              <c:showVal val="0"/>
              <c:showCatName val="1"/>
              <c:showSerName val="0"/>
              <c:showPercent val="1"/>
              <c:showBubbleSize val="0"/>
              <c:separator>
</c:separator>
              <c:extLst>
                <c:ext xmlns:c15="http://schemas.microsoft.com/office/drawing/2012/chart" uri="{CE6537A1-D6FC-4f65-9D91-7224C49458BB}">
                  <c15:layout/>
                </c:ext>
              </c:extLst>
            </c:dLbl>
            <c:numFmt formatCode="0.0%" sourceLinked="0"/>
            <c:spPr>
              <a:noFill/>
              <a:ln>
                <a:noFill/>
              </a:ln>
              <a:effectLst/>
            </c:spPr>
            <c:txPr>
              <a:bodyPr rot="0" spcFirstLastPara="0" vertOverflow="ellipsis" vert="horz" wrap="square" lIns="38100" tIns="19050" rIns="38100" bIns="19050" anchor="ctr" anchorCtr="1"/>
              <a:lstStyle/>
              <a:p>
                <a:pPr>
                  <a:defRPr lang="en-US" sz="800" b="0"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dLblPos val="outEnd"/>
            <c:showLegendKey val="1"/>
            <c:showVal val="0"/>
            <c:showCatName val="1"/>
            <c:showSerName val="0"/>
            <c:showPercent val="1"/>
            <c:showBubbleSize val="0"/>
            <c:separator>
</c:separator>
            <c:showLeaderLines val="1"/>
            <c:extLst>
              <c:ext xmlns:c15="http://schemas.microsoft.com/office/drawing/2012/chart" uri="{CE6537A1-D6FC-4f65-9D91-7224C49458BB}">
                <c15:layout/>
                <c15:showLeaderLines val="1"/>
                <c15:leaderLines>
                  <c:spPr>
                    <a:ln w="9525" cap="flat" cmpd="sng" algn="ctr">
                      <a:solidFill>
                        <a:schemeClr val="tx1">
                          <a:lumMod val="35000"/>
                          <a:lumOff val="65000"/>
                        </a:schemeClr>
                      </a:solidFill>
                      <a:round/>
                    </a:ln>
                    <a:effectLst/>
                  </c:spPr>
                </c15:leaderLines>
              </c:ext>
            </c:extLst>
          </c:dLbls>
          <c:cat>
            <c:strRef>
              <c:extLst>
                <c:ext xmlns:c15="http://schemas.microsoft.com/office/drawing/2012/chart" uri="{02D57815-91ED-43cb-92C2-25804820EDAC}">
                  <c15:fullRef>
                    <c15:sqref>'[Book1]Count &amp; Percentage (for charts)'!$B$3:$L$3</c15:sqref>
                  </c15:fullRef>
                </c:ext>
              </c:extLst>
              <c:f>'[Book1]Count &amp; Percentage (for charts)'!$I$3:$L$3</c:f>
              <c:strCache>
                <c:ptCount val="4"/>
                <c:pt idx="0">
                  <c:v>Disagree</c:v>
                </c:pt>
                <c:pt idx="1">
                  <c:v>Neutral</c:v>
                </c:pt>
                <c:pt idx="2">
                  <c:v>Agree</c:v>
                </c:pt>
                <c:pt idx="3">
                  <c:v>Strongly Agree</c:v>
                </c:pt>
              </c:strCache>
            </c:strRef>
          </c:cat>
          <c:val>
            <c:numRef>
              <c:extLst>
                <c:ext xmlns:c15="http://schemas.microsoft.com/office/drawing/2012/chart" uri="{02D57815-91ED-43cb-92C2-25804820EDAC}">
                  <c15:fullRef>
                    <c15:sqref>'Count &amp; Percentage (for charts)'!$B$4:$L$4</c15:sqref>
                  </c15:fullRef>
                </c:ext>
              </c:extLst>
              <c:f>'[Book1]Count &amp; Percentage (for charts)'!$I$4:$L$4</c:f>
              <c:numCache>
                <c:formatCode>0.0%</c:formatCode>
                <c:ptCount val="4"/>
                <c:pt idx="0">
                  <c:v>0.266666666666667</c:v>
                </c:pt>
                <c:pt idx="1">
                  <c:v>0.4</c:v>
                </c:pt>
                <c:pt idx="2">
                  <c:v>0.266666666666667</c:v>
                </c:pt>
                <c:pt idx="3">
                  <c:v>0.0666666666666667</c:v>
                </c:pt>
              </c:numCache>
            </c:numRef>
          </c:val>
        </c:ser>
        <c:dLbls>
          <c:showLegendKey val="0"/>
          <c:showVal val="1"/>
          <c:showCatName val="0"/>
          <c:showSerName val="0"/>
          <c:showPercent val="0"/>
          <c:showBubbleSize val="0"/>
          <c:showLeaderLines val="1"/>
        </c:dLbls>
        <c:firstSliceAng val="0"/>
      </c:pieChart>
      <c:spPr>
        <a:noFill/>
        <a:ln>
          <a:noFill/>
        </a:ln>
        <a:effectLst/>
      </c:spPr>
    </c:plotArea>
    <c:legend>
      <c:legendPos val="r"/>
      <c:legendEntry>
        <c:idx val="0"/>
        <c:txPr>
          <a:bodyPr rot="0" spcFirstLastPara="0" vertOverflow="ellipsis" vert="horz" wrap="square" anchor="ctr" anchorCtr="1"/>
          <a:lstStyle/>
          <a:p>
            <a:pPr>
              <a:defRPr lang="en-US" sz="800" b="0"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1"/>
        <c:txPr>
          <a:bodyPr rot="0" spcFirstLastPara="0" vertOverflow="ellipsis" vert="horz" wrap="square" anchor="ctr" anchorCtr="1"/>
          <a:lstStyle/>
          <a:p>
            <a:pPr>
              <a:defRPr lang="en-US" sz="800" b="0"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2"/>
        <c:txPr>
          <a:bodyPr rot="0" spcFirstLastPara="0" vertOverflow="ellipsis" vert="horz" wrap="square" anchor="ctr" anchorCtr="1"/>
          <a:lstStyle/>
          <a:p>
            <a:pPr>
              <a:defRPr lang="en-US" sz="800" b="0"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3"/>
        <c:txPr>
          <a:bodyPr rot="0" spcFirstLastPara="0" vertOverflow="ellipsis" vert="horz" wrap="square" anchor="ctr" anchorCtr="1"/>
          <a:lstStyle/>
          <a:p>
            <a:pPr>
              <a:defRPr lang="en-US" sz="800" b="0"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ayout/>
      <c:overlay val="0"/>
      <c:spPr>
        <a:noFill/>
        <a:ln>
          <a:noFill/>
        </a:ln>
        <a:effectLst/>
      </c:spPr>
      <c:txPr>
        <a:bodyPr rot="0" spcFirstLastPara="0" vertOverflow="ellipsis" vert="horz" wrap="square" anchor="ctr" anchorCtr="1"/>
        <a:lstStyle/>
        <a:p>
          <a:pPr>
            <a:defRPr lang="en-US" sz="800" b="0"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
    <c:plotVisOnly val="1"/>
    <c:dispBlanksAs val="gap"/>
    <c:showDLblsOverMax val="0"/>
    <c:extLst>
      <c:ext uri="{0b15fc19-7d7d-44ad-8c2d-2c3a37ce22c3}">
        <chartProps xmlns="https://web.wps.cn/et/2018/main" chartId="{53e6bce6-dc21-4b41-8641-c06fd3e4be6c}"/>
      </c:ext>
    </c:extLst>
  </c:chart>
  <c:spPr>
    <a:solidFill>
      <a:schemeClr val="bg1"/>
    </a:solidFill>
    <a:ln w="9525" cap="flat" cmpd="sng" algn="ctr">
      <a:solidFill>
        <a:schemeClr val="tx1">
          <a:lumMod val="15000"/>
          <a:lumOff val="85000"/>
        </a:schemeClr>
      </a:solidFill>
      <a:round/>
    </a:ln>
    <a:effectLst/>
  </c:spPr>
  <c:txPr>
    <a:bodyPr/>
    <a:lstStyle/>
    <a:p>
      <a:pPr>
        <a:defRPr lang="en-US" sz="800">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externalData r:id="rId1">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zh-CN"/>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pieChart>
        <c:varyColors val="1"/>
        <c:ser>
          <c:idx val="0"/>
          <c:order val="0"/>
          <c:spPr/>
          <c:explosion val="0"/>
          <c:dPt>
            <c:idx val="0"/>
            <c:bubble3D val="0"/>
            <c:spPr>
              <a:solidFill>
                <a:schemeClr val="accent6"/>
              </a:solidFill>
              <a:ln>
                <a:solidFill>
                  <a:schemeClr val="bg1"/>
                </a:solidFill>
              </a:ln>
              <a:effectLst/>
            </c:spPr>
          </c:dPt>
          <c:dPt>
            <c:idx val="1"/>
            <c:bubble3D val="0"/>
            <c:spPr>
              <a:solidFill>
                <a:schemeClr val="accent5"/>
              </a:solidFill>
              <a:ln>
                <a:solidFill>
                  <a:schemeClr val="bg1"/>
                </a:solidFill>
              </a:ln>
              <a:effectLst/>
            </c:spPr>
          </c:dPt>
          <c:dPt>
            <c:idx val="2"/>
            <c:bubble3D val="0"/>
            <c:spPr>
              <a:solidFill>
                <a:schemeClr val="accent4"/>
              </a:solidFill>
              <a:ln>
                <a:solidFill>
                  <a:schemeClr val="bg1"/>
                </a:solidFill>
              </a:ln>
              <a:effectLst/>
            </c:spPr>
          </c:dPt>
          <c:dLbls>
            <c:dLbl>
              <c:idx val="0"/>
              <c:layout/>
              <c:tx>
                <c:rich>
                  <a:bodyPr rot="0" spcFirstLastPara="0" vertOverflow="ellipsis" vert="horz" wrap="square" lIns="38100" tIns="19050" rIns="38100" bIns="19050" anchor="ctr" anchorCtr="1"/>
                  <a:lstStyle/>
                  <a:p>
                    <a:pPr defTabSz="914400">
                      <a:defRPr lang="en-US" sz="800" b="0"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t>Neutral7%</a:t>
                    </a:r>
                    <a:r>
                      <a:rPr lang="en-PH" altLang="en-US"/>
                      <a:t> (1)</a:t>
                    </a:r>
                    <a:endParaRPr lang="en-PH" altLang="en-US" sz="800"/>
                  </a:p>
                </c:rich>
              </c:tx>
              <c:dLblPos val="outEnd"/>
              <c:showLegendKey val="1"/>
              <c:showVal val="0"/>
              <c:showCatName val="1"/>
              <c:showSerName val="0"/>
              <c:showPercent val="1"/>
              <c:showBubbleSize val="0"/>
              <c:separator>
</c:separator>
              <c:extLst>
                <c:ext xmlns:c15="http://schemas.microsoft.com/office/drawing/2012/chart" uri="{CE6537A1-D6FC-4f65-9D91-7224C49458BB}"/>
              </c:extLst>
            </c:dLbl>
            <c:dLbl>
              <c:idx val="1"/>
              <c:layout/>
              <c:tx>
                <c:rich>
                  <a:bodyPr rot="0" spcFirstLastPara="0" vertOverflow="ellipsis" vert="horz" wrap="square" lIns="38100" tIns="19050" rIns="38100" bIns="19050" anchor="ctr" anchorCtr="1"/>
                  <a:lstStyle/>
                  <a:p>
                    <a:pPr defTabSz="914400">
                      <a:defRPr lang="en-US" sz="800" b="0"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t>Agree60%</a:t>
                    </a:r>
                    <a:r>
                      <a:rPr lang="en-PH" altLang="en-US"/>
                      <a:t> (9)</a:t>
                    </a:r>
                    <a:endParaRPr lang="en-PH" altLang="en-US" sz="800"/>
                  </a:p>
                </c:rich>
              </c:tx>
              <c:dLblPos val="outEnd"/>
              <c:showLegendKey val="1"/>
              <c:showVal val="0"/>
              <c:showCatName val="1"/>
              <c:showSerName val="0"/>
              <c:showPercent val="1"/>
              <c:showBubbleSize val="0"/>
              <c:separator>
</c:separator>
              <c:extLst>
                <c:ext xmlns:c15="http://schemas.microsoft.com/office/drawing/2012/chart" uri="{CE6537A1-D6FC-4f65-9D91-7224C49458BB}"/>
              </c:extLst>
            </c:dLbl>
            <c:dLbl>
              <c:idx val="2"/>
              <c:layout/>
              <c:tx>
                <c:rich>
                  <a:bodyPr rot="0" spcFirstLastPara="0" vertOverflow="ellipsis" vert="horz" wrap="square" lIns="38100" tIns="19050" rIns="38100" bIns="19050" anchor="ctr" anchorCtr="1"/>
                  <a:lstStyle/>
                  <a:p>
                    <a:pPr defTabSz="914400">
                      <a:defRPr lang="en-US" sz="800" b="0"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t>Strongly Agree33%</a:t>
                    </a:r>
                    <a:r>
                      <a:rPr lang="en-PH" altLang="en-US"/>
                      <a:t> (5)</a:t>
                    </a:r>
                    <a:endParaRPr lang="en-PH" altLang="en-US" sz="800"/>
                  </a:p>
                </c:rich>
              </c:tx>
              <c:dLblPos val="outEnd"/>
              <c:showLegendKey val="1"/>
              <c:showVal val="0"/>
              <c:showCatName val="1"/>
              <c:showSerName val="0"/>
              <c:showPercent val="1"/>
              <c:showBubbleSize val="0"/>
              <c:separator>
</c:separator>
              <c:extLst>
                <c:ext xmlns:c15="http://schemas.microsoft.com/office/drawing/2012/chart" uri="{CE6537A1-D6FC-4f65-9D91-7224C49458BB}"/>
              </c:extLst>
            </c:dLbl>
            <c:spPr>
              <a:noFill/>
              <a:ln>
                <a:noFill/>
              </a:ln>
              <a:effectLst/>
            </c:spPr>
            <c:txPr>
              <a:bodyPr rot="0" spcFirstLastPara="0" vertOverflow="ellipsis" vert="horz" wrap="square" lIns="38100" tIns="19050" rIns="38100" bIns="19050" anchor="ctr" anchorCtr="1"/>
              <a:lstStyle/>
              <a:p>
                <a:pPr>
                  <a:defRPr lang="en-US" sz="800" b="0"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dLblPos val="outEnd"/>
            <c:showLegendKey val="1"/>
            <c:showVal val="0"/>
            <c:showCatName val="1"/>
            <c:showSerName val="0"/>
            <c:showPercent val="1"/>
            <c:showBubbleSize val="0"/>
            <c:separator>
</c:separator>
            <c:showLeaderLines val="1"/>
            <c:extLst>
              <c:ext xmlns:c15="http://schemas.microsoft.com/office/drawing/2012/chart" uri="{CE6537A1-D6FC-4f65-9D91-7224C49458BB}">
                <c15:layout/>
                <c15:showLeaderLines val="1"/>
                <c15:leaderLines>
                  <c:spPr>
                    <a:ln w="9525" cap="flat" cmpd="sng" algn="ctr">
                      <a:solidFill>
                        <a:schemeClr val="tx1">
                          <a:lumMod val="35000"/>
                          <a:lumOff val="65000"/>
                        </a:schemeClr>
                      </a:solidFill>
                      <a:round/>
                    </a:ln>
                    <a:effectLst/>
                  </c:spPr>
                </c15:leaderLines>
              </c:ext>
            </c:extLst>
          </c:dLbls>
          <c:cat>
            <c:strRef>
              <c:extLst>
                <c:ext xmlns:c15="http://schemas.microsoft.com/office/drawing/2012/chart" uri="{02D57815-91ED-43cb-92C2-25804820EDAC}">
                  <c15:fullRef>
                    <c15:sqref>'[Book1]Count &amp; Percentage (for charts)'!$B$5:$L$5</c15:sqref>
                  </c15:fullRef>
                </c:ext>
              </c:extLst>
              <c:f>'[Book1]Count &amp; Percentage (for charts)'!$J$5:$L$5</c:f>
              <c:strCache>
                <c:ptCount val="3"/>
                <c:pt idx="0">
                  <c:v>Neutral</c:v>
                </c:pt>
                <c:pt idx="1">
                  <c:v>Agree</c:v>
                </c:pt>
                <c:pt idx="2">
                  <c:v>Strongly Agree</c:v>
                </c:pt>
              </c:strCache>
            </c:strRef>
          </c:cat>
          <c:val>
            <c:numRef>
              <c:extLst>
                <c:ext xmlns:c15="http://schemas.microsoft.com/office/drawing/2012/chart" uri="{02D57815-91ED-43cb-92C2-25804820EDAC}">
                  <c15:fullRef>
                    <c15:sqref>'Count &amp; Percentage (for charts)'!$B$6:$L$6</c15:sqref>
                  </c15:fullRef>
                </c:ext>
              </c:extLst>
              <c:f>'[Book1]Count &amp; Percentage (for charts)'!$J$6:$L$6</c:f>
              <c:numCache>
                <c:formatCode>0.0%</c:formatCode>
                <c:ptCount val="3"/>
                <c:pt idx="0">
                  <c:v>0.0666666666666667</c:v>
                </c:pt>
                <c:pt idx="1">
                  <c:v>0.6</c:v>
                </c:pt>
                <c:pt idx="2">
                  <c:v>0.333333333333333</c:v>
                </c:pt>
              </c:numCache>
            </c:numRef>
          </c:val>
        </c:ser>
        <c:dLbls>
          <c:showLegendKey val="0"/>
          <c:showVal val="1"/>
          <c:showCatName val="0"/>
          <c:showSerName val="0"/>
          <c:showPercent val="0"/>
          <c:showBubbleSize val="0"/>
          <c:showLeaderLines val="1"/>
        </c:dLbls>
        <c:firstSliceAng val="0"/>
      </c:pieChart>
      <c:spPr>
        <a:noFill/>
        <a:ln>
          <a:noFill/>
        </a:ln>
        <a:effectLst/>
      </c:spPr>
    </c:plotArea>
    <c:legend>
      <c:legendPos val="r"/>
      <c:legendEntry>
        <c:idx val="0"/>
        <c:txPr>
          <a:bodyPr rot="0" spcFirstLastPara="0" vertOverflow="ellipsis" vert="horz" wrap="square" anchor="ctr" anchorCtr="1"/>
          <a:lstStyle/>
          <a:p>
            <a:pPr>
              <a:defRPr lang="en-US" sz="900" b="0"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1"/>
        <c:txPr>
          <a:bodyPr rot="0" spcFirstLastPara="0" vertOverflow="ellipsis" vert="horz" wrap="square" anchor="ctr" anchorCtr="1"/>
          <a:lstStyle/>
          <a:p>
            <a:pPr>
              <a:defRPr lang="en-US" sz="900" b="0"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2"/>
        <c:txPr>
          <a:bodyPr rot="0" spcFirstLastPara="0" vertOverflow="ellipsis" vert="horz" wrap="square" anchor="ctr" anchorCtr="1"/>
          <a:lstStyle/>
          <a:p>
            <a:pPr>
              <a:defRPr lang="en-US" sz="900" b="0"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ayout/>
      <c:overlay val="0"/>
      <c:spPr>
        <a:noFill/>
        <a:ln>
          <a:noFill/>
        </a:ln>
        <a:effectLst/>
      </c:spPr>
      <c:txPr>
        <a:bodyPr rot="0" spcFirstLastPara="0" vertOverflow="ellipsis" vert="horz" wrap="square" anchor="ctr" anchorCtr="1"/>
        <a:lstStyle/>
        <a:p>
          <a:pPr>
            <a:defRPr lang="en-US" sz="900" b="0"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
    <c:plotVisOnly val="1"/>
    <c:dispBlanksAs val="gap"/>
    <c:showDLblsOverMax val="0"/>
    <c:extLst>
      <c:ext uri="{0b15fc19-7d7d-44ad-8c2d-2c3a37ce22c3}">
        <chartProps xmlns="https://web.wps.cn/et/2018/main" chartId="{ef40d069-1064-4607-a25f-6f07c45f75ba}"/>
      </c:ext>
    </c:extLst>
  </c:chart>
  <c:spPr>
    <a:solidFill>
      <a:schemeClr val="bg1"/>
    </a:solidFill>
    <a:ln w="9525" cap="flat" cmpd="sng" algn="ctr">
      <a:solidFill>
        <a:schemeClr val="tx1">
          <a:lumMod val="15000"/>
          <a:lumOff val="85000"/>
        </a:schemeClr>
      </a:solidFill>
      <a:round/>
    </a:ln>
    <a:effectLst/>
  </c:spPr>
  <c:txPr>
    <a:bodyPr/>
    <a:lstStyle/>
    <a:p>
      <a:pPr>
        <a:defRPr lang="en-US">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externalData r:id="rId1">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zh-CN"/>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pieChart>
        <c:varyColors val="1"/>
        <c:ser>
          <c:idx val="0"/>
          <c:order val="0"/>
          <c:spPr/>
          <c:explosion val="0"/>
          <c:dPt>
            <c:idx val="0"/>
            <c:bubble3D val="0"/>
            <c:spPr>
              <a:solidFill>
                <a:schemeClr val="accent6"/>
              </a:solidFill>
              <a:ln>
                <a:solidFill>
                  <a:schemeClr val="bg1"/>
                </a:solidFill>
              </a:ln>
              <a:effectLst/>
            </c:spPr>
          </c:dPt>
          <c:dPt>
            <c:idx val="1"/>
            <c:bubble3D val="0"/>
            <c:spPr>
              <a:solidFill>
                <a:schemeClr val="accent5"/>
              </a:solidFill>
              <a:ln>
                <a:solidFill>
                  <a:schemeClr val="bg1"/>
                </a:solidFill>
              </a:ln>
              <a:effectLst/>
            </c:spPr>
          </c:dPt>
          <c:dPt>
            <c:idx val="2"/>
            <c:bubble3D val="0"/>
            <c:spPr>
              <a:solidFill>
                <a:schemeClr val="accent4"/>
              </a:solidFill>
              <a:ln>
                <a:solidFill>
                  <a:schemeClr val="bg1"/>
                </a:solidFill>
              </a:ln>
              <a:effectLst/>
            </c:spPr>
          </c:dPt>
          <c:dPt>
            <c:idx val="3"/>
            <c:bubble3D val="0"/>
            <c:spPr>
              <a:solidFill>
                <a:schemeClr val="accent6">
                  <a:lumMod val="60000"/>
                </a:schemeClr>
              </a:solidFill>
              <a:ln>
                <a:solidFill>
                  <a:schemeClr val="bg1"/>
                </a:solidFill>
              </a:ln>
              <a:effectLst/>
            </c:spPr>
          </c:dPt>
          <c:dPt>
            <c:idx val="4"/>
            <c:bubble3D val="0"/>
            <c:spPr>
              <a:solidFill>
                <a:schemeClr val="accent5">
                  <a:lumMod val="60000"/>
                </a:schemeClr>
              </a:solidFill>
              <a:ln>
                <a:solidFill>
                  <a:schemeClr val="bg1"/>
                </a:solidFill>
              </a:ln>
              <a:effectLst/>
            </c:spPr>
          </c:dPt>
          <c:dLbls>
            <c:dLbl>
              <c:idx val="0"/>
              <c:layout/>
              <c:tx>
                <c:rich>
                  <a:bodyPr rot="0" spcFirstLastPara="0" vertOverflow="ellipsis" vert="horz" wrap="square" lIns="38100" tIns="19050" rIns="38100" bIns="19050" anchor="ctr" anchorCtr="1"/>
                  <a:lstStyle/>
                  <a:p>
                    <a:pPr defTabSz="914400">
                      <a:defRPr lang="en-US" sz="800" b="0"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800"/>
                      <a:t>Strongly Disagree20%</a:t>
                    </a:r>
                    <a:r>
                      <a:rPr lang="en-PH" altLang="en-US" sz="800"/>
                      <a:t> (3)</a:t>
                    </a:r>
                    <a:endParaRPr lang="en-PH" altLang="en-US" sz="800"/>
                  </a:p>
                </c:rich>
              </c:tx>
              <c:dLblPos val="outEnd"/>
              <c:showLegendKey val="1"/>
              <c:showVal val="0"/>
              <c:showCatName val="1"/>
              <c:showSerName val="0"/>
              <c:showPercent val="1"/>
              <c:showBubbleSize val="0"/>
              <c:separator>
</c:separator>
              <c:extLst>
                <c:ext xmlns:c15="http://schemas.microsoft.com/office/drawing/2012/chart" uri="{CE6537A1-D6FC-4f65-9D91-7224C49458BB}"/>
              </c:extLst>
            </c:dLbl>
            <c:dLbl>
              <c:idx val="1"/>
              <c:layout/>
              <c:tx>
                <c:rich>
                  <a:bodyPr rot="0" spcFirstLastPara="0" vertOverflow="ellipsis" vert="horz" wrap="square" lIns="38100" tIns="19050" rIns="38100" bIns="19050" anchor="ctr" anchorCtr="1"/>
                  <a:lstStyle/>
                  <a:p>
                    <a:pPr defTabSz="914400">
                      <a:defRPr lang="en-US" sz="800" b="0"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800"/>
                      <a:t>Disagree33%</a:t>
                    </a:r>
                    <a:r>
                      <a:rPr lang="en-PH" altLang="en-US" sz="800"/>
                      <a:t> (5)</a:t>
                    </a:r>
                    <a:endParaRPr lang="en-PH" altLang="en-US" sz="800"/>
                  </a:p>
                </c:rich>
              </c:tx>
              <c:dLblPos val="outEnd"/>
              <c:showLegendKey val="1"/>
              <c:showVal val="0"/>
              <c:showCatName val="1"/>
              <c:showSerName val="0"/>
              <c:showPercent val="1"/>
              <c:showBubbleSize val="0"/>
              <c:separator>
</c:separator>
              <c:extLst>
                <c:ext xmlns:c15="http://schemas.microsoft.com/office/drawing/2012/chart" uri="{CE6537A1-D6FC-4f65-9D91-7224C49458BB}"/>
              </c:extLst>
            </c:dLbl>
            <c:dLbl>
              <c:idx val="2"/>
              <c:layout/>
              <c:tx>
                <c:rich>
                  <a:bodyPr rot="0" spcFirstLastPara="0" vertOverflow="ellipsis" vert="horz" wrap="square" lIns="38100" tIns="19050" rIns="38100" bIns="19050" anchor="ctr" anchorCtr="1"/>
                  <a:lstStyle/>
                  <a:p>
                    <a:pPr defTabSz="914400">
                      <a:defRPr lang="en-US" sz="800" b="0"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800"/>
                      <a:t>Neutral20%</a:t>
                    </a:r>
                    <a:r>
                      <a:rPr lang="en-PH" altLang="en-US" sz="800"/>
                      <a:t>(3)</a:t>
                    </a:r>
                    <a:endParaRPr lang="en-PH" altLang="en-US" sz="800"/>
                  </a:p>
                </c:rich>
              </c:tx>
              <c:dLblPos val="outEnd"/>
              <c:showLegendKey val="1"/>
              <c:showVal val="0"/>
              <c:showCatName val="1"/>
              <c:showSerName val="0"/>
              <c:showPercent val="1"/>
              <c:showBubbleSize val="0"/>
              <c:separator>
</c:separator>
              <c:extLst>
                <c:ext xmlns:c15="http://schemas.microsoft.com/office/drawing/2012/chart" uri="{CE6537A1-D6FC-4f65-9D91-7224C49458BB}"/>
              </c:extLst>
            </c:dLbl>
            <c:dLbl>
              <c:idx val="3"/>
              <c:layout/>
              <c:tx>
                <c:rich>
                  <a:bodyPr rot="0" spcFirstLastPara="0" vertOverflow="ellipsis" vert="horz" wrap="square" lIns="38100" tIns="19050" rIns="38100" bIns="19050" anchor="ctr" anchorCtr="1"/>
                  <a:lstStyle/>
                  <a:p>
                    <a:pPr defTabSz="914400">
                      <a:defRPr lang="en-US" sz="800" b="0"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800"/>
                      <a:t>Agree20%</a:t>
                    </a:r>
                    <a:r>
                      <a:rPr lang="en-PH" altLang="en-US" sz="800"/>
                      <a:t> (3)</a:t>
                    </a:r>
                    <a:endParaRPr lang="en-PH" altLang="en-US" sz="800"/>
                  </a:p>
                </c:rich>
              </c:tx>
              <c:dLblPos val="outEnd"/>
              <c:showLegendKey val="1"/>
              <c:showVal val="0"/>
              <c:showCatName val="1"/>
              <c:showSerName val="0"/>
              <c:showPercent val="1"/>
              <c:showBubbleSize val="0"/>
              <c:separator>
</c:separator>
              <c:extLst>
                <c:ext xmlns:c15="http://schemas.microsoft.com/office/drawing/2012/chart" uri="{CE6537A1-D6FC-4f65-9D91-7224C49458BB}"/>
              </c:extLst>
            </c:dLbl>
            <c:dLbl>
              <c:idx val="4"/>
              <c:layout>
                <c:manualLayout>
                  <c:x val="-0.00579328505595787"/>
                  <c:y val="0"/>
                </c:manualLayout>
              </c:layout>
              <c:tx>
                <c:rich>
                  <a:bodyPr rot="0" spcFirstLastPara="0" vertOverflow="ellipsis" vert="horz" wrap="square" lIns="38100" tIns="19050" rIns="38100" bIns="19050" anchor="ctr" anchorCtr="1"/>
                  <a:lstStyle/>
                  <a:p>
                    <a:pPr defTabSz="914400">
                      <a:defRPr lang="en-US" sz="800" b="0"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800"/>
                      <a:t>Strongly Agree7%</a:t>
                    </a:r>
                    <a:r>
                      <a:rPr lang="en-PH" altLang="en-US" sz="800"/>
                      <a:t> (1)</a:t>
                    </a:r>
                    <a:endParaRPr lang="en-PH" altLang="en-US" sz="800"/>
                  </a:p>
                </c:rich>
              </c:tx>
              <c:dLblPos val="bestFit"/>
              <c:showLegendKey val="1"/>
              <c:showVal val="0"/>
              <c:showCatName val="1"/>
              <c:showSerName val="0"/>
              <c:showPercent val="1"/>
              <c:showBubbleSize val="0"/>
              <c:separator>
</c:separator>
              <c:extLst>
                <c:ext xmlns:c15="http://schemas.microsoft.com/office/drawing/2012/chart" uri="{CE6537A1-D6FC-4f65-9D91-7224C49458BB}">
                  <c15:layout/>
                </c:ext>
              </c:extLst>
            </c:dLbl>
            <c:spPr>
              <a:noFill/>
              <a:ln>
                <a:noFill/>
              </a:ln>
              <a:effectLst/>
            </c:spPr>
            <c:txPr>
              <a:bodyPr rot="0" spcFirstLastPara="0" vertOverflow="ellipsis" vert="horz" wrap="square" lIns="38100" tIns="19050" rIns="38100" bIns="19050" anchor="ctr" anchorCtr="1"/>
              <a:lstStyle/>
              <a:p>
                <a:pPr>
                  <a:defRPr lang="en-US" sz="800" b="0"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dLblPos val="outEnd"/>
            <c:showLegendKey val="1"/>
            <c:showVal val="0"/>
            <c:showCatName val="1"/>
            <c:showSerName val="0"/>
            <c:showPercent val="1"/>
            <c:showBubbleSize val="0"/>
            <c:separator>
</c:separator>
            <c:showLeaderLines val="1"/>
            <c:extLst>
              <c:ext xmlns:c15="http://schemas.microsoft.com/office/drawing/2012/chart" uri="{CE6537A1-D6FC-4f65-9D91-7224C49458BB}">
                <c15:layout/>
                <c15:showLeaderLines val="1"/>
                <c15:leaderLines>
                  <c:spPr>
                    <a:ln w="9525" cap="flat" cmpd="sng" algn="ctr">
                      <a:solidFill>
                        <a:schemeClr val="tx1">
                          <a:lumMod val="35000"/>
                          <a:lumOff val="65000"/>
                        </a:schemeClr>
                      </a:solidFill>
                      <a:round/>
                    </a:ln>
                    <a:effectLst/>
                  </c:spPr>
                </c15:leaderLines>
              </c:ext>
            </c:extLst>
          </c:dLbls>
          <c:cat>
            <c:strRef>
              <c:extLst>
                <c:ext xmlns:c15="http://schemas.microsoft.com/office/drawing/2012/chart" uri="{02D57815-91ED-43cb-92C2-25804820EDAC}">
                  <c15:fullRef>
                    <c15:sqref>'[Book1]Count &amp; Percentage (for charts)'!$B$7:$L$7</c15:sqref>
                  </c15:fullRef>
                </c:ext>
              </c:extLst>
              <c:f>'[Book1]Count &amp; Percentage (for charts)'!$H$7:$L$7</c:f>
              <c:strCache>
                <c:ptCount val="5"/>
                <c:pt idx="0">
                  <c:v>Strongly Disagree</c:v>
                </c:pt>
                <c:pt idx="1">
                  <c:v>Disagree</c:v>
                </c:pt>
                <c:pt idx="2">
                  <c:v>Neutral</c:v>
                </c:pt>
                <c:pt idx="3">
                  <c:v>Agree</c:v>
                </c:pt>
                <c:pt idx="4">
                  <c:v>Strongly Agree</c:v>
                </c:pt>
              </c:strCache>
            </c:strRef>
          </c:cat>
          <c:val>
            <c:numRef>
              <c:extLst>
                <c:ext xmlns:c15="http://schemas.microsoft.com/office/drawing/2012/chart" uri="{02D57815-91ED-43cb-92C2-25804820EDAC}">
                  <c15:fullRef>
                    <c15:sqref>'Count &amp; Percentage (for charts)'!$B$8:$L$8</c15:sqref>
                  </c15:fullRef>
                </c:ext>
              </c:extLst>
              <c:f>'[Book1]Count &amp; Percentage (for charts)'!$H$8:$L$8</c:f>
              <c:numCache>
                <c:formatCode>0.0%</c:formatCode>
                <c:ptCount val="5"/>
                <c:pt idx="0">
                  <c:v>0.2</c:v>
                </c:pt>
                <c:pt idx="1">
                  <c:v>0.333333333333333</c:v>
                </c:pt>
                <c:pt idx="2">
                  <c:v>0.2</c:v>
                </c:pt>
                <c:pt idx="3">
                  <c:v>0.2</c:v>
                </c:pt>
                <c:pt idx="4">
                  <c:v>0.0666666666666667</c:v>
                </c:pt>
              </c:numCache>
            </c:numRef>
          </c:val>
        </c:ser>
        <c:dLbls>
          <c:showLegendKey val="0"/>
          <c:showVal val="1"/>
          <c:showCatName val="0"/>
          <c:showSerName val="0"/>
          <c:showPercent val="0"/>
          <c:showBubbleSize val="0"/>
          <c:showLeaderLines val="1"/>
        </c:dLbls>
        <c:firstSliceAng val="0"/>
      </c:pieChart>
      <c:spPr>
        <a:noFill/>
        <a:ln>
          <a:noFill/>
        </a:ln>
        <a:effectLst/>
      </c:spPr>
    </c:plotArea>
    <c:legend>
      <c:legendPos val="r"/>
      <c:legendEntry>
        <c:idx val="0"/>
        <c:txPr>
          <a:bodyPr rot="0" spcFirstLastPara="0" vertOverflow="ellipsis" vert="horz" wrap="square" anchor="ctr" anchorCtr="1"/>
          <a:lstStyle/>
          <a:p>
            <a:pPr>
              <a:defRPr lang="en-US" sz="800" b="0"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1"/>
        <c:txPr>
          <a:bodyPr rot="0" spcFirstLastPara="0" vertOverflow="ellipsis" vert="horz" wrap="square" anchor="ctr" anchorCtr="1"/>
          <a:lstStyle/>
          <a:p>
            <a:pPr>
              <a:defRPr lang="en-US" sz="800" b="0"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2"/>
        <c:txPr>
          <a:bodyPr rot="0" spcFirstLastPara="0" vertOverflow="ellipsis" vert="horz" wrap="square" anchor="ctr" anchorCtr="1"/>
          <a:lstStyle/>
          <a:p>
            <a:pPr>
              <a:defRPr lang="en-US" sz="800" b="0"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3"/>
        <c:txPr>
          <a:bodyPr rot="0" spcFirstLastPara="0" vertOverflow="ellipsis" vert="horz" wrap="square" anchor="ctr" anchorCtr="1"/>
          <a:lstStyle/>
          <a:p>
            <a:pPr>
              <a:defRPr lang="en-US" sz="800" b="0"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4"/>
        <c:txPr>
          <a:bodyPr rot="0" spcFirstLastPara="0" vertOverflow="ellipsis" vert="horz" wrap="square" anchor="ctr" anchorCtr="1"/>
          <a:lstStyle/>
          <a:p>
            <a:pPr>
              <a:defRPr lang="en-US" sz="800" b="0"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ayout>
        <c:manualLayout>
          <c:xMode val="edge"/>
          <c:yMode val="edge"/>
          <c:x val="0.770375246872943"/>
          <c:y val="0.00952078705172961"/>
        </c:manualLayout>
      </c:layout>
      <c:overlay val="0"/>
      <c:spPr>
        <a:noFill/>
        <a:ln>
          <a:noFill/>
        </a:ln>
        <a:effectLst/>
      </c:spPr>
      <c:txPr>
        <a:bodyPr rot="0" spcFirstLastPara="0" vertOverflow="ellipsis" vert="horz" wrap="square" anchor="ctr" anchorCtr="1"/>
        <a:lstStyle/>
        <a:p>
          <a:pPr>
            <a:defRPr lang="en-US" sz="800" b="0"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
    <c:plotVisOnly val="1"/>
    <c:dispBlanksAs val="gap"/>
    <c:showDLblsOverMax val="0"/>
    <c:extLst>
      <c:ext uri="{0b15fc19-7d7d-44ad-8c2d-2c3a37ce22c3}">
        <chartProps xmlns="https://web.wps.cn/et/2018/main" chartId="{49a13158-21ee-4f18-a866-2dbf9224f20f}"/>
      </c:ext>
    </c:extLst>
  </c:chart>
  <c:spPr>
    <a:solidFill>
      <a:schemeClr val="bg1"/>
    </a:solidFill>
    <a:ln w="9525" cap="flat" cmpd="sng" algn="ctr">
      <a:solidFill>
        <a:schemeClr val="tx1">
          <a:lumMod val="15000"/>
          <a:lumOff val="85000"/>
        </a:schemeClr>
      </a:solidFill>
      <a:round/>
    </a:ln>
    <a:effectLst/>
  </c:spPr>
  <c:txPr>
    <a:bodyPr/>
    <a:lstStyle/>
    <a:p>
      <a:pPr>
        <a:defRPr lang="en-US" sz="800">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externalData r:id="rId1">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zh-CN"/>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pieChart>
        <c:varyColors val="1"/>
        <c:ser>
          <c:idx val="0"/>
          <c:order val="0"/>
          <c:spPr/>
          <c:explosion val="0"/>
          <c:dPt>
            <c:idx val="0"/>
            <c:bubble3D val="0"/>
            <c:spPr>
              <a:solidFill>
                <a:schemeClr val="accent6"/>
              </a:solidFill>
              <a:ln>
                <a:solidFill>
                  <a:schemeClr val="bg1"/>
                </a:solidFill>
              </a:ln>
              <a:effectLst/>
            </c:spPr>
          </c:dPt>
          <c:dPt>
            <c:idx val="1"/>
            <c:bubble3D val="0"/>
            <c:spPr>
              <a:solidFill>
                <a:schemeClr val="accent5"/>
              </a:solidFill>
              <a:ln>
                <a:solidFill>
                  <a:schemeClr val="bg1"/>
                </a:solidFill>
              </a:ln>
              <a:effectLst/>
            </c:spPr>
          </c:dPt>
          <c:dPt>
            <c:idx val="2"/>
            <c:bubble3D val="0"/>
            <c:spPr>
              <a:solidFill>
                <a:schemeClr val="accent4"/>
              </a:solidFill>
              <a:ln>
                <a:solidFill>
                  <a:schemeClr val="bg1"/>
                </a:solidFill>
              </a:ln>
              <a:effectLst/>
            </c:spPr>
          </c:dPt>
          <c:dLbls>
            <c:dLbl>
              <c:idx val="0"/>
              <c:layout/>
              <c:tx>
                <c:rich>
                  <a:bodyPr rot="0" spcFirstLastPara="0" vertOverflow="ellipsis" vert="horz" wrap="square" lIns="38100" tIns="19050" rIns="38100" bIns="19050" anchor="ctr" anchorCtr="1"/>
                  <a:lstStyle/>
                  <a:p>
                    <a:pPr defTabSz="914400">
                      <a:defRPr lang="en-US" sz="800" b="0"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800">
                        <a:latin typeface="Times New Roman" panose="02020603050405020304" charset="0"/>
                        <a:ea typeface="Times New Roman" panose="02020603050405020304" charset="0"/>
                        <a:cs typeface="Times New Roman" panose="02020603050405020304" charset="0"/>
                        <a:sym typeface="Times New Roman" panose="02020603050405020304" charset="0"/>
                      </a:rPr>
                      <a:t>Neutral20%</a:t>
                    </a:r>
                    <a:r>
                      <a:rPr lang="en-PH" altLang="en-US" sz="800">
                        <a:latin typeface="Times New Roman" panose="02020603050405020304" charset="0"/>
                        <a:ea typeface="Times New Roman" panose="02020603050405020304" charset="0"/>
                        <a:cs typeface="Times New Roman" panose="02020603050405020304" charset="0"/>
                        <a:sym typeface="Times New Roman" panose="02020603050405020304" charset="0"/>
                      </a:rPr>
                      <a:t> (3)</a:t>
                    </a:r>
                    <a:endParaRPr lang="en-PH" altLang="en-US" sz="800">
                      <a:latin typeface="Times New Roman" panose="02020603050405020304" charset="0"/>
                      <a:ea typeface="Times New Roman" panose="02020603050405020304" charset="0"/>
                      <a:cs typeface="Times New Roman" panose="02020603050405020304" charset="0"/>
                      <a:sym typeface="Times New Roman" panose="02020603050405020304" charset="0"/>
                    </a:endParaRPr>
                  </a:p>
                </c:rich>
              </c:tx>
              <c:dLblPos val="outEnd"/>
              <c:showLegendKey val="1"/>
              <c:showVal val="0"/>
              <c:showCatName val="1"/>
              <c:showSerName val="0"/>
              <c:showPercent val="1"/>
              <c:showBubbleSize val="0"/>
              <c:separator>
</c:separator>
              <c:extLst>
                <c:ext xmlns:c15="http://schemas.microsoft.com/office/drawing/2012/chart" uri="{CE6537A1-D6FC-4f65-9D91-7224C49458BB}"/>
              </c:extLst>
            </c:dLbl>
            <c:dLbl>
              <c:idx val="1"/>
              <c:layout/>
              <c:tx>
                <c:rich>
                  <a:bodyPr rot="0" spcFirstLastPara="0" vertOverflow="ellipsis" vert="horz" wrap="square" lIns="38100" tIns="19050" rIns="38100" bIns="19050" anchor="ctr" anchorCtr="1"/>
                  <a:lstStyle/>
                  <a:p>
                    <a:pPr defTabSz="914400">
                      <a:defRPr lang="en-US" sz="800" b="0"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800">
                        <a:latin typeface="Times New Roman" panose="02020603050405020304" charset="0"/>
                        <a:ea typeface="Times New Roman" panose="02020603050405020304" charset="0"/>
                        <a:cs typeface="Times New Roman" panose="02020603050405020304" charset="0"/>
                        <a:sym typeface="Times New Roman" panose="02020603050405020304" charset="0"/>
                      </a:rPr>
                      <a:t>Agree27%</a:t>
                    </a:r>
                    <a:r>
                      <a:rPr lang="en-PH" altLang="en-US" sz="800">
                        <a:latin typeface="Times New Roman" panose="02020603050405020304" charset="0"/>
                        <a:ea typeface="Times New Roman" panose="02020603050405020304" charset="0"/>
                        <a:cs typeface="Times New Roman" panose="02020603050405020304" charset="0"/>
                        <a:sym typeface="Times New Roman" panose="02020603050405020304" charset="0"/>
                      </a:rPr>
                      <a:t> (4)</a:t>
                    </a:r>
                    <a:endParaRPr lang="en-PH" altLang="en-US" sz="800">
                      <a:latin typeface="Times New Roman" panose="02020603050405020304" charset="0"/>
                      <a:ea typeface="Times New Roman" panose="02020603050405020304" charset="0"/>
                      <a:cs typeface="Times New Roman" panose="02020603050405020304" charset="0"/>
                      <a:sym typeface="Times New Roman" panose="02020603050405020304" charset="0"/>
                    </a:endParaRPr>
                  </a:p>
                </c:rich>
              </c:tx>
              <c:dLblPos val="outEnd"/>
              <c:showLegendKey val="1"/>
              <c:showVal val="0"/>
              <c:showCatName val="1"/>
              <c:showSerName val="0"/>
              <c:showPercent val="1"/>
              <c:showBubbleSize val="0"/>
              <c:separator>
</c:separator>
              <c:extLst>
                <c:ext xmlns:c15="http://schemas.microsoft.com/office/drawing/2012/chart" uri="{CE6537A1-D6FC-4f65-9D91-7224C49458BB}"/>
              </c:extLst>
            </c:dLbl>
            <c:dLbl>
              <c:idx val="2"/>
              <c:layout/>
              <c:tx>
                <c:rich>
                  <a:bodyPr rot="0" spcFirstLastPara="0" vertOverflow="ellipsis" vert="horz" wrap="square" lIns="38100" tIns="19050" rIns="38100" bIns="19050" anchor="ctr" anchorCtr="1"/>
                  <a:lstStyle/>
                  <a:p>
                    <a:pPr defTabSz="914400">
                      <a:defRPr lang="en-US" sz="800" b="0"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800">
                        <a:latin typeface="Times New Roman" panose="02020603050405020304" charset="0"/>
                        <a:ea typeface="Times New Roman" panose="02020603050405020304" charset="0"/>
                        <a:cs typeface="Times New Roman" panose="02020603050405020304" charset="0"/>
                        <a:sym typeface="Times New Roman" panose="02020603050405020304" charset="0"/>
                      </a:rPr>
                      <a:t>Strongly Agree53%</a:t>
                    </a:r>
                    <a:r>
                      <a:rPr lang="en-PH" altLang="en-US" sz="800">
                        <a:latin typeface="Times New Roman" panose="02020603050405020304" charset="0"/>
                        <a:ea typeface="Times New Roman" panose="02020603050405020304" charset="0"/>
                        <a:cs typeface="Times New Roman" panose="02020603050405020304" charset="0"/>
                        <a:sym typeface="Times New Roman" panose="02020603050405020304" charset="0"/>
                      </a:rPr>
                      <a:t> (8)</a:t>
                    </a:r>
                    <a:endParaRPr lang="en-PH" altLang="en-US" sz="800">
                      <a:latin typeface="Times New Roman" panose="02020603050405020304" charset="0"/>
                      <a:ea typeface="Times New Roman" panose="02020603050405020304" charset="0"/>
                      <a:cs typeface="Times New Roman" panose="02020603050405020304" charset="0"/>
                      <a:sym typeface="Times New Roman" panose="02020603050405020304" charset="0"/>
                    </a:endParaRPr>
                  </a:p>
                </c:rich>
              </c:tx>
              <c:dLblPos val="outEnd"/>
              <c:showLegendKey val="1"/>
              <c:showVal val="0"/>
              <c:showCatName val="1"/>
              <c:showSerName val="0"/>
              <c:showPercent val="1"/>
              <c:showBubbleSize val="0"/>
              <c:separator>
</c:separator>
              <c:extLst>
                <c:ext xmlns:c15="http://schemas.microsoft.com/office/drawing/2012/chart" uri="{CE6537A1-D6FC-4f65-9D91-7224C49458BB}"/>
              </c:extLst>
            </c:dLbl>
            <c:spPr>
              <a:noFill/>
              <a:ln>
                <a:noFill/>
              </a:ln>
              <a:effectLst/>
            </c:spPr>
            <c:txPr>
              <a:bodyPr rot="0" spcFirstLastPara="0" vertOverflow="ellipsis" vert="horz" wrap="square" lIns="38100" tIns="19050" rIns="38100" bIns="19050" anchor="ctr" anchorCtr="1"/>
              <a:lstStyle/>
              <a:p>
                <a:pPr>
                  <a:defRPr lang="en-US" sz="800" b="0"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dLblPos val="outEnd"/>
            <c:showLegendKey val="1"/>
            <c:showVal val="0"/>
            <c:showCatName val="1"/>
            <c:showSerName val="0"/>
            <c:showPercent val="1"/>
            <c:showBubbleSize val="0"/>
            <c:separator>
</c:separator>
            <c:showLeaderLines val="0"/>
            <c:extLst>
              <c:ext xmlns:c15="http://schemas.microsoft.com/office/drawing/2012/chart" uri="{CE6537A1-D6FC-4f65-9D91-7224C49458BB}">
                <c15:layout/>
                <c15:showLeaderLines val="0"/>
                <c15:leaderLines>
                  <c:spPr>
                    <a:ln w="9525" cap="flat" cmpd="sng" algn="ctr">
                      <a:solidFill>
                        <a:schemeClr val="tx1">
                          <a:lumMod val="35000"/>
                          <a:lumOff val="65000"/>
                        </a:schemeClr>
                      </a:solidFill>
                      <a:round/>
                    </a:ln>
                    <a:effectLst/>
                  </c:spPr>
                </c15:leaderLines>
              </c:ext>
            </c:extLst>
          </c:dLbls>
          <c:cat>
            <c:strRef>
              <c:extLst>
                <c:ext xmlns:c15="http://schemas.microsoft.com/office/drawing/2012/chart" uri="{02D57815-91ED-43cb-92C2-25804820EDAC}">
                  <c15:fullRef>
                    <c15:sqref>'[Book1]Count &amp; Percentage (for charts)'!$B$9:$L$9</c15:sqref>
                  </c15:fullRef>
                </c:ext>
              </c:extLst>
              <c:f>'[Book1]Count &amp; Percentage (for charts)'!$J$9:$L$9</c:f>
              <c:strCache>
                <c:ptCount val="3"/>
                <c:pt idx="0">
                  <c:v>Neutral</c:v>
                </c:pt>
                <c:pt idx="1">
                  <c:v>Agree</c:v>
                </c:pt>
                <c:pt idx="2">
                  <c:v>Strongly Agree</c:v>
                </c:pt>
              </c:strCache>
            </c:strRef>
          </c:cat>
          <c:val>
            <c:numRef>
              <c:extLst>
                <c:ext xmlns:c15="http://schemas.microsoft.com/office/drawing/2012/chart" uri="{02D57815-91ED-43cb-92C2-25804820EDAC}">
                  <c15:fullRef>
                    <c15:sqref>'Count &amp; Percentage (for charts)'!$B$10:$L$10</c15:sqref>
                  </c15:fullRef>
                </c:ext>
              </c:extLst>
              <c:f>'[Book1]Count &amp; Percentage (for charts)'!$J$10:$L$10</c:f>
              <c:numCache>
                <c:formatCode>0.0%</c:formatCode>
                <c:ptCount val="3"/>
                <c:pt idx="0">
                  <c:v>0.2</c:v>
                </c:pt>
                <c:pt idx="1">
                  <c:v>0.266666666666667</c:v>
                </c:pt>
                <c:pt idx="2">
                  <c:v>0.533333333333333</c:v>
                </c:pt>
              </c:numCache>
            </c:numRef>
          </c:val>
        </c:ser>
        <c:dLbls>
          <c:showLegendKey val="0"/>
          <c:showVal val="1"/>
          <c:showCatName val="0"/>
          <c:showSerName val="0"/>
          <c:showPercent val="0"/>
          <c:showBubbleSize val="0"/>
          <c:showLeaderLines val="1"/>
        </c:dLbls>
        <c:firstSliceAng val="0"/>
      </c:pieChart>
      <c:spPr>
        <a:noFill/>
        <a:ln>
          <a:noFill/>
        </a:ln>
        <a:effectLst/>
      </c:spPr>
    </c:plotArea>
    <c:legend>
      <c:legendPos val="r"/>
      <c:legendEntry>
        <c:idx val="0"/>
        <c:txPr>
          <a:bodyPr rot="0" spcFirstLastPara="0" vertOverflow="ellipsis" vert="horz" wrap="square" anchor="ctr" anchorCtr="1"/>
          <a:lstStyle/>
          <a:p>
            <a:pPr>
              <a:defRPr lang="en-US" sz="800" b="0"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1"/>
        <c:txPr>
          <a:bodyPr rot="0" spcFirstLastPara="0" vertOverflow="ellipsis" vert="horz" wrap="square" anchor="ctr" anchorCtr="1"/>
          <a:lstStyle/>
          <a:p>
            <a:pPr>
              <a:defRPr lang="en-US" sz="800" b="0"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2"/>
        <c:txPr>
          <a:bodyPr rot="0" spcFirstLastPara="0" vertOverflow="ellipsis" vert="horz" wrap="square" anchor="ctr" anchorCtr="1"/>
          <a:lstStyle/>
          <a:p>
            <a:pPr>
              <a:defRPr lang="en-US" sz="800" b="0"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ayout/>
      <c:overlay val="0"/>
      <c:spPr>
        <a:noFill/>
        <a:ln>
          <a:noFill/>
        </a:ln>
        <a:effectLst/>
      </c:spPr>
      <c:txPr>
        <a:bodyPr rot="0" spcFirstLastPara="0" vertOverflow="ellipsis" vert="horz" wrap="square" anchor="ctr" anchorCtr="1"/>
        <a:lstStyle/>
        <a:p>
          <a:pPr>
            <a:defRPr lang="en-US" sz="800" b="0"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
    <c:plotVisOnly val="1"/>
    <c:dispBlanksAs val="gap"/>
    <c:showDLblsOverMax val="0"/>
    <c:extLst>
      <c:ext uri="{0b15fc19-7d7d-44ad-8c2d-2c3a37ce22c3}">
        <chartProps xmlns="https://web.wps.cn/et/2018/main" chartId="{fa5f6274-4aeb-4255-beaf-cf6d8687e1d8}"/>
      </c:ext>
    </c:extLst>
  </c:chart>
  <c:spPr>
    <a:solidFill>
      <a:schemeClr val="bg1"/>
    </a:solidFill>
    <a:ln w="9525" cap="flat" cmpd="sng" algn="ctr">
      <a:solidFill>
        <a:schemeClr val="tx1">
          <a:lumMod val="15000"/>
          <a:lumOff val="85000"/>
        </a:schemeClr>
      </a:solidFill>
      <a:round/>
    </a:ln>
    <a:effectLst/>
  </c:spPr>
  <c:txPr>
    <a:bodyPr/>
    <a:lstStyle/>
    <a:p>
      <a:pPr>
        <a:defRPr lang="en-US" sz="800">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externalData r:id="rId1">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zh-CN"/>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pieChart>
        <c:varyColors val="1"/>
        <c:ser>
          <c:idx val="0"/>
          <c:order val="0"/>
          <c:spPr/>
          <c:explosion val="0"/>
          <c:dPt>
            <c:idx val="0"/>
            <c:bubble3D val="0"/>
            <c:spPr>
              <a:solidFill>
                <a:schemeClr val="accent6"/>
              </a:solidFill>
              <a:ln>
                <a:solidFill>
                  <a:schemeClr val="bg1"/>
                </a:solidFill>
              </a:ln>
              <a:effectLst/>
            </c:spPr>
          </c:dPt>
          <c:dPt>
            <c:idx val="1"/>
            <c:bubble3D val="0"/>
            <c:spPr>
              <a:solidFill>
                <a:schemeClr val="accent5"/>
              </a:solidFill>
              <a:ln>
                <a:solidFill>
                  <a:schemeClr val="bg1"/>
                </a:solidFill>
              </a:ln>
              <a:effectLst/>
            </c:spPr>
          </c:dPt>
          <c:dPt>
            <c:idx val="2"/>
            <c:bubble3D val="0"/>
            <c:spPr>
              <a:solidFill>
                <a:schemeClr val="accent4"/>
              </a:solidFill>
              <a:ln>
                <a:solidFill>
                  <a:schemeClr val="bg1"/>
                </a:solidFill>
              </a:ln>
              <a:effectLst/>
            </c:spPr>
          </c:dPt>
          <c:dPt>
            <c:idx val="3"/>
            <c:bubble3D val="0"/>
            <c:spPr>
              <a:solidFill>
                <a:schemeClr val="accent6">
                  <a:lumMod val="60000"/>
                </a:schemeClr>
              </a:solidFill>
              <a:ln>
                <a:solidFill>
                  <a:schemeClr val="bg1"/>
                </a:solidFill>
              </a:ln>
              <a:effectLst/>
            </c:spPr>
          </c:dPt>
          <c:dLbls>
            <c:dLbl>
              <c:idx val="0"/>
              <c:layout/>
              <c:tx>
                <c:rich>
                  <a:bodyPr rot="0" spcFirstLastPara="0" vertOverflow="ellipsis" vert="horz" wrap="square" lIns="38100" tIns="19050" rIns="38100" bIns="19050" anchor="ctr" anchorCtr="1"/>
                  <a:lstStyle/>
                  <a:p>
                    <a:pPr defTabSz="914400">
                      <a:defRPr lang="en-US" sz="800" b="0"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t>Strongly Disagree13%</a:t>
                    </a:r>
                    <a:r>
                      <a:rPr lang="en-PH" altLang="en-US"/>
                      <a:t> (2)</a:t>
                    </a:r>
                    <a:endParaRPr lang="en-PH" altLang="en-US"/>
                  </a:p>
                </c:rich>
              </c:tx>
              <c:dLblPos val="outEnd"/>
              <c:showLegendKey val="1"/>
              <c:showVal val="0"/>
              <c:showCatName val="1"/>
              <c:showSerName val="0"/>
              <c:showPercent val="1"/>
              <c:showBubbleSize val="0"/>
              <c:separator>
</c:separator>
              <c:extLst>
                <c:ext xmlns:c15="http://schemas.microsoft.com/office/drawing/2012/chart" uri="{CE6537A1-D6FC-4f65-9D91-7224C49458BB}"/>
              </c:extLst>
            </c:dLbl>
            <c:dLbl>
              <c:idx val="1"/>
              <c:layout/>
              <c:tx>
                <c:rich>
                  <a:bodyPr rot="0" spcFirstLastPara="0" vertOverflow="ellipsis" vert="horz" wrap="square" lIns="38100" tIns="19050" rIns="38100" bIns="19050" anchor="ctr" anchorCtr="1"/>
                  <a:lstStyle/>
                  <a:p>
                    <a:pPr defTabSz="914400">
                      <a:defRPr lang="en-US" sz="800" b="0"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t>Disagree27%</a:t>
                    </a:r>
                    <a:r>
                      <a:rPr lang="en-PH" altLang="en-US"/>
                      <a:t>(4)</a:t>
                    </a:r>
                    <a:endParaRPr lang="en-PH" altLang="en-US"/>
                  </a:p>
                </c:rich>
              </c:tx>
              <c:dLblPos val="outEnd"/>
              <c:showLegendKey val="1"/>
              <c:showVal val="0"/>
              <c:showCatName val="1"/>
              <c:showSerName val="0"/>
              <c:showPercent val="1"/>
              <c:showBubbleSize val="0"/>
              <c:separator>
</c:separator>
              <c:extLst>
                <c:ext xmlns:c15="http://schemas.microsoft.com/office/drawing/2012/chart" uri="{CE6537A1-D6FC-4f65-9D91-7224C49458BB}"/>
              </c:extLst>
            </c:dLbl>
            <c:dLbl>
              <c:idx val="2"/>
              <c:layout/>
              <c:tx>
                <c:rich>
                  <a:bodyPr rot="0" spcFirstLastPara="0" vertOverflow="ellipsis" vert="horz" wrap="square" lIns="38100" tIns="19050" rIns="38100" bIns="19050" anchor="ctr" anchorCtr="1"/>
                  <a:lstStyle/>
                  <a:p>
                    <a:pPr defTabSz="914400">
                      <a:defRPr lang="en-US" sz="800" b="0"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t>Neutral47%</a:t>
                    </a:r>
                    <a:r>
                      <a:rPr lang="en-PH" altLang="en-US"/>
                      <a:t> (7)</a:t>
                    </a:r>
                    <a:endParaRPr lang="en-PH" altLang="en-US"/>
                  </a:p>
                </c:rich>
              </c:tx>
              <c:dLblPos val="outEnd"/>
              <c:showLegendKey val="1"/>
              <c:showVal val="0"/>
              <c:showCatName val="1"/>
              <c:showSerName val="0"/>
              <c:showPercent val="1"/>
              <c:showBubbleSize val="0"/>
              <c:separator>
</c:separator>
              <c:extLst>
                <c:ext xmlns:c15="http://schemas.microsoft.com/office/drawing/2012/chart" uri="{CE6537A1-D6FC-4f65-9D91-7224C49458BB}"/>
              </c:extLst>
            </c:dLbl>
            <c:dLbl>
              <c:idx val="3"/>
              <c:layout/>
              <c:tx>
                <c:rich>
                  <a:bodyPr rot="0" spcFirstLastPara="0" vertOverflow="ellipsis" vert="horz" wrap="square" lIns="38100" tIns="19050" rIns="38100" bIns="19050" anchor="ctr" anchorCtr="1"/>
                  <a:lstStyle/>
                  <a:p>
                    <a:pPr defTabSz="914400">
                      <a:defRPr lang="en-US" sz="800" b="0"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t>Agree13%</a:t>
                    </a:r>
                    <a:r>
                      <a:rPr lang="en-PH" altLang="en-US"/>
                      <a:t> (2)</a:t>
                    </a:r>
                    <a:endParaRPr lang="en-PH" altLang="en-US"/>
                  </a:p>
                </c:rich>
              </c:tx>
              <c:dLblPos val="outEnd"/>
              <c:showLegendKey val="1"/>
              <c:showVal val="0"/>
              <c:showCatName val="1"/>
              <c:showSerName val="0"/>
              <c:showPercent val="1"/>
              <c:showBubbleSize val="0"/>
              <c:separator>
</c:separator>
              <c:extLst>
                <c:ext xmlns:c15="http://schemas.microsoft.com/office/drawing/2012/chart" uri="{CE6537A1-D6FC-4f65-9D91-7224C49458BB}"/>
              </c:extLst>
            </c:dLbl>
            <c:spPr>
              <a:noFill/>
              <a:ln>
                <a:noFill/>
              </a:ln>
              <a:effectLst/>
            </c:spPr>
            <c:txPr>
              <a:bodyPr rot="0" spcFirstLastPara="0" vertOverflow="ellipsis" vert="horz" wrap="square" lIns="38100" tIns="19050" rIns="38100" bIns="19050" anchor="ctr" anchorCtr="1"/>
              <a:lstStyle/>
              <a:p>
                <a:pPr>
                  <a:defRPr lang="en-US" sz="800" b="0"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dLblPos val="outEnd"/>
            <c:showLegendKey val="1"/>
            <c:showVal val="0"/>
            <c:showCatName val="1"/>
            <c:showSerName val="0"/>
            <c:showPercent val="1"/>
            <c:showBubbleSize val="0"/>
            <c:separator>
</c:separator>
            <c:showLeaderLines val="1"/>
            <c:extLst>
              <c:ext xmlns:c15="http://schemas.microsoft.com/office/drawing/2012/chart" uri="{CE6537A1-D6FC-4f65-9D91-7224C49458BB}">
                <c15:layout/>
                <c15:showLeaderLines val="1"/>
                <c15:leaderLines>
                  <c:spPr>
                    <a:ln w="9525" cap="flat" cmpd="sng" algn="ctr">
                      <a:solidFill>
                        <a:schemeClr val="tx1">
                          <a:lumMod val="35000"/>
                          <a:lumOff val="65000"/>
                        </a:schemeClr>
                      </a:solidFill>
                      <a:round/>
                    </a:ln>
                    <a:effectLst/>
                  </c:spPr>
                </c15:leaderLines>
              </c:ext>
            </c:extLst>
          </c:dLbls>
          <c:cat>
            <c:strRef>
              <c:extLst>
                <c:ext xmlns:c15="http://schemas.microsoft.com/office/drawing/2012/chart" uri="{02D57815-91ED-43cb-92C2-25804820EDAC}">
                  <c15:fullRef>
                    <c15:sqref>'[Book1]Count &amp; Percentage (for charts)'!$B$11:$L$11</c15:sqref>
                  </c15:fullRef>
                </c:ext>
              </c:extLst>
              <c:f>'[Book1]Count &amp; Percentage (for charts)'!$H$11:$K$11</c:f>
              <c:strCache>
                <c:ptCount val="4"/>
                <c:pt idx="0">
                  <c:v>Strongly Disagree</c:v>
                </c:pt>
                <c:pt idx="1">
                  <c:v>Disagree</c:v>
                </c:pt>
                <c:pt idx="2">
                  <c:v>Neutral</c:v>
                </c:pt>
                <c:pt idx="3">
                  <c:v>Agree</c:v>
                </c:pt>
              </c:strCache>
            </c:strRef>
          </c:cat>
          <c:val>
            <c:numRef>
              <c:extLst>
                <c:ext xmlns:c15="http://schemas.microsoft.com/office/drawing/2012/chart" uri="{02D57815-91ED-43cb-92C2-25804820EDAC}">
                  <c15:fullRef>
                    <c15:sqref>'Count &amp; Percentage (for charts)'!$B$12:$L$12</c15:sqref>
                  </c15:fullRef>
                </c:ext>
              </c:extLst>
              <c:f>'[Book1]Count &amp; Percentage (for charts)'!$H$12:$K$12</c:f>
              <c:numCache>
                <c:formatCode>0.0%</c:formatCode>
                <c:ptCount val="4"/>
                <c:pt idx="0">
                  <c:v>0.133333333333333</c:v>
                </c:pt>
                <c:pt idx="1">
                  <c:v>0.266666666666667</c:v>
                </c:pt>
                <c:pt idx="2">
                  <c:v>0.466666666666667</c:v>
                </c:pt>
                <c:pt idx="3">
                  <c:v>0.133333333333333</c:v>
                </c:pt>
              </c:numCache>
            </c:numRef>
          </c:val>
        </c:ser>
        <c:dLbls>
          <c:showLegendKey val="0"/>
          <c:showVal val="1"/>
          <c:showCatName val="0"/>
          <c:showSerName val="0"/>
          <c:showPercent val="0"/>
          <c:showBubbleSize val="0"/>
          <c:showLeaderLines val="1"/>
        </c:dLbls>
        <c:firstSliceAng val="0"/>
      </c:pieChart>
      <c:spPr>
        <a:noFill/>
        <a:ln>
          <a:noFill/>
        </a:ln>
        <a:effectLst/>
      </c:spPr>
    </c:plotArea>
    <c:legend>
      <c:legendPos val="r"/>
      <c:legendEntry>
        <c:idx val="0"/>
        <c:txPr>
          <a:bodyPr rot="0" spcFirstLastPara="0" vertOverflow="ellipsis" vert="horz" wrap="square" anchor="ctr" anchorCtr="1"/>
          <a:lstStyle/>
          <a:p>
            <a:pPr>
              <a:defRPr lang="en-US" sz="800" b="0"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1"/>
        <c:txPr>
          <a:bodyPr rot="0" spcFirstLastPara="0" vertOverflow="ellipsis" vert="horz" wrap="square" anchor="ctr" anchorCtr="1"/>
          <a:lstStyle/>
          <a:p>
            <a:pPr>
              <a:defRPr lang="en-US" sz="800" b="0"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2"/>
        <c:txPr>
          <a:bodyPr rot="0" spcFirstLastPara="0" vertOverflow="ellipsis" vert="horz" wrap="square" anchor="ctr" anchorCtr="1"/>
          <a:lstStyle/>
          <a:p>
            <a:pPr>
              <a:defRPr lang="en-US" sz="800" b="0"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3"/>
        <c:txPr>
          <a:bodyPr rot="0" spcFirstLastPara="0" vertOverflow="ellipsis" vert="horz" wrap="square" anchor="ctr" anchorCtr="1"/>
          <a:lstStyle/>
          <a:p>
            <a:pPr>
              <a:defRPr lang="en-US" sz="800" b="0"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ayout>
        <c:manualLayout>
          <c:xMode val="edge"/>
          <c:yMode val="edge"/>
          <c:x val="0.725726207671321"/>
          <c:y val="0.19953560371517"/>
        </c:manualLayout>
      </c:layout>
      <c:overlay val="0"/>
      <c:spPr>
        <a:noFill/>
        <a:ln>
          <a:noFill/>
        </a:ln>
        <a:effectLst/>
      </c:spPr>
      <c:txPr>
        <a:bodyPr rot="0" spcFirstLastPara="0" vertOverflow="ellipsis" vert="horz" wrap="square" anchor="ctr" anchorCtr="1"/>
        <a:lstStyle/>
        <a:p>
          <a:pPr>
            <a:defRPr lang="en-US" sz="800" b="0"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
    <c:plotVisOnly val="1"/>
    <c:dispBlanksAs val="gap"/>
    <c:showDLblsOverMax val="0"/>
    <c:extLst>
      <c:ext uri="{0b15fc19-7d7d-44ad-8c2d-2c3a37ce22c3}">
        <chartProps xmlns="https://web.wps.cn/et/2018/main" chartId="{5f2823fb-8df6-4be2-81b3-81aa0839b13d}"/>
      </c:ext>
    </c:extLst>
  </c:chart>
  <c:spPr>
    <a:solidFill>
      <a:schemeClr val="bg1"/>
    </a:solidFill>
    <a:ln w="9525" cap="flat" cmpd="sng" algn="ctr">
      <a:solidFill>
        <a:schemeClr val="tx1">
          <a:lumMod val="15000"/>
          <a:lumOff val="85000"/>
        </a:schemeClr>
      </a:solidFill>
      <a:round/>
    </a:ln>
    <a:effectLst/>
  </c:spPr>
  <c:txPr>
    <a:bodyPr/>
    <a:lstStyle/>
    <a:p>
      <a:pPr>
        <a:defRPr lang="en-US" sz="800">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externalData r:id="rId1">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c:date1904 val="0"/>
  <c:lang val="zh-CN"/>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pieChart>
        <c:varyColors val="1"/>
        <c:ser>
          <c:idx val="0"/>
          <c:order val="0"/>
          <c:spPr/>
          <c:explosion val="0"/>
          <c:dPt>
            <c:idx val="0"/>
            <c:bubble3D val="0"/>
            <c:spPr>
              <a:solidFill>
                <a:schemeClr val="accent6"/>
              </a:solidFill>
              <a:ln>
                <a:solidFill>
                  <a:schemeClr val="bg1"/>
                </a:solidFill>
              </a:ln>
              <a:effectLst/>
            </c:spPr>
          </c:dPt>
          <c:dPt>
            <c:idx val="1"/>
            <c:bubble3D val="0"/>
            <c:spPr>
              <a:solidFill>
                <a:schemeClr val="accent5"/>
              </a:solidFill>
              <a:ln>
                <a:solidFill>
                  <a:schemeClr val="bg1"/>
                </a:solidFill>
              </a:ln>
              <a:effectLst/>
            </c:spPr>
          </c:dPt>
          <c:dPt>
            <c:idx val="2"/>
            <c:bubble3D val="0"/>
            <c:spPr>
              <a:solidFill>
                <a:schemeClr val="accent4"/>
              </a:solidFill>
              <a:ln>
                <a:solidFill>
                  <a:schemeClr val="bg1"/>
                </a:solidFill>
              </a:ln>
              <a:effectLst/>
            </c:spPr>
          </c:dPt>
          <c:dLbls>
            <c:dLbl>
              <c:idx val="0"/>
              <c:layout/>
              <c:tx>
                <c:rich>
                  <a:bodyPr rot="0" spcFirstLastPara="0" vertOverflow="ellipsis" vert="horz" wrap="square" lIns="38100" tIns="19050" rIns="38100" bIns="19050" anchor="ctr" anchorCtr="1"/>
                  <a:lstStyle/>
                  <a:p>
                    <a:pPr defTabSz="914400">
                      <a:defRPr lang="en-US" sz="800" b="0"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800">
                        <a:latin typeface="Times New Roman" panose="02020603050405020304" charset="0"/>
                        <a:ea typeface="Times New Roman" panose="02020603050405020304" charset="0"/>
                        <a:cs typeface="Times New Roman" panose="02020603050405020304" charset="0"/>
                        <a:sym typeface="Times New Roman" panose="02020603050405020304" charset="0"/>
                      </a:rPr>
                      <a:t>Neutral13%</a:t>
                    </a:r>
                    <a:r>
                      <a:rPr lang="en-PH" altLang="en-US" sz="800">
                        <a:latin typeface="Times New Roman" panose="02020603050405020304" charset="0"/>
                        <a:ea typeface="Times New Roman" panose="02020603050405020304" charset="0"/>
                        <a:cs typeface="Times New Roman" panose="02020603050405020304" charset="0"/>
                        <a:sym typeface="Times New Roman" panose="02020603050405020304" charset="0"/>
                      </a:rPr>
                      <a:t> (2)</a:t>
                    </a:r>
                    <a:endParaRPr lang="en-PH" altLang="en-US" sz="800">
                      <a:latin typeface="Times New Roman" panose="02020603050405020304" charset="0"/>
                      <a:ea typeface="Times New Roman" panose="02020603050405020304" charset="0"/>
                      <a:cs typeface="Times New Roman" panose="02020603050405020304" charset="0"/>
                      <a:sym typeface="Times New Roman" panose="02020603050405020304" charset="0"/>
                    </a:endParaRPr>
                  </a:p>
                </c:rich>
              </c:tx>
              <c:dLblPos val="outEnd"/>
              <c:showLegendKey val="1"/>
              <c:showVal val="0"/>
              <c:showCatName val="1"/>
              <c:showSerName val="0"/>
              <c:showPercent val="1"/>
              <c:showBubbleSize val="0"/>
              <c:separator>
</c:separator>
              <c:extLst>
                <c:ext xmlns:c15="http://schemas.microsoft.com/office/drawing/2012/chart" uri="{CE6537A1-D6FC-4f65-9D91-7224C49458BB}"/>
              </c:extLst>
            </c:dLbl>
            <c:dLbl>
              <c:idx val="1"/>
              <c:layout/>
              <c:tx>
                <c:rich>
                  <a:bodyPr rot="0" spcFirstLastPara="0" vertOverflow="ellipsis" vert="horz" wrap="square" lIns="38100" tIns="19050" rIns="38100" bIns="19050" anchor="ctr" anchorCtr="1"/>
                  <a:lstStyle/>
                  <a:p>
                    <a:pPr defTabSz="914400">
                      <a:defRPr lang="en-US" sz="800" b="0"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800">
                        <a:latin typeface="Times New Roman" panose="02020603050405020304" charset="0"/>
                        <a:ea typeface="Times New Roman" panose="02020603050405020304" charset="0"/>
                        <a:cs typeface="Times New Roman" panose="02020603050405020304" charset="0"/>
                        <a:sym typeface="Times New Roman" panose="02020603050405020304" charset="0"/>
                      </a:rPr>
                      <a:t>Agree33%</a:t>
                    </a:r>
                    <a:r>
                      <a:rPr lang="en-PH" altLang="en-US" sz="800">
                        <a:latin typeface="Times New Roman" panose="02020603050405020304" charset="0"/>
                        <a:ea typeface="Times New Roman" panose="02020603050405020304" charset="0"/>
                        <a:cs typeface="Times New Roman" panose="02020603050405020304" charset="0"/>
                        <a:sym typeface="Times New Roman" panose="02020603050405020304" charset="0"/>
                      </a:rPr>
                      <a:t> (5)</a:t>
                    </a:r>
                    <a:endParaRPr lang="en-PH" altLang="en-US" sz="800">
                      <a:latin typeface="Times New Roman" panose="02020603050405020304" charset="0"/>
                      <a:ea typeface="Times New Roman" panose="02020603050405020304" charset="0"/>
                      <a:cs typeface="Times New Roman" panose="02020603050405020304" charset="0"/>
                      <a:sym typeface="Times New Roman" panose="02020603050405020304" charset="0"/>
                    </a:endParaRPr>
                  </a:p>
                </c:rich>
              </c:tx>
              <c:dLblPos val="outEnd"/>
              <c:showLegendKey val="1"/>
              <c:showVal val="0"/>
              <c:showCatName val="1"/>
              <c:showSerName val="0"/>
              <c:showPercent val="1"/>
              <c:showBubbleSize val="0"/>
              <c:separator>
</c:separator>
              <c:extLst>
                <c:ext xmlns:c15="http://schemas.microsoft.com/office/drawing/2012/chart" uri="{CE6537A1-D6FC-4f65-9D91-7224C49458BB}"/>
              </c:extLst>
            </c:dLbl>
            <c:dLbl>
              <c:idx val="2"/>
              <c:layout/>
              <c:tx>
                <c:rich>
                  <a:bodyPr rot="0" spcFirstLastPara="0" vertOverflow="ellipsis" vert="horz" wrap="square" lIns="38100" tIns="19050" rIns="38100" bIns="19050" anchor="ctr" anchorCtr="1"/>
                  <a:lstStyle/>
                  <a:p>
                    <a:pPr defTabSz="914400">
                      <a:defRPr lang="en-US" sz="800" b="0"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800">
                        <a:latin typeface="Times New Roman" panose="02020603050405020304" charset="0"/>
                        <a:ea typeface="Times New Roman" panose="02020603050405020304" charset="0"/>
                        <a:cs typeface="Times New Roman" panose="02020603050405020304" charset="0"/>
                        <a:sym typeface="Times New Roman" panose="02020603050405020304" charset="0"/>
                      </a:rPr>
                      <a:t>Strongly Agree54%</a:t>
                    </a:r>
                    <a:r>
                      <a:rPr lang="en-PH" altLang="en-US" sz="800">
                        <a:latin typeface="Times New Roman" panose="02020603050405020304" charset="0"/>
                        <a:ea typeface="Times New Roman" panose="02020603050405020304" charset="0"/>
                        <a:cs typeface="Times New Roman" panose="02020603050405020304" charset="0"/>
                        <a:sym typeface="Times New Roman" panose="02020603050405020304" charset="0"/>
                      </a:rPr>
                      <a:t> (8)</a:t>
                    </a:r>
                    <a:endParaRPr lang="en-PH" altLang="en-US" sz="800">
                      <a:latin typeface="Times New Roman" panose="02020603050405020304" charset="0"/>
                      <a:ea typeface="Times New Roman" panose="02020603050405020304" charset="0"/>
                      <a:cs typeface="Times New Roman" panose="02020603050405020304" charset="0"/>
                      <a:sym typeface="Times New Roman" panose="02020603050405020304" charset="0"/>
                    </a:endParaRPr>
                  </a:p>
                </c:rich>
              </c:tx>
              <c:dLblPos val="outEnd"/>
              <c:showLegendKey val="1"/>
              <c:showVal val="0"/>
              <c:showCatName val="1"/>
              <c:showSerName val="0"/>
              <c:showPercent val="1"/>
              <c:showBubbleSize val="0"/>
              <c:separator>
</c:separator>
              <c:extLst>
                <c:ext xmlns:c15="http://schemas.microsoft.com/office/drawing/2012/chart" uri="{CE6537A1-D6FC-4f65-9D91-7224C49458BB}"/>
              </c:extLst>
            </c:dLbl>
            <c:spPr>
              <a:noFill/>
              <a:ln>
                <a:noFill/>
              </a:ln>
              <a:effectLst/>
            </c:spPr>
            <c:txPr>
              <a:bodyPr rot="0" spcFirstLastPara="0" vertOverflow="ellipsis" vert="horz" wrap="square" lIns="38100" tIns="19050" rIns="38100" bIns="19050" anchor="ctr" anchorCtr="1"/>
              <a:lstStyle/>
              <a:p>
                <a:pPr>
                  <a:defRPr lang="en-US" sz="800" b="0"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dLblPos val="outEnd"/>
            <c:showLegendKey val="1"/>
            <c:showVal val="0"/>
            <c:showCatName val="1"/>
            <c:showSerName val="0"/>
            <c:showPercent val="1"/>
            <c:showBubbleSize val="0"/>
            <c:separator>
</c:separator>
            <c:showLeaderLines val="1"/>
            <c:extLst>
              <c:ext xmlns:c15="http://schemas.microsoft.com/office/drawing/2012/chart" uri="{CE6537A1-D6FC-4f65-9D91-7224C49458BB}">
                <c15:layout/>
                <c15:showLeaderLines val="1"/>
                <c15:leaderLines>
                  <c:spPr>
                    <a:ln w="9525" cap="flat" cmpd="sng" algn="ctr">
                      <a:solidFill>
                        <a:schemeClr val="tx1">
                          <a:lumMod val="35000"/>
                          <a:lumOff val="65000"/>
                        </a:schemeClr>
                      </a:solidFill>
                      <a:round/>
                    </a:ln>
                    <a:effectLst/>
                  </c:spPr>
                </c15:leaderLines>
              </c:ext>
            </c:extLst>
          </c:dLbls>
          <c:cat>
            <c:strRef>
              <c:extLst>
                <c:ext xmlns:c15="http://schemas.microsoft.com/office/drawing/2012/chart" uri="{02D57815-91ED-43cb-92C2-25804820EDAC}">
                  <c15:fullRef>
                    <c15:sqref>'[Book1]Count &amp; Percentage (for charts)'!$B$13:$L$13</c15:sqref>
                  </c15:fullRef>
                </c:ext>
              </c:extLst>
              <c:f>'[Book1]Count &amp; Percentage (for charts)'!$J$13:$L$13</c:f>
              <c:strCache>
                <c:ptCount val="3"/>
                <c:pt idx="0">
                  <c:v>Neutral</c:v>
                </c:pt>
                <c:pt idx="1">
                  <c:v>Agree</c:v>
                </c:pt>
                <c:pt idx="2">
                  <c:v>Strongly Agree</c:v>
                </c:pt>
              </c:strCache>
            </c:strRef>
          </c:cat>
          <c:val>
            <c:numRef>
              <c:extLst>
                <c:ext xmlns:c15="http://schemas.microsoft.com/office/drawing/2012/chart" uri="{02D57815-91ED-43cb-92C2-25804820EDAC}">
                  <c15:fullRef>
                    <c15:sqref>'Count &amp; Percentage (for charts)'!$B$14:$L$14</c15:sqref>
                  </c15:fullRef>
                </c:ext>
              </c:extLst>
              <c:f>'[Book1]Count &amp; Percentage (for charts)'!$J$14:$L$14</c:f>
              <c:numCache>
                <c:formatCode>0.0%</c:formatCode>
                <c:ptCount val="3"/>
                <c:pt idx="0">
                  <c:v>0.133333333333333</c:v>
                </c:pt>
                <c:pt idx="1">
                  <c:v>0.333333333333333</c:v>
                </c:pt>
                <c:pt idx="2">
                  <c:v>0.533333333333333</c:v>
                </c:pt>
              </c:numCache>
            </c:numRef>
          </c:val>
        </c:ser>
        <c:dLbls>
          <c:showLegendKey val="0"/>
          <c:showVal val="1"/>
          <c:showCatName val="0"/>
          <c:showSerName val="0"/>
          <c:showPercent val="0"/>
          <c:showBubbleSize val="0"/>
          <c:showLeaderLines val="1"/>
        </c:dLbls>
        <c:firstSliceAng val="0"/>
      </c:pieChart>
      <c:spPr>
        <a:noFill/>
        <a:ln>
          <a:noFill/>
        </a:ln>
        <a:effectLst/>
      </c:spPr>
    </c:plotArea>
    <c:legend>
      <c:legendPos val="r"/>
      <c:legendEntry>
        <c:idx val="0"/>
        <c:txPr>
          <a:bodyPr rot="0" spcFirstLastPara="0" vertOverflow="ellipsis" vert="horz" wrap="square" anchor="ctr" anchorCtr="1"/>
          <a:lstStyle/>
          <a:p>
            <a:pPr>
              <a:defRPr lang="en-US" sz="800" b="0"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1"/>
        <c:txPr>
          <a:bodyPr rot="0" spcFirstLastPara="0" vertOverflow="ellipsis" vert="horz" wrap="square" anchor="ctr" anchorCtr="1"/>
          <a:lstStyle/>
          <a:p>
            <a:pPr>
              <a:defRPr lang="en-US" sz="800" b="0"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2"/>
        <c:txPr>
          <a:bodyPr rot="0" spcFirstLastPara="0" vertOverflow="ellipsis" vert="horz" wrap="square" anchor="ctr" anchorCtr="1"/>
          <a:lstStyle/>
          <a:p>
            <a:pPr>
              <a:defRPr lang="en-US" sz="800" b="0"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ayout/>
      <c:overlay val="0"/>
      <c:spPr>
        <a:noFill/>
        <a:ln>
          <a:noFill/>
        </a:ln>
        <a:effectLst/>
      </c:spPr>
      <c:txPr>
        <a:bodyPr rot="0" spcFirstLastPara="0" vertOverflow="ellipsis" vert="horz" wrap="square" anchor="ctr" anchorCtr="1"/>
        <a:lstStyle/>
        <a:p>
          <a:pPr>
            <a:defRPr lang="en-US" sz="800" b="0"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
    <c:plotVisOnly val="1"/>
    <c:dispBlanksAs val="gap"/>
    <c:showDLblsOverMax val="0"/>
    <c:extLst>
      <c:ext uri="{0b15fc19-7d7d-44ad-8c2d-2c3a37ce22c3}">
        <chartProps xmlns="https://web.wps.cn/et/2018/main" chartId="{f6445f34-85fd-4e1a-9f27-e778b1c56704}"/>
      </c:ext>
    </c:extLst>
  </c:chart>
  <c:spPr>
    <a:solidFill>
      <a:schemeClr val="bg1"/>
    </a:solidFill>
    <a:ln w="9525" cap="flat" cmpd="sng" algn="ctr">
      <a:solidFill>
        <a:schemeClr val="tx1">
          <a:lumMod val="15000"/>
          <a:lumOff val="85000"/>
        </a:schemeClr>
      </a:solidFill>
      <a:round/>
    </a:ln>
    <a:effectLst/>
  </c:spPr>
  <c:txPr>
    <a:bodyPr/>
    <a:lstStyle/>
    <a:p>
      <a:pPr>
        <a:defRPr lang="en-US" sz="800">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externalData r:id="rId1">
    <c:autoUpdate val="0"/>
  </c:externalData>
</c:chartSpace>
</file>

<file path=word/charts/chart8.xml><?xml version="1.0" encoding="utf-8"?>
<c:chartSpace xmlns:c="http://schemas.openxmlformats.org/drawingml/2006/chart" xmlns:a="http://schemas.openxmlformats.org/drawingml/2006/main" xmlns:r="http://schemas.openxmlformats.org/officeDocument/2006/relationships">
  <c:date1904 val="0"/>
  <c:lang val="zh-CN"/>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pieChart>
        <c:varyColors val="1"/>
        <c:ser>
          <c:idx val="0"/>
          <c:order val="0"/>
          <c:spPr/>
          <c:explosion val="0"/>
          <c:dPt>
            <c:idx val="0"/>
            <c:bubble3D val="0"/>
            <c:spPr>
              <a:solidFill>
                <a:schemeClr val="accent6"/>
              </a:solidFill>
              <a:ln>
                <a:solidFill>
                  <a:schemeClr val="bg1"/>
                </a:solidFill>
              </a:ln>
              <a:effectLst/>
            </c:spPr>
          </c:dPt>
          <c:dPt>
            <c:idx val="1"/>
            <c:bubble3D val="0"/>
            <c:spPr>
              <a:solidFill>
                <a:schemeClr val="accent5"/>
              </a:solidFill>
              <a:ln>
                <a:solidFill>
                  <a:schemeClr val="bg1"/>
                </a:solidFill>
              </a:ln>
              <a:effectLst/>
            </c:spPr>
          </c:dPt>
          <c:dPt>
            <c:idx val="2"/>
            <c:bubble3D val="0"/>
            <c:spPr>
              <a:solidFill>
                <a:schemeClr val="accent4"/>
              </a:solidFill>
              <a:ln>
                <a:solidFill>
                  <a:schemeClr val="bg1"/>
                </a:solidFill>
              </a:ln>
              <a:effectLst/>
            </c:spPr>
          </c:dPt>
          <c:dPt>
            <c:idx val="3"/>
            <c:bubble3D val="0"/>
            <c:spPr>
              <a:solidFill>
                <a:schemeClr val="accent6">
                  <a:lumMod val="60000"/>
                </a:schemeClr>
              </a:solidFill>
              <a:ln>
                <a:solidFill>
                  <a:schemeClr val="bg1"/>
                </a:solidFill>
              </a:ln>
              <a:effectLst/>
            </c:spPr>
          </c:dPt>
          <c:dLbls>
            <c:dLbl>
              <c:idx val="0"/>
              <c:layout>
                <c:manualLayout>
                  <c:x val="0.0181698485845951"/>
                  <c:y val="0"/>
                </c:manualLayout>
              </c:layout>
              <c:tx>
                <c:rich>
                  <a:bodyPr rot="0" spcFirstLastPara="0" vertOverflow="ellipsis" vert="horz" wrap="square" lIns="38100" tIns="19050" rIns="38100" bIns="19050" anchor="ctr" anchorCtr="1"/>
                  <a:lstStyle/>
                  <a:p>
                    <a:pPr defTabSz="914400">
                      <a:defRPr lang="en-US" sz="800" b="0"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800">
                        <a:latin typeface="Times New Roman" panose="02020603050405020304" charset="0"/>
                        <a:ea typeface="Times New Roman" panose="02020603050405020304" charset="0"/>
                        <a:cs typeface="Times New Roman" panose="02020603050405020304" charset="0"/>
                        <a:sym typeface="Times New Roman" panose="02020603050405020304" charset="0"/>
                      </a:rPr>
                      <a:t>Strongly Disagree 13%</a:t>
                    </a:r>
                    <a:r>
                      <a:rPr lang="en-PH" altLang="en-US" sz="800">
                        <a:latin typeface="Times New Roman" panose="02020603050405020304" charset="0"/>
                        <a:ea typeface="Times New Roman" panose="02020603050405020304" charset="0"/>
                        <a:cs typeface="Times New Roman" panose="02020603050405020304" charset="0"/>
                        <a:sym typeface="Times New Roman" panose="02020603050405020304" charset="0"/>
                      </a:rPr>
                      <a:t> (2)</a:t>
                    </a:r>
                    <a:endParaRPr lang="en-PH" altLang="en-US" sz="800">
                      <a:latin typeface="Times New Roman" panose="02020603050405020304" charset="0"/>
                      <a:ea typeface="Times New Roman" panose="02020603050405020304" charset="0"/>
                      <a:cs typeface="Times New Roman" panose="02020603050405020304" charset="0"/>
                      <a:sym typeface="Times New Roman" panose="02020603050405020304" charset="0"/>
                    </a:endParaRPr>
                  </a:p>
                </c:rich>
              </c:tx>
              <c:dLblPos val="bestFit"/>
              <c:showLegendKey val="1"/>
              <c:showVal val="0"/>
              <c:showCatName val="1"/>
              <c:showSerName val="0"/>
              <c:showPercent val="1"/>
              <c:showBubbleSize val="0"/>
              <c:separator> </c:separator>
              <c:extLst>
                <c:ext xmlns:c15="http://schemas.microsoft.com/office/drawing/2012/chart" uri="{CE6537A1-D6FC-4f65-9D91-7224C49458BB}">
                  <c15:layout/>
                </c:ext>
              </c:extLst>
            </c:dLbl>
            <c:dLbl>
              <c:idx val="1"/>
              <c:layout/>
              <c:tx>
                <c:rich>
                  <a:bodyPr rot="0" spcFirstLastPara="0" vertOverflow="ellipsis" vert="horz" wrap="square" lIns="38100" tIns="19050" rIns="38100" bIns="19050" anchor="ctr" anchorCtr="1"/>
                  <a:lstStyle/>
                  <a:p>
                    <a:pPr defTabSz="914400">
                      <a:defRPr lang="en-US" sz="800" b="0"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800">
                        <a:latin typeface="Times New Roman" panose="02020603050405020304" charset="0"/>
                        <a:ea typeface="Times New Roman" panose="02020603050405020304" charset="0"/>
                        <a:cs typeface="Times New Roman" panose="02020603050405020304" charset="0"/>
                        <a:sym typeface="Times New Roman" panose="02020603050405020304" charset="0"/>
                      </a:rPr>
                      <a:t>Disagree 13%</a:t>
                    </a:r>
                    <a:r>
                      <a:rPr lang="en-PH" altLang="en-US" sz="800">
                        <a:latin typeface="Times New Roman" panose="02020603050405020304" charset="0"/>
                        <a:ea typeface="Times New Roman" panose="02020603050405020304" charset="0"/>
                        <a:cs typeface="Times New Roman" panose="02020603050405020304" charset="0"/>
                        <a:sym typeface="Times New Roman" panose="02020603050405020304" charset="0"/>
                      </a:rPr>
                      <a:t> (2)</a:t>
                    </a:r>
                    <a:endParaRPr lang="en-PH" altLang="en-US" sz="800">
                      <a:latin typeface="Times New Roman" panose="02020603050405020304" charset="0"/>
                      <a:ea typeface="Times New Roman" panose="02020603050405020304" charset="0"/>
                      <a:cs typeface="Times New Roman" panose="02020603050405020304" charset="0"/>
                      <a:sym typeface="Times New Roman" panose="02020603050405020304" charset="0"/>
                    </a:endParaRPr>
                  </a:p>
                </c:rich>
              </c:tx>
              <c:dLblPos val="outEnd"/>
              <c:showLegendKey val="1"/>
              <c:showVal val="0"/>
              <c:showCatName val="1"/>
              <c:showSerName val="0"/>
              <c:showPercent val="1"/>
              <c:showBubbleSize val="0"/>
              <c:separator> </c:separator>
              <c:extLst>
                <c:ext xmlns:c15="http://schemas.microsoft.com/office/drawing/2012/chart" uri="{CE6537A1-D6FC-4f65-9D91-7224C49458BB}"/>
              </c:extLst>
            </c:dLbl>
            <c:dLbl>
              <c:idx val="2"/>
              <c:layout>
                <c:manualLayout>
                  <c:x val="-0.00171165240289664"/>
                  <c:y val="-0.0154655119084442"/>
                </c:manualLayout>
              </c:layout>
              <c:tx>
                <c:rich>
                  <a:bodyPr rot="0" spcFirstLastPara="0" vertOverflow="ellipsis" vert="horz" wrap="square" lIns="38100" tIns="19050" rIns="38100" bIns="19050" anchor="ctr" anchorCtr="1"/>
                  <a:lstStyle/>
                  <a:p>
                    <a:pPr defTabSz="914400">
                      <a:defRPr lang="en-US" sz="800" b="0"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800">
                        <a:latin typeface="Times New Roman" panose="02020603050405020304" charset="0"/>
                        <a:ea typeface="Times New Roman" panose="02020603050405020304" charset="0"/>
                        <a:cs typeface="Times New Roman" panose="02020603050405020304" charset="0"/>
                        <a:sym typeface="Times New Roman" panose="02020603050405020304" charset="0"/>
                      </a:rPr>
                      <a:t>Neutral 54%</a:t>
                    </a:r>
                    <a:r>
                      <a:rPr lang="en-PH" altLang="en-US" sz="800">
                        <a:latin typeface="Times New Roman" panose="02020603050405020304" charset="0"/>
                        <a:ea typeface="Times New Roman" panose="02020603050405020304" charset="0"/>
                        <a:cs typeface="Times New Roman" panose="02020603050405020304" charset="0"/>
                        <a:sym typeface="Times New Roman" panose="02020603050405020304" charset="0"/>
                      </a:rPr>
                      <a:t> (8)</a:t>
                    </a:r>
                    <a:endParaRPr lang="en-PH" altLang="en-US" sz="800">
                      <a:latin typeface="Times New Roman" panose="02020603050405020304" charset="0"/>
                      <a:ea typeface="Times New Roman" panose="02020603050405020304" charset="0"/>
                      <a:cs typeface="Times New Roman" panose="02020603050405020304" charset="0"/>
                      <a:sym typeface="Times New Roman" panose="02020603050405020304" charset="0"/>
                    </a:endParaRPr>
                  </a:p>
                </c:rich>
              </c:tx>
              <c:dLblPos val="bestFit"/>
              <c:showLegendKey val="1"/>
              <c:showVal val="0"/>
              <c:showCatName val="1"/>
              <c:showSerName val="0"/>
              <c:showPercent val="1"/>
              <c:showBubbleSize val="0"/>
              <c:separator> </c:separator>
              <c:extLst>
                <c:ext xmlns:c15="http://schemas.microsoft.com/office/drawing/2012/chart" uri="{CE6537A1-D6FC-4f65-9D91-7224C49458BB}">
                  <c15:layout/>
                </c:ext>
              </c:extLst>
            </c:dLbl>
            <c:dLbl>
              <c:idx val="3"/>
              <c:layout/>
              <c:tx>
                <c:rich>
                  <a:bodyPr rot="0" spcFirstLastPara="0" vertOverflow="ellipsis" vert="horz" wrap="square" lIns="38100" tIns="19050" rIns="38100" bIns="19050" anchor="ctr" anchorCtr="1"/>
                  <a:lstStyle/>
                  <a:p>
                    <a:pPr defTabSz="914400">
                      <a:defRPr lang="en-US" sz="800" b="0"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800">
                        <a:latin typeface="Times New Roman" panose="02020603050405020304" charset="0"/>
                        <a:ea typeface="Times New Roman" panose="02020603050405020304" charset="0"/>
                        <a:cs typeface="Times New Roman" panose="02020603050405020304" charset="0"/>
                        <a:sym typeface="Times New Roman" panose="02020603050405020304" charset="0"/>
                      </a:rPr>
                      <a:t>Agree 20%</a:t>
                    </a:r>
                    <a:r>
                      <a:rPr lang="en-PH" altLang="en-US" sz="800">
                        <a:latin typeface="Times New Roman" panose="02020603050405020304" charset="0"/>
                        <a:ea typeface="Times New Roman" panose="02020603050405020304" charset="0"/>
                        <a:cs typeface="Times New Roman" panose="02020603050405020304" charset="0"/>
                        <a:sym typeface="Times New Roman" panose="02020603050405020304" charset="0"/>
                      </a:rPr>
                      <a:t> (3)</a:t>
                    </a:r>
                    <a:endParaRPr lang="en-PH" altLang="en-US" sz="800">
                      <a:latin typeface="Times New Roman" panose="02020603050405020304" charset="0"/>
                      <a:ea typeface="Times New Roman" panose="02020603050405020304" charset="0"/>
                      <a:cs typeface="Times New Roman" panose="02020603050405020304" charset="0"/>
                      <a:sym typeface="Times New Roman" panose="02020603050405020304" charset="0"/>
                    </a:endParaRPr>
                  </a:p>
                </c:rich>
              </c:tx>
              <c:dLblPos val="outEnd"/>
              <c:showLegendKey val="1"/>
              <c:showVal val="0"/>
              <c:showCatName val="1"/>
              <c:showSerName val="0"/>
              <c:showPercent val="1"/>
              <c:showBubbleSize val="0"/>
              <c:separator> </c:separator>
              <c:extLst>
                <c:ext xmlns:c15="http://schemas.microsoft.com/office/drawing/2012/chart" uri="{CE6537A1-D6FC-4f65-9D91-7224C49458BB}"/>
              </c:extLst>
            </c:dLbl>
            <c:spPr>
              <a:noFill/>
              <a:ln>
                <a:noFill/>
              </a:ln>
              <a:effectLst/>
            </c:spPr>
            <c:txPr>
              <a:bodyPr rot="0" spcFirstLastPara="0" vertOverflow="ellipsis" vert="horz" wrap="square" lIns="38100" tIns="19050" rIns="38100" bIns="19050" anchor="ctr" anchorCtr="1"/>
              <a:lstStyle/>
              <a:p>
                <a:pPr>
                  <a:defRPr lang="en-US" sz="800" b="0"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dLblPos val="outEnd"/>
            <c:showLegendKey val="1"/>
            <c:showVal val="0"/>
            <c:showCatName val="1"/>
            <c:showSerName val="0"/>
            <c:showPercent val="1"/>
            <c:showBubbleSize val="0"/>
            <c:separator> </c:separator>
            <c:showLeaderLines val="1"/>
            <c:extLst>
              <c:ext xmlns:c15="http://schemas.microsoft.com/office/drawing/2012/chart" uri="{CE6537A1-D6FC-4f65-9D91-7224C49458BB}">
                <c15:layout/>
                <c15:showLeaderLines val="1"/>
                <c15:leaderLines>
                  <c:spPr>
                    <a:ln w="9525" cap="flat" cmpd="sng" algn="ctr">
                      <a:solidFill>
                        <a:schemeClr val="tx1">
                          <a:lumMod val="35000"/>
                          <a:lumOff val="65000"/>
                        </a:schemeClr>
                      </a:solidFill>
                      <a:round/>
                    </a:ln>
                    <a:effectLst/>
                  </c:spPr>
                </c15:leaderLines>
              </c:ext>
            </c:extLst>
          </c:dLbls>
          <c:cat>
            <c:strRef>
              <c:extLst>
                <c:ext xmlns:c15="http://schemas.microsoft.com/office/drawing/2012/chart" uri="{02D57815-91ED-43cb-92C2-25804820EDAC}">
                  <c15:fullRef>
                    <c15:sqref>'[Book1]Count &amp; Percentage (for charts)'!$B$15:$L$15</c15:sqref>
                  </c15:fullRef>
                </c:ext>
              </c:extLst>
              <c:f>'[Book1]Count &amp; Percentage (for charts)'!$H$15:$K$15</c:f>
              <c:strCache>
                <c:ptCount val="4"/>
                <c:pt idx="0">
                  <c:v>Strongly Disagree</c:v>
                </c:pt>
                <c:pt idx="1">
                  <c:v>Disagree</c:v>
                </c:pt>
                <c:pt idx="2">
                  <c:v>Neutral</c:v>
                </c:pt>
                <c:pt idx="3">
                  <c:v>Agree</c:v>
                </c:pt>
              </c:strCache>
            </c:strRef>
          </c:cat>
          <c:val>
            <c:numRef>
              <c:extLst>
                <c:ext xmlns:c15="http://schemas.microsoft.com/office/drawing/2012/chart" uri="{02D57815-91ED-43cb-92C2-25804820EDAC}">
                  <c15:fullRef>
                    <c15:sqref>'Count &amp; Percentage (for charts)'!$B$16:$L$16</c15:sqref>
                  </c15:fullRef>
                </c:ext>
              </c:extLst>
              <c:f>'[Book1]Count &amp; Percentage (for charts)'!$H$16:$K$16</c:f>
              <c:numCache>
                <c:formatCode>0.0%</c:formatCode>
                <c:ptCount val="4"/>
                <c:pt idx="0">
                  <c:v>0.133333333333333</c:v>
                </c:pt>
                <c:pt idx="1">
                  <c:v>0.133333333333333</c:v>
                </c:pt>
                <c:pt idx="2">
                  <c:v>0.533333333333333</c:v>
                </c:pt>
                <c:pt idx="3">
                  <c:v>0.2</c:v>
                </c:pt>
              </c:numCache>
            </c:numRef>
          </c:val>
        </c:ser>
        <c:dLbls>
          <c:showLegendKey val="0"/>
          <c:showVal val="1"/>
          <c:showCatName val="0"/>
          <c:showSerName val="0"/>
          <c:showPercent val="0"/>
          <c:showBubbleSize val="0"/>
          <c:showLeaderLines val="1"/>
        </c:dLbls>
        <c:firstSliceAng val="0"/>
      </c:pieChart>
      <c:spPr>
        <a:noFill/>
        <a:ln>
          <a:noFill/>
        </a:ln>
        <a:effectLst/>
      </c:spPr>
    </c:plotArea>
    <c:legend>
      <c:legendPos val="r"/>
      <c:legendEntry>
        <c:idx val="0"/>
        <c:txPr>
          <a:bodyPr rot="0" spcFirstLastPara="0" vertOverflow="ellipsis" vert="horz" wrap="square" anchor="ctr" anchorCtr="1"/>
          <a:lstStyle/>
          <a:p>
            <a:pPr>
              <a:defRPr lang="en-US" sz="800" b="0"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1"/>
        <c:txPr>
          <a:bodyPr rot="0" spcFirstLastPara="0" vertOverflow="ellipsis" vert="horz" wrap="square" anchor="ctr" anchorCtr="1"/>
          <a:lstStyle/>
          <a:p>
            <a:pPr>
              <a:defRPr lang="en-US" sz="800" b="0"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2"/>
        <c:txPr>
          <a:bodyPr rot="0" spcFirstLastPara="0" vertOverflow="ellipsis" vert="horz" wrap="square" anchor="ctr" anchorCtr="1"/>
          <a:lstStyle/>
          <a:p>
            <a:pPr>
              <a:defRPr lang="en-US" sz="800" b="0"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3"/>
        <c:txPr>
          <a:bodyPr rot="0" spcFirstLastPara="0" vertOverflow="ellipsis" vert="horz" wrap="square" anchor="ctr" anchorCtr="1"/>
          <a:lstStyle/>
          <a:p>
            <a:pPr>
              <a:defRPr lang="en-US" sz="800" b="0"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ayout/>
      <c:overlay val="0"/>
      <c:spPr>
        <a:noFill/>
        <a:ln>
          <a:noFill/>
        </a:ln>
        <a:effectLst/>
      </c:spPr>
      <c:txPr>
        <a:bodyPr rot="0" spcFirstLastPara="0" vertOverflow="ellipsis" vert="horz" wrap="square" anchor="ctr" anchorCtr="1"/>
        <a:lstStyle/>
        <a:p>
          <a:pPr>
            <a:defRPr lang="en-US" sz="800" b="0"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
    <c:plotVisOnly val="1"/>
    <c:dispBlanksAs val="gap"/>
    <c:showDLblsOverMax val="0"/>
    <c:extLst>
      <c:ext uri="{0b15fc19-7d7d-44ad-8c2d-2c3a37ce22c3}">
        <chartProps xmlns="https://web.wps.cn/et/2018/main" chartId="{460f1dce-e5c9-40bf-bdc0-5091d5a268c4}"/>
      </c:ext>
    </c:extLst>
  </c:chart>
  <c:spPr>
    <a:solidFill>
      <a:schemeClr val="bg1"/>
    </a:solidFill>
    <a:ln w="9525" cap="flat" cmpd="sng" algn="ctr">
      <a:solidFill>
        <a:schemeClr val="tx1">
          <a:lumMod val="15000"/>
          <a:lumOff val="85000"/>
        </a:schemeClr>
      </a:solidFill>
      <a:round/>
    </a:ln>
    <a:effectLst/>
  </c:spPr>
  <c:txPr>
    <a:bodyPr/>
    <a:lstStyle/>
    <a:p>
      <a:pPr>
        <a:defRPr lang="en-US" sz="800">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externalData r:id="rId1">
    <c:autoUpdate val="0"/>
  </c:externalData>
</c:chartSpace>
</file>

<file path=word/charts/chart9.xml><?xml version="1.0" encoding="utf-8"?>
<c:chartSpace xmlns:c="http://schemas.openxmlformats.org/drawingml/2006/chart" xmlns:a="http://schemas.openxmlformats.org/drawingml/2006/main" xmlns:r="http://schemas.openxmlformats.org/officeDocument/2006/relationships">
  <c:date1904 val="0"/>
  <c:lang val="zh-CN"/>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pieChart>
        <c:varyColors val="1"/>
        <c:ser>
          <c:idx val="0"/>
          <c:order val="0"/>
          <c:spPr/>
          <c:explosion val="0"/>
          <c:dPt>
            <c:idx val="0"/>
            <c:bubble3D val="0"/>
            <c:spPr>
              <a:solidFill>
                <a:schemeClr val="accent6"/>
              </a:solidFill>
              <a:ln>
                <a:solidFill>
                  <a:schemeClr val="bg1"/>
                </a:solidFill>
              </a:ln>
              <a:effectLst/>
            </c:spPr>
          </c:dPt>
          <c:dPt>
            <c:idx val="1"/>
            <c:bubble3D val="0"/>
            <c:spPr>
              <a:solidFill>
                <a:schemeClr val="accent5"/>
              </a:solidFill>
              <a:ln>
                <a:solidFill>
                  <a:schemeClr val="bg1"/>
                </a:solidFill>
              </a:ln>
              <a:effectLst/>
            </c:spPr>
          </c:dPt>
          <c:dPt>
            <c:idx val="2"/>
            <c:bubble3D val="0"/>
            <c:spPr>
              <a:solidFill>
                <a:schemeClr val="accent4"/>
              </a:solidFill>
              <a:ln>
                <a:solidFill>
                  <a:schemeClr val="bg1"/>
                </a:solidFill>
              </a:ln>
              <a:effectLst/>
            </c:spPr>
          </c:dPt>
          <c:dLbls>
            <c:dLbl>
              <c:idx val="0"/>
              <c:layout>
                <c:manualLayout>
                  <c:x val="0.0109282422646478"/>
                  <c:y val="0"/>
                </c:manualLayout>
              </c:layout>
              <c:tx>
                <c:rich>
                  <a:bodyPr rot="0" spcFirstLastPara="0" vertOverflow="ellipsis" vert="horz" wrap="square" lIns="38100" tIns="19050" rIns="38100" bIns="19050" anchor="ctr" anchorCtr="1"/>
                  <a:lstStyle/>
                  <a:p>
                    <a:pPr defTabSz="914400">
                      <a:defRPr lang="en-US" sz="800" b="0"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800">
                        <a:latin typeface="Times New Roman" panose="02020603050405020304" charset="0"/>
                        <a:ea typeface="Times New Roman" panose="02020603050405020304" charset="0"/>
                        <a:cs typeface="Times New Roman" panose="02020603050405020304" charset="0"/>
                        <a:sym typeface="Times New Roman" panose="02020603050405020304" charset="0"/>
                      </a:rPr>
                      <a:t>Neutral7%</a:t>
                    </a:r>
                    <a:r>
                      <a:rPr lang="en-PH" altLang="en-US" sz="800">
                        <a:latin typeface="Times New Roman" panose="02020603050405020304" charset="0"/>
                        <a:ea typeface="Times New Roman" panose="02020603050405020304" charset="0"/>
                        <a:cs typeface="Times New Roman" panose="02020603050405020304" charset="0"/>
                        <a:sym typeface="Times New Roman" panose="02020603050405020304" charset="0"/>
                      </a:rPr>
                      <a:t> (1)</a:t>
                    </a:r>
                    <a:endParaRPr lang="en-PH" altLang="en-US" sz="800">
                      <a:latin typeface="Times New Roman" panose="02020603050405020304" charset="0"/>
                      <a:ea typeface="Times New Roman" panose="02020603050405020304" charset="0"/>
                      <a:cs typeface="Times New Roman" panose="02020603050405020304" charset="0"/>
                      <a:sym typeface="Times New Roman" panose="02020603050405020304" charset="0"/>
                    </a:endParaRPr>
                  </a:p>
                </c:rich>
              </c:tx>
              <c:dLblPos val="bestFit"/>
              <c:showLegendKey val="1"/>
              <c:showVal val="0"/>
              <c:showCatName val="1"/>
              <c:showSerName val="0"/>
              <c:showPercent val="1"/>
              <c:showBubbleSize val="0"/>
              <c:separator>
</c:separator>
              <c:extLst>
                <c:ext xmlns:c15="http://schemas.microsoft.com/office/drawing/2012/chart" uri="{CE6537A1-D6FC-4f65-9D91-7224C49458BB}">
                  <c15:layout/>
                </c:ext>
              </c:extLst>
            </c:dLbl>
            <c:dLbl>
              <c:idx val="1"/>
              <c:layout/>
              <c:tx>
                <c:rich>
                  <a:bodyPr rot="0" spcFirstLastPara="0" vertOverflow="ellipsis" vert="horz" wrap="square" lIns="38100" tIns="19050" rIns="38100" bIns="19050" anchor="ctr" anchorCtr="1"/>
                  <a:lstStyle/>
                  <a:p>
                    <a:pPr defTabSz="914400">
                      <a:defRPr lang="en-US" sz="800" b="0"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800">
                        <a:latin typeface="Times New Roman" panose="02020603050405020304" charset="0"/>
                        <a:ea typeface="Times New Roman" panose="02020603050405020304" charset="0"/>
                        <a:cs typeface="Times New Roman" panose="02020603050405020304" charset="0"/>
                        <a:sym typeface="Times New Roman" panose="02020603050405020304" charset="0"/>
                      </a:rPr>
                      <a:t>Agree40%</a:t>
                    </a:r>
                    <a:r>
                      <a:rPr lang="en-PH" altLang="en-US" sz="800">
                        <a:latin typeface="Times New Roman" panose="02020603050405020304" charset="0"/>
                        <a:ea typeface="Times New Roman" panose="02020603050405020304" charset="0"/>
                        <a:cs typeface="Times New Roman" panose="02020603050405020304" charset="0"/>
                        <a:sym typeface="Times New Roman" panose="02020603050405020304" charset="0"/>
                      </a:rPr>
                      <a:t> (6)</a:t>
                    </a:r>
                    <a:endParaRPr lang="en-PH" altLang="en-US" sz="800">
                      <a:latin typeface="Times New Roman" panose="02020603050405020304" charset="0"/>
                      <a:ea typeface="Times New Roman" panose="02020603050405020304" charset="0"/>
                      <a:cs typeface="Times New Roman" panose="02020603050405020304" charset="0"/>
                      <a:sym typeface="Times New Roman" panose="02020603050405020304" charset="0"/>
                    </a:endParaRPr>
                  </a:p>
                </c:rich>
              </c:tx>
              <c:dLblPos val="outEnd"/>
              <c:showLegendKey val="1"/>
              <c:showVal val="0"/>
              <c:showCatName val="1"/>
              <c:showSerName val="0"/>
              <c:showPercent val="1"/>
              <c:showBubbleSize val="0"/>
              <c:separator>
</c:separator>
              <c:extLst>
                <c:ext xmlns:c15="http://schemas.microsoft.com/office/drawing/2012/chart" uri="{CE6537A1-D6FC-4f65-9D91-7224C49458BB}"/>
              </c:extLst>
            </c:dLbl>
            <c:dLbl>
              <c:idx val="2"/>
              <c:layout/>
              <c:tx>
                <c:rich>
                  <a:bodyPr rot="0" spcFirstLastPara="0" vertOverflow="ellipsis" vert="horz" wrap="square" lIns="38100" tIns="19050" rIns="38100" bIns="19050" anchor="ctr" anchorCtr="1"/>
                  <a:lstStyle/>
                  <a:p>
                    <a:pPr defTabSz="914400">
                      <a:defRPr lang="en-US" sz="800" b="0"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800">
                        <a:latin typeface="Times New Roman" panose="02020603050405020304" charset="0"/>
                        <a:ea typeface="Times New Roman" panose="02020603050405020304" charset="0"/>
                        <a:cs typeface="Times New Roman" panose="02020603050405020304" charset="0"/>
                        <a:sym typeface="Times New Roman" panose="02020603050405020304" charset="0"/>
                      </a:rPr>
                      <a:t>Strongly Agree53%</a:t>
                    </a:r>
                    <a:r>
                      <a:rPr lang="en-PH" altLang="en-US" sz="800">
                        <a:latin typeface="Times New Roman" panose="02020603050405020304" charset="0"/>
                        <a:ea typeface="Times New Roman" panose="02020603050405020304" charset="0"/>
                        <a:cs typeface="Times New Roman" panose="02020603050405020304" charset="0"/>
                        <a:sym typeface="Times New Roman" panose="02020603050405020304" charset="0"/>
                      </a:rPr>
                      <a:t> (8)</a:t>
                    </a:r>
                    <a:endParaRPr lang="en-PH" altLang="en-US" sz="800">
                      <a:latin typeface="Times New Roman" panose="02020603050405020304" charset="0"/>
                      <a:ea typeface="Times New Roman" panose="02020603050405020304" charset="0"/>
                      <a:cs typeface="Times New Roman" panose="02020603050405020304" charset="0"/>
                      <a:sym typeface="Times New Roman" panose="02020603050405020304" charset="0"/>
                    </a:endParaRPr>
                  </a:p>
                </c:rich>
              </c:tx>
              <c:dLblPos val="outEnd"/>
              <c:showLegendKey val="1"/>
              <c:showVal val="0"/>
              <c:showCatName val="1"/>
              <c:showSerName val="0"/>
              <c:showPercent val="1"/>
              <c:showBubbleSize val="0"/>
              <c:separator>
</c:separator>
              <c:extLst>
                <c:ext xmlns:c15="http://schemas.microsoft.com/office/drawing/2012/chart" uri="{CE6537A1-D6FC-4f65-9D91-7224C49458BB}"/>
              </c:extLst>
            </c:dLbl>
            <c:spPr>
              <a:noFill/>
              <a:ln>
                <a:noFill/>
              </a:ln>
              <a:effectLst/>
            </c:spPr>
            <c:txPr>
              <a:bodyPr rot="0" spcFirstLastPara="0" vertOverflow="ellipsis" vert="horz" wrap="square" lIns="38100" tIns="19050" rIns="38100" bIns="19050" anchor="ctr" anchorCtr="1"/>
              <a:lstStyle/>
              <a:p>
                <a:pPr>
                  <a:defRPr lang="en-US" sz="800" b="0"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dLblPos val="outEnd"/>
            <c:showLegendKey val="1"/>
            <c:showVal val="0"/>
            <c:showCatName val="1"/>
            <c:showSerName val="0"/>
            <c:showPercent val="1"/>
            <c:showBubbleSize val="0"/>
            <c:separator>
</c:separator>
            <c:showLeaderLines val="1"/>
            <c:extLst>
              <c:ext xmlns:c15="http://schemas.microsoft.com/office/drawing/2012/chart" uri="{CE6537A1-D6FC-4f65-9D91-7224C49458BB}">
                <c15:layout/>
                <c15:showLeaderLines val="1"/>
                <c15:leaderLines>
                  <c:spPr>
                    <a:ln w="9525" cap="flat" cmpd="sng" algn="ctr">
                      <a:solidFill>
                        <a:schemeClr val="tx1">
                          <a:lumMod val="35000"/>
                          <a:lumOff val="65000"/>
                        </a:schemeClr>
                      </a:solidFill>
                      <a:round/>
                    </a:ln>
                    <a:effectLst/>
                  </c:spPr>
                </c15:leaderLines>
              </c:ext>
            </c:extLst>
          </c:dLbls>
          <c:cat>
            <c:strRef>
              <c:extLst>
                <c:ext xmlns:c15="http://schemas.microsoft.com/office/drawing/2012/chart" uri="{02D57815-91ED-43cb-92C2-25804820EDAC}">
                  <c15:fullRef>
                    <c15:sqref>'[Book1]Count &amp; Percentage (for charts)'!$B$17:$L$17</c15:sqref>
                  </c15:fullRef>
                </c:ext>
              </c:extLst>
              <c:f>'[Book1]Count &amp; Percentage (for charts)'!$J$17:$L$17</c:f>
              <c:strCache>
                <c:ptCount val="3"/>
                <c:pt idx="0">
                  <c:v>Neutral</c:v>
                </c:pt>
                <c:pt idx="1">
                  <c:v>Agree</c:v>
                </c:pt>
                <c:pt idx="2">
                  <c:v>Strongly Agree</c:v>
                </c:pt>
              </c:strCache>
            </c:strRef>
          </c:cat>
          <c:val>
            <c:numRef>
              <c:extLst>
                <c:ext xmlns:c15="http://schemas.microsoft.com/office/drawing/2012/chart" uri="{02D57815-91ED-43cb-92C2-25804820EDAC}">
                  <c15:fullRef>
                    <c15:sqref>'Count &amp; Percentage (for charts)'!$B$18:$L$18</c15:sqref>
                  </c15:fullRef>
                </c:ext>
              </c:extLst>
              <c:f>'[Book1]Count &amp; Percentage (for charts)'!$J$18:$L$18</c:f>
              <c:numCache>
                <c:formatCode>0.0%</c:formatCode>
                <c:ptCount val="3"/>
                <c:pt idx="0">
                  <c:v>0.0666666666666667</c:v>
                </c:pt>
                <c:pt idx="1">
                  <c:v>0.4</c:v>
                </c:pt>
                <c:pt idx="2">
                  <c:v>0.533333333333333</c:v>
                </c:pt>
              </c:numCache>
            </c:numRef>
          </c:val>
        </c:ser>
        <c:dLbls>
          <c:showLegendKey val="0"/>
          <c:showVal val="1"/>
          <c:showCatName val="0"/>
          <c:showSerName val="0"/>
          <c:showPercent val="0"/>
          <c:showBubbleSize val="0"/>
          <c:showLeaderLines val="1"/>
        </c:dLbls>
        <c:firstSliceAng val="0"/>
      </c:pieChart>
      <c:spPr>
        <a:noFill/>
        <a:ln>
          <a:noFill/>
        </a:ln>
        <a:effectLst/>
      </c:spPr>
    </c:plotArea>
    <c:legend>
      <c:legendPos val="r"/>
      <c:legendEntry>
        <c:idx val="0"/>
        <c:txPr>
          <a:bodyPr rot="0" spcFirstLastPara="0" vertOverflow="ellipsis" vert="horz" wrap="square" anchor="ctr" anchorCtr="1"/>
          <a:lstStyle/>
          <a:p>
            <a:pPr>
              <a:defRPr lang="en-US" sz="800" b="0"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1"/>
        <c:txPr>
          <a:bodyPr rot="0" spcFirstLastPara="0" vertOverflow="ellipsis" vert="horz" wrap="square" anchor="ctr" anchorCtr="1"/>
          <a:lstStyle/>
          <a:p>
            <a:pPr>
              <a:defRPr lang="en-US" sz="800" b="0"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2"/>
        <c:txPr>
          <a:bodyPr rot="0" spcFirstLastPara="0" vertOverflow="ellipsis" vert="horz" wrap="square" anchor="ctr" anchorCtr="1"/>
          <a:lstStyle/>
          <a:p>
            <a:pPr>
              <a:defRPr lang="en-US" sz="800" b="0"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ayout/>
      <c:overlay val="0"/>
      <c:spPr>
        <a:noFill/>
        <a:ln>
          <a:noFill/>
        </a:ln>
        <a:effectLst/>
      </c:spPr>
      <c:txPr>
        <a:bodyPr rot="0" spcFirstLastPara="0" vertOverflow="ellipsis" vert="horz" wrap="square" anchor="ctr" anchorCtr="1"/>
        <a:lstStyle/>
        <a:p>
          <a:pPr>
            <a:defRPr lang="en-US" sz="800" b="0"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
    <c:plotVisOnly val="1"/>
    <c:dispBlanksAs val="gap"/>
    <c:showDLblsOverMax val="0"/>
    <c:extLst>
      <c:ext uri="{0b15fc19-7d7d-44ad-8c2d-2c3a37ce22c3}">
        <chartProps xmlns="https://web.wps.cn/et/2018/main" chartId="{e8899168-c748-4bb7-867c-774605006630}"/>
      </c:ext>
    </c:extLst>
  </c:chart>
  <c:spPr>
    <a:solidFill>
      <a:schemeClr val="bg1"/>
    </a:solidFill>
    <a:ln w="9525" cap="flat" cmpd="sng" algn="ctr">
      <a:solidFill>
        <a:schemeClr val="tx1">
          <a:lumMod val="15000"/>
          <a:lumOff val="85000"/>
        </a:schemeClr>
      </a:solidFill>
      <a:round/>
    </a:ln>
    <a:effectLst/>
  </c:spPr>
  <c:txPr>
    <a:bodyPr/>
    <a:lstStyle/>
    <a:p>
      <a:pPr>
        <a:defRPr lang="en-US" sz="800">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externalData r:id="rId1">
    <c:autoUpdate val="0"/>
  </c:externalData>
</c:chartSpace>
</file>

<file path=word/charts/chart10.xml><?xml version="1.0" encoding="utf-8"?>
<c:chartSpace xmlns:c="http://schemas.openxmlformats.org/drawingml/2006/chart" xmlns:a="http://schemas.openxmlformats.org/drawingml/2006/main" xmlns:r="http://schemas.openxmlformats.org/officeDocument/2006/relationships">
  <c:date1904 val="0"/>
  <c:lang val="zh-CN"/>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pieChart>
        <c:varyColors val="1"/>
        <c:ser>
          <c:idx val="0"/>
          <c:order val="0"/>
          <c:spPr/>
          <c:explosion val="0"/>
          <c:dPt>
            <c:idx val="0"/>
            <c:bubble3D val="0"/>
            <c:spPr>
              <a:solidFill>
                <a:schemeClr val="accent6"/>
              </a:solidFill>
              <a:ln>
                <a:solidFill>
                  <a:schemeClr val="bg1"/>
                </a:solidFill>
              </a:ln>
              <a:effectLst/>
            </c:spPr>
          </c:dPt>
          <c:dPt>
            <c:idx val="1"/>
            <c:bubble3D val="0"/>
            <c:spPr>
              <a:solidFill>
                <a:schemeClr val="accent5"/>
              </a:solidFill>
              <a:ln>
                <a:solidFill>
                  <a:schemeClr val="bg1"/>
                </a:solidFill>
              </a:ln>
              <a:effectLst/>
            </c:spPr>
          </c:dPt>
          <c:dPt>
            <c:idx val="2"/>
            <c:bubble3D val="0"/>
            <c:spPr>
              <a:solidFill>
                <a:schemeClr val="accent4"/>
              </a:solidFill>
              <a:ln>
                <a:solidFill>
                  <a:schemeClr val="bg1"/>
                </a:solidFill>
              </a:ln>
              <a:effectLst/>
            </c:spPr>
          </c:dPt>
          <c:dPt>
            <c:idx val="3"/>
            <c:bubble3D val="0"/>
            <c:spPr>
              <a:solidFill>
                <a:schemeClr val="accent6">
                  <a:lumMod val="60000"/>
                </a:schemeClr>
              </a:solidFill>
              <a:ln>
                <a:solidFill>
                  <a:schemeClr val="bg1"/>
                </a:solidFill>
              </a:ln>
              <a:effectLst/>
            </c:spPr>
          </c:dPt>
          <c:dPt>
            <c:idx val="4"/>
            <c:bubble3D val="0"/>
            <c:spPr>
              <a:solidFill>
                <a:schemeClr val="accent5">
                  <a:lumMod val="60000"/>
                </a:schemeClr>
              </a:solidFill>
              <a:ln>
                <a:solidFill>
                  <a:schemeClr val="bg1"/>
                </a:solidFill>
              </a:ln>
              <a:effectLst/>
            </c:spPr>
          </c:dPt>
          <c:dLbls>
            <c:dLbl>
              <c:idx val="0"/>
              <c:layout/>
              <c:tx>
                <c:rich>
                  <a:bodyPr rot="0" spcFirstLastPara="0" vertOverflow="ellipsis" vert="horz" wrap="square" lIns="38100" tIns="19050" rIns="38100" bIns="19050" anchor="ctr" anchorCtr="1"/>
                  <a:lstStyle/>
                  <a:p>
                    <a:pPr defTabSz="914400">
                      <a:defRPr lang="en-US" sz="800" b="0"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800">
                        <a:latin typeface="Times New Roman" panose="02020603050405020304" charset="0"/>
                        <a:ea typeface="Times New Roman" panose="02020603050405020304" charset="0"/>
                        <a:cs typeface="Times New Roman" panose="02020603050405020304" charset="0"/>
                        <a:sym typeface="Times New Roman" panose="02020603050405020304" charset="0"/>
                      </a:rPr>
                      <a:t>Strongly Disagree13%</a:t>
                    </a:r>
                    <a:r>
                      <a:rPr lang="en-PH" altLang="en-US" sz="800">
                        <a:latin typeface="Times New Roman" panose="02020603050405020304" charset="0"/>
                        <a:ea typeface="Times New Roman" panose="02020603050405020304" charset="0"/>
                        <a:cs typeface="Times New Roman" panose="02020603050405020304" charset="0"/>
                        <a:sym typeface="Times New Roman" panose="02020603050405020304" charset="0"/>
                      </a:rPr>
                      <a:t> (2)</a:t>
                    </a:r>
                    <a:endParaRPr lang="en-PH" altLang="en-US" sz="800">
                      <a:latin typeface="Times New Roman" panose="02020603050405020304" charset="0"/>
                      <a:ea typeface="Times New Roman" panose="02020603050405020304" charset="0"/>
                      <a:cs typeface="Times New Roman" panose="02020603050405020304" charset="0"/>
                      <a:sym typeface="Times New Roman" panose="02020603050405020304" charset="0"/>
                    </a:endParaRPr>
                  </a:p>
                </c:rich>
              </c:tx>
              <c:dLblPos val="outEnd"/>
              <c:showLegendKey val="1"/>
              <c:showVal val="0"/>
              <c:showCatName val="1"/>
              <c:showSerName val="0"/>
              <c:showPercent val="1"/>
              <c:showBubbleSize val="0"/>
              <c:separator>
</c:separator>
              <c:extLst>
                <c:ext xmlns:c15="http://schemas.microsoft.com/office/drawing/2012/chart" uri="{CE6537A1-D6FC-4f65-9D91-7224C49458BB}"/>
              </c:extLst>
            </c:dLbl>
            <c:dLbl>
              <c:idx val="1"/>
              <c:layout/>
              <c:tx>
                <c:rich>
                  <a:bodyPr rot="0" spcFirstLastPara="0" vertOverflow="ellipsis" vert="horz" wrap="square" lIns="38100" tIns="19050" rIns="38100" bIns="19050" anchor="ctr" anchorCtr="1"/>
                  <a:lstStyle/>
                  <a:p>
                    <a:pPr defTabSz="914400">
                      <a:defRPr lang="en-US" sz="800" b="0"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800">
                        <a:latin typeface="Times New Roman" panose="02020603050405020304" charset="0"/>
                        <a:ea typeface="Times New Roman" panose="02020603050405020304" charset="0"/>
                        <a:cs typeface="Times New Roman" panose="02020603050405020304" charset="0"/>
                        <a:sym typeface="Times New Roman" panose="02020603050405020304" charset="0"/>
                      </a:rPr>
                      <a:t>Disagree40%</a:t>
                    </a:r>
                    <a:r>
                      <a:rPr lang="en-PH" altLang="en-US" sz="800">
                        <a:latin typeface="Times New Roman" panose="02020603050405020304" charset="0"/>
                        <a:ea typeface="Times New Roman" panose="02020603050405020304" charset="0"/>
                        <a:cs typeface="Times New Roman" panose="02020603050405020304" charset="0"/>
                        <a:sym typeface="Times New Roman" panose="02020603050405020304" charset="0"/>
                      </a:rPr>
                      <a:t> (6)</a:t>
                    </a:r>
                    <a:endParaRPr lang="en-PH" altLang="en-US" sz="800">
                      <a:latin typeface="Times New Roman" panose="02020603050405020304" charset="0"/>
                      <a:ea typeface="Times New Roman" panose="02020603050405020304" charset="0"/>
                      <a:cs typeface="Times New Roman" panose="02020603050405020304" charset="0"/>
                      <a:sym typeface="Times New Roman" panose="02020603050405020304" charset="0"/>
                    </a:endParaRPr>
                  </a:p>
                </c:rich>
              </c:tx>
              <c:dLblPos val="outEnd"/>
              <c:showLegendKey val="1"/>
              <c:showVal val="0"/>
              <c:showCatName val="1"/>
              <c:showSerName val="0"/>
              <c:showPercent val="1"/>
              <c:showBubbleSize val="0"/>
              <c:separator>
</c:separator>
              <c:extLst>
                <c:ext xmlns:c15="http://schemas.microsoft.com/office/drawing/2012/chart" uri="{CE6537A1-D6FC-4f65-9D91-7224C49458BB}"/>
              </c:extLst>
            </c:dLbl>
            <c:dLbl>
              <c:idx val="2"/>
              <c:layout/>
              <c:tx>
                <c:rich>
                  <a:bodyPr rot="0" spcFirstLastPara="0" vertOverflow="ellipsis" vert="horz" wrap="square" lIns="38100" tIns="19050" rIns="38100" bIns="19050" anchor="ctr" anchorCtr="1"/>
                  <a:lstStyle/>
                  <a:p>
                    <a:pPr defTabSz="914400">
                      <a:defRPr lang="en-US" sz="800" b="0"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800">
                        <a:latin typeface="Times New Roman" panose="02020603050405020304" charset="0"/>
                        <a:ea typeface="Times New Roman" panose="02020603050405020304" charset="0"/>
                        <a:cs typeface="Times New Roman" panose="02020603050405020304" charset="0"/>
                        <a:sym typeface="Times New Roman" panose="02020603050405020304" charset="0"/>
                      </a:rPr>
                      <a:t>Neutral27%</a:t>
                    </a:r>
                    <a:r>
                      <a:rPr lang="en-PH" altLang="en-US" sz="800">
                        <a:latin typeface="Times New Roman" panose="02020603050405020304" charset="0"/>
                        <a:ea typeface="Times New Roman" panose="02020603050405020304" charset="0"/>
                        <a:cs typeface="Times New Roman" panose="02020603050405020304" charset="0"/>
                        <a:sym typeface="Times New Roman" panose="02020603050405020304" charset="0"/>
                      </a:rPr>
                      <a:t> (4)</a:t>
                    </a:r>
                    <a:endParaRPr lang="en-PH" altLang="en-US" sz="800">
                      <a:latin typeface="Times New Roman" panose="02020603050405020304" charset="0"/>
                      <a:ea typeface="Times New Roman" panose="02020603050405020304" charset="0"/>
                      <a:cs typeface="Times New Roman" panose="02020603050405020304" charset="0"/>
                      <a:sym typeface="Times New Roman" panose="02020603050405020304" charset="0"/>
                    </a:endParaRPr>
                  </a:p>
                </c:rich>
              </c:tx>
              <c:dLblPos val="outEnd"/>
              <c:showLegendKey val="1"/>
              <c:showVal val="0"/>
              <c:showCatName val="1"/>
              <c:showSerName val="0"/>
              <c:showPercent val="1"/>
              <c:showBubbleSize val="0"/>
              <c:separator>
</c:separator>
              <c:extLst>
                <c:ext xmlns:c15="http://schemas.microsoft.com/office/drawing/2012/chart" uri="{CE6537A1-D6FC-4f65-9D91-7224C49458BB}"/>
              </c:extLst>
            </c:dLbl>
            <c:dLbl>
              <c:idx val="3"/>
              <c:layout/>
              <c:tx>
                <c:rich>
                  <a:bodyPr rot="0" spcFirstLastPara="0" vertOverflow="ellipsis" vert="horz" wrap="square" lIns="38100" tIns="19050" rIns="38100" bIns="19050" anchor="ctr" anchorCtr="1"/>
                  <a:lstStyle/>
                  <a:p>
                    <a:pPr defTabSz="914400">
                      <a:defRPr lang="en-US" sz="800" b="0"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800">
                        <a:latin typeface="Times New Roman" panose="02020603050405020304" charset="0"/>
                        <a:ea typeface="Times New Roman" panose="02020603050405020304" charset="0"/>
                        <a:cs typeface="Times New Roman" panose="02020603050405020304" charset="0"/>
                        <a:sym typeface="Times New Roman" panose="02020603050405020304" charset="0"/>
                      </a:rPr>
                      <a:t>Agree7%</a:t>
                    </a:r>
                    <a:r>
                      <a:rPr lang="en-PH" altLang="en-US" sz="800">
                        <a:latin typeface="Times New Roman" panose="02020603050405020304" charset="0"/>
                        <a:ea typeface="Times New Roman" panose="02020603050405020304" charset="0"/>
                        <a:cs typeface="Times New Roman" panose="02020603050405020304" charset="0"/>
                        <a:sym typeface="Times New Roman" panose="02020603050405020304" charset="0"/>
                      </a:rPr>
                      <a:t> (1)</a:t>
                    </a:r>
                    <a:endParaRPr lang="en-PH" altLang="en-US" sz="800">
                      <a:latin typeface="Times New Roman" panose="02020603050405020304" charset="0"/>
                      <a:ea typeface="Times New Roman" panose="02020603050405020304" charset="0"/>
                      <a:cs typeface="Times New Roman" panose="02020603050405020304" charset="0"/>
                      <a:sym typeface="Times New Roman" panose="02020603050405020304" charset="0"/>
                    </a:endParaRPr>
                  </a:p>
                </c:rich>
              </c:tx>
              <c:dLblPos val="outEnd"/>
              <c:showLegendKey val="1"/>
              <c:showVal val="0"/>
              <c:showCatName val="1"/>
              <c:showSerName val="0"/>
              <c:showPercent val="1"/>
              <c:showBubbleSize val="0"/>
              <c:separator>
</c:separator>
              <c:extLst>
                <c:ext xmlns:c15="http://schemas.microsoft.com/office/drawing/2012/chart" uri="{CE6537A1-D6FC-4f65-9D91-7224C49458BB}"/>
              </c:extLst>
            </c:dLbl>
            <c:dLbl>
              <c:idx val="4"/>
              <c:layout/>
              <c:tx>
                <c:rich>
                  <a:bodyPr rot="0" spcFirstLastPara="0" vertOverflow="ellipsis" vert="horz" wrap="square" lIns="38100" tIns="19050" rIns="38100" bIns="19050" anchor="ctr" anchorCtr="1"/>
                  <a:lstStyle/>
                  <a:p>
                    <a:pPr defTabSz="914400">
                      <a:defRPr lang="en-US" sz="800" b="0"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800">
                        <a:latin typeface="Times New Roman" panose="02020603050405020304" charset="0"/>
                        <a:ea typeface="Times New Roman" panose="02020603050405020304" charset="0"/>
                        <a:cs typeface="Times New Roman" panose="02020603050405020304" charset="0"/>
                        <a:sym typeface="Times New Roman" panose="02020603050405020304" charset="0"/>
                      </a:rPr>
                      <a:t>Strongly Agree13%</a:t>
                    </a:r>
                    <a:r>
                      <a:rPr lang="en-PH" altLang="en-US" sz="800">
                        <a:latin typeface="Times New Roman" panose="02020603050405020304" charset="0"/>
                        <a:ea typeface="Times New Roman" panose="02020603050405020304" charset="0"/>
                        <a:cs typeface="Times New Roman" panose="02020603050405020304" charset="0"/>
                        <a:sym typeface="Times New Roman" panose="02020603050405020304" charset="0"/>
                      </a:rPr>
                      <a:t> (2)</a:t>
                    </a:r>
                    <a:endParaRPr lang="en-PH" altLang="en-US" sz="800">
                      <a:latin typeface="Times New Roman" panose="02020603050405020304" charset="0"/>
                      <a:ea typeface="Times New Roman" panose="02020603050405020304" charset="0"/>
                      <a:cs typeface="Times New Roman" panose="02020603050405020304" charset="0"/>
                      <a:sym typeface="Times New Roman" panose="02020603050405020304" charset="0"/>
                    </a:endParaRPr>
                  </a:p>
                </c:rich>
              </c:tx>
              <c:dLblPos val="outEnd"/>
              <c:showLegendKey val="1"/>
              <c:showVal val="0"/>
              <c:showCatName val="1"/>
              <c:showSerName val="0"/>
              <c:showPercent val="1"/>
              <c:showBubbleSize val="0"/>
              <c:separator>
</c:separator>
              <c:extLst>
                <c:ext xmlns:c15="http://schemas.microsoft.com/office/drawing/2012/chart" uri="{CE6537A1-D6FC-4f65-9D91-7224C49458BB}"/>
              </c:extLst>
            </c:dLbl>
            <c:spPr>
              <a:noFill/>
              <a:ln>
                <a:noFill/>
              </a:ln>
              <a:effectLst/>
            </c:spPr>
            <c:txPr>
              <a:bodyPr rot="0" spcFirstLastPara="0" vertOverflow="ellipsis" vert="horz" wrap="square" lIns="38100" tIns="19050" rIns="38100" bIns="19050" anchor="ctr" anchorCtr="1"/>
              <a:lstStyle/>
              <a:p>
                <a:pPr>
                  <a:defRPr lang="en-US" sz="800" b="0"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dLblPos val="outEnd"/>
            <c:showLegendKey val="1"/>
            <c:showVal val="0"/>
            <c:showCatName val="1"/>
            <c:showSerName val="0"/>
            <c:showPercent val="1"/>
            <c:showBubbleSize val="0"/>
            <c:showLeaderLines val="1"/>
            <c:extLst>
              <c:ext xmlns:c15="http://schemas.microsoft.com/office/drawing/2012/chart" uri="{CE6537A1-D6FC-4f65-9D91-7224C49458BB}">
                <c15:layout/>
                <c15:showLeaderLines val="1"/>
                <c15:leaderLines>
                  <c:spPr>
                    <a:ln w="9525" cap="flat" cmpd="sng" algn="ctr">
                      <a:solidFill>
                        <a:schemeClr val="tx1">
                          <a:lumMod val="35000"/>
                          <a:lumOff val="65000"/>
                        </a:schemeClr>
                      </a:solidFill>
                      <a:round/>
                    </a:ln>
                    <a:effectLst/>
                  </c:spPr>
                </c15:leaderLines>
              </c:ext>
            </c:extLst>
          </c:dLbls>
          <c:cat>
            <c:strRef>
              <c:extLst>
                <c:ext xmlns:c15="http://schemas.microsoft.com/office/drawing/2012/chart" uri="{02D57815-91ED-43cb-92C2-25804820EDAC}">
                  <c15:fullRef>
                    <c15:sqref>'[Book1]Count &amp; Percentage (for charts)'!$B$19:$L$19</c15:sqref>
                  </c15:fullRef>
                </c:ext>
              </c:extLst>
              <c:f>'[Book1]Count &amp; Percentage (for charts)'!$H$19:$L$19</c:f>
              <c:strCache>
                <c:ptCount val="5"/>
                <c:pt idx="0">
                  <c:v>Strongly Disagree</c:v>
                </c:pt>
                <c:pt idx="1">
                  <c:v>Disagree</c:v>
                </c:pt>
                <c:pt idx="2">
                  <c:v>Neutral</c:v>
                </c:pt>
                <c:pt idx="3">
                  <c:v>Agree</c:v>
                </c:pt>
                <c:pt idx="4">
                  <c:v>Strongly Agree</c:v>
                </c:pt>
              </c:strCache>
            </c:strRef>
          </c:cat>
          <c:val>
            <c:numRef>
              <c:extLst>
                <c:ext xmlns:c15="http://schemas.microsoft.com/office/drawing/2012/chart" uri="{02D57815-91ED-43cb-92C2-25804820EDAC}">
                  <c15:fullRef>
                    <c15:sqref>'Count &amp; Percentage (for charts)'!$B$20:$L$20</c15:sqref>
                  </c15:fullRef>
                </c:ext>
              </c:extLst>
              <c:f>'[Book1]Count &amp; Percentage (for charts)'!$H$20:$L$20</c:f>
              <c:numCache>
                <c:formatCode>0.0%</c:formatCode>
                <c:ptCount val="5"/>
                <c:pt idx="0">
                  <c:v>0.133333333333333</c:v>
                </c:pt>
                <c:pt idx="1">
                  <c:v>0.4</c:v>
                </c:pt>
                <c:pt idx="2">
                  <c:v>0.266666666666667</c:v>
                </c:pt>
                <c:pt idx="3">
                  <c:v>0.0666666666666667</c:v>
                </c:pt>
                <c:pt idx="4">
                  <c:v>0.133333333333333</c:v>
                </c:pt>
              </c:numCache>
            </c:numRef>
          </c:val>
        </c:ser>
        <c:dLbls>
          <c:showLegendKey val="1"/>
          <c:showVal val="0"/>
          <c:showCatName val="1"/>
          <c:showSerName val="0"/>
          <c:showPercent val="1"/>
          <c:showBubbleSize val="0"/>
          <c:showLeaderLines val="1"/>
        </c:dLbls>
        <c:firstSliceAng val="0"/>
      </c:pieChart>
      <c:spPr>
        <a:noFill/>
        <a:ln>
          <a:noFill/>
        </a:ln>
        <a:effectLst/>
      </c:spPr>
    </c:plotArea>
    <c:legend>
      <c:legendPos val="r"/>
      <c:legendEntry>
        <c:idx val="0"/>
        <c:txPr>
          <a:bodyPr rot="0" spcFirstLastPara="0" vertOverflow="ellipsis" vert="horz" wrap="square" anchor="ctr" anchorCtr="1"/>
          <a:lstStyle/>
          <a:p>
            <a:pPr>
              <a:defRPr lang="en-US" sz="800" b="0"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1"/>
        <c:txPr>
          <a:bodyPr rot="0" spcFirstLastPara="0" vertOverflow="ellipsis" vert="horz" wrap="square" anchor="ctr" anchorCtr="1"/>
          <a:lstStyle/>
          <a:p>
            <a:pPr>
              <a:defRPr lang="en-US" sz="800" b="0"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2"/>
        <c:txPr>
          <a:bodyPr rot="0" spcFirstLastPara="0" vertOverflow="ellipsis" vert="horz" wrap="square" anchor="ctr" anchorCtr="1"/>
          <a:lstStyle/>
          <a:p>
            <a:pPr>
              <a:defRPr lang="en-US" sz="800" b="0"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3"/>
        <c:txPr>
          <a:bodyPr rot="0" spcFirstLastPara="0" vertOverflow="ellipsis" vert="horz" wrap="square" anchor="ctr" anchorCtr="1"/>
          <a:lstStyle/>
          <a:p>
            <a:pPr>
              <a:defRPr lang="en-US" sz="800" b="0"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4"/>
        <c:txPr>
          <a:bodyPr rot="0" spcFirstLastPara="0" vertOverflow="ellipsis" vert="horz" wrap="square" anchor="ctr" anchorCtr="1"/>
          <a:lstStyle/>
          <a:p>
            <a:pPr>
              <a:defRPr lang="en-US" sz="800" b="0"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ayout/>
      <c:overlay val="0"/>
      <c:spPr>
        <a:noFill/>
        <a:ln>
          <a:noFill/>
        </a:ln>
        <a:effectLst/>
      </c:spPr>
      <c:txPr>
        <a:bodyPr rot="0" spcFirstLastPara="0" vertOverflow="ellipsis" vert="horz" wrap="square" anchor="ctr" anchorCtr="1"/>
        <a:lstStyle/>
        <a:p>
          <a:pPr>
            <a:defRPr lang="en-US" sz="800" b="0"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
    <c:plotVisOnly val="1"/>
    <c:dispBlanksAs val="gap"/>
    <c:showDLblsOverMax val="0"/>
    <c:extLst>
      <c:ext uri="{0b15fc19-7d7d-44ad-8c2d-2c3a37ce22c3}">
        <chartProps xmlns="https://web.wps.cn/et/2018/main" chartId="{a98e9d3a-69fd-4663-bd81-598d0c4da5fd}"/>
      </c:ext>
    </c:extLst>
  </c:chart>
  <c:spPr>
    <a:solidFill>
      <a:schemeClr val="bg1"/>
    </a:solidFill>
    <a:ln w="9525" cap="flat" cmpd="sng" algn="ctr">
      <a:solidFill>
        <a:schemeClr val="tx1">
          <a:lumMod val="15000"/>
          <a:lumOff val="85000"/>
        </a:schemeClr>
      </a:solidFill>
      <a:round/>
    </a:ln>
    <a:effectLst/>
  </c:spPr>
  <c:txPr>
    <a:bodyPr/>
    <a:lstStyle/>
    <a:p>
      <a:pPr>
        <a:defRPr lang="en-US" sz="800">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externalData r:id="rId1">
    <c:autoUpdate val="0"/>
  </c:externalData>
</c:chartSpace>
</file>

<file path=word/charts/colors1.xml><?xml version="1.0" encoding="utf-8"?>
<cs:colorStyle xmlns:cs="http://schemas.microsoft.com/office/drawing/2012/chartStyle" xmlns:a="http://schemas.openxmlformats.org/drawingml/2006/main" meth="cycle" id="13">
  <a:schemeClr val="accent6"/>
  <a:schemeClr val="accent5"/>
  <a:schemeClr val="accent4"/>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3">
  <a:schemeClr val="accent6"/>
  <a:schemeClr val="accent5"/>
  <a:schemeClr val="accent4"/>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3">
  <a:schemeClr val="accent6"/>
  <a:schemeClr val="accent5"/>
  <a:schemeClr val="accent4"/>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3">
  <a:schemeClr val="accent6"/>
  <a:schemeClr val="accent5"/>
  <a:schemeClr val="accent4"/>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3">
  <a:schemeClr val="accent6"/>
  <a:schemeClr val="accent5"/>
  <a:schemeClr val="accent4"/>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3">
  <a:schemeClr val="accent6"/>
  <a:schemeClr val="accent5"/>
  <a:schemeClr val="accent4"/>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7.xml><?xml version="1.0" encoding="utf-8"?>
<cs:colorStyle xmlns:cs="http://schemas.microsoft.com/office/drawing/2012/chartStyle" xmlns:a="http://schemas.openxmlformats.org/drawingml/2006/main" meth="cycle" id="13">
  <a:schemeClr val="accent6"/>
  <a:schemeClr val="accent5"/>
  <a:schemeClr val="accent4"/>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8.xml><?xml version="1.0" encoding="utf-8"?>
<cs:colorStyle xmlns:cs="http://schemas.microsoft.com/office/drawing/2012/chartStyle" xmlns:a="http://schemas.openxmlformats.org/drawingml/2006/main" meth="cycle" id="13">
  <a:schemeClr val="accent6"/>
  <a:schemeClr val="accent5"/>
  <a:schemeClr val="accent4"/>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9.xml><?xml version="1.0" encoding="utf-8"?>
<cs:colorStyle xmlns:cs="http://schemas.microsoft.com/office/drawing/2012/chartStyle" xmlns:a="http://schemas.openxmlformats.org/drawingml/2006/main" meth="cycle" id="13">
  <a:schemeClr val="accent6"/>
  <a:schemeClr val="accent5"/>
  <a:schemeClr val="accent4"/>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10.xml><?xml version="1.0" encoding="utf-8"?>
<cs:colorStyle xmlns:cs="http://schemas.microsoft.com/office/drawing/2012/chartStyle" xmlns:a="http://schemas.openxmlformats.org/drawingml/2006/main" meth="cycle" id="13">
  <a:schemeClr val="accent6"/>
  <a:schemeClr val="accent5"/>
  <a:schemeClr val="accent4"/>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1008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10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1000" kern="1200"/>
    <cs:bodyPr rot="0" spcFirstLastPara="1" vertOverflow="clip" horzOverflow="clip" vert="horz" wrap="square" lIns="36576" tIns="18288" rIns="36576" bIns="18288" anchor="ctr" anchorCtr="1">
      <a:spAutoFit/>
    </cs:bodyPr>
  </cs:dataLabelCallout>
  <cs:dataPoint>
    <cs:lnRef idx="0">
      <cs:styleClr val="auto"/>
    </cs:lnRef>
    <cs:fillRef idx="1">
      <cs:styleClr val="auto"/>
    </cs:fillRef>
    <cs:effectRef idx="0"/>
    <cs:fontRef idx="minor">
      <a:schemeClr val="dk1"/>
    </cs:fontRef>
    <cs:spPr>
      <a:ln>
        <a:solidFill>
          <a:schemeClr val="bg1"/>
        </a:solidFill>
      </a:ln>
      <a:effectLst/>
    </cs:spPr>
  </cs:dataPoint>
  <cs:dataPoint3D>
    <cs:lnRef idx="0"/>
    <cs:fillRef idx="1">
      <cs:styleClr val="auto"/>
    </cs:fillRef>
    <cs:effectRef idx="0"/>
    <cs:fontRef idx="minor">
      <a:schemeClr val="tx1"/>
    </cs:fontRef>
    <cs:spPr>
      <a:ln w="25400">
        <a:solidFill>
          <a:schemeClr val="lt1"/>
        </a:solidFill>
      </a:ln>
    </cs:spPr>
  </cs:dataPoint3D>
  <cs:dataPointLine>
    <cs:lnRef idx="0">
      <cs:styleClr val="auto"/>
    </cs:lnRef>
    <cs:fillRef idx="0"/>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lt1">
            <a:lumMod val="902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75000"/>
        <a:lumOff val="25000"/>
      </a:schemeClr>
    </cs:fontRef>
    <cs:defRPr sz="1400" b="1" kern="120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1008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10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1000" kern="1200"/>
    <cs:bodyPr rot="0" spcFirstLastPara="1" vertOverflow="clip" horzOverflow="clip" vert="horz" wrap="square" lIns="36576" tIns="18288" rIns="36576" bIns="18288" anchor="ctr" anchorCtr="1">
      <a:spAutoFit/>
    </cs:bodyPr>
  </cs:dataLabelCallout>
  <cs:dataPoint>
    <cs:lnRef idx="0">
      <cs:styleClr val="auto"/>
    </cs:lnRef>
    <cs:fillRef idx="1">
      <cs:styleClr val="auto"/>
    </cs:fillRef>
    <cs:effectRef idx="0"/>
    <cs:fontRef idx="minor">
      <a:schemeClr val="dk1"/>
    </cs:fontRef>
    <cs:spPr>
      <a:ln>
        <a:solidFill>
          <a:schemeClr val="bg1"/>
        </a:solidFill>
      </a:ln>
      <a:effectLst/>
    </cs:spPr>
  </cs:dataPoint>
  <cs:dataPoint3D>
    <cs:lnRef idx="0"/>
    <cs:fillRef idx="1">
      <cs:styleClr val="auto"/>
    </cs:fillRef>
    <cs:effectRef idx="0"/>
    <cs:fontRef idx="minor">
      <a:schemeClr val="tx1"/>
    </cs:fontRef>
    <cs:spPr>
      <a:ln w="25400">
        <a:solidFill>
          <a:schemeClr val="lt1"/>
        </a:solidFill>
      </a:ln>
    </cs:spPr>
  </cs:dataPoint3D>
  <cs:dataPointLine>
    <cs:lnRef idx="0">
      <cs:styleClr val="auto"/>
    </cs:lnRef>
    <cs:fillRef idx="0"/>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lt1">
            <a:lumMod val="902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75000"/>
        <a:lumOff val="25000"/>
      </a:schemeClr>
    </cs:fontRef>
    <cs:defRPr sz="1400" b="1" kern="120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3.xml><?xml version="1.0" encoding="utf-8"?>
<cs:chartStyle xmlns:cs="http://schemas.microsoft.com/office/drawing/2012/chartStyle" xmlns:a="http://schemas.openxmlformats.org/drawingml/2006/main" id="1008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10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1000" kern="1200"/>
    <cs:bodyPr rot="0" spcFirstLastPara="1" vertOverflow="clip" horzOverflow="clip" vert="horz" wrap="square" lIns="36576" tIns="18288" rIns="36576" bIns="18288" anchor="ctr" anchorCtr="1">
      <a:spAutoFit/>
    </cs:bodyPr>
  </cs:dataLabelCallout>
  <cs:dataPoint>
    <cs:lnRef idx="0">
      <cs:styleClr val="auto"/>
    </cs:lnRef>
    <cs:fillRef idx="1">
      <cs:styleClr val="auto"/>
    </cs:fillRef>
    <cs:effectRef idx="0"/>
    <cs:fontRef idx="minor">
      <a:schemeClr val="dk1"/>
    </cs:fontRef>
    <cs:spPr>
      <a:ln>
        <a:solidFill>
          <a:schemeClr val="bg1"/>
        </a:solidFill>
      </a:ln>
      <a:effectLst/>
    </cs:spPr>
  </cs:dataPoint>
  <cs:dataPoint3D>
    <cs:lnRef idx="0"/>
    <cs:fillRef idx="1">
      <cs:styleClr val="auto"/>
    </cs:fillRef>
    <cs:effectRef idx="0"/>
    <cs:fontRef idx="minor">
      <a:schemeClr val="tx1"/>
    </cs:fontRef>
    <cs:spPr>
      <a:ln w="25400">
        <a:solidFill>
          <a:schemeClr val="lt1"/>
        </a:solidFill>
      </a:ln>
    </cs:spPr>
  </cs:dataPoint3D>
  <cs:dataPointLine>
    <cs:lnRef idx="0">
      <cs:styleClr val="auto"/>
    </cs:lnRef>
    <cs:fillRef idx="0"/>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lt1">
            <a:lumMod val="902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75000"/>
        <a:lumOff val="25000"/>
      </a:schemeClr>
    </cs:fontRef>
    <cs:defRPr sz="1400" b="1" kern="120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4.xml><?xml version="1.0" encoding="utf-8"?>
<cs:chartStyle xmlns:cs="http://schemas.microsoft.com/office/drawing/2012/chartStyle" xmlns:a="http://schemas.openxmlformats.org/drawingml/2006/main" id="1008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10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1000" kern="1200"/>
    <cs:bodyPr rot="0" spcFirstLastPara="1" vertOverflow="clip" horzOverflow="clip" vert="horz" wrap="square" lIns="36576" tIns="18288" rIns="36576" bIns="18288" anchor="ctr" anchorCtr="1">
      <a:spAutoFit/>
    </cs:bodyPr>
  </cs:dataLabelCallout>
  <cs:dataPoint>
    <cs:lnRef idx="0">
      <cs:styleClr val="auto"/>
    </cs:lnRef>
    <cs:fillRef idx="1">
      <cs:styleClr val="auto"/>
    </cs:fillRef>
    <cs:effectRef idx="0"/>
    <cs:fontRef idx="minor">
      <a:schemeClr val="dk1"/>
    </cs:fontRef>
    <cs:spPr>
      <a:ln>
        <a:solidFill>
          <a:schemeClr val="bg1"/>
        </a:solidFill>
      </a:ln>
      <a:effectLst/>
    </cs:spPr>
  </cs:dataPoint>
  <cs:dataPoint3D>
    <cs:lnRef idx="0"/>
    <cs:fillRef idx="1">
      <cs:styleClr val="auto"/>
    </cs:fillRef>
    <cs:effectRef idx="0"/>
    <cs:fontRef idx="minor">
      <a:schemeClr val="tx1"/>
    </cs:fontRef>
    <cs:spPr>
      <a:ln w="25400">
        <a:solidFill>
          <a:schemeClr val="lt1"/>
        </a:solidFill>
      </a:ln>
    </cs:spPr>
  </cs:dataPoint3D>
  <cs:dataPointLine>
    <cs:lnRef idx="0">
      <cs:styleClr val="auto"/>
    </cs:lnRef>
    <cs:fillRef idx="0"/>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lt1">
            <a:lumMod val="902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75000"/>
        <a:lumOff val="25000"/>
      </a:schemeClr>
    </cs:fontRef>
    <cs:defRPr sz="1400" b="1" kern="120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5.xml><?xml version="1.0" encoding="utf-8"?>
<cs:chartStyle xmlns:cs="http://schemas.microsoft.com/office/drawing/2012/chartStyle" xmlns:a="http://schemas.openxmlformats.org/drawingml/2006/main" id="1008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10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1000" kern="1200"/>
    <cs:bodyPr rot="0" spcFirstLastPara="1" vertOverflow="clip" horzOverflow="clip" vert="horz" wrap="square" lIns="36576" tIns="18288" rIns="36576" bIns="18288" anchor="ctr" anchorCtr="1">
      <a:spAutoFit/>
    </cs:bodyPr>
  </cs:dataLabelCallout>
  <cs:dataPoint>
    <cs:lnRef idx="0">
      <cs:styleClr val="auto"/>
    </cs:lnRef>
    <cs:fillRef idx="1">
      <cs:styleClr val="auto"/>
    </cs:fillRef>
    <cs:effectRef idx="0"/>
    <cs:fontRef idx="minor">
      <a:schemeClr val="dk1"/>
    </cs:fontRef>
    <cs:spPr>
      <a:ln>
        <a:solidFill>
          <a:schemeClr val="bg1"/>
        </a:solidFill>
      </a:ln>
      <a:effectLst/>
    </cs:spPr>
  </cs:dataPoint>
  <cs:dataPoint3D>
    <cs:lnRef idx="0"/>
    <cs:fillRef idx="1">
      <cs:styleClr val="auto"/>
    </cs:fillRef>
    <cs:effectRef idx="0"/>
    <cs:fontRef idx="minor">
      <a:schemeClr val="tx1"/>
    </cs:fontRef>
    <cs:spPr>
      <a:ln w="25400">
        <a:solidFill>
          <a:schemeClr val="lt1"/>
        </a:solidFill>
      </a:ln>
    </cs:spPr>
  </cs:dataPoint3D>
  <cs:dataPointLine>
    <cs:lnRef idx="0">
      <cs:styleClr val="auto"/>
    </cs:lnRef>
    <cs:fillRef idx="0"/>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lt1">
            <a:lumMod val="902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75000"/>
        <a:lumOff val="25000"/>
      </a:schemeClr>
    </cs:fontRef>
    <cs:defRPr sz="1400" b="1" kern="120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1008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10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1000" kern="1200"/>
    <cs:bodyPr rot="0" spcFirstLastPara="1" vertOverflow="clip" horzOverflow="clip" vert="horz" wrap="square" lIns="36576" tIns="18288" rIns="36576" bIns="18288" anchor="ctr" anchorCtr="1">
      <a:spAutoFit/>
    </cs:bodyPr>
  </cs:dataLabelCallout>
  <cs:dataPoint>
    <cs:lnRef idx="0">
      <cs:styleClr val="auto"/>
    </cs:lnRef>
    <cs:fillRef idx="1">
      <cs:styleClr val="auto"/>
    </cs:fillRef>
    <cs:effectRef idx="0"/>
    <cs:fontRef idx="minor">
      <a:schemeClr val="dk1"/>
    </cs:fontRef>
    <cs:spPr>
      <a:ln>
        <a:solidFill>
          <a:schemeClr val="bg1"/>
        </a:solidFill>
      </a:ln>
      <a:effectLst/>
    </cs:spPr>
  </cs:dataPoint>
  <cs:dataPoint3D>
    <cs:lnRef idx="0"/>
    <cs:fillRef idx="1">
      <cs:styleClr val="auto"/>
    </cs:fillRef>
    <cs:effectRef idx="0"/>
    <cs:fontRef idx="minor">
      <a:schemeClr val="tx1"/>
    </cs:fontRef>
    <cs:spPr>
      <a:ln w="25400">
        <a:solidFill>
          <a:schemeClr val="lt1"/>
        </a:solidFill>
      </a:ln>
    </cs:spPr>
  </cs:dataPoint3D>
  <cs:dataPointLine>
    <cs:lnRef idx="0">
      <cs:styleClr val="auto"/>
    </cs:lnRef>
    <cs:fillRef idx="0"/>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lt1">
            <a:lumMod val="902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75000"/>
        <a:lumOff val="25000"/>
      </a:schemeClr>
    </cs:fontRef>
    <cs:defRPr sz="1400" b="1" kern="120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7.xml><?xml version="1.0" encoding="utf-8"?>
<cs:chartStyle xmlns:cs="http://schemas.microsoft.com/office/drawing/2012/chartStyle" xmlns:a="http://schemas.openxmlformats.org/drawingml/2006/main" id="1008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10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1000" kern="1200"/>
    <cs:bodyPr rot="0" spcFirstLastPara="1" vertOverflow="clip" horzOverflow="clip" vert="horz" wrap="square" lIns="36576" tIns="18288" rIns="36576" bIns="18288" anchor="ctr" anchorCtr="1">
      <a:spAutoFit/>
    </cs:bodyPr>
  </cs:dataLabelCallout>
  <cs:dataPoint>
    <cs:lnRef idx="0">
      <cs:styleClr val="auto"/>
    </cs:lnRef>
    <cs:fillRef idx="1">
      <cs:styleClr val="auto"/>
    </cs:fillRef>
    <cs:effectRef idx="0"/>
    <cs:fontRef idx="minor">
      <a:schemeClr val="dk1"/>
    </cs:fontRef>
    <cs:spPr>
      <a:ln>
        <a:solidFill>
          <a:schemeClr val="bg1"/>
        </a:solidFill>
      </a:ln>
      <a:effectLst/>
    </cs:spPr>
  </cs:dataPoint>
  <cs:dataPoint3D>
    <cs:lnRef idx="0"/>
    <cs:fillRef idx="1">
      <cs:styleClr val="auto"/>
    </cs:fillRef>
    <cs:effectRef idx="0"/>
    <cs:fontRef idx="minor">
      <a:schemeClr val="tx1"/>
    </cs:fontRef>
    <cs:spPr>
      <a:ln w="25400">
        <a:solidFill>
          <a:schemeClr val="lt1"/>
        </a:solidFill>
      </a:ln>
    </cs:spPr>
  </cs:dataPoint3D>
  <cs:dataPointLine>
    <cs:lnRef idx="0">
      <cs:styleClr val="auto"/>
    </cs:lnRef>
    <cs:fillRef idx="0"/>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lt1">
            <a:lumMod val="902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75000"/>
        <a:lumOff val="25000"/>
      </a:schemeClr>
    </cs:fontRef>
    <cs:defRPr sz="1400" b="1" kern="120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8.xml><?xml version="1.0" encoding="utf-8"?>
<cs:chartStyle xmlns:cs="http://schemas.microsoft.com/office/drawing/2012/chartStyle" xmlns:a="http://schemas.openxmlformats.org/drawingml/2006/main" id="1008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10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1000" kern="1200"/>
    <cs:bodyPr rot="0" spcFirstLastPara="1" vertOverflow="clip" horzOverflow="clip" vert="horz" wrap="square" lIns="36576" tIns="18288" rIns="36576" bIns="18288" anchor="ctr" anchorCtr="1">
      <a:spAutoFit/>
    </cs:bodyPr>
  </cs:dataLabelCallout>
  <cs:dataPoint>
    <cs:lnRef idx="0">
      <cs:styleClr val="auto"/>
    </cs:lnRef>
    <cs:fillRef idx="1">
      <cs:styleClr val="auto"/>
    </cs:fillRef>
    <cs:effectRef idx="0"/>
    <cs:fontRef idx="minor">
      <a:schemeClr val="dk1"/>
    </cs:fontRef>
    <cs:spPr>
      <a:ln>
        <a:solidFill>
          <a:schemeClr val="bg1"/>
        </a:solidFill>
      </a:ln>
      <a:effectLst/>
    </cs:spPr>
  </cs:dataPoint>
  <cs:dataPoint3D>
    <cs:lnRef idx="0"/>
    <cs:fillRef idx="1">
      <cs:styleClr val="auto"/>
    </cs:fillRef>
    <cs:effectRef idx="0"/>
    <cs:fontRef idx="minor">
      <a:schemeClr val="tx1"/>
    </cs:fontRef>
    <cs:spPr>
      <a:ln w="25400">
        <a:solidFill>
          <a:schemeClr val="lt1"/>
        </a:solidFill>
      </a:ln>
    </cs:spPr>
  </cs:dataPoint3D>
  <cs:dataPointLine>
    <cs:lnRef idx="0">
      <cs:styleClr val="auto"/>
    </cs:lnRef>
    <cs:fillRef idx="0"/>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lt1">
            <a:lumMod val="902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75000"/>
        <a:lumOff val="25000"/>
      </a:schemeClr>
    </cs:fontRef>
    <cs:defRPr sz="1400" b="1" kern="120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9.xml><?xml version="1.0" encoding="utf-8"?>
<cs:chartStyle xmlns:cs="http://schemas.microsoft.com/office/drawing/2012/chartStyle" xmlns:a="http://schemas.openxmlformats.org/drawingml/2006/main" id="1008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10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1000" kern="1200"/>
    <cs:bodyPr rot="0" spcFirstLastPara="1" vertOverflow="clip" horzOverflow="clip" vert="horz" wrap="square" lIns="36576" tIns="18288" rIns="36576" bIns="18288" anchor="ctr" anchorCtr="1">
      <a:spAutoFit/>
    </cs:bodyPr>
  </cs:dataLabelCallout>
  <cs:dataPoint>
    <cs:lnRef idx="0">
      <cs:styleClr val="auto"/>
    </cs:lnRef>
    <cs:fillRef idx="1">
      <cs:styleClr val="auto"/>
    </cs:fillRef>
    <cs:effectRef idx="0"/>
    <cs:fontRef idx="minor">
      <a:schemeClr val="dk1"/>
    </cs:fontRef>
    <cs:spPr>
      <a:ln>
        <a:solidFill>
          <a:schemeClr val="bg1"/>
        </a:solidFill>
      </a:ln>
      <a:effectLst/>
    </cs:spPr>
  </cs:dataPoint>
  <cs:dataPoint3D>
    <cs:lnRef idx="0"/>
    <cs:fillRef idx="1">
      <cs:styleClr val="auto"/>
    </cs:fillRef>
    <cs:effectRef idx="0"/>
    <cs:fontRef idx="minor">
      <a:schemeClr val="tx1"/>
    </cs:fontRef>
    <cs:spPr>
      <a:ln w="25400">
        <a:solidFill>
          <a:schemeClr val="lt1"/>
        </a:solidFill>
      </a:ln>
    </cs:spPr>
  </cs:dataPoint3D>
  <cs:dataPointLine>
    <cs:lnRef idx="0">
      <cs:styleClr val="auto"/>
    </cs:lnRef>
    <cs:fillRef idx="0"/>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lt1">
            <a:lumMod val="902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75000"/>
        <a:lumOff val="25000"/>
      </a:schemeClr>
    </cs:fontRef>
    <cs:defRPr sz="1400" b="1" kern="120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10.xml><?xml version="1.0" encoding="utf-8"?>
<cs:chartStyle xmlns:cs="http://schemas.microsoft.com/office/drawing/2012/chartStyle" xmlns:a="http://schemas.openxmlformats.org/drawingml/2006/main" id="1008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10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1000" kern="1200"/>
    <cs:bodyPr rot="0" spcFirstLastPara="1" vertOverflow="clip" horzOverflow="clip" vert="horz" wrap="square" lIns="36576" tIns="18288" rIns="36576" bIns="18288" anchor="ctr" anchorCtr="1">
      <a:spAutoFit/>
    </cs:bodyPr>
  </cs:dataLabelCallout>
  <cs:dataPoint>
    <cs:lnRef idx="0">
      <cs:styleClr val="auto"/>
    </cs:lnRef>
    <cs:fillRef idx="1">
      <cs:styleClr val="auto"/>
    </cs:fillRef>
    <cs:effectRef idx="0"/>
    <cs:fontRef idx="minor">
      <a:schemeClr val="dk1"/>
    </cs:fontRef>
    <cs:spPr>
      <a:ln>
        <a:solidFill>
          <a:schemeClr val="bg1"/>
        </a:solidFill>
      </a:ln>
      <a:effectLst/>
    </cs:spPr>
  </cs:dataPoint>
  <cs:dataPoint3D>
    <cs:lnRef idx="0"/>
    <cs:fillRef idx="1">
      <cs:styleClr val="auto"/>
    </cs:fillRef>
    <cs:effectRef idx="0"/>
    <cs:fontRef idx="minor">
      <a:schemeClr val="tx1"/>
    </cs:fontRef>
    <cs:spPr>
      <a:ln w="25400">
        <a:solidFill>
          <a:schemeClr val="lt1"/>
        </a:solidFill>
      </a:ln>
    </cs:spPr>
  </cs:dataPoint3D>
  <cs:dataPointLine>
    <cs:lnRef idx="0">
      <cs:styleClr val="auto"/>
    </cs:lnRef>
    <cs:fillRef idx="0"/>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lt1">
            <a:lumMod val="902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75000"/>
        <a:lumOff val="25000"/>
      </a:schemeClr>
    </cs:fontRef>
    <cs:defRPr sz="1400" b="1" kern="120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50</Pages>
  <Words>0</Words>
  <Characters>0</Characters>
  <Lines>0</Lines>
  <Paragraphs>0</Paragraphs>
  <TotalTime>10</TotalTime>
  <ScaleCrop>false</ScaleCrop>
  <LinksUpToDate>false</LinksUpToDate>
  <CharactersWithSpaces>0</CharactersWithSpaces>
  <Application>WPS Office_12.2.0.19307_F1E327BC-269C-435d-A152-05C5408002CA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2024-12-02T07:37:00Z</dcterms:created>
  <dc:creator>airee</dc:creator>
  <cp:lastModifiedBy>Aireen Deocampo</cp:lastModifiedBy>
  <dcterms:modified xsi:type="dcterms:W3CDTF">2024-12-10T10:56:35Z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1033-12.2.0.19307</vt:lpwstr>
  </property>
  <property fmtid="{D5CDD505-2E9C-101B-9397-08002B2CF9AE}" pid="3" name="ICV">
    <vt:lpwstr>E54235540E9A450A9964A518F9477F69_13</vt:lpwstr>
  </property>
</Properties>
</file>