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Calibri" w:cs="Calibri" w:eastAsia="Calibri" w:hAnsi="Calibri"/>
        </w:rPr>
        <w:t xml:space="preserve">Change Request Log</w:t>
      </w:r>
    </w:p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12240" w:h="15840" w:orient="portrait"/>
          <w:pgMar w:top="1440" w:right="1440" w:bottom="1440" w:left="1440" w:header="720" w:footer="720" w:gutter="0"/>
          <w:pgNumType/>
          <w:titlePg/>
          <w:docGrid w:linePitch="360"/>
        </w:sectPr>
      </w:pPr>
    </w:p>
    <w:p>
      <w:pPr>
        <w:pStyle w:val="Heading1"/>
      </w:pPr>
      <w:r>
        <w:rPr>
          <w:rFonts w:ascii="Calibri" w:cs="Calibri" w:eastAsia="Calibri" w:hAnsi="Calibri"/>
        </w:rPr>
        <w:t xml:space="preserve">Change Request Log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400"/>
        <w:gridCol w:w="6960"/>
      </w:tblGrid>
      <w:tr>
        <w:tc>
          <w:tcPr>
            <w:tcW w:type="dxa" w:w="2400"/>
            <w:shd w:fill="1f3b5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Writer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1f3b5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shd w:fill="1f3b5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V1 (Phase )</w:t>
            </w:r>
          </w:p>
        </w:tc>
      </w:tr>
      <w:tr>
        <w:tc>
          <w:tcPr>
            <w:tcW w:type="dxa" w:w="2400"/>
            <w:shd w:fill="1f3b5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Last Update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20, 2026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85"/>
        <w:gridCol w:w="1356"/>
        <w:gridCol w:w="1492"/>
        <w:gridCol w:w="2713"/>
        <w:gridCol w:w="1492"/>
        <w:gridCol w:w="1222"/>
      </w:tblGrid>
      <w:tr>
        <w:trPr>
          <w:tblHeader/>
        </w:trPr>
        <w:tc>
          <w:tcPr>
            <w:tcW w:type="dxa" w:w="1085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 ID</w:t>
            </w:r>
          </w:p>
        </w:tc>
        <w:tc>
          <w:tcPr>
            <w:tcW w:type="dxa" w:w="1356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 Requested</w:t>
            </w:r>
          </w:p>
        </w:tc>
        <w:tc>
          <w:tcPr>
            <w:tcW w:type="dxa" w:w="1492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Requested By</w:t>
            </w:r>
          </w:p>
        </w:tc>
        <w:tc>
          <w:tcPr>
            <w:tcW w:type="dxa" w:w="2713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492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Affected flow/feature</w:t>
            </w:r>
          </w:p>
        </w:tc>
        <w:tc>
          <w:tcPr>
            <w:tcW w:type="dxa" w:w="1222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0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CR-001</w:t>
            </w:r>
          </w:p>
        </w:tc>
        <w:tc>
          <w:tcPr>
            <w:tcW w:type="dxa" w:w="13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[date]</w:t>
            </w:r>
          </w:p>
        </w:tc>
        <w:tc>
          <w:tcPr>
            <w:tcW w:type="dxa" w:w="14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[name/role]</w:t>
            </w:r>
          </w:p>
        </w:tc>
        <w:tc>
          <w:tcPr>
            <w:tcW w:type="dxa" w:w="27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[e.g. Add a 'Cancel Order' flow to the Sales Order module]</w:t>
            </w:r>
          </w:p>
        </w:tc>
        <w:tc>
          <w:tcPr>
            <w:tcW w:type="dxa" w:w="14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Pending</w:t>
            </w:r>
          </w:p>
        </w:tc>
      </w:tr>
    </w:tbl>
    <w:sectPr>
      <w:headerReference w:type="default" r:id="rId11"/>
      <w:footerReference w:type="default" r:id="rId12"/>
      <w:pgSz w:w="12240" w:h="15840" w:orient="portrait"/>
      <w:pgMar w:top="1440" w:right="1440" w:bottom="144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4" w:space="4"/>
      </w:pBdr>
      <w:tabs>
        <w:tab w:val="right" w:pos="9026"/>
      </w:tabs>
    </w:pPr>
    <w:r>
      <w:rPr>
        <w:rFonts w:ascii="Calibri" w:cs="Calibri" w:eastAsia="Calibri" w:hAnsi="Calibri"/>
        <w:color w:val="6b7280"/>
        <w:sz w:val="16"/>
        <w:szCs w:val="16"/>
      </w:rPr>
      <w:t xml:space="preserve">Product Team	</w:t>
    </w:r>
    <w:r>
      <w:rPr>
        <w:rFonts w:ascii="Calibri" w:cs="Calibri" w:eastAsia="Calibri" w:hAnsi="Calibri"/>
        <w:color w:val="6b7280"/>
        <w:sz w:val="16"/>
        <w:szCs w:val="16"/>
      </w:rPr>
      <w:t xml:space="preserve">Internal Only</w:t>
    </w:r>
  </w:p>
  <w:p>
    <w:pPr>
      <w:pBdr>
        <w:top w:val="single" w:color="d0d5dd" w:sz="4" w:space="4"/>
      </w:pBd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of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5dd" w:sz="4" w:space="4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1f3b57"/>
        <w:sz w:val="16"/>
        <w:szCs w:val="16"/>
      </w:rPr>
      <w:t xml:space="preserve">Product name/logo	</w:t>
    </w:r>
    <w:r>
      <w:rPr>
        <w:rFonts w:ascii="Calibri" w:cs="Calibri" w:eastAsia="Calibri" w:hAnsi="Calibri"/>
        <w:b/>
        <w:bCs/>
        <w:color w:val="1f3b57"/>
        <w:sz w:val="16"/>
        <w:szCs w:val="16"/>
      </w:rPr>
      <w:t xml:space="preserve">Change Request log</w:t>
    </w:r>
    <w:r>
      <w:rPr>
        <w:rFonts w:ascii="Calibri" w:cs="Calibri" w:eastAsia="Calibri" w:hAnsi="Calibri"/>
        <w:color w:val="6b7280"/>
        <w:sz w:val="16"/>
        <w:szCs w:val="16"/>
      </w:rPr>
      <w:t xml:space="preserve">|</w:t>
    </w:r>
    <w:r>
      <w:rPr>
        <w:rFonts w:ascii="Calibri" w:cs="Calibri" w:eastAsia="Calibri" w:hAnsi="Calibri"/>
        <w:b/>
        <w:bCs/>
        <w:color w:val="990000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</w:pPr>
    <w:rPr>
      <w:rFonts w:ascii="Calibri" w:cs="Calibri" w:eastAsia="Calibri" w:hAnsi="Calibri"/>
      <w:b/>
      <w:bCs/>
      <w:color w:val="1f3b57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2026-08-31T15:54:28.718Z</dcterms:created>
  <dcterms:modified xsi:type="dcterms:W3CDTF">2026-08-31T15:54:28.718Z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