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863" w:rsidRPr="00D211C5" w:rsidRDefault="003A6003" w:rsidP="00A6675A">
      <w:pPr>
        <w:pStyle w:val="ListParagraph"/>
        <w:numPr>
          <w:ilvl w:val="0"/>
          <w:numId w:val="1"/>
        </w:numPr>
        <w:rPr>
          <w:color w:val="92D050"/>
          <w:sz w:val="44"/>
          <w:szCs w:val="44"/>
        </w:rPr>
      </w:pPr>
      <w:bookmarkStart w:id="0" w:name="_GoBack"/>
      <w:bookmarkEnd w:id="0"/>
      <w:r w:rsidRPr="003A6003">
        <w:rPr>
          <w:color w:val="92D050"/>
          <w:sz w:val="44"/>
          <w:szCs w:val="44"/>
          <w:lang w:val="sr-Latn-RS"/>
        </w:rPr>
        <w:t>Web kolačići</w:t>
      </w:r>
      <w:r w:rsidR="00A6675A">
        <w:rPr>
          <w:color w:val="92D050"/>
          <w:sz w:val="44"/>
          <w:szCs w:val="44"/>
          <w:lang w:val="sr-Latn-RS"/>
        </w:rPr>
        <w:t xml:space="preserve"> – </w:t>
      </w:r>
      <w:r w:rsidR="00A6675A" w:rsidRPr="00A6675A">
        <w:rPr>
          <w:color w:val="92D050"/>
          <w:sz w:val="44"/>
          <w:szCs w:val="44"/>
          <w:lang w:val="sr-Latn-RS"/>
        </w:rPr>
        <w:t>Narušavanje privatnosti na internetu</w:t>
      </w:r>
      <w:r w:rsidRPr="003A6003">
        <w:rPr>
          <w:color w:val="92D050"/>
          <w:sz w:val="44"/>
          <w:szCs w:val="44"/>
          <w:lang w:val="sr-Latn-RS"/>
        </w:rPr>
        <w:tab/>
      </w:r>
    </w:p>
    <w:p w:rsidR="002213A4" w:rsidRDefault="008D6B5E" w:rsidP="00D211C5">
      <w:pPr>
        <w:rPr>
          <w:sz w:val="24"/>
          <w:szCs w:val="24"/>
          <w:lang w:val="sr-Latn-RS"/>
        </w:rPr>
      </w:pPr>
      <w:r w:rsidRPr="000F4300">
        <w:rPr>
          <w:sz w:val="24"/>
          <w:szCs w:val="24"/>
          <w:lang w:val="sr-Latn-RS"/>
        </w:rPr>
        <w:t xml:space="preserve">Prilikom upotrebe pretraživači weba na naš računar smeštaju kolačiće.  Kolačići su male tekstualne datoteke koje čuvaju informacije o web sajtovima kao što su informacije o prijavi korisnika, sadržaj korpe prilikom kupovine, jezik i ostale informacije koje čine korišćenje Interneta jednostavnijim. </w:t>
      </w:r>
      <w:r w:rsidR="0005468E">
        <w:rPr>
          <w:sz w:val="24"/>
          <w:szCs w:val="24"/>
          <w:lang w:val="sr-Latn-RS"/>
        </w:rPr>
        <w:t>Kolačići se sastoje od tri dela: imena(koriste ga sajtovi da identifikuju kolačić), vrednosti(služi za prepoznavanje korisnika) i atributa.</w:t>
      </w:r>
      <w:r w:rsidRPr="000F4300">
        <w:rPr>
          <w:sz w:val="24"/>
          <w:szCs w:val="24"/>
          <w:lang w:val="sr-Latn-RS"/>
        </w:rPr>
        <w:t xml:space="preserve">U zavisnosti od trajanja postoje sesijski kolačići koji bivaju izbrisani </w:t>
      </w:r>
      <w:r w:rsidR="00AF53CD" w:rsidRPr="000F4300">
        <w:rPr>
          <w:sz w:val="24"/>
          <w:szCs w:val="24"/>
          <w:lang w:val="sr-Latn-RS"/>
        </w:rPr>
        <w:t>prilikom gašenja pretraživača i trajni kolačići koji imaju rok trajanja te se čuvaju na računaru do isteka tog roka. U okviru trajnih kolačići se dele na kolačiće prve strane i kolačiće treće strane. Kolačići prve strane se koriste samo od strane web sajtova koji su  ih napravili i prvenstveno se koriste za poboljšanje korisničkog iskustva(pamte da je korisnik ulogovan svaki put kada poseti neki sajt). Kolačiće treće strane(kolačiće za praćenje)  za razliku od kolačića prve strane koriste sajtovi koji ih nisu napravili. To omogućava subjektima koji su napravili kolačić da dobij</w:t>
      </w:r>
      <w:r w:rsidR="0005468E">
        <w:rPr>
          <w:sz w:val="24"/>
          <w:szCs w:val="24"/>
          <w:lang w:val="sr-Latn-RS"/>
        </w:rPr>
        <w:t>u</w:t>
      </w:r>
      <w:r w:rsidR="00AF53CD" w:rsidRPr="000F4300">
        <w:rPr>
          <w:sz w:val="24"/>
          <w:szCs w:val="24"/>
          <w:lang w:val="sr-Latn-RS"/>
        </w:rPr>
        <w:t xml:space="preserve"> informacije svaki put kada korisnik poseti neku stranicu na kojoj dati subjekat</w:t>
      </w:r>
      <w:r w:rsidR="0005468E">
        <w:rPr>
          <w:sz w:val="24"/>
          <w:szCs w:val="24"/>
          <w:lang w:val="sr-Latn-RS"/>
        </w:rPr>
        <w:t>i poseduju</w:t>
      </w:r>
      <w:r w:rsidR="00AF53CD" w:rsidRPr="000F4300">
        <w:rPr>
          <w:sz w:val="24"/>
          <w:szCs w:val="24"/>
          <w:lang w:val="sr-Latn-RS"/>
        </w:rPr>
        <w:t xml:space="preserve"> resurse.</w:t>
      </w:r>
      <w:r w:rsidR="00A6675A" w:rsidRPr="000F4300">
        <w:rPr>
          <w:sz w:val="24"/>
          <w:szCs w:val="24"/>
          <w:lang w:val="sr-Latn-RS"/>
        </w:rPr>
        <w:t xml:space="preserve"> Obično je korisno  da web sajtovi pored sadržaja koji je napravio vlasnik koriste resurse drugih sajtova kako bi dodali određene funkcionalnosti. Najčešće su baš ti resursi oni koji vrše praćenje na internetu. Najzastupljeniji resursi koji koriste kolačiće za praćenje su reklame, vidzeti(programčići/aplikacije) društvenih mreža kao što su </w:t>
      </w:r>
      <w:r w:rsidR="007D51A0" w:rsidRPr="000F4300">
        <w:rPr>
          <w:sz w:val="24"/>
          <w:szCs w:val="24"/>
          <w:lang w:val="sr-Latn-RS"/>
        </w:rPr>
        <w:t>“Podeli” I “Svidja mi se” I web analitike. I kolačići prve i treće strane se ukoliko ne postoje prave prilikom učitavanja sajta a ukoliko postoje šalju vlasniku kolačića. To znači da nije neophodno da se pritisne na reklamu ili dugme društvene mreže da bi vlasnik resursa dobio kolačić za praćenje</w:t>
      </w:r>
      <w:r w:rsidR="000F4300" w:rsidRPr="000F4300">
        <w:rPr>
          <w:sz w:val="24"/>
          <w:szCs w:val="24"/>
          <w:lang w:val="sr-Latn-RS"/>
        </w:rPr>
        <w:t xml:space="preserve"> a time i informacije o sajtu koji je korisnik posetio a često i sajtu sa koga je došao do trenutnog. </w:t>
      </w:r>
      <w:r w:rsidR="000F4300">
        <w:rPr>
          <w:sz w:val="24"/>
          <w:szCs w:val="24"/>
          <w:lang w:val="sr-Latn-RS"/>
        </w:rPr>
        <w:t xml:space="preserve"> Osnovna upotreba ovih kolačića je za ciljno reklamiranje. Ovo je taktika koja obuhvata prikazivanje reklama na osnovu web sajtova koje je posetio korisnik kao i na osnovu proizvoda za koje je zainteresovan.</w:t>
      </w:r>
      <w:r w:rsidR="0005468E">
        <w:rPr>
          <w:sz w:val="24"/>
          <w:szCs w:val="24"/>
          <w:lang w:val="sr-Latn-RS"/>
        </w:rPr>
        <w:t xml:space="preserve"> Ovo isprva deluje bezopasno ali </w:t>
      </w:r>
      <w:r w:rsidR="002213A4">
        <w:rPr>
          <w:sz w:val="24"/>
          <w:szCs w:val="24"/>
          <w:lang w:val="sr-Latn-RS"/>
        </w:rPr>
        <w:t>ukoliko se uzme u obzir to da uz Google čije su reklame svuda i koji predstavlja najveću kompaniju za reklamiranje postoje još brojne druge količine podataka koje oni poseduju postaju zastrašujuće. Na osnovu kolačića ove kompanije mogu da spoje istoriju sajtova koji je korisnik posetio kao i redosled i vreme trajanja tih poseta. Istorija pretraživanja je samo mali deo informacija koje kolačići za praćenje  mogu da čuvaju.  Ostatak podataka obuhvataju kupovine, lokacije, informacije o uredjajima, kada i gde je vidjena prethodna reklama, linkovi na koje je pritisnuo korisnik...</w:t>
      </w:r>
    </w:p>
    <w:p w:rsidR="002213A4" w:rsidRDefault="002213A4" w:rsidP="00D211C5">
      <w:pPr>
        <w:rPr>
          <w:sz w:val="24"/>
          <w:szCs w:val="24"/>
          <w:lang w:val="sr-Latn-RS"/>
        </w:rPr>
      </w:pPr>
      <w:r>
        <w:rPr>
          <w:sz w:val="24"/>
          <w:szCs w:val="24"/>
          <w:lang w:val="sr-Latn-RS"/>
        </w:rPr>
        <w:t xml:space="preserve">Postoji više načina za zaštitu od kolačića. </w:t>
      </w:r>
      <w:r w:rsidR="00C46830">
        <w:rPr>
          <w:sz w:val="24"/>
          <w:szCs w:val="24"/>
          <w:lang w:val="sr-Latn-RS"/>
        </w:rPr>
        <w:t xml:space="preserve">Jedan od načina je korišćenje pretraživača u privatnom režimu rada. Medjutim to onemogućava i kolačiće prve strane koji mogu biti korisni. Drugi način koji omogućava da se isključe samo kolačići treće strane je da se obrišu kolačići a zatim onemogući čuvanje kolačića u podešavanjima pretraživača. Postoje i brojne ekstenzije za </w:t>
      </w:r>
      <w:r w:rsidR="00C46830">
        <w:rPr>
          <w:sz w:val="24"/>
          <w:szCs w:val="24"/>
          <w:lang w:val="sr-Latn-RS"/>
        </w:rPr>
        <w:lastRenderedPageBreak/>
        <w:t>pretraživače koje se koriste u ovu svrhu</w:t>
      </w:r>
      <w:r w:rsidR="004730EE">
        <w:rPr>
          <w:sz w:val="24"/>
          <w:szCs w:val="24"/>
          <w:lang w:val="sr-Latn-RS"/>
        </w:rPr>
        <w:t>[1]</w:t>
      </w:r>
      <w:r w:rsidR="00C46830">
        <w:rPr>
          <w:sz w:val="24"/>
          <w:szCs w:val="24"/>
          <w:lang w:val="sr-Latn-RS"/>
        </w:rPr>
        <w:t xml:space="preserve">. Čak je i u maju 2011. Godine donet zakon o kolačićima u Evropskoj Uniji koji zahteva da svi sajtovi moraju da zatraže od korisnika dozvolu za čuvanje kolačića ali njega u velikoj meri ne poštuju vlasnici sajtova[2]. </w:t>
      </w:r>
    </w:p>
    <w:p w:rsidR="002213A4" w:rsidRDefault="002213A4" w:rsidP="00D211C5">
      <w:pPr>
        <w:rPr>
          <w:sz w:val="24"/>
          <w:szCs w:val="24"/>
          <w:lang w:val="sr-Latn-RS"/>
        </w:rPr>
      </w:pPr>
    </w:p>
    <w:p w:rsidR="002213A4" w:rsidRPr="000F4300" w:rsidRDefault="004730EE" w:rsidP="00D211C5">
      <w:pPr>
        <w:rPr>
          <w:sz w:val="24"/>
          <w:szCs w:val="24"/>
          <w:lang w:val="sr-Latn-RS"/>
        </w:rPr>
      </w:pPr>
      <w:r>
        <w:rPr>
          <w:sz w:val="24"/>
          <w:szCs w:val="24"/>
          <w:lang w:val="sr-Latn-RS"/>
        </w:rPr>
        <w:t>// 1 za sve pre poslednje rečenice</w:t>
      </w:r>
    </w:p>
    <w:p w:rsidR="008D6B5E" w:rsidRDefault="008D6B5E" w:rsidP="00D211C5">
      <w:r>
        <w:rPr>
          <w:sz w:val="24"/>
          <w:szCs w:val="24"/>
        </w:rPr>
        <w:t>1 – [</w:t>
      </w:r>
      <w:hyperlink r:id="rId8" w:history="1">
        <w:r w:rsidRPr="005415C5">
          <w:rPr>
            <w:rStyle w:val="Hyperlink"/>
          </w:rPr>
          <w:t>https://privacy.net/stop-cookies-tracking/</w:t>
        </w:r>
      </w:hyperlink>
      <w:r w:rsidR="00C46830">
        <w:t xml:space="preserve"> </w:t>
      </w:r>
      <w:proofErr w:type="gramStart"/>
      <w:r w:rsidR="00C46830">
        <w:t xml:space="preserve">-  </w:t>
      </w:r>
      <w:proofErr w:type="spellStart"/>
      <w:r w:rsidR="00C46830">
        <w:t>sve</w:t>
      </w:r>
      <w:proofErr w:type="spellEnd"/>
      <w:proofErr w:type="gramEnd"/>
      <w:r>
        <w:t>]</w:t>
      </w:r>
    </w:p>
    <w:p w:rsidR="00C46830" w:rsidRPr="0005468E" w:rsidRDefault="00C46830" w:rsidP="00D211C5">
      <w:r>
        <w:t>2 – [</w:t>
      </w:r>
      <w:hyperlink r:id="rId9" w:history="1">
        <w:r>
          <w:rPr>
            <w:rStyle w:val="Hyperlink"/>
          </w:rPr>
          <w:t>https://www.digitaltrends.com/computing/history-of-cookies-and-effect-on-privacy/</w:t>
        </w:r>
      </w:hyperlink>
      <w:r>
        <w:t xml:space="preserve"> - EU COOKIE LAW]</w:t>
      </w:r>
    </w:p>
    <w:sectPr w:rsidR="00C46830" w:rsidRPr="000546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2DC" w:rsidRDefault="00C402DC" w:rsidP="008D6B5E">
      <w:pPr>
        <w:spacing w:after="0" w:line="240" w:lineRule="auto"/>
      </w:pPr>
      <w:r>
        <w:separator/>
      </w:r>
    </w:p>
  </w:endnote>
  <w:endnote w:type="continuationSeparator" w:id="0">
    <w:p w:rsidR="00C402DC" w:rsidRDefault="00C402DC" w:rsidP="008D6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2DC" w:rsidRDefault="00C402DC" w:rsidP="008D6B5E">
      <w:pPr>
        <w:spacing w:after="0" w:line="240" w:lineRule="auto"/>
      </w:pPr>
      <w:r>
        <w:separator/>
      </w:r>
    </w:p>
  </w:footnote>
  <w:footnote w:type="continuationSeparator" w:id="0">
    <w:p w:rsidR="00C402DC" w:rsidRDefault="00C402DC" w:rsidP="008D6B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C3C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003"/>
    <w:rsid w:val="0005468E"/>
    <w:rsid w:val="000F4300"/>
    <w:rsid w:val="001653F9"/>
    <w:rsid w:val="002213A4"/>
    <w:rsid w:val="00251FC4"/>
    <w:rsid w:val="003A6003"/>
    <w:rsid w:val="004730EE"/>
    <w:rsid w:val="00667656"/>
    <w:rsid w:val="007D51A0"/>
    <w:rsid w:val="008D6B5E"/>
    <w:rsid w:val="009B0805"/>
    <w:rsid w:val="00A6675A"/>
    <w:rsid w:val="00AF53CD"/>
    <w:rsid w:val="00C402DC"/>
    <w:rsid w:val="00C46830"/>
    <w:rsid w:val="00C769AA"/>
    <w:rsid w:val="00D211C5"/>
    <w:rsid w:val="00DD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03"/>
    <w:pPr>
      <w:ind w:left="720"/>
      <w:contextualSpacing/>
    </w:pPr>
  </w:style>
  <w:style w:type="character" w:styleId="Hyperlink">
    <w:name w:val="Hyperlink"/>
    <w:basedOn w:val="DefaultParagraphFont"/>
    <w:uiPriority w:val="99"/>
    <w:unhideWhenUsed/>
    <w:rsid w:val="008D6B5E"/>
    <w:rPr>
      <w:color w:val="0000FF"/>
      <w:u w:val="single"/>
    </w:rPr>
  </w:style>
  <w:style w:type="paragraph" w:styleId="FootnoteText">
    <w:name w:val="footnote text"/>
    <w:basedOn w:val="Normal"/>
    <w:link w:val="FootnoteTextChar"/>
    <w:uiPriority w:val="99"/>
    <w:semiHidden/>
    <w:unhideWhenUsed/>
    <w:rsid w:val="008D6B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B5E"/>
    <w:rPr>
      <w:sz w:val="20"/>
      <w:szCs w:val="20"/>
    </w:rPr>
  </w:style>
  <w:style w:type="character" w:styleId="FootnoteReference">
    <w:name w:val="footnote reference"/>
    <w:basedOn w:val="DefaultParagraphFont"/>
    <w:uiPriority w:val="99"/>
    <w:semiHidden/>
    <w:unhideWhenUsed/>
    <w:rsid w:val="008D6B5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03"/>
    <w:pPr>
      <w:ind w:left="720"/>
      <w:contextualSpacing/>
    </w:pPr>
  </w:style>
  <w:style w:type="character" w:styleId="Hyperlink">
    <w:name w:val="Hyperlink"/>
    <w:basedOn w:val="DefaultParagraphFont"/>
    <w:uiPriority w:val="99"/>
    <w:unhideWhenUsed/>
    <w:rsid w:val="008D6B5E"/>
    <w:rPr>
      <w:color w:val="0000FF"/>
      <w:u w:val="single"/>
    </w:rPr>
  </w:style>
  <w:style w:type="paragraph" w:styleId="FootnoteText">
    <w:name w:val="footnote text"/>
    <w:basedOn w:val="Normal"/>
    <w:link w:val="FootnoteTextChar"/>
    <w:uiPriority w:val="99"/>
    <w:semiHidden/>
    <w:unhideWhenUsed/>
    <w:rsid w:val="008D6B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B5E"/>
    <w:rPr>
      <w:sz w:val="20"/>
      <w:szCs w:val="20"/>
    </w:rPr>
  </w:style>
  <w:style w:type="character" w:styleId="FootnoteReference">
    <w:name w:val="footnote reference"/>
    <w:basedOn w:val="DefaultParagraphFont"/>
    <w:uiPriority w:val="99"/>
    <w:semiHidden/>
    <w:unhideWhenUsed/>
    <w:rsid w:val="008D6B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net/stop-cookies-trackin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igitaltrends.com/computing/history-of-cookies-and-effect-on-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Branko Djakovic</dc:creator>
  <cp:lastModifiedBy>Branko Djakovic</cp:lastModifiedBy>
  <cp:revision>2</cp:revision>
  <dcterms:created xsi:type="dcterms:W3CDTF">2019-04-03T04:05:00Z</dcterms:created>
  <dcterms:modified xsi:type="dcterms:W3CDTF">2019-04-03T04:05:00Z</dcterms:modified>
</cp:coreProperties>
</file>