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34"/>
          <w:szCs w:val="34"/>
          <w:u w:val="none" w:color="454545"/>
        </w:rPr>
      </w:pPr>
      <w:r>
        <w:rPr>
          <w:rFonts w:eastAsia="Times New Roman" w:cs="Times New Roman" w:ascii="Times New Roman" w:hAnsi="Times New Roman"/>
          <w:b/>
          <w:bCs/>
          <w:color w:val="454545"/>
          <w:sz w:val="34"/>
          <w:szCs w:val="34"/>
          <w:u w:val="none" w:color="454545"/>
        </w:rPr>
        <w:t xml:space="preserve">Категория </w:t>
      </w:r>
      <w:r>
        <w:rPr>
          <w:rFonts w:eastAsia="Times New Roman" w:cs="Times New Roman" w:ascii="Times New Roman" w:hAnsi="Times New Roman"/>
          <w:b/>
          <w:bCs/>
          <w:color w:val="454545"/>
          <w:sz w:val="34"/>
          <w:szCs w:val="34"/>
          <w:u w:val="none" w:color="454545"/>
          <w:lang w:val="en-US"/>
        </w:rPr>
        <w:t>FORENSIC. Автор: Раимов Хасан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b/>
          <w:bCs/>
          <w:color w:val="333333"/>
          <w:sz w:val="32"/>
          <w:szCs w:val="32"/>
          <w:u w:val="none" w:color="333333"/>
          <w:shd w:fill="FFFFFF" w:val="clear"/>
          <w:lang w:val="en-US"/>
        </w:rPr>
        <w:t>Forensic (Computer forensic)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 - прикладная наука о раскрытии инцидентов, связанных с компьютерной информацией, исследовании цифровых доказательств, методах поиска, получения и закрепления таких доказательств. Форензика является подразделом криминалистики, является неотъемлемой частью в сфере ИБ.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Виды инцидентов: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утечка конфиденциальной информации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неправомерный доступ к информации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удаление информации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компрометация информации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саботаж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мошенничество с помощью ИТ систем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использование активов компании в личных целях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внешние атаки: DoS, DDoS, фишинг, перехват и подмена трафика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размещение конфиденциальной/провокационной информации в сети Интернет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взлом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вирусные атаки</w:t>
      </w:r>
    </w:p>
    <w:p>
      <w:pPr>
        <w:pStyle w:val="Style15"/>
        <w:spacing w:lineRule="auto" w:line="360" w:before="0" w:after="357"/>
        <w:jc w:val="both"/>
        <w:rPr>
          <w:rFonts w:ascii="Times New Roman" w:hAnsi="Times New Roman" w:eastAsia="Times New Roman" w:cs="Times New Roman"/>
          <w:b/>
          <w:b/>
          <w:bCs/>
          <w:color w:val="333333"/>
          <w:sz w:val="42"/>
          <w:szCs w:val="42"/>
          <w:u w:val="none" w:color="333333"/>
          <w:shd w:fill="FFFFFF" w:val="clear"/>
        </w:rPr>
      </w:pPr>
      <w:r>
        <w:rPr>
          <w:rFonts w:ascii="Times New Roman" w:hAnsi="Times New Roman"/>
          <w:b/>
          <w:bCs/>
          <w:color w:val="333333"/>
          <w:sz w:val="42"/>
          <w:szCs w:val="42"/>
          <w:u w:val="none" w:color="333333"/>
          <w:shd w:fill="FFFFFF" w:val="clear"/>
          <w:lang w:val="en-US"/>
        </w:rPr>
        <w:t>---</w:t>
      </w:r>
    </w:p>
    <w:p>
      <w:pPr>
        <w:pStyle w:val="Style15"/>
        <w:spacing w:lineRule="auto" w:line="360" w:before="0" w:after="306"/>
        <w:jc w:val="both"/>
        <w:rPr>
          <w:rFonts w:ascii="Times New Roman" w:hAnsi="Times New Roman" w:eastAsia="Times New Roman" w:cs="Times New Roman"/>
          <w:b/>
          <w:b/>
          <w:bCs/>
          <w:color w:val="333333"/>
          <w:sz w:val="36"/>
          <w:szCs w:val="36"/>
          <w:u w:val="none" w:color="333333"/>
          <w:shd w:fill="FFFFFF" w:val="clear"/>
        </w:rPr>
      </w:pPr>
      <w:r>
        <w:rPr>
          <w:rFonts w:eastAsia="Times New Roman" w:cs="Times New Roman" w:ascii="Times New Roman" w:hAnsi="Times New Roman"/>
          <w:b/>
          <w:bCs/>
          <w:color w:val="333333"/>
          <w:sz w:val="36"/>
          <w:szCs w:val="36"/>
          <w:u w:val="none" w:color="333333"/>
          <w:shd w:fill="FFFFFF" w:val="clear"/>
        </w:rPr>
      </w:r>
    </w:p>
    <w:p>
      <w:pPr>
        <w:pStyle w:val="Style15"/>
        <w:spacing w:lineRule="auto" w:line="360" w:before="0" w:after="306"/>
        <w:jc w:val="both"/>
        <w:rPr>
          <w:rFonts w:ascii="Times New Roman" w:hAnsi="Times New Roman" w:eastAsia="Times New Roman" w:cs="Times New Roman"/>
          <w:b/>
          <w:b/>
          <w:bCs/>
          <w:color w:val="333333"/>
          <w:sz w:val="36"/>
          <w:szCs w:val="36"/>
          <w:u w:val="none" w:color="333333"/>
          <w:shd w:fill="FFFFFF" w:val="clear"/>
        </w:rPr>
      </w:pPr>
      <w:r>
        <w:rPr>
          <w:rFonts w:eastAsia="Times New Roman" w:cs="Times New Roman" w:ascii="Times New Roman" w:hAnsi="Times New Roman"/>
          <w:b/>
          <w:bCs/>
          <w:color w:val="333333"/>
          <w:sz w:val="36"/>
          <w:szCs w:val="36"/>
          <w:u w:val="none" w:color="333333"/>
          <w:shd w:fill="FFFFFF" w:val="clear"/>
        </w:rPr>
      </w:r>
    </w:p>
    <w:p>
      <w:pPr>
        <w:pStyle w:val="Style15"/>
        <w:spacing w:lineRule="auto" w:line="360" w:before="0" w:after="306"/>
        <w:jc w:val="both"/>
        <w:rPr>
          <w:rFonts w:ascii="Times New Roman" w:hAnsi="Times New Roman" w:eastAsia="Times New Roman" w:cs="Times New Roman"/>
          <w:b/>
          <w:b/>
          <w:bCs/>
          <w:color w:val="333333"/>
          <w:sz w:val="36"/>
          <w:szCs w:val="36"/>
          <w:u w:val="none" w:color="333333"/>
          <w:shd w:fill="FFFFFF" w:val="clear"/>
        </w:rPr>
      </w:pPr>
      <w:r>
        <w:rPr>
          <w:rFonts w:ascii="Times New Roman" w:hAnsi="Times New Roman"/>
          <w:b/>
          <w:bCs/>
          <w:color w:val="333333"/>
          <w:sz w:val="36"/>
          <w:szCs w:val="36"/>
          <w:u w:val="none" w:color="333333"/>
          <w:shd w:fill="FFFFFF" w:val="clear"/>
          <w:lang w:val="en-US"/>
        </w:rPr>
        <w:t>Forensic в CTF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В CTF 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forensic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 является одной из сложных категорий заданий, сравнимой с PWN. Эта категория охватывает довольно обширные категории знаний: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Программирование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ОС (Windows, Unix, </w:t>
      </w:r>
      <w:r>
        <w:rPr>
          <w:rFonts w:ascii="Times New Roman" w:hAnsi="Times New Roman"/>
          <w:strike w:val="false"/>
          <w:dstrike w:val="false"/>
          <w:color w:val="333333"/>
          <w:sz w:val="32"/>
          <w:szCs w:val="32"/>
          <w:u w:val="none" w:color="333333"/>
          <w:shd w:fill="FFFFFF" w:val="clear"/>
          <w:lang w:val="en-US"/>
        </w:rPr>
        <w:t>BolgenOS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ФС (FAT, NTFS, Ext, etc.)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Специфика типов файлов (JPEG, ELF, WAV, etc.)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Сети (как минимум стек протоколов TCP/IP)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Криптография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Стеганография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RE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OSINT (Open Source INTelligence)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Виды задач, встречающиеся в тасках CTF: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Восстановление данных (в том числе и удаленных)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Анализ логов (журналы аудита, лог-файлы программ)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Анализ сетевого трафика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Поиск информации из открытых источников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Задачи могут перемежаться между собой, а также быть усложнены другими категориями знаний (криптография, RE, вирусология).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Каких-либо универсальных методов решения тасков категории 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forensic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 нет. Никогда не знаешь, что тебе за инцидент попадется и как тебе с ним </w:t>
      </w:r>
      <w:r>
        <w:rPr>
          <w:rFonts w:ascii="Times New Roman" w:hAnsi="Times New Roman"/>
          <w:strike w:val="false"/>
          <w:dstrike w:val="false"/>
          <w:color w:val="333333"/>
          <w:sz w:val="32"/>
          <w:szCs w:val="32"/>
          <w:u w:val="none" w:color="333333"/>
          <w:shd w:fill="FFFFFF" w:val="clear"/>
          <w:lang w:val="en-US"/>
        </w:rPr>
        <w:t>париться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 справляться. Можно лишь выработать стратегию решения, например: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Что за </w:t>
      </w:r>
      <w:r>
        <w:rPr>
          <w:rFonts w:ascii="Times New Roman" w:hAnsi="Times New Roman"/>
          <w:strike w:val="false"/>
          <w:dstrike w:val="false"/>
          <w:color w:val="333333"/>
          <w:sz w:val="32"/>
          <w:szCs w:val="32"/>
          <w:u w:val="none" w:color="333333"/>
          <w:shd w:fill="FFFFFF" w:val="clear"/>
          <w:lang w:val="en-US"/>
        </w:rPr>
        <w:t>фигню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 объект мы имеем?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Какие особенности имеет тип объекта?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Какие отличия имеет объект от эталонного типа объекта?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Какие методы решения существуют?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Эту стратегию следует зациклить до тех пор, пока задача не будет решена. Например, в исходных данных мы имеем дамп сетевого трафика. Проанализировав его, мы определили, что там передавались какие-то данные. После успешного (или не очень) извлечения мы получаем новый объект. Мы снова анализируем, что это за объект, какие он имеет особенности, что с ним не так и что с этим дальше делать.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Инструменты для решения задач 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forensic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: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i/>
          <w:i/>
          <w:iCs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i w:val="false"/>
          <w:iCs w:val="false"/>
          <w:color w:val="333333"/>
          <w:sz w:val="32"/>
          <w:szCs w:val="32"/>
          <w:u w:val="none" w:color="333333"/>
          <w:shd w:fill="FFFFFF" w:val="clear"/>
          <w:lang w:val="en-US"/>
        </w:rPr>
        <w:t>Сетевые утилиты (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Wireshark, Tshark, Scapy</w:t>
      </w:r>
      <w:r>
        <w:rPr>
          <w:rFonts w:ascii="Times New Roman" w:hAnsi="Times New Roman"/>
          <w:i w:val="false"/>
          <w:iCs w:val="false"/>
          <w:color w:val="333333"/>
          <w:sz w:val="32"/>
          <w:szCs w:val="32"/>
          <w:u w:val="none" w:color="333333"/>
          <w:shd w:fill="FFFFFF" w:val="clear"/>
          <w:lang w:val="en-US"/>
        </w:rPr>
        <w:t>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i/>
          <w:i/>
          <w:iCs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i w:val="false"/>
          <w:iCs w:val="false"/>
          <w:color w:val="333333"/>
          <w:sz w:val="32"/>
          <w:szCs w:val="32"/>
          <w:u w:val="none" w:color="333333"/>
          <w:shd w:fill="FFFFFF" w:val="clear"/>
          <w:lang w:val="en-US"/>
        </w:rPr>
        <w:t>Файловые утилиты (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file, head, hex-редакторы</w:t>
      </w:r>
      <w:r>
        <w:rPr>
          <w:rFonts w:ascii="Times New Roman" w:hAnsi="Times New Roman"/>
          <w:i w:val="false"/>
          <w:iCs w:val="false"/>
          <w:color w:val="333333"/>
          <w:sz w:val="32"/>
          <w:szCs w:val="32"/>
          <w:u w:val="none" w:color="333333"/>
          <w:shd w:fill="FFFFFF" w:val="clear"/>
          <w:lang w:val="en-US"/>
        </w:rPr>
        <w:t>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Утилиты для работы с ФС (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TSK, Foremost, Autopsy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Крипто-утилиты (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Cryptool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Графические редакторы (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GIMP, PS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Аудиоредакторы (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Audacity, AU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)</w:t>
      </w:r>
    </w:p>
    <w:p>
      <w:pPr>
        <w:pStyle w:val="Style15"/>
        <w:numPr>
          <w:ilvl w:val="0"/>
          <w:numId w:val="1"/>
        </w:numPr>
        <w:bidi w:val="0"/>
        <w:spacing w:lineRule="auto" w:line="360" w:before="0" w:after="0"/>
        <w:ind w:left="720" w:right="0" w:hanging="500"/>
        <w:jc w:val="both"/>
        <w:rPr>
          <w:rFonts w:ascii="Times New Roman" w:hAnsi="Times New Roman"/>
          <w:color w:val="333333"/>
          <w:sz w:val="32"/>
          <w:szCs w:val="32"/>
          <w:lang w:val="en-US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Языки программирования (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Python, C, </w:t>
      </w:r>
      <w:r>
        <w:rPr>
          <w:rFonts w:ascii="Times New Roman" w:hAnsi="Times New Roman"/>
          <w:i/>
          <w:iCs/>
          <w:strike w:val="false"/>
          <w:dstrike w:val="false"/>
          <w:color w:val="333333"/>
          <w:sz w:val="32"/>
          <w:szCs w:val="32"/>
          <w:u w:val="none" w:color="333333"/>
          <w:shd w:fill="FFFFFF" w:val="clear"/>
          <w:lang w:val="en-US"/>
        </w:rPr>
        <w:t>Brainfuck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)</w:t>
      </w:r>
    </w:p>
    <w:p>
      <w:pPr>
        <w:pStyle w:val="Style15"/>
        <w:spacing w:lineRule="auto" w:line="360" w:before="0" w:after="357"/>
        <w:jc w:val="both"/>
        <w:rPr>
          <w:rFonts w:ascii="Times New Roman" w:hAnsi="Times New Roman" w:eastAsia="Times New Roman" w:cs="Times New Roman"/>
          <w:b/>
          <w:b/>
          <w:bCs/>
          <w:color w:val="333333"/>
          <w:sz w:val="42"/>
          <w:szCs w:val="42"/>
          <w:u w:val="none" w:color="333333"/>
          <w:shd w:fill="FFFFFF" w:val="clear"/>
        </w:rPr>
      </w:pPr>
      <w:r>
        <w:rPr>
          <w:rFonts w:ascii="Times New Roman" w:hAnsi="Times New Roman"/>
          <w:b/>
          <w:bCs/>
          <w:color w:val="333333"/>
          <w:sz w:val="42"/>
          <w:szCs w:val="42"/>
          <w:u w:val="none" w:color="333333"/>
          <w:shd w:fill="FFFFFF" w:val="clear"/>
          <w:lang w:val="en-US"/>
        </w:rPr>
        <w:t>---</w:t>
      </w:r>
    </w:p>
    <w:p>
      <w:pPr>
        <w:pStyle w:val="Style15"/>
        <w:spacing w:lineRule="auto" w:line="360" w:before="0" w:after="306"/>
        <w:jc w:val="both"/>
        <w:rPr>
          <w:rFonts w:ascii="Times New Roman" w:hAnsi="Times New Roman" w:eastAsia="Times New Roman" w:cs="Times New Roman"/>
          <w:b/>
          <w:b/>
          <w:bCs/>
          <w:color w:val="333333"/>
          <w:sz w:val="36"/>
          <w:szCs w:val="36"/>
          <w:u w:val="none" w:color="333333"/>
          <w:shd w:fill="FFFFFF" w:val="clear"/>
        </w:rPr>
      </w:pPr>
      <w:r>
        <w:rPr>
          <w:rFonts w:eastAsia="Times New Roman" w:cs="Times New Roman" w:ascii="Times New Roman" w:hAnsi="Times New Roman"/>
          <w:b/>
          <w:bCs/>
          <w:color w:val="333333"/>
          <w:sz w:val="36"/>
          <w:szCs w:val="36"/>
          <w:u w:val="none" w:color="333333"/>
          <w:shd w:fill="FFFFFF" w:val="clear"/>
        </w:rPr>
      </w:r>
    </w:p>
    <w:p>
      <w:pPr>
        <w:pStyle w:val="Style15"/>
        <w:spacing w:lineRule="auto" w:line="360" w:before="0" w:after="306"/>
        <w:jc w:val="both"/>
        <w:rPr>
          <w:rFonts w:ascii="Times New Roman" w:hAnsi="Times New Roman" w:eastAsia="Times New Roman" w:cs="Times New Roman"/>
          <w:b/>
          <w:b/>
          <w:bCs/>
          <w:color w:val="333333"/>
          <w:sz w:val="36"/>
          <w:szCs w:val="36"/>
          <w:u w:val="none" w:color="333333"/>
          <w:shd w:fill="FFFFFF" w:val="clear"/>
        </w:rPr>
      </w:pPr>
      <w:r>
        <w:rPr>
          <w:rFonts w:eastAsia="Times New Roman" w:cs="Times New Roman" w:ascii="Times New Roman" w:hAnsi="Times New Roman"/>
          <w:b/>
          <w:bCs/>
          <w:color w:val="333333"/>
          <w:sz w:val="36"/>
          <w:szCs w:val="36"/>
          <w:u w:val="none" w:color="333333"/>
          <w:shd w:fill="FFFFFF" w:val="clear"/>
        </w:rPr>
      </w:r>
    </w:p>
    <w:p>
      <w:pPr>
        <w:pStyle w:val="Style15"/>
        <w:spacing w:lineRule="auto" w:line="360" w:before="0" w:after="306"/>
        <w:jc w:val="both"/>
        <w:rPr>
          <w:rFonts w:ascii="Times New Roman" w:hAnsi="Times New Roman" w:eastAsia="Times New Roman" w:cs="Times New Roman"/>
          <w:b/>
          <w:b/>
          <w:bCs/>
          <w:color w:val="333333"/>
          <w:sz w:val="36"/>
          <w:szCs w:val="36"/>
          <w:u w:val="none" w:color="333333"/>
          <w:shd w:fill="FFFFFF" w:val="clear"/>
        </w:rPr>
      </w:pPr>
      <w:r>
        <w:rPr>
          <w:rFonts w:eastAsia="Times New Roman" w:cs="Times New Roman" w:ascii="Times New Roman" w:hAnsi="Times New Roman"/>
          <w:b/>
          <w:bCs/>
          <w:color w:val="333333"/>
          <w:sz w:val="36"/>
          <w:szCs w:val="36"/>
          <w:u w:val="none" w:color="333333"/>
          <w:shd w:fill="FFFFFF" w:val="clear"/>
        </w:rPr>
      </w:r>
    </w:p>
    <w:p>
      <w:pPr>
        <w:pStyle w:val="Style15"/>
        <w:spacing w:lineRule="auto" w:line="360" w:before="0" w:after="306"/>
        <w:jc w:val="both"/>
        <w:rPr>
          <w:rFonts w:ascii="Times New Roman" w:hAnsi="Times New Roman" w:eastAsia="Times New Roman" w:cs="Times New Roman"/>
          <w:b/>
          <w:b/>
          <w:bCs/>
          <w:color w:val="333333"/>
          <w:sz w:val="36"/>
          <w:szCs w:val="36"/>
          <w:u w:val="none" w:color="333333"/>
          <w:shd w:fill="FFFFFF" w:val="clear"/>
        </w:rPr>
      </w:pPr>
      <w:r>
        <w:rPr>
          <w:rFonts w:ascii="Times New Roman" w:hAnsi="Times New Roman"/>
          <w:b/>
          <w:bCs/>
          <w:color w:val="333333"/>
          <w:sz w:val="36"/>
          <w:szCs w:val="36"/>
          <w:u w:val="none" w:color="333333"/>
          <w:shd w:fill="FFFFFF" w:val="clear"/>
          <w:lang w:val="en-US"/>
        </w:rPr>
        <w:t>Пример задания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Один из тасков на соревнованиях PlaidCTF 2015 - </w:t>
      </w:r>
      <w:r>
        <w:rPr>
          <w:rFonts w:ascii="Times New Roman" w:hAnsi="Times New Roman"/>
          <w:b/>
          <w:bCs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Unknown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.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Из исходных данных - файл непонятного содержания. Первое что приходит в голову - отдать файл утилите </w:t>
      </w:r>
      <w:r>
        <w:rPr>
          <w:rFonts w:ascii="Times New Roman" w:hAnsi="Times New Roman"/>
          <w:i/>
          <w:iCs/>
          <w:color w:val="333333"/>
          <w:sz w:val="32"/>
          <w:szCs w:val="32"/>
          <w:u w:val="none" w:color="333333"/>
          <w:shd w:fill="FFFFFF" w:val="clear"/>
          <w:lang w:val="en-US"/>
        </w:rPr>
        <w:t>file</w:t>
      </w: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 (КЭП рядом). Результат:</w:t>
      </w:r>
    </w:p>
    <w:p>
      <w:pPr>
        <w:pStyle w:val="Style15"/>
        <w:spacing w:lineRule="auto" w:line="360"/>
        <w:jc w:val="both"/>
        <w:rPr>
          <w:rFonts w:ascii="Times New Roman" w:hAnsi="Times New Roman" w:eastAsia="Times New Roman" w:cs="Times New Roman"/>
          <w:color w:val="858585"/>
          <w:sz w:val="27"/>
          <w:szCs w:val="27"/>
          <w:u w:val="none" w:color="858585"/>
          <w:shd w:fill="F7F7F7" w:val="clear"/>
        </w:rPr>
      </w:pPr>
      <w:r>
        <w:rPr>
          <w:rFonts w:ascii="Times New Roman" w:hAnsi="Times New Roman"/>
          <w:color w:val="858585"/>
          <w:sz w:val="27"/>
          <w:szCs w:val="27"/>
          <w:u w:val="none" w:color="858585"/>
          <w:shd w:fill="F7F7F7" w:val="clear"/>
          <w:lang w:val="en-US"/>
        </w:rPr>
        <w:t xml:space="preserve">such@n00b:/tmp$ file unknown_2348c21020c876be4ae7d9eb19f8500a </w:t>
      </w:r>
    </w:p>
    <w:p>
      <w:pPr>
        <w:pStyle w:val="Style15"/>
        <w:spacing w:lineRule="auto" w:line="360"/>
        <w:jc w:val="both"/>
        <w:rPr>
          <w:rFonts w:ascii="Times New Roman" w:hAnsi="Times New Roman" w:eastAsia="Times New Roman" w:cs="Times New Roman"/>
          <w:color w:val="858585"/>
          <w:sz w:val="27"/>
          <w:szCs w:val="27"/>
          <w:u w:val="none" w:color="858585"/>
          <w:shd w:fill="F7F7F7" w:val="clear"/>
        </w:rPr>
      </w:pPr>
      <w:r>
        <w:rPr>
          <w:rFonts w:ascii="Times New Roman" w:hAnsi="Times New Roman"/>
          <w:color w:val="858585"/>
          <w:sz w:val="27"/>
          <w:szCs w:val="27"/>
          <w:u w:val="none" w:color="858585"/>
          <w:shd w:fill="F7F7F7" w:val="clear"/>
          <w:lang w:val="en-US"/>
        </w:rPr>
        <w:t>unknown_2348c21020c876be4ae7d9eb19f8500a: LaTeX document, ASCII text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Пробуем открыть редаткором LaTeXа - ничего вразумительного. Посмотрим любым текстовым редактором содержание файла, увидим следующее:</w:t>
      </w:r>
    </w:p>
    <w:p>
      <w:pPr>
        <w:pStyle w:val="Style15"/>
        <w:spacing w:lineRule="auto" w:line="360"/>
        <w:jc w:val="both"/>
        <w:rPr>
          <w:rFonts w:ascii="Times New Roman" w:hAnsi="Times New Roman" w:eastAsia="Times New Roman" w:cs="Times New Roman"/>
          <w:color w:val="858585"/>
          <w:sz w:val="27"/>
          <w:szCs w:val="27"/>
          <w:u w:val="none" w:color="858585"/>
          <w:shd w:fill="F7F7F7" w:val="clear"/>
        </w:rPr>
      </w:pPr>
      <w:r>
        <w:rPr>
          <w:rFonts w:ascii="Times New Roman" w:hAnsi="Times New Roman"/>
          <w:color w:val="858585"/>
          <w:sz w:val="27"/>
          <w:szCs w:val="27"/>
          <w:u w:val="none" w:color="858585"/>
          <w:shd w:fill="F7F7F7" w:val="clear"/>
          <w:lang w:val="en-US"/>
        </w:rPr>
        <w:t>\begindata{raster,1}</w:t>
      </w:r>
    </w:p>
    <w:p>
      <w:pPr>
        <w:pStyle w:val="Style15"/>
        <w:spacing w:lineRule="auto" w:line="360"/>
        <w:jc w:val="both"/>
        <w:rPr>
          <w:rFonts w:ascii="Times New Roman" w:hAnsi="Times New Roman" w:eastAsia="Times New Roman" w:cs="Times New Roman"/>
          <w:color w:val="858585"/>
          <w:sz w:val="27"/>
          <w:szCs w:val="27"/>
          <w:u w:val="none" w:color="858585"/>
          <w:shd w:fill="F7F7F7" w:val="clear"/>
        </w:rPr>
      </w:pPr>
      <w:r>
        <w:rPr>
          <w:rFonts w:ascii="Times New Roman" w:hAnsi="Times New Roman"/>
          <w:color w:val="858585"/>
          <w:sz w:val="27"/>
          <w:szCs w:val="27"/>
          <w:u w:val="none" w:color="858585"/>
          <w:shd w:fill="F7F7F7" w:val="clear"/>
          <w:lang w:val="en-US"/>
        </w:rPr>
        <w:t>2 0 65536 65536 0 0 640 400</w:t>
      </w:r>
    </w:p>
    <w:p>
      <w:pPr>
        <w:pStyle w:val="Style15"/>
        <w:spacing w:lineRule="auto" w:line="360"/>
        <w:jc w:val="both"/>
        <w:rPr>
          <w:rFonts w:ascii="Times New Roman" w:hAnsi="Times New Roman" w:eastAsia="Times New Roman" w:cs="Times New Roman"/>
          <w:color w:val="858585"/>
          <w:sz w:val="27"/>
          <w:szCs w:val="27"/>
          <w:u w:val="none" w:color="858585"/>
          <w:shd w:fill="F7F7F7" w:val="clear"/>
        </w:rPr>
      </w:pPr>
      <w:r>
        <w:rPr>
          <w:rFonts w:ascii="Times New Roman" w:hAnsi="Times New Roman"/>
          <w:color w:val="858585"/>
          <w:sz w:val="27"/>
          <w:szCs w:val="27"/>
          <w:u w:val="none" w:color="858585"/>
          <w:shd w:fill="F7F7F7" w:val="clear"/>
          <w:lang w:val="en-US"/>
        </w:rPr>
        <w:t>bits 1 640 400</w:t>
      </w:r>
    </w:p>
    <w:p>
      <w:pPr>
        <w:pStyle w:val="Style15"/>
        <w:spacing w:lineRule="auto" w:line="360"/>
        <w:jc w:val="both"/>
        <w:rPr>
          <w:rFonts w:ascii="Times New Roman" w:hAnsi="Times New Roman" w:eastAsia="Times New Roman" w:cs="Times New Roman"/>
          <w:color w:val="858585"/>
          <w:sz w:val="27"/>
          <w:szCs w:val="27"/>
          <w:u w:val="none" w:color="858585"/>
          <w:shd w:fill="F7F7F7" w:val="clear"/>
        </w:rPr>
      </w:pPr>
      <w:r>
        <w:rPr>
          <w:rFonts w:ascii="Times New Roman" w:hAnsi="Times New Roman"/>
          <w:color w:val="858585"/>
          <w:sz w:val="27"/>
          <w:szCs w:val="27"/>
          <w:u w:val="none" w:color="858585"/>
          <w:shd w:fill="F7F7F7" w:val="clear"/>
          <w:lang w:val="en-US"/>
        </w:rPr>
        <w:t>5a5c0b2f620b86f56c220475ab062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eastAsia="Times New Roman" w:cs="Times New Roman" w:ascii="Times New Roman" w:hAnsi="Times New Roman"/>
          <w:color w:val="333333"/>
          <w:sz w:val="32"/>
          <w:szCs w:val="32"/>
          <w:u w:val="none" w:color="333333"/>
          <w:shd w:fill="FFFFFF" w:val="clear"/>
        </w:rPr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333333"/>
          <w:sz w:val="32"/>
          <w:szCs w:val="32"/>
          <w:u w:val="none" w:color="333333"/>
          <w:shd w:fill="FFFFFF" w:val="clear"/>
        </w:rPr>
      </w:pPr>
      <w:r>
        <w:rPr>
          <w:rFonts w:ascii="Times New Roman" w:hAnsi="Times New Roman"/>
          <w:color w:val="333333"/>
          <w:sz w:val="32"/>
          <w:szCs w:val="32"/>
          <w:u w:val="none" w:color="333333"/>
          <w:shd w:fill="FFFFFF" w:val="clear"/>
          <w:lang w:val="en-US"/>
        </w:rPr>
        <w:t>Погуглим значение первой строки (Нечто похожее на хедер какого-то файла). Первая же ссылка дает нам вполне вразумительную информацию о файле.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858585"/>
          <w:sz w:val="32"/>
          <w:szCs w:val="32"/>
          <w:u w:val="none" w:color="858585"/>
          <w:shd w:fill="FFFFFF" w:val="clear"/>
        </w:rPr>
      </w:pPr>
      <w:r>
        <w:rPr>
          <w:rFonts w:ascii="Times New Roman" w:hAnsi="Times New Roman"/>
          <w:color w:val="858585"/>
          <w:sz w:val="32"/>
          <w:szCs w:val="32"/>
          <w:u w:val="none" w:color="858585"/>
          <w:shd w:fill="FFFFFF" w:val="clear"/>
          <w:lang w:val="en-US"/>
        </w:rPr>
        <w:t>Format of ATK raster images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858585"/>
          <w:sz w:val="32"/>
          <w:szCs w:val="32"/>
          <w:u w:val="none" w:color="858585"/>
          <w:shd w:fill="FFFFFF" w:val="clear"/>
        </w:rPr>
      </w:pPr>
      <w:r>
        <w:rPr>
          <w:rFonts w:ascii="Times New Roman" w:hAnsi="Times New Roman"/>
          <w:color w:val="858585"/>
          <w:sz w:val="32"/>
          <w:szCs w:val="32"/>
          <w:u w:val="none" w:color="858585"/>
          <w:shd w:fill="FFFFFF" w:val="clear"/>
          <w:lang w:val="en-US"/>
        </w:rPr>
        <w:t>The raster data object writes a standard ATK data stream beginning with a \begindata line and ending with a \enddata line. Between these comes a header and possibly an image body.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858585"/>
          <w:sz w:val="32"/>
          <w:szCs w:val="32"/>
          <w:u w:val="none" w:color="858585"/>
          <w:shd w:fill="FFFFFF" w:val="clear"/>
        </w:rPr>
      </w:pPr>
      <w:r>
        <w:rPr>
          <w:rFonts w:ascii="Times New Roman" w:hAnsi="Times New Roman"/>
          <w:color w:val="858585"/>
          <w:sz w:val="32"/>
          <w:szCs w:val="32"/>
          <w:u w:val="none" w:color="858585"/>
          <w:shd w:fill="FFFFFF" w:val="clear"/>
          <w:lang w:val="en-US"/>
        </w:rPr>
        <w:t>The first line of the header looks like this:</w:t>
      </w:r>
    </w:p>
    <w:p>
      <w:pPr>
        <w:pStyle w:val="Style15"/>
        <w:spacing w:lineRule="auto" w:line="360" w:before="0" w:after="272"/>
        <w:jc w:val="both"/>
        <w:rPr>
          <w:rFonts w:ascii="Times New Roman" w:hAnsi="Times New Roman" w:eastAsia="Times New Roman" w:cs="Times New Roman"/>
          <w:color w:val="858585"/>
          <w:sz w:val="32"/>
          <w:szCs w:val="32"/>
          <w:u w:val="none" w:color="858585"/>
          <w:shd w:fill="FFFFFF" w:val="clear"/>
        </w:rPr>
      </w:pPr>
      <w:r>
        <w:rPr>
          <w:rFonts w:ascii="Times New Roman" w:hAnsi="Times New Roman"/>
          <w:color w:val="858585"/>
          <w:sz w:val="32"/>
          <w:szCs w:val="32"/>
          <w:u w:val="none" w:color="858585"/>
          <w:shd w:fill="FFFFFF" w:val="clear"/>
          <w:lang w:val="en-US"/>
        </w:rPr>
        <w:t>2 0 65536 65536 0 0 484 603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34"/>
          <w:szCs w:val="34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34"/>
          <w:szCs w:val="34"/>
          <w:u w:val="none" w:color="454545"/>
          <w:lang w:val="en-US"/>
        </w:rPr>
        <w:t>What is 010 Editor?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 Editor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профессиональный текстовый редактор и шестнадцатеричный редактор предназначен для быстро и легко редактирования содержимого любого файла на вашем компьютере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Это программное обеспечение может редактировать простые текстовые файлы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включая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it-IT"/>
        </w:rPr>
        <w:t xml:space="preserve">Unicode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файлов,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пакетных файлов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 xml:space="preserve">, C / C ++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исходного кода и т.д., но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 Editor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отличается в редактировании бинарных файлов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Двоичный файл представляет собой файл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который считывается компьютером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двоичный файл появится в искаженные символы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если открыт в текстовом редакторе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).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Шестигранный редактор это программа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которая позволяет просматривать и редактировать отдельные байты двоичных файлов и передовых шестнадцатеричных редакторов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включая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 Editor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также позволяет редактировать байты жестких дисков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флоппи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-дисков,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ключей памяти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флэш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-накопителей, CD-ROM,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процессы и т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.д.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Вот лишь некоторые из преимуществ использования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>010 Editor :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Просмотр и редактирование любой двоичный файл на жестком диске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неограниченного размера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)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текстовые файлы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включая файлы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 xml:space="preserve">Unicode, C / C ++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исходный код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, и т.д.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Уникальная технология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Binary Templars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позволяет понять любой двоичный формат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Найти и устранить проблемы с жесткими дисками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флоппи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-дисков, ключи памяти,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флэш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-накопителей, CD-ROM,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процессов и т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.п.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Анализ и редактировать текст и двоичные данные с мощными инструментами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включая Поиск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Заменить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Найти в файлах,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Заменить в файлах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двоичного сравнения,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Контрольная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/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хэш алгоритмов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гистограмм и т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.д.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Мощный скриптовый движок позволяет автоматизировать многие задачи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язык очень похож на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C).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Импорт и экспорт двоичных данных в различных форматах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eastAsia="Times New Roman" w:cs="Times New Roman" w:ascii="Times New Roman" w:hAnsi="Times New Roman"/>
          <w:b/>
          <w:bCs/>
          <w:color w:val="454545"/>
          <w:sz w:val="28"/>
          <w:szCs w:val="28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eastAsia="Times New Roman" w:cs="Times New Roman" w:ascii="Times New Roman" w:hAnsi="Times New Roman"/>
          <w:b/>
          <w:bCs/>
          <w:color w:val="454545"/>
          <w:sz w:val="28"/>
          <w:szCs w:val="28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eastAsia="Times New Roman" w:cs="Times New Roman" w:ascii="Times New Roman" w:hAnsi="Times New Roman"/>
          <w:b/>
          <w:bCs/>
          <w:color w:val="454545"/>
          <w:sz w:val="28"/>
          <w:szCs w:val="28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eastAsia="Times New Roman" w:cs="Times New Roman" w:ascii="Times New Roman" w:hAnsi="Times New Roman"/>
          <w:b/>
          <w:bCs/>
          <w:color w:val="454545"/>
          <w:sz w:val="28"/>
          <w:szCs w:val="28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eastAsia="Times New Roman" w:cs="Times New Roman" w:ascii="Times New Roman" w:hAnsi="Times New Roman"/>
          <w:b/>
          <w:bCs/>
          <w:color w:val="454545"/>
          <w:sz w:val="28"/>
          <w:szCs w:val="28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Binary Templates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010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Уникальная технология редактора двоичных данных Шаблоны позволяют понять байт двоичного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представляя вас с файлом разобранного в структуру простой в использовании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Для примера того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как двоичный Шаблоны работа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открыть любой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ZIP, BMP, WAV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или файл на вашем компьютере и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Templars Binary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будет автоматически запускать файл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Бинарные Шаблоны легко написать на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 xml:space="preserve">C / C ++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может быть настроен на любой бинарный формат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Хранилище шаблонов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 другие люди написали доступно онлайн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Шестнадцатеричный редактор построен 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 Editor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можно загрузить файлы любого размера мгновенно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имеет неограниченный потенциал всех операций редактирования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Редактор даже может скопировать или вставить огромные блоки данных между файлами мгновенно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Using the Text Editor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4"/>
          <w:szCs w:val="24"/>
          <w:u w:val="none" w:color="454545"/>
          <w:lang w:val="en-US"/>
        </w:rPr>
        <w:t>The following keys are available when editing the file: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 Слева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справа, вверх, вниз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переместить курсор в любом направлении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Ctrl + Left, Ctrl + Right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перемещение курсора на следующую или последнюю группу байтов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Ctrl +, Ctrl + Down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прокрутка редактора вверх или вниз без перемещения курсора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Главная страница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переместить курсор на первый байт в строке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End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переместить курсор на последний байт в строке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 xml:space="preserve">. Ctrl + Home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переместить курсор на первый байт в файле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Ctrl + End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переместить курсор в конец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Вставка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переключение Вставить и режим перезаписи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Удалить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удаляет текущий байт из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Tab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переключение между левым и правым областях редактирования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Alt +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переход к предыдущей сектора на жестком диске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Alt + Down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перемещает к следующему сектору на жестком диске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Using the Inspector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Инспектор является мощным инструментом для изучения и редактирования двоичных данных в виде ряда различных типов данных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Кроме того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инспектор отображает список всех закладок в текущем файле плюс и список всех встроенных функций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которые могут быть использованы в скриптах или шаблонах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После двоичный Шаблон может работать на файл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результаты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как правило,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отображается на панели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Template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результаты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;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поочередно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результаты шаблона можно редактировать в инспекторе на вкладке Переменные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Показать или скрыть инспектор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, нажав &lt;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Просмотр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инспектора пункта меню.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Некоторые варианты инспектора доступны щелкнув правой кнопкой мыши с помощью в окне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Выберите опцию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Копировать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в меню,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скопировать содержимое текущей ячейки в буфер обмена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Нажатие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"Copy Row"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будет копировать всю строку или столбец в буфер обмена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, а вариант в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Копировать таблицу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будет копировать все данные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данные будут скопированы в формате с разделителями табуляции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).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Для некоторых столбцов Инспектора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цифры в колонке могут быть отображены в ряде различных числовых форматов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выбрав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"Колонка Формат отображения"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 меню правой кнопкой мыши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а затем выбрать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"Hex ','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десятичной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',' OCTAL ', или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Двоичный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". Нажмите пункт меню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Экспорт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nl-NL"/>
        </w:rPr>
        <w:t xml:space="preserve">CSV ',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чтобы написать текущую таблицу в файл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 xml:space="preserve">CSV.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Файл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CSV 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который выступает за значения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разделенные запятыми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)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представляет собой текстовый файл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 котором каждая ячейка записывается через запятую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Инспектор имеет четыре основные вкладки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: Авто,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переменные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закладки и функции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Обратите внимание,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 небольшие левые и правые стрелки рядом с вкладками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возможно,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потребуется нажать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просмотреть все вкладки инспектора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  <w:lang w:val="pt-PT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pt-PT"/>
        </w:rPr>
        <w:t>Auto Inspector Tab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вкладка Авто Инспектора выбрана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список типов данных будет отображаться в таблице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файл открыт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двоичные данные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начиная с курсора превращается в каждой из различных типов данных и отображается в таблице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курсор перемещается по файлу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инспектор будет изменяться в преобразованных данных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Если выбор сделан в текущем файле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данные преобразуются начиная с начала отбора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Следующие форматы поддерживаются в автоматическом инспектора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: Подписано Байт - 8-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разрядное число между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-128 и 127 Байт без знака - 8-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разрядное число в диапазоне от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0 до 255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Подписано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it-IT"/>
        </w:rPr>
        <w:t>Short - 16-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разрядное число в диапазоне от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-32768 до 32767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Без подписи Короткие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- 16-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разрядное число в диапазоне от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0 до 65535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Подписано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- 32-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разрядное число между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-2147483648 и 2147483647 Без подписи Int - 32-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разрядное число в диапазоне от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0 до 4294967295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Подписано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Int64 - 64-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разрядное число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-9223372036854775808 и 9223372036854775807 Без подписи Int64 - 64-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разрядное число между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0 и 18446744073709551615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Float - 32-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разрядное число с плавающей запятой между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1.175494351e-38 и 3.402823466e38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Double - 64-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бит с плавающей запятой между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2.2250738585072014e-308 и 1.7976931348623158e + 308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String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Отображает нулевым окончанием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it-IT"/>
        </w:rPr>
        <w:t xml:space="preserve">ASCII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строку символов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ограничение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256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символов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).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Если строка редактируется и символы вставляются или удалены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в режиме вставки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байт будет вставлена или удалена из файла,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но в режиме замены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нулевые байты будут записаны в файл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так что размер файла не изменится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Unicode -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Отображает строку с завершающим строку символов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Unicode 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ограничение 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128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символов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).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Строки редактируются аналогичным образом к типу Строка данных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DOSDATE - 16-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битное значение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представляющее дату 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DOS,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используя формат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"дд /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мм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/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гггг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(обратите внимание,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 М означает месяц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 означает день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у означает год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)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DOSTIME - 16-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битное значение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представляющее время 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DOS,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используя формат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"чч: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мм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: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сс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 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отметим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 ч означает час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 означает минуту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с означает второй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)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FILETIME - 64-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битное значение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представляющая дату и время 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Windows,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используя формат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'MM / DD / YYYY HH: MM: SS'. FILETIME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является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64-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разрядное целое число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представляющее число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100-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наносекундных интервалов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, так как 01/01/1601 12:00 AM.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OLETIME - 64-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битное значение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представляющая дату и время 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 xml:space="preserve">OLE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и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it-IT"/>
        </w:rPr>
        <w:t xml:space="preserve">Delphi,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используя формат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"MM / DD / YYYY HH: MM: SS '. OLETIME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является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64-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битные двойной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представляющий число дней с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12/30/1899 12:00 AM.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Time_t - 32-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битное значение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представляющая дату и время 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s-ES_tradnl"/>
        </w:rPr>
        <w:t xml:space="preserve">C,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используя формат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'MM / DD / YYYY HH: MM: SS'. time_t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это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32-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битное целое число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представляющее количество секунд начиная с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01/01/1970 12:00 AM.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отредактировать значение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щелкните левой кнопкой мыши или нажмите клавишу Ввод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Измените значение и нажмите Enter,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чтобы зафиксировать изменения или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Esc,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отменить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Обратите внимание,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что измененные байты будут отображаться как оранжевый при редактировании данных с использованием окно редактора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Hex.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Изменить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Отменить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или команды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Изменить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"Вернуть"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может быть использован для отмены и повтора изменений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внесенных инспектора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  <w:lang w:val="ru-RU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ru-RU"/>
        </w:rPr>
        <w:t>Еще одна функция</w:t>
      </w:r>
    </w:p>
    <w:p>
      <w:pPr>
        <w:pStyle w:val="Style15"/>
        <w:numPr>
          <w:ilvl w:val="0"/>
          <w:numId w:val="6"/>
        </w:numPr>
        <w:bidi w:val="0"/>
        <w:spacing w:lineRule="auto" w:line="36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Добавление Расширенные закладки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Найти диалог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Заменить диалог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Найти в файлах Диалог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Заменить в файлах Диалог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Перейти Диалог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Использование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>Paste Special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Выбор диапазона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Установка и перезаписи Б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Установка и перезаписи файлов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Установка Размер файла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Свойства файла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Tools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Калькулятор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 Editor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снабжен калькулятором,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который является полноправным калькулятором выражений с использованием синтаксиса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похожий на С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калькулятор может быть загружен нажав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Инструменты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или нажав клавишу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F8.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Сравнить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Dialog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Инструмент сравнения файлов позволяет двоичного сравнения двух файлов или двух блоков данных для байт в байт различий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Обратите внимание,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 это сравнение отличается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 большинство текстовых редакторов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которые только сравнить линию за линией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 Доступом в сравнение файлов инструмент, нажав на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Инструменты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Сравнить файлы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..."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вариант меню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fr-FR"/>
        </w:rPr>
        <w:t xml:space="preserve">Hex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Операции Инструмент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fr-FR"/>
        </w:rPr>
        <w:t xml:space="preserve">Hex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Операции обеспечивает ли простой способ применить математические операции с набором байтов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Откройте диалоговое окно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fr-FR"/>
        </w:rPr>
        <w:t xml:space="preserve">Hex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операций, нажав 'Tools&gt; HEX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Шефа опцию меню и выбора операции из списка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Преобразование файлов Преобразование инструмент снабжен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 Editor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может быть использован для преобразования байт из одного набора символов в другой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а также может преобразовать символы перевода строки из одного типа к другому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Выберите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Инструменты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Конвертировать или нажмите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Ctrl + T,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чтобы открыть диалоговое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Convert.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Гистограммы Гистограмма представляет собой график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который показывает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как часто определенные значения данных происходит в файл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Выберите опцию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Инструменты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Гистограмма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меню для расчета и отображения гистограммы для текущего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Контрольная сумма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/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Алгоритмы хеширования Инструмент Контрольная сумма может быть использован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применить ряд контрольной суммы или хеш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алгоритмов в текущем файле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Запустите контрольную сумму инструмент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, щелкнув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Инструменты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Контрольная сумма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...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опцию меню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База Конвертор База конвертер является простой в использовании инструмент для преобразования между десятичной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шестнадцатеричной,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восьмеричной и двоичной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числовых форматов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а также ряд плавающих форматов и струнных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 Нажмите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Инструменты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База конвертер ...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опцию меню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отобразить окно базы конвертер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Templates and Scripts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Одна из самых мощных функций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010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редактора является возможность запуска бинарных шаблонов и сценариев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Двоичные шаблона позволяют разложить бинарный файл в иерархической структуре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Шаблоны имеют похожий синтаксис для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 xml:space="preserve">C / C ++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структур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но они работают в программе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Каждый раз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переменная объявлена в шаблон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переменная отображается в набор байтов в текущем файле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Например,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следующий простой шаблон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: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struct FILE {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  <w:lang w:val="de-DE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>struct HEADER {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char    type[4];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    version;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    numRecords;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} header;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struct RECORD {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    employeeId;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char    name[40];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float   salary;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} record[ header.numRecords ];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} file;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Тип переменной отображается в байтах от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0 до 3 в файле,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версия отображается на байтов от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4 до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7,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а numRecords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отображается на байт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8 до 11.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Каждый раз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переменной производится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его значение считывается из файла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в любое время переменной присваивается ее значение записывается в файл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Эти структуры отличаются от обычного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s-ES_tradnl"/>
        </w:rPr>
        <w:t xml:space="preserve">C,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так как они могут содержать управляющие операторы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такие как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если,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или во время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Шаблоны выполняются подобным образом с переводчиком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где каждая строка исполняющего начиная с верхней части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Файл сценария также имеет же синтаксис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C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может быть использован для редактирования переменных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определенных в шаблоне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 Например, the Script: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i;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for( i = 0; i &lt; file.header.numRecords; i++ )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file.record[i].salary \*= 2.0;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может быть использован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удвоить зарплату каждого сотрудника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используя шаблон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Сценарии могут быть использованы с шаблонами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или самостоятельно редактировать файлы или взаимодействовать с программой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 Editor.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Сценарии могут быть также использованы в качестве макросов для упрощения повторяющихся задач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  <w:lang w:val="ru-RU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Шаблоны Написание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Бинарные Шаблоны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один из самых мощных функций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010 редактора,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позволяют практически любой двоичный файл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который будет обработан в серии переменных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Шаблоны позволяют бинарные файлы следует понимать и отредактированы в гораздо легче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Каждый шаблон хранится в виде текстового файла с расширением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".bt"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 могут быть отредактированы непосредственно в редакторе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010 .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Шаблоны выполняются как переводчик будет работать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начиная с первой строки в файле и прогрессирует вниз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шаблон выполнен файл разбивается на ряд переменных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а переменные отображаются в панели шаблонов результаты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Шаблоны могут быть настроены для автоматической загрузки и выполнения каждый раз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когда файл будет открыт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Для примера того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как шаблоны работы открыть любой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ZIP, BMP, WAV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или файл на вашем компьютере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Declaring Template Variables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Объявление переменных в шаблонах выполняется похож на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it-IT"/>
        </w:rPr>
        <w:t xml:space="preserve">ANSI C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и скриптов,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но с важным отличием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: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каждый раз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переменная объявлена в шаблон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 переменная сопоставляется набор байтов в файле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 For example, running the template: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char header[4];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numRecords;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  <w:lang w:val="it-IT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it-IT"/>
        </w:rPr>
        <w:t>Special Attributes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Один или несколько специальных атрибутов могут быть определены после переменной внутри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'&lt;' and '&gt;'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скобки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Поддерживаются следующие атрибуты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: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&lt; format=hex|decimal|octal|binary,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fgcolor=&lt;color&gt;,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bgcolor=&lt;color&gt;,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comment="&lt;string&gt;",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open=true|false|suppress,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hidden=true|false,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read=&lt;function_name&gt;,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write=&lt;function_name&gt;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size=&lt;number&gt;|&lt;function_name&gt; &gt;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Display Format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crc &lt;format=hex&gt;;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flags &lt;format=binary&gt;;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  <w:lang w:val="fr-FR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fr-FR"/>
        </w:rPr>
        <w:t>Colors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id &lt;fgcolor=cBlack, bgcolor=0x0000FF&gt;;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The second way of coloring variables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SetForeColor( cRed );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first;  // will be colored red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second; // will be colored red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SetForeColor( cNone );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third;  // will not be colored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Structs and Unions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struct myStruct {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a;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b;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c;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};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  <w:lang w:val="fr-FR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fr-FR"/>
        </w:rPr>
        <w:t>Unions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  <w:lang w:val="fr-FR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fr-FR"/>
        </w:rPr>
        <w:t>union myUnion {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ushort s;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double d;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   i;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} u;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Structs with Arguments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struct VarSizeStruct (int arraySize)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{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id;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array[arraySize];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};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Editing with Scripts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Шаблоны предназначены только для разбора двоичного файла и не должны изменять любые данные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изменить переменные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определенные из шаблона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используйте либо панель шаблона результатов или сценарий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переменная объявлена в шаблон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оно отображается в набор байтов в файле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Чтение переменной вызывает байтов в файле для чтения и присваивания переменной вызывает байт файла должен быть изменен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Сценарии имеют доступ к любой из переменных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объявленных в шаблоне и могут использовать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для доступа к данным в структурах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. For example, using the template: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struct myStruct {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a;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b;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int c;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} s1, s2;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a script could be written to swap the a variables: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  <w:lang w:val="nl-NL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nl-NL"/>
        </w:rPr>
        <w:t xml:space="preserve">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nl-NL"/>
        </w:rPr>
        <w:t>int temp;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temp = s1.a;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s1.a = s2.a;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   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s2.a = temp;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Template Options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Добавление пользовательских шаблонов Пользовательские шаблоны могут быть добавлены на меню Шаблоны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используя диалоговое окно Параметры шаблона Когда шаблон выбирается из списка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его атрибуты будут отображаться в окне Параметры шаблона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Введите имя для шаблона в поле Имя.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Это имя будет отображаться в меню шаблоны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Бинарные шаблоны обычно имеют расширение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".bt.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Кнопка папки рядом с полем имя файла может быть использована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выбрать шаблон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используя диалоговое окно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Если маска вводится в поле Маска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этот шаблон будет автоматически загружается при открытии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который соответствует этой маске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Маски файлов могут содержать символы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'*' и '?'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указать специальные символы и несколько масок могут быть разделены запятыми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Если работать под нагрузкой переключатель включен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этот шаблон будет автоматически запускаться при загрузке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Показать редактор на нагрузки переключателя установлен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шаблон будет открыт для редактирования в интерфейсе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Следующие шаблоны доступны по умолчанию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:</w:t>
      </w:r>
    </w:p>
    <w:p>
      <w:pPr>
        <w:pStyle w:val="Style15"/>
        <w:numPr>
          <w:ilvl w:val="0"/>
          <w:numId w:val="7"/>
        </w:numPr>
        <w:bidi w:val="0"/>
        <w:spacing w:lineRule="auto" w:line="36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BMP Template - Template used to parse bitmap files. Loads the 'BMPTemplate.bt' file.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ZIP Template - Template used to parse ZIP archives. Loads the 'ZIPTemplate.bt' file.</w:t>
      </w:r>
    </w:p>
    <w:p>
      <w:pPr>
        <w:pStyle w:val="Style15"/>
        <w:numPr>
          <w:ilvl w:val="0"/>
          <w:numId w:val="2"/>
        </w:numPr>
        <w:bidi w:val="0"/>
        <w:spacing w:lineRule="auto" w:line="360" w:before="0" w:after="0"/>
        <w:ind w:left="560" w:right="0" w:hanging="560"/>
        <w:jc w:val="both"/>
        <w:rPr>
          <w:rFonts w:ascii="Times New Roman" w:hAnsi="Times New Roman"/>
          <w:color w:val="454545"/>
          <w:sz w:val="24"/>
          <w:szCs w:val="24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WAV Template - Template used to parse a WAV sound file. Loads the 'WAVTemplate.bt' file.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 w:before="0" w:after="40"/>
        <w:jc w:val="both"/>
        <w:rPr>
          <w:rFonts w:ascii="Times New Roman" w:hAnsi="Times New Roman" w:eastAsia="Times New Roman" w:cs="Times New Roman"/>
          <w:b/>
          <w:b/>
          <w:bCs/>
          <w:color w:val="454545"/>
          <w:sz w:val="28"/>
          <w:szCs w:val="28"/>
          <w:u w:val="none" w:color="454545"/>
        </w:rPr>
      </w:pPr>
      <w:r>
        <w:rPr>
          <w:rFonts w:ascii="Times New Roman" w:hAnsi="Times New Roman"/>
          <w:b/>
          <w:bCs/>
          <w:color w:val="454545"/>
          <w:sz w:val="28"/>
          <w:szCs w:val="28"/>
          <w:u w:val="none" w:color="454545"/>
          <w:lang w:val="en-US"/>
        </w:rPr>
        <w:t>Working with Template Results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Панель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Template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Результаты отображаются переменные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которые были созданы путем запуска шаблона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Binary на файл,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 это панель показана прикреплен к нижней части окна редактора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Hex 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см Использование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Hex Editor).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Чтобы скрыть панель шаблона результатов нажмите на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'X'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значок справа от названия шаблона Результаты или нажмите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Просмотр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Шаблон результатов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пункт меню,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файл открыт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Если панель шаблона Результаты скрыта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можно показать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, нажав на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Просмотр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Шаблон результатов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пункт меню или нажав кнопку под вертикальной полосой прокрутки и перетаскивание вверх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 другой стороны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переменные шаблона могут быть просмотрены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нажав на вкладке Переменные инспектора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Чтобы увидеть пример шаблона открыть любой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ZIP, BMP, WAV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или файл на вашем компьютере и шаблон двоичных будет автоматически запускать и отображаемые результаты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Все переменные отображаются в иерархической списка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Если переменная в списке имеет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"+"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рядом с ним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 переменная либо структура или массив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Нажатие плюс или дважды щелкнув переменную покажет всех членов в этой переменной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Если переменная имеет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"-"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рядом с ним щелкните минус или дважды щелкните переменную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скрыть все члены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Переменная также может быть открыта с помощью комбинации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+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правый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Ctrl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массива клавиш или Стрелка вправо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курсор находится в правой колонке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Переменная может быть закрыта с помощью комбинации клавиш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Ctrl + Left Arrow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или нажав стрелку влево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когда курсор находится в левом столбце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При выборе переменной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байты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которые соответствуют этой переменной выбирают в файле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открыть всё суб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-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дерево ниже переменной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щелкните правой кнопкой мыши на переменной с помощью мыши и выберите Развернуть все опции меню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найти переменную в списке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который соответствует позиции байта в файле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поместите курсор на байт в окно редактора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fr-FR"/>
        </w:rPr>
        <w:t xml:space="preserve">Hex,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а затем использовать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поиск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Перейти в шаблон переменной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'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опцию меню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чтобы попытаться найти переменную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см Поиск Меню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).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Панель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Template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Результаты отображаются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6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различных столбцов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: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Столбец Имя указаны тип данных и имя переменной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а также будет включать в себя любые индексы массива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 столбце Значение отображается значение текущей переменной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как читать из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 столбце перечислены Начало начальный адрес переменной и столбца Размер перечисляет размер в байтах данных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 столбце Цвет перечислены цвет переднего плана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(FG :) и цвет фона (BG :)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переменной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это может быть изменен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SetForeColor, SetBackColor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или функций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SetColor,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перечисленные в интерфейс функций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).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В столбце Комментарий отображает строку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которая может быть установлена после объявления переменной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используя синтаксис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'&lt;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комментарий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= "&lt;строка&gt;"&gt; ".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Формат отображения для различных колонок могут быть изменены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щелкнув правой кнопкой на окне и выбрав опцию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"Колонка Формат дисплея" в меню. Для столбца Value,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если опция «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fr-FR"/>
        </w:rPr>
        <w:t>Default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» выбирается из меню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"Колонка Формат",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то формат отображения определяется при запуске шаблон из функций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DisplayFormatHex, DisplayFormatDecimal, DisplayFormatOctal, DisplayFormatBinary,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или с помощью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'&lt;=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формат шестнадцатеричный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|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десятичный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|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восьмеричный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|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двоичный файл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&gt; ".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Формат «Формат столбца Дисплей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для первого столбца может быть установлен 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'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тип и название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',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показать как тип переменной и имя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или установить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"Имя",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просто отобразить имя переменной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Через контекстное меню адрес дисплей для столбца Пуск может быть установлен либо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"Global" или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местных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используя опцию меню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"Пуск адреса.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 режиме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"Global",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адреса отображаются как обычные адреса от начала файла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, но адреса вариант 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местных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"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отображает адрес переменной в качестве смещение от родительского переменной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изменить значение переменной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щелкните значение или нажмите в то время как ячейка в столбце Значение выбирается клавишу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Enter (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текущая ячейка обозначается пунктирной рамкой и могут быть перемещены с помощью клавиш управления курсором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). Измените значение и нажмите Enter,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чтобы зафиксировать изменения или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Esc,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отменить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Редактирование осуществляется аналогично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Auto Inspector.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Если не отображается значение в столбце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Value,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это означает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 переменная не может быть изменена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.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Чтобы очистить результаты шаблонов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щелкните правой кнопкой мыши панель шаблона результатов или вкладку Переменные Инспектора и выберите опцию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Очистить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" в меню.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Пример использования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010Editor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и шаблонов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Шаблон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fr-FR"/>
        </w:rPr>
        <w:t>BMP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Открываем с помощью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010Editor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используем шаблон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/>
        <w:drawing>
          <wp:inline distT="0" distB="0" distL="0" distR="0">
            <wp:extent cx="4660900" cy="1549400"/>
            <wp:effectExtent l="0" t="0" r="0" b="0"/>
            <wp:docPr id="1" name="officeArt object" descr="check_advant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check_advantage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1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Открываем через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010Editor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запускаем шаблон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/>
        <w:drawing>
          <wp:inline distT="0" distB="0" distL="0" distR="0">
            <wp:extent cx="6116320" cy="2585085"/>
            <wp:effectExtent l="0" t="0" r="0" b="0"/>
            <wp:docPr id="2" name="Image1" descr="%D0%A1%D0%BD%D0%B8%D0%BC%D0%BE%D0%BA1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%D0%A1%D0%BD%D0%B8%D0%BC%D0%BE%D0%BA1.PNG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2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Находим байты высоты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/>
        <w:drawing>
          <wp:inline distT="0" distB="0" distL="0" distR="0">
            <wp:extent cx="6116320" cy="2580640"/>
            <wp:effectExtent l="0" t="0" r="0" b="0"/>
            <wp:docPr id="3" name="Image2" descr="%D0%A1%D0%BD%D0%B8%D0%BC%D0%BE%D0%BA3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%D0%A1%D0%BD%D0%B8%D0%BC%D0%BE%D0%BA3.PNG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3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И меняем их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они подсвечиваются оранжевым цветом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/>
        <w:drawing>
          <wp:inline distT="0" distB="0" distL="0" distR="0">
            <wp:extent cx="6116320" cy="2567305"/>
            <wp:effectExtent l="0" t="0" r="0" b="0"/>
            <wp:docPr id="4" name="Image3" descr="%D0%A1%D0%BD%D0%B8%D0%BC%D0%BE%D0%BA2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%D0%A1%D0%BD%D0%B8%D0%BC%D0%BE%D0%BA2.PNG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4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Сохраняем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/>
        <w:drawing>
          <wp:inline distT="0" distB="0" distL="0" distR="0">
            <wp:extent cx="4622800" cy="6261100"/>
            <wp:effectExtent l="0" t="0" r="0" b="0"/>
            <wp:docPr id="5" name="Image4" descr="check_advant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check_advantage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5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Появляется картинка с большим белым пространством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А вот истинное изображение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/>
        <w:drawing>
          <wp:inline distT="0" distB="0" distL="0" distR="0">
            <wp:extent cx="4622800" cy="4038600"/>
            <wp:effectExtent l="0" t="0" r="0" b="0"/>
            <wp:docPr id="6" name="Image5" descr="check_advan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check_advantag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6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Шаблон ZIP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Дан файл с расширением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de-DE"/>
        </w:rPr>
        <w:t>JPEG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margin">
              <wp:posOffset>2581910</wp:posOffset>
            </wp:positionH>
            <wp:positionV relativeFrom="line">
              <wp:posOffset>282575</wp:posOffset>
            </wp:positionV>
            <wp:extent cx="939800" cy="1155700"/>
            <wp:effectExtent l="0" t="0" r="0" b="0"/>
            <wp:wrapSquare wrapText="bothSides"/>
            <wp:docPr id="7" name="Image6" descr="zip5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zip5.PN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7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  <w:lang w:val="en-US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Настоящее расширение файла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ZIP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  <w:drawing>
          <wp:anchor behindDoc="0" distT="0" distB="0" distL="0" distR="0" simplePos="0" locked="0" layoutInCell="0" allowOverlap="1" relativeHeight="12">
            <wp:simplePos x="0" y="0"/>
            <wp:positionH relativeFrom="margin">
              <wp:posOffset>2639060</wp:posOffset>
            </wp:positionH>
            <wp:positionV relativeFrom="line">
              <wp:posOffset>260350</wp:posOffset>
            </wp:positionV>
            <wp:extent cx="825500" cy="952500"/>
            <wp:effectExtent l="0" t="0" r="0" b="0"/>
            <wp:wrapSquare wrapText="bothSides"/>
            <wp:docPr id="8" name="Image7" descr="zip2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zip2.PNG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8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Открываем наш файл и рабочий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ZIP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файл в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pt-PT"/>
        </w:rPr>
        <w:t xml:space="preserve">010Editor,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справа запускаем шаблон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выделяются часть отвечающая за расширение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ZIP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/>
        <w:drawing>
          <wp:inline distT="0" distB="0" distL="0" distR="0">
            <wp:extent cx="6116320" cy="3261995"/>
            <wp:effectExtent l="0" t="0" r="0" b="0"/>
            <wp:docPr id="9" name="Image8" descr="zip1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zip1.PN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9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Заменяем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,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левую часть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/>
        <w:drawing>
          <wp:inline distT="0" distB="0" distL="0" distR="0">
            <wp:extent cx="6116320" cy="2961640"/>
            <wp:effectExtent l="0" t="0" r="0" b="0"/>
            <wp:docPr id="10" name="Image9" descr="zip3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zip3.PNG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Рисунок 10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0"/>
          <w:szCs w:val="20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0"/>
          <w:szCs w:val="20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Для того чтобы добавить недостающие байты необходимо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 xml:space="preserve">нажать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Insert Bytes</w:t>
      </w:r>
      <w:r>
        <w:rPr>
          <w:rFonts w:eastAsia="Arial Unicode MS" w:cs="Arial Unicode MS" w:ascii="Arial Unicode MS" w:hAnsi="Arial Unicode MS"/>
          <w:color w:val="454545"/>
          <w:sz w:val="24"/>
          <w:szCs w:val="24"/>
          <w:u w:val="none" w:color="454545"/>
          <w:lang w:val="en-US"/>
        </w:rPr>
        <w:br/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/>
        <w:drawing>
          <wp:inline distT="0" distB="0" distL="0" distR="0">
            <wp:extent cx="6116320" cy="3270885"/>
            <wp:effectExtent l="0" t="0" r="0" b="0"/>
            <wp:docPr id="11" name="Image10" descr="zip4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zip4.PNG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i/>
          <w:i/>
          <w:iCs/>
          <w:color w:val="454545"/>
          <w:sz w:val="20"/>
          <w:szCs w:val="20"/>
          <w:u w:val="none" w:color="454545"/>
        </w:rPr>
      </w:pPr>
      <w:r>
        <w:rPr>
          <w:rFonts w:ascii="Times New Roman" w:hAnsi="Times New Roman"/>
          <w:i/>
          <w:iCs/>
          <w:color w:val="454545"/>
          <w:sz w:val="20"/>
          <w:szCs w:val="20"/>
          <w:u w:val="none" w:color="454545"/>
          <w:lang w:val="ru-RU"/>
        </w:rPr>
        <w:t>Риснунок 11</w:t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center"/>
        <w:rPr>
          <w:rFonts w:ascii="Times New Roman" w:hAnsi="Times New Roman" w:eastAsia="Times New Roman" w:cs="Times New Roman"/>
          <w:color w:val="454545"/>
          <w:sz w:val="24"/>
          <w:szCs w:val="24"/>
          <w:u w:val="none" w:color="454545"/>
        </w:rPr>
      </w:pPr>
      <w:r>
        <w:rPr>
          <w:rFonts w:eastAsia="Times New Roman" w:cs="Times New Roman" w:ascii="Times New Roman" w:hAnsi="Times New Roman"/>
          <w:color w:val="454545"/>
          <w:sz w:val="24"/>
          <w:szCs w:val="24"/>
          <w:u w:val="none" w:color="454545"/>
        </w:rPr>
      </w:r>
    </w:p>
    <w:p>
      <w:pPr>
        <w:pStyle w:val="Style15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  <w:tab w:val="left" w:pos="7280" w:leader="none"/>
          <w:tab w:val="left" w:pos="7840" w:leader="none"/>
          <w:tab w:val="left" w:pos="8400" w:leader="none"/>
          <w:tab w:val="left" w:pos="8960" w:leader="none"/>
          <w:tab w:val="left" w:pos="9132" w:leader="none"/>
        </w:tabs>
        <w:spacing w:lineRule="auto" w:line="360"/>
        <w:jc w:val="both"/>
        <w:rPr/>
      </w:pP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 xml:space="preserve">ZIP 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ru-RU"/>
        </w:rPr>
        <w:t>архив открывается теперь в нём находим архив с флагом</w:t>
      </w:r>
      <w:r>
        <w:rPr>
          <w:rFonts w:ascii="Times New Roman" w:hAnsi="Times New Roman"/>
          <w:color w:val="454545"/>
          <w:sz w:val="24"/>
          <w:szCs w:val="24"/>
          <w:u w:val="none" w:color="454545"/>
          <w:lang w:val="en-US"/>
        </w:rPr>
        <w:t>!</w:t>
      </w:r>
    </w:p>
    <w:sectPr>
      <w:headerReference w:type="default" r:id="rId13"/>
      <w:footerReference w:type="default" r:id="rId14"/>
      <w:type w:val="nextPage"/>
      <w:pgSz w:w="11906" w:h="16838"/>
      <w:pgMar w:left="1134" w:right="1134" w:gutter="0" w:header="709" w:top="1134" w:footer="85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Arial Unicode MS">
    <w:charset w:val="01"/>
    <w:family w:val="roman"/>
    <w:pitch w:val="variable"/>
  </w:font>
  <w:font w:name="Helvetica Neue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bidi w:val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•"/>
      <w:lvlJc w:val="left"/>
      <w:pPr>
        <w:tabs>
          <w:tab w:val="num" w:pos="0"/>
        </w:tabs>
        <w:ind w:left="720" w:hanging="500"/>
      </w:pPr>
      <w:rPr>
        <w:rFonts w:ascii="Helvetica Neue" w:hAnsi="Helvetica Neue" w:cs="Helvetica Neue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940" w:hanging="500"/>
      </w:pPr>
      <w:rPr>
        <w:rFonts w:ascii="Helvetica Neue" w:hAnsi="Helvetica Neue" w:cs="Helvetica Neue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1160" w:hanging="500"/>
      </w:pPr>
      <w:rPr>
        <w:rFonts w:ascii="Helvetica Neue" w:hAnsi="Helvetica Neue" w:cs="Helvetica Neue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1380" w:hanging="500"/>
      </w:pPr>
      <w:rPr>
        <w:rFonts w:ascii="Helvetica Neue" w:hAnsi="Helvetica Neue" w:cs="Helvetica Neue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1600" w:hanging="500"/>
      </w:pPr>
      <w:rPr>
        <w:rFonts w:ascii="Helvetica Neue" w:hAnsi="Helvetica Neue" w:cs="Helvetica Neue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820" w:hanging="500"/>
      </w:pPr>
      <w:rPr>
        <w:rFonts w:ascii="Helvetica Neue" w:hAnsi="Helvetica Neue" w:cs="Helvetica Neue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2040" w:hanging="500"/>
      </w:pPr>
      <w:rPr>
        <w:rFonts w:ascii="Helvetica Neue" w:hAnsi="Helvetica Neue" w:cs="Helvetica Neue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2260" w:hanging="500"/>
      </w:pPr>
      <w:rPr>
        <w:rFonts w:ascii="Helvetica Neue" w:hAnsi="Helvetica Neue" w:cs="Helvetica Neue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2480" w:hanging="500"/>
      </w:pPr>
      <w:rPr>
        <w:rFonts w:ascii="Helvetica Neue" w:hAnsi="Helvetica Neue" w:cs="Helvetica Neue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9132"/>
        </w:tabs>
        <w:ind w:left="56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1">
      <w:start w:val="1"/>
      <w:numFmt w:val="decimal"/>
      <w:lvlText w:val="%2."/>
      <w:lvlJc w:val="left"/>
      <w:pPr>
        <w:tabs>
          <w:tab w:val="num" w:pos="9132"/>
        </w:tabs>
        <w:ind w:left="74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2">
      <w:start w:val="1"/>
      <w:numFmt w:val="decimal"/>
      <w:lvlText w:val="%3."/>
      <w:lvlJc w:val="left"/>
      <w:pPr>
        <w:tabs>
          <w:tab w:val="num" w:pos="9132"/>
        </w:tabs>
        <w:ind w:left="92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3">
      <w:start w:val="1"/>
      <w:numFmt w:val="decimal"/>
      <w:lvlText w:val="%4."/>
      <w:lvlJc w:val="left"/>
      <w:pPr>
        <w:tabs>
          <w:tab w:val="num" w:pos="9132"/>
        </w:tabs>
        <w:ind w:left="110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4">
      <w:start w:val="1"/>
      <w:numFmt w:val="decimal"/>
      <w:lvlText w:val="%5."/>
      <w:lvlJc w:val="left"/>
      <w:pPr>
        <w:tabs>
          <w:tab w:val="num" w:pos="9132"/>
        </w:tabs>
        <w:ind w:left="128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5">
      <w:start w:val="1"/>
      <w:numFmt w:val="decimal"/>
      <w:lvlText w:val="%6."/>
      <w:lvlJc w:val="left"/>
      <w:pPr>
        <w:tabs>
          <w:tab w:val="num" w:pos="9132"/>
        </w:tabs>
        <w:ind w:left="146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6">
      <w:start w:val="1"/>
      <w:numFmt w:val="decimal"/>
      <w:lvlText w:val="%7."/>
      <w:lvlJc w:val="left"/>
      <w:pPr>
        <w:tabs>
          <w:tab w:val="num" w:pos="9132"/>
        </w:tabs>
        <w:ind w:left="164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7">
      <w:start w:val="1"/>
      <w:numFmt w:val="decimal"/>
      <w:lvlText w:val="%8."/>
      <w:lvlJc w:val="left"/>
      <w:pPr>
        <w:tabs>
          <w:tab w:val="num" w:pos="9132"/>
        </w:tabs>
        <w:ind w:left="182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8">
      <w:start w:val="1"/>
      <w:numFmt w:val="decimal"/>
      <w:lvlText w:val="%9."/>
      <w:lvlJc w:val="left"/>
      <w:pPr>
        <w:tabs>
          <w:tab w:val="num" w:pos="9132"/>
        </w:tabs>
        <w:ind w:left="200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9132"/>
        </w:tabs>
        <w:ind w:left="56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1">
      <w:start w:val="1"/>
      <w:numFmt w:val="decimal"/>
      <w:lvlText w:val="%2."/>
      <w:lvlJc w:val="left"/>
      <w:pPr>
        <w:tabs>
          <w:tab w:val="num" w:pos="9132"/>
        </w:tabs>
        <w:ind w:left="74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2">
      <w:start w:val="1"/>
      <w:numFmt w:val="decimal"/>
      <w:lvlText w:val="%3."/>
      <w:lvlJc w:val="left"/>
      <w:pPr>
        <w:tabs>
          <w:tab w:val="num" w:pos="9132"/>
        </w:tabs>
        <w:ind w:left="92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3">
      <w:start w:val="1"/>
      <w:numFmt w:val="decimal"/>
      <w:lvlText w:val="%4."/>
      <w:lvlJc w:val="left"/>
      <w:pPr>
        <w:tabs>
          <w:tab w:val="num" w:pos="9132"/>
        </w:tabs>
        <w:ind w:left="110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4">
      <w:start w:val="1"/>
      <w:numFmt w:val="decimal"/>
      <w:lvlText w:val="%5."/>
      <w:lvlJc w:val="left"/>
      <w:pPr>
        <w:tabs>
          <w:tab w:val="num" w:pos="9132"/>
        </w:tabs>
        <w:ind w:left="128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5">
      <w:start w:val="1"/>
      <w:numFmt w:val="decimal"/>
      <w:lvlText w:val="%6."/>
      <w:lvlJc w:val="left"/>
      <w:pPr>
        <w:tabs>
          <w:tab w:val="num" w:pos="9132"/>
        </w:tabs>
        <w:ind w:left="146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6">
      <w:start w:val="1"/>
      <w:numFmt w:val="decimal"/>
      <w:lvlText w:val="%7."/>
      <w:lvlJc w:val="left"/>
      <w:pPr>
        <w:tabs>
          <w:tab w:val="num" w:pos="9132"/>
        </w:tabs>
        <w:ind w:left="164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7">
      <w:start w:val="1"/>
      <w:numFmt w:val="decimal"/>
      <w:lvlText w:val="%8."/>
      <w:lvlJc w:val="left"/>
      <w:pPr>
        <w:tabs>
          <w:tab w:val="num" w:pos="9132"/>
        </w:tabs>
        <w:ind w:left="182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8">
      <w:start w:val="1"/>
      <w:numFmt w:val="decimal"/>
      <w:lvlText w:val="%9."/>
      <w:lvlJc w:val="left"/>
      <w:pPr>
        <w:tabs>
          <w:tab w:val="num" w:pos="9132"/>
        </w:tabs>
        <w:ind w:left="200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9132"/>
        </w:tabs>
        <w:ind w:left="56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1">
      <w:start w:val="1"/>
      <w:numFmt w:val="decimal"/>
      <w:lvlText w:val="%2."/>
      <w:lvlJc w:val="left"/>
      <w:pPr>
        <w:tabs>
          <w:tab w:val="num" w:pos="9132"/>
        </w:tabs>
        <w:ind w:left="74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2">
      <w:start w:val="1"/>
      <w:numFmt w:val="decimal"/>
      <w:lvlText w:val="%3."/>
      <w:lvlJc w:val="left"/>
      <w:pPr>
        <w:tabs>
          <w:tab w:val="num" w:pos="9132"/>
        </w:tabs>
        <w:ind w:left="92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3">
      <w:start w:val="1"/>
      <w:numFmt w:val="decimal"/>
      <w:lvlText w:val="%4."/>
      <w:lvlJc w:val="left"/>
      <w:pPr>
        <w:tabs>
          <w:tab w:val="num" w:pos="9132"/>
        </w:tabs>
        <w:ind w:left="110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4">
      <w:start w:val="1"/>
      <w:numFmt w:val="decimal"/>
      <w:lvlText w:val="%5."/>
      <w:lvlJc w:val="left"/>
      <w:pPr>
        <w:tabs>
          <w:tab w:val="num" w:pos="9132"/>
        </w:tabs>
        <w:ind w:left="128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5">
      <w:start w:val="1"/>
      <w:numFmt w:val="decimal"/>
      <w:lvlText w:val="%6."/>
      <w:lvlJc w:val="left"/>
      <w:pPr>
        <w:tabs>
          <w:tab w:val="num" w:pos="9132"/>
        </w:tabs>
        <w:ind w:left="146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6">
      <w:start w:val="1"/>
      <w:numFmt w:val="decimal"/>
      <w:lvlText w:val="%7."/>
      <w:lvlJc w:val="left"/>
      <w:pPr>
        <w:tabs>
          <w:tab w:val="num" w:pos="9132"/>
        </w:tabs>
        <w:ind w:left="164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7">
      <w:start w:val="1"/>
      <w:numFmt w:val="decimal"/>
      <w:lvlText w:val="%8."/>
      <w:lvlJc w:val="left"/>
      <w:pPr>
        <w:tabs>
          <w:tab w:val="num" w:pos="9132"/>
        </w:tabs>
        <w:ind w:left="182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  <w:lvl w:ilvl="8">
      <w:start w:val="1"/>
      <w:numFmt w:val="decimal"/>
      <w:lvlText w:val="%9."/>
      <w:lvlJc w:val="left"/>
      <w:pPr>
        <w:tabs>
          <w:tab w:val="num" w:pos="9132"/>
        </w:tabs>
        <w:ind w:left="2000" w:hanging="5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 Neue" w:hAnsi="Helvetica Neue" w:eastAsia="Helvetica Neue" w:cs="Helvetica Neue"/>
        <w:color w:val="454545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auto"/>
      <w:spacing w:val="0"/>
      <w:w w:val="100"/>
      <w:kern w:val="0"/>
      <w:position w:val="0"/>
      <w:sz w:val="24"/>
      <w:sz w:val="24"/>
      <w:szCs w:val="24"/>
      <w:u w:val="none" w:color="FFFFFF"/>
      <w:vertAlign w:val="baseline"/>
      <w:lang w:val="en-US" w:eastAsia="en-US" w:bidi="ar-SA"/>
    </w:rPr>
  </w:style>
  <w:style w:type="character" w:styleId="DefaultParagraphFont" w:default="1">
    <w:name w:val="Default Paragraph Font"/>
    <w:qFormat/>
    <w:rPr/>
  </w:style>
  <w:style w:type="character" w:styleId="InternetLink">
    <w:name w:val="Hyper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Style14">
    <w:name w:val="Колонтитул"/>
    <w:qFormat/>
    <w:pPr>
      <w:keepNext w:val="false"/>
      <w:keepLines w:val="false"/>
      <w:pageBreakBefore w:val="false"/>
      <w:widowControl/>
      <w:pBdr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vertAlign w:val="baseline"/>
      <w:lang w:val="ru-RU" w:eastAsia="zh-CN" w:bidi="hi-IN"/>
    </w:rPr>
  </w:style>
  <w:style w:type="paragraph" w:styleId="Style15">
    <w:name w:val="По умолчанию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2"/>
      <w:sz w:val="22"/>
      <w:szCs w:val="22"/>
      <w:u w:val="none" w:color="000000"/>
      <w:vertAlign w:val="baseline"/>
      <w:lang w:val="en-US" w:eastAsia="zh-CN" w:bidi="hi-I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numbering" w:styleId="Style16">
    <w:name w:val="Пункт"/>
    <w:qFormat/>
  </w:style>
  <w:style w:type="numbering" w:styleId="Style17">
    <w:name w:val="С числами"/>
    <w:qFormat/>
  </w:style>
  <w:style w:type="table" w:default="1" w:styleId="Table Normal">
    <w:name w:val="Table Normal"/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LibreOffice/7.3.1.3$Linux_X86_64 LibreOffice_project/30$Build-3</Application>
  <AppVersion>15.0000</AppVersion>
  <Pages>21</Pages>
  <Words>3454</Words>
  <Characters>20971</Characters>
  <CharactersWithSpaces>24449</CharactersWithSpaces>
  <Paragraphs>228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2022-12-09T18:41:25Z</dcterms:modified>
  <cp:revision>2</cp:revision>
  <dc:subject/>
  <dc:title/>
</cp:coreProperties>
</file>