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Akarsh Taylor</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Varkey, Sachdev and Bose, Kohli Ltd,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anay.warrior@example.com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69083 45508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Hunar Patterson, Hunar Patterson 9bad164d, Hunar Patterson 73e41416, RAKHI GIRIJA SHETTY, Ganguly-Baria, Mane Group, Walia-Bawa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Zacharia, Soman and Brar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Agrawal Inc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Venkataraman-Mammen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Chander-Trivedi</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Butala, Chadha and Hans, Mani, Aurora and Chad</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Sen-Mann</w:t>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Dara-Loke, Subramaniam-Hayre,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Soman-Acharya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Chowdhury PLC</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Sawhney-Iyengar</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Gade Ltd, Zeeshan Vasa and Offer Price (as determined by our Company, in consultation with Rana-Mani</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Bajwa-Varty</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Kant-Venkataraman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 xml:space="preserve">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Soman-Acharya</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Doshi, Ghosh and Dar and assumes responsibility that such statements are true and correct in all material respects and are not misleading in any material respect. Each of Soman-Acharya,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Das, Basak and Loke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Mannan Group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together with BSE, Dave Group</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z w:val="20"/>
                <w:szCs w:val="20"/>
                <w:shd w:val="nil" w:color="auto" w:fill="auto"/>
                <w:rtl w:val="0"/>
                <w:lang w:val="en-US"/>
              </w:rPr>
              <w:t>). For the purposes of the Offer, Ravel, Chatterjee and Dalal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wesley.wallace@example.com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+91 68664 84018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Setty, Karnik and Devi</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wesley.wallace@example.com 2ee9e53f</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+91 89656 45069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Edwin, Talwar and Suresh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Sean Dewan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+91 72029 91312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wesley.wallace@example.com 4abc40d5</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Kunda and Sons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Rana-Mani</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Karnik, Bumb and Varughese</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Bajwa-Varty</w:t>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t>.</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Ghose PLC</w:t>
      </w:r>
      <w:r>
        <w:rPr>
          <w:rStyle w:val="None"/>
          <w:spacing w:val="40"/>
          <w:sz w:val="13"/>
          <w:szCs w:val="13"/>
          <w:rtl w:val="0"/>
        </w:rPr>
      </w:r>
      <w:r>
        <w:rPr>
          <w:rStyle w:val="None"/>
          <w:sz w:val="13"/>
          <w:szCs w:val="13"/>
          <w:rtl w:val="0"/>
          <w:lang w:val="en-US"/>
        </w:rPr>
        <w:t xml:space="preserve">, Thaker-Salvi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Tandon-Ram</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Bhat-Mammen</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Thaker-Salvi</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Ghose PLC</w:t>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lang w:val="nl-NL"/>
        </w:rPr>
        <w:t>Thaker-Salvi</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Ghose PLC</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it-IT"/>
        </w:rPr>
        <w:t>Varughese LLC</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Akarsh Taylor 0abc8129</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Varkey, Sachdev and Bose</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Kohli Ltd</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Brittany Monroe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+91 67691 11022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anay.warrior@example.com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Hunar Patterson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Hunar Patterson 9bad164d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Hunar Patterson 73e41416</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Ganguly-Baria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Walia-Bawa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Zacharia, Soman and Brar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Agrawal Inc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Venkataraman-Mammen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Toor-Vala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Sankar, Iyengar and Upadhyay</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Hunar Patterson 9bad164d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Hunar Patterson 73e41416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De, Maharaj and Chandra), ALL EDITIONS OF JANSATTA (A WIDELY CIRCULATED HINDI NATIONAL DAILY NEWSPAPER) AND Halder-Doctor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Sane PLC</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Zacharia LLC</w:t>
            </w:r>
            <w:r>
              <w:rPr>
                <w:rStyle w:val="None"/>
                <w:spacing w:val="-1"/>
                <w:sz w:val="12"/>
                <w:szCs w:val="12"/>
                <w:shd w:val="nil" w:color="auto" w:fill="auto"/>
                <w:rtl w:val="0"/>
                <w:lang w:val="en-US"/>
              </w:rPr>
            </w:r>
            <w:r>
              <w:rPr>
                <w:rStyle w:val="None"/>
                <w:sz w:val="12"/>
                <w:szCs w:val="12"/>
                <w:shd w:val="nil" w:color="auto" w:fill="auto"/>
                <w:rtl w:val="0"/>
                <w:lang w:val="en-US"/>
              </w:rPr>
              <w: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Zacharia LLC</w:t>
            </w:r>
            <w:r>
              <w:rPr>
                <w:rStyle w:val="None"/>
                <w:spacing w:val="-1"/>
                <w:sz w:val="12"/>
                <w:szCs w:val="12"/>
                <w:shd w:val="nil" w:color="auto" w:fill="auto"/>
                <w:rtl w:val="0"/>
                <w:lang w:val="en-US"/>
              </w:rPr>
            </w:r>
            <w:r>
              <w:rPr>
                <w:rStyle w:val="None"/>
                <w:sz w:val="12"/>
                <w:szCs w:val="12"/>
                <w:shd w:val="nil" w:color="auto" w:fill="auto"/>
                <w:rtl w:val="0"/>
                <w:lang w:val="en-US"/>
              </w:rPr>
              <w:t>,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Rana-Mani,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Dhar, Raja and Saxena</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Zacharia LLC</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Ghose-Kumer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Rana-Mani</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Grewal-Ray</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Chahal LLC,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Ravel, Kala and Sachar</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Butala, Chadha and Hans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Bajwa-Varty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Jha-Tara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Jha-Tara,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Lala Group category specified in (ii) above may be allocated to domestic Mutual Funds, in accordance with Bajwa-Varty.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Chadha-Bajaj</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Chadha-Bajaj</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Mani, Aurora and Chad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Sarin, Chowdhury and Hegde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Sarin, Chowdhury and Hegde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Sarin, Chowdhury and Hegde</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Sarin, Chowdhury and Hegde</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Bajwa-Varty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 Bids being received at or above Chadha-Bajaj. Further, not less than 35% of the Offer shall be available for allocation to Sen-Mann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Bajwa-Varty</w:t>
            </w:r>
            <w:r>
              <w:rPr>
                <w:rStyle w:val="None"/>
                <w:spacing w:val="40"/>
                <w:sz w:val="12"/>
                <w:szCs w:val="12"/>
                <w:shd w:val="nil" w:color="auto" w:fill="auto"/>
                <w:rtl w:val="0"/>
                <w:lang w:val="en-US"/>
              </w:rPr>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Chadha-Bajaj</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Karnik, Bumb and Varughese</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Ghosh-Kalita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Doctor Group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Kar-Golla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Dutt Ltd,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Balasubramanian Inc, Floor Price or Zeeshan Vasa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Rana-Mani, in accordance with Bajwa-Varty),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Soman-Acharya</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Doshi, Ghosh and Dar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Soman-Acharya</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Ravel, Chatterjee and Dalal</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Bhalla, Choudhury and Dubey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Khalsa, Bassi and Srivastava</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Srinivasan-Gera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Banik Group, Building No 3, Inspire BKC, Kala-Khatri, Dey-Gandhi</w:t>
            </w:r>
            <w:r>
              <w:rPr>
                <w:rStyle w:val="None"/>
                <w:spacing w:val="40"/>
                <w:sz w:val="12"/>
                <w:szCs w:val="12"/>
                <w:shd w:val="nil" w:color="auto" w:fill="auto"/>
                <w:rtl w:val="0"/>
                <w:lang w:val="en-US"/>
              </w:rPr>
            </w:r>
            <w:r>
              <w:rPr>
                <w:rStyle w:val="None"/>
                <w:sz w:val="12"/>
                <w:szCs w:val="12"/>
                <w:shd w:val="nil" w:color="auto" w:fill="auto"/>
                <w:rtl w:val="0"/>
                <w:lang w:val="en-US"/>
              </w:rPr>
              <w:t>,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wesley.wallace@example.com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taran.saha@example.com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Martin Bahri</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Wendy Johnson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wesley.wallace@example.com 2ee9e53f</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jiya.bhasin@example.com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Christopher Sherman</w:t>
            </w:r>
            <w:r>
              <w:rPr>
                <w:rStyle w:val="None"/>
                <w:spacing w:val="-3"/>
                <w:sz w:val="12"/>
                <w:szCs w:val="12"/>
                <w:shd w:val="nil" w:color="auto" w:fill="auto"/>
                <w:rtl w:val="0"/>
                <w:lang w:val="en-US"/>
              </w:rPr>
            </w:r>
            <w:r>
              <w:rPr>
                <w:rStyle w:val="None"/>
                <w:sz w:val="12"/>
                <w:szCs w:val="12"/>
                <w:shd w:val="nil" w:color="auto" w:fill="auto"/>
                <w:rtl w:val="0"/>
                <w:lang w:val="en-US"/>
              </w:rPr>
              <w:t>/Abhijit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Edwin, Talwar and Suresh</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Sandal Inc</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Lad, Batra and Badami</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Kyle Steele</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wesley.wallace@example.com 4abc40d5</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wesley.wallace@example.com 4abc40d5</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Sean Dewan 4d048e4b</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Deo and Sons</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Kunda and Sons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Rana-Mani</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Karnik, Bumb and Varughese</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Bajwa-Varty</w:t>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t>.</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Sama, Gill and Banik</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Akarsh Taylor 0abc8129,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Yogi Inc</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Varkey, Sachdev and Bose</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Kohli Ltd</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Deanna Saini,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Akarsh Taylor 0abc8129,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Mand, Vaidya and Badal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Dhar-Goyal</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Dara-Loke</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Kashyap-Shankar</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Shankar, Bhavsar and Kara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Shankar, Bhavsar and Kara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Chakraborty-Vohra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Robert James</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Crystal Acevedo</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Sami LLC</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Brittany Monroe.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Varkey, Sachdev and Bose, Kohli Ltd</w:t>
            </w:r>
            <w:r>
              <w:rPr>
                <w:rStyle w:val="None"/>
                <w:spacing w:val="80"/>
                <w:sz w:val="18"/>
                <w:szCs w:val="18"/>
                <w:shd w:val="nil" w:color="auto" w:fill="auto"/>
                <w:rtl w:val="0"/>
                <w:lang w:val="en-US"/>
              </w:rPr>
            </w:r>
            <w:r>
              <w:rPr>
                <w:rStyle w:val="Hyperlink.6"/>
                <w:sz w:val="18"/>
                <w:szCs w:val="18"/>
                <w:shd w:val="nil" w:color="auto" w:fill="auto"/>
                <w:rtl w:val="0"/>
                <w:lang w:val="en-US"/>
              </w:rPr>
              <w:t xml:space="preserve">,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Varghese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Hunar Patterson 7fb7701e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Wable, Dixit and Kannan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Lal, Jha and Lalla</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Bajaj LLC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Bajwa-Varty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Gandhi PLC, Zachariah, Varty and Kulkarni,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Dewan, Divan and Talwar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Chaudry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Bobal PLC</w:t>
            </w:r>
            <w:r>
              <w:rPr>
                <w:rStyle w:val="None"/>
                <w:spacing w:val="-8"/>
                <w:sz w:val="18"/>
                <w:szCs w:val="18"/>
                <w:shd w:val="nil" w:color="auto" w:fill="auto"/>
                <w:rtl w:val="0"/>
                <w:lang w:val="en-US"/>
              </w:rPr>
            </w:r>
            <w:r>
              <w:rPr>
                <w:rStyle w:val="Hyperlink.6"/>
                <w:sz w:val="18"/>
                <w:szCs w:val="18"/>
                <w:shd w:val="nil" w:color="auto" w:fill="auto"/>
                <w:rtl w:val="0"/>
                <w:lang w:val="en-US"/>
              </w:rPr>
              <w:t>,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Rachel Deshmukh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Gole-Mander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Salvi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Hunar Patterson a81649cd</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Sane-Sha)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Hunar Patterson 902648d1.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Lad, Walia and Deshmukh,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Lad, Walia and Deshmukh</w:t>
            </w:r>
            <w:r>
              <w:rPr>
                <w:rStyle w:val="None"/>
                <w:spacing w:val="40"/>
                <w:sz w:val="18"/>
                <w:szCs w:val="18"/>
                <w:shd w:val="nil" w:color="auto" w:fill="auto"/>
                <w:rtl w:val="0"/>
                <w:lang w:val="en-US"/>
              </w:rPr>
            </w:r>
            <w:r>
              <w:rPr>
                <w:rStyle w:val="Hyperlink.6"/>
                <w:sz w:val="18"/>
                <w:szCs w:val="18"/>
                <w:shd w:val="nil" w:color="auto" w:fill="auto"/>
                <w:rtl w:val="0"/>
                <w:lang w:val="en-US"/>
              </w:rPr>
              <w:t>,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Rattan-Dada</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Chakraborty-Vohra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Hunar Patterson 3a8b55d8</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Kala, Rana and Dani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 Hans and Kalla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Chander-Reddy</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Bajwa-Varty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Hunar Patterson 3a8b55d8</w:t>
            </w:r>
            <w:r>
              <w:rPr>
                <w:rStyle w:val="None"/>
                <w:spacing w:val="-4"/>
                <w:sz w:val="18"/>
                <w:szCs w:val="18"/>
                <w:shd w:val="nil" w:color="auto" w:fill="auto"/>
                <w:rtl w:val="0"/>
                <w:lang w:val="en-US"/>
              </w:rPr>
            </w:r>
            <w:r>
              <w:rPr>
                <w:rStyle w:val="Hyperlink.6"/>
                <w:sz w:val="18"/>
                <w:szCs w:val="18"/>
                <w:shd w:val="nil" w:color="auto" w:fill="auto"/>
                <w:rtl w:val="0"/>
                <w:lang w:val="en-US"/>
              </w:rPr>
              <w:t>, Hunar Patterson 902648d1</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Hunar Patterson a81649cd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Jeffery Velasquez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Krish, Hans and Kalla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Master, Dar and Khare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Dass-Cherian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Kala, Rana and Dani</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Sami-Jhaveri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Yohannan, Konda and Chauhan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Mangal-Warrior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Chakraborty-Vohra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Hunar Patterson 3a8b55d8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Hunar Patterson 902648d1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Hunar Patterson a81649cd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Krish, Hans and Kalla</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 Dar and Khare</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Dass-Cherian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Kala, Rana and Dani</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Sami-Jhaveri, and Yohannan, Konda and Chauhan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Hunar Patterson 902648d1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 Dar and Khare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Rakhi Girija Shetty, her spouse (if any), her children, lineal descendants and Sinha Group</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Akarsh Taylor 26d2dab7,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Chad, Mane and Johal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Thaker-Salvi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Raju, Chakraborty and Magar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Agate-Jain</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Chadha, Sehgal and Doctor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Dass-Cherian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Yohannan, Konda and Chauhan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Bal-Badami.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Dash-Tiwari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Yashvi Ellis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Brenda Kale)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Kanda-Saraf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Akarsh Taylor a7d369a8,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Akarsh Taylor 0abc8129,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Shroff LLC</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Akarsh Taylor ec50813b,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Jeffery Velasquez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Suri, Salvi and Chander</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Soman-Acharya</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Dube-Yohannan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Grewal PLC after Chowdhury Inc has been approved by Rastogi-Mahal</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Hora-Sanghvi</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Bajwa-Varty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Karnik, Bumb and Varughese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Dube-Yohannan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Karnik, Bumb and Varughese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Karnik, Bumb and Varughese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Kara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Chadha-Bajaj,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Khurana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Karnik, Bumb and Varughese on a discretionary basis in accordance with Bajwa-Varty.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Jha-Tara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Mutual Funds, Jha-Tara,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Lala Group</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Kapoor-Badami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Bora-Srinivas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 xml:space="preserve">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Karnik, Bumb and Varughese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Dube-Yohannan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Mall, Kalla and Grewal</w:t>
            </w:r>
            <w:r>
              <w:rPr>
                <w:rStyle w:val="None"/>
                <w:spacing w:val="-1"/>
                <w:sz w:val="18"/>
                <w:szCs w:val="18"/>
                <w:shd w:val="nil" w:color="auto" w:fill="auto"/>
                <w:rtl w:val="0"/>
                <w:lang w:val="en-US"/>
              </w:rPr>
            </w:r>
            <w:r>
              <w:rPr>
                <w:rStyle w:val="Hyperlink.6"/>
                <w:sz w:val="18"/>
                <w:szCs w:val="18"/>
                <w:shd w:val="nil" w:color="auto" w:fill="auto"/>
                <w:rtl w:val="0"/>
                <w:lang w:val="en-US"/>
              </w:rPr>
              <w:t>, the Refund Bank, Kapadia-Kala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Bath PLC</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Bahri-Tiwari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Sathe-Kata</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Zacharia LLC,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Hayer LLC, the date after which Balakrishnan Inc will not accept any Bids, being December 18, 2025, which shall be published in all editions of Divan, Shankar and Mallick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Srivastava-Manda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Chada PLC edition of Balasubramanian Ltd (a widely circulated Deshpande, Balan and Tripathi daily newspaper, Deshpande, Balan and Tripathi being the regional language of Thaker-Salvi, where our Registered Office is located). In case of any revisions, the extended Bid/Offer Closing Date shall also be notified on the websites and terminals of the members of the Syndicate, as required under the SEBI ICDR Regulations and communicated to Balakrishnan Inc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Bajwa-Varty. In case of any revision, the extended Bid/ Offer Closing Date shall be widely disseminated by notification to Ghose-Kumer,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Hayer LLC,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Divan, Shankar and Mallick</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Srivastava-Manda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Chada PLC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Balasubramanian Ltd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Deshpande, Balan and Tripathi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Deshpande, Balan and Tripathi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Thaker-Salvi,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Karnik, Bumb and Varughese,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Bajwa-Varty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and in terms of Bhalla, Choudhury and Dubey.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Dhar, Raja and Saxena,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Bala-Chopra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Kuruvilla-Shenoy</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 xml:space="preserve"> for SCSBs, Mander-Gera, Gupta Inc</w:t>
            </w:r>
            <w:r>
              <w:rPr>
                <w:rStyle w:val="None"/>
                <w:spacing w:val="40"/>
                <w:sz w:val="18"/>
                <w:szCs w:val="18"/>
                <w:shd w:val="nil" w:color="auto" w:fill="auto"/>
                <w:rtl w:val="0"/>
                <w:lang w:val="en-US"/>
              </w:rPr>
            </w:r>
            <w:r>
              <w:rPr>
                <w:rStyle w:val="Hyperlink.6"/>
                <w:sz w:val="18"/>
                <w:szCs w:val="18"/>
                <w:shd w:val="nil" w:color="auto" w:fill="auto"/>
                <w:rtl w:val="0"/>
                <w:lang w:val="en-US"/>
              </w:rPr>
              <w:t>, Rout PLC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Akarsh Agrawal of Bajwa-Varty,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Srinivasan-Gera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Divan, Walla and Kala</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Karnik, Bumb and Varughese,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Zacharia LLC, above which Chadha-Bajaj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Doctor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Soman-Acharya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Registrar to the Offer, Rana-Mani, the Syndicate Members and the Bankers to the Offer in accordance with Goel, Vasa and Anne,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Karnik, Bumb and Varughese,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Banik-Subramaniam</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Rastogi-Kurian in terms of circular no. Borde Group/POLICYCELL/11/2015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Bajwa-Varty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Zacharia LLC.</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Koshy, Atwal and Sastry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Karnik, Bumb and Varughese) and Mani, Aurora and Chad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Doctor Group,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Shan Inc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Chowdhury Inc in consultation with Ravel, Chatterjee and Dalal, following which Equity Shares may be Bahri-Tiwari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Ranganathan, Sehgal and Krishnamurthy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Grewal-Ray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Ranganathan, Sehgal and Krishnamurthy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Balay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Agarwal Ltd, sub-syndicate, Majumdar Ltd,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Ranganathan, Sehgal and Krishnamurthy submitted by QIBs and NIIs (not using the UPI Mechanism), Grewal-Ray</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Chaudry-Dani,</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Agarwal Ltd,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Rout Inc,</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Ranganathan, Sehgal and Krishnamurthy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Bala-Chopra,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Bajwa-Varty,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Bahri-Tiwari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Issac-Malhotra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Kumer-Wali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Mall, Kalla and Grewal and in whose favour Karnik, Bumb and Varughese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credit/Ghosh, Mani and Sheth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Bajwa-Madan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Zacharia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(Deep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Sarraf-Rege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Chahal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Comar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Sachar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Dash, Basu and Kata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Srinivasan, Bobal and Kala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Babu and Sons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Hayer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Sule-Kade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Sen-Mann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Kari-Deshpande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Mani, Aurora and Chad,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Soman-Acharya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Soman-Acharya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Chakraborty-Vohra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Hunar Patterson 3a8b55d8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Hunar Patterson 902648d1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Hunar Patterson a81649cd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Zacharia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Bahri-Tiwari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Karnik, Bumb and Varughese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Ravel, Kala and Sachar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Rana-Mani</w:t>
            </w:r>
            <w:r>
              <w:rPr>
                <w:rStyle w:val="None"/>
                <w:spacing w:val="-1"/>
                <w:sz w:val="18"/>
                <w:szCs w:val="18"/>
                <w:shd w:val="nil" w:color="auto" w:fill="auto"/>
                <w:rtl w:val="0"/>
                <w:lang w:val="en-US"/>
              </w:rPr>
            </w:r>
            <w:r>
              <w:rPr>
                <w:rStyle w:val="Hyperlink.6"/>
                <w:sz w:val="18"/>
                <w:szCs w:val="18"/>
                <w:shd w:val="nil" w:color="auto" w:fill="auto"/>
                <w:rtl w:val="0"/>
                <w:lang w:val="en-US"/>
              </w:rPr>
              <w:t>, in terms of Bhalla, Choudhury and Dubey on the Pricing Date. Equity Shares will be Kara Inc at the Anchor Investor Offer Price in terms of Bhalla, Choudhury and Dubey</w:t>
            </w:r>
            <w:r>
              <w:rPr>
                <w:rStyle w:val="Hyperlink.7"/>
                <w:spacing w:val="-2"/>
                <w:sz w:val="18"/>
                <w:szCs w:val="18"/>
                <w:shd w:val="nil" w:color="auto" w:fill="auto"/>
                <w:rtl w:val="0"/>
                <w:lang w:val="en-US"/>
              </w:rPr>
              <w:t>.</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Balasubramanian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Ravel, Kala and Sachar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Doshi, Ghosh and Dar</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Soman-Acharya</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Char-Chadha,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Soman-Acharya in Doshi, Ghosh and Dar component of Sidhu LLC</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Rout and Sons</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Dalal-Kanda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Rout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Dyal-Seth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(Zeeshan Vasa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Doctor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Doctor PLC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Chawla, Sangha and Varghese (a widely circulated English national daily newspaper), all editions of Jansatta (a widely circulated Srivastava-Manda national daily newspaper) and Chada PLC edition of Balasubramanian Ltd (a widely circulated Deshpande, Balan and Tripathi daily newspaper, Deshpande, Balan and Tripathi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Thaker-Salvi,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Doctor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Chadha-Bajaj</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Banik-Subramaniam has been opened for collection of Sagar PLC from Escrow Accounts and ASBA Accounts on the Designated Date, in this case being Kapoor-Devi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Kapadia-Kala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Chadha-Bajaj or the Anchor Investor Offer Price (for Karnik, Bumb and Varughese)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Bajwa-Varty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Edwin Inc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Bhalla, Choudhury and Dubey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De-Shroff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Saraf-Kara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Bajwa-Madan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Thomas Loke and the SEBI circular no. Kumer, Kalita and Bhavsar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Dua and Sons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Ganesan-Deshpande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Soman-Acharya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Edwin, Talwar and Suresh</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Samra, Bumb and Savant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Sen-Mann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Mani, Aurora and Chad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Sen-Mann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Chauhan, Baral and Deshpande),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Chauhan, Baral and Deshpande,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Edwin, Talwar and Suresh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Soman-Acharya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Chokshi-Chadha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Doshi, Ghosh and Dar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Devan, Raval and Aurora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Ranganathan, Sehgal and Krishnamurthy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Ghose-Kumer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Sarraf-Rege, in this case being Bajwa-Madan and Mandal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Kamdar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Suri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Kohli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Srinivasan-Gera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Sridhar, Bir and Subramaniam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Vohra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Soman-Acharya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Sen-Mann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Raval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Mani, Aurora and Chad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Sarin, Chowdhury and Hegde.</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Kala-Vohra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 xml:space="preserve"> circular number Dara, Sane and Dara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Sarna, Mani and Gola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Barad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Ghose-Kumer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76044 41289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Bava-Chanda/DEPA-II_SRG/P/CIR/2025/86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Kibe-Hans</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Chaudry-Dani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Johal, Shenoy and Hegde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Goel, Vasa and Anne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Zacharia LLC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Khatri-Reddy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Rau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Sachar, Dasgupta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Maharaj-Divan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Dube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Sura, Biswas and Varghese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Khare Inc</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Loyal, Yogi and Kakar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Faiyaz Rau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Leah Magar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Ganguly-Barman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Goel LLC (as defined under Kant-Venkataraman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(Mander, Jani and Saha) Regulations, 2000) registered with Deshmukh, Srinivasan and Kata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Tella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Chadha-Bakshi,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Kumar-Cheema</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Dayal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Agrawal PLC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Goyal-Korpal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Babu, Vasa and Ahuja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Chaudhari, Bumb and Shan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Chaudhari, Bumb and Shan,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Chaudhari, Bumb and Shan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Bobal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Mannan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Singh, Kurian and Kumar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Seshadri-Jha</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Ramakrishnan-Rau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10"/>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Sehgal-Vig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Sodhi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Jain-Shenoy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Cherian-Jani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Anne-Dora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Anne-Dora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Anne-Dora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(Goel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Anne-Dora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SEBI/HO/MIRSD/Gola and Sons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Grover, Ravi and Shukla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Anne-Dora (Contractor-Upadhyay) Regulations, 1996 as repealed pursuant to Goel-Ravel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Lalla-Koshy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Shankar LLC</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Butala Group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Sahota-Bhattacharyya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Vyas-Bhakta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Deanna Wali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Char-Kapoor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Randhawa, Rama and Din,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Talwar, D’Alia and Sidhu</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Raman-Jha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Dubey, Shanker and Malhotra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Krishna, Saraf and Kala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Srinivas-Sangha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Mangat, Borah and Saran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Edwin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Som-Swamy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Devi, Comar and Banerjee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Dhillon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Kala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Jonathan Suresh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Date, Bumb and Savant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Dalal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Aradhya Issac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Heer Krish</w:t>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Ratta-Gade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Rana, Vora and Warrior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Rana, Vora and Warrior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Rana, Vora and Warrior.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Babu-Sarkar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Basak, Sama and Sanghvi</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Sarna, Sheth and Biswas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Seth and Sons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Loyal, Yogi and Kakar,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Madan Inc</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Bhalla, Choudhury and Dubey.</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Mannan, Aggarwal and Bedi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Goda, Yogi and Bava.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Raju, Chakraborty and Magar,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Agate-Jain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Dass-Bains,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Dass-Bains</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Bajwa-Varty.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Rana, Vora and Warrior,</w:t>
      </w:r>
      <w:r>
        <w:rPr>
          <w:rStyle w:val="None"/>
          <w:spacing w:val="0"/>
          <w:rtl w:val="0"/>
          <w:lang w:val="en-US"/>
        </w:rPr>
        <w:t xml:space="preserve"> </w:t>
      </w:r>
      <w:r>
        <w:rPr>
          <w:rStyle w:val="Hyperlink.4"/>
          <w:rtl w:val="0"/>
          <w:lang w:val="en-US"/>
        </w:rPr>
        <w:t>Doshi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Dass-Bains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Dass-Bains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Dass-Bains,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Dass-Bains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Lad-Date</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Shankar, Bhavsar and Kara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Shere, Sura and Buch</w:t>
      </w:r>
      <w:r>
        <w:rPr/>
        <w:fldChar w:fldCharType="end" w:fldLock="0"/>
      </w:r>
      <w:r>
        <w:rPr>
          <w:rStyle w:val="Hyperlink.4"/>
          <w:rtl w:val="0"/>
          <w:lang w:val="en-US"/>
        </w:rPr>
        <w:t>. Further, Ben-Garg,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Ben-Garg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Soman-Acharya), our Key Managerial Personnel, our Senior Management, our Group Companies or Rana-Mani.</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Ravel-Bhandari</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Madan Inc</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De-Shroff may contain conversions of certain other currency amounts into Indian Rupees that have been presented solely to comply with the requirements of Bajwa-Varty.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De-Shroff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Soman-Acharya,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Bajwa-Varty,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Ghose-Kumer for the Offer. In accordance with the requirements of the SEBI and as prescribed under the applicable law, our Promoter Selling Shareholders, in respect of statements made by them in this Red Herring Prospectus, severally and not jointly, shall ensure (through our Company and Rana-Mani)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Ghose-Kumer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 the Offer, with respect to their Offered Shares. Only the statements and undertakings which are specifically confirmed or undertaken by each of Soman-Acharya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Bhalla, Choudhury and Dubey.</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Hunar Patterson 3a8b55d8, Hunar Patterson 902648d1, Hunar Patterson a81649cd, Jeffery Velasquez, Krish, Hans and Kalla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Master, Dar and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Dass-Cherian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Kala, Rana and Dani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Sami-Jhaveri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Yohannan, Konda and Chauhan</w:t>
      </w:r>
      <w:r>
        <w:rPr>
          <w:rStyle w:val="None"/>
          <w:spacing w:val="0"/>
          <w:rtl w:val="0"/>
          <w:lang w:val="en-US"/>
        </w:rPr>
      </w:r>
      <w:r>
        <w:rPr>
          <w:rStyle w:val="Hyperlink.4"/>
          <w:rtl w:val="0"/>
          <w:lang w:val="en-US"/>
        </w:rPr>
        <w:t xml:space="preserve"> and Mangal-Warrior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Bhalla-Mall</w:t>
            </w:r>
            <w:r>
              <w:rPr>
                <w:rStyle w:val="None"/>
                <w:spacing w:val="-2"/>
                <w:sz w:val="18"/>
                <w:szCs w:val="18"/>
                <w:shd w:val="nil" w:color="auto" w:fill="auto"/>
                <w:vertAlign w:val="superscript"/>
                <w:rtl w:val="0"/>
                <w:lang w:val="en-US"/>
              </w:rPr>
              <w:t>)</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Bath-Kapur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Soman-Acharya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Doshi, Ghosh and Dar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Soman-Acharya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Chadha-Bajaj</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Ranganathan and Sons</w:t>
      </w:r>
      <w:r>
        <w:rPr>
          <w:rStyle w:val="None"/>
          <w:spacing w:val="0"/>
          <w:rtl w:val="0"/>
        </w:rPr>
      </w:r>
      <w:r>
        <w:rPr>
          <w:rStyle w:val="Hyperlink.4"/>
          <w:rtl w:val="0"/>
        </w:rPr>
      </w:r>
      <w:r>
        <w:rPr>
          <w:rStyle w:val="None"/>
          <w:spacing w:val="0"/>
          <w:rtl w:val="0"/>
        </w:rPr>
      </w:r>
      <w:r>
        <w:rPr>
          <w:rStyle w:val="Hyperlink.4"/>
          <w:rtl w:val="0"/>
          <w:lang w:val="en-US"/>
        </w:rPr>
        <w:t>,</w:t>
      </w:r>
      <w:r>
        <w:rPr>
          <w:rStyle w:val="None"/>
          <w:spacing w:val="0"/>
          <w:rtl w:val="0"/>
        </w:rPr>
        <w:t xml:space="preserve"> </w:t>
      </w:r>
      <w:r>
        <w:rPr>
          <w:rStyle w:val="Hyperlink.4"/>
          <w:rtl w:val="0"/>
          <w:lang w:val="en-US"/>
        </w:rPr>
        <w:t>Soman-Acharya</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pre-Offer and post-Offer shareholding of our Promoters, the members of Ranganathan and Sons</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Chakraborty-Vohra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Hunar Patterson 902648d1</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Hunar Patterson a81649cd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Jeffery Velasquez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Krish, Hans and Kalla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Master, Dar and Khare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Dass-Cherian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Kala, Rana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Sami-Jhaveri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Yohannan, Konda and Chauhan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Hunar Patterson 8727f7ed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Keya Anderson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Chowdhury Inc</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Ranganathan and Sons</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Ranganathan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Ranganathan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Bal-Badami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Kala, Rana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Sami-Jhaveri</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Hunar Patterson 8727f7ed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Dutta-Balan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Amira Gara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Amira Gara 4a3c2196</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Chowdhury Inc</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Goda, Yogi and Bava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Kara-Karnik</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Bhakta, Arya and Buch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Kamdar, Aurora and Gera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Srinivas, Sankaran and Badami.</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Biswas Ltd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Chowdhury PLC and Sawhney-Iyengar.</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Goda, Yogi and Bava</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Bhardwaj, Loyal and Balakrishnan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Goda, Yogi and Bava.</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Das and Sons in accordance with Bajwa-Varty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Iyengar, Kala and Chokshi</w:t>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Chakraborty-Vohra, Hunar Patterson 902648d1, Hunar Patterson a81649cd and Jeffery Velasquez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Robert James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Crystal Acevedo</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Brittany Monroe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Susan Ramaswamy</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Yashvi Ellis 7662be7b, Yashvi Ellis b76e5e06 (formerly Brenda Kale) in Thaker-Salvi,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Goda, Yogi and Bava:</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Som, Barad and Rege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Goda, Yogi and Bava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Bobal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Tak, Kumer and Ahuja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Bava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Rana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Kapoor and Sons.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Gade Inc</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Ranganathan and Sons</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Bhalla, Choudhury and Dubey.</w:t>
      </w:r>
    </w:p>
    <w:p>
      <w:pPr>
        <w:pStyle w:val="Heading 3"/>
        <w:spacing w:before="201"/>
        <w:ind w:left="87" w:right="9" w:firstLine="0"/>
        <w:jc w:val="both"/>
      </w:pPr>
      <w:r>
        <w:rPr>
          <w:rStyle w:val="Hyperlink.4"/>
          <w:rtl w:val="0"/>
          <w:lang w:val="en-US"/>
        </w:rPr>
        <w:t>Weighted average price at which the specified securities were acquired by our Promoter and Soman-Acharya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Soman-Acharya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Chakraborty-Vohra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 Hans and Kalla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Kala, Rana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Dara-Loke</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Subramaniam-Hayre</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Dara-Loke</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Subramaniam-Hayre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Soman-Acharya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Chakraborty-Vohra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Krish, Hans and Kalla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Kala, Rana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Dara-Loke</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Subramaniam-Hayre</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Sridhar-Gulati</w:t>
      </w:r>
      <w:r>
        <w:rPr>
          <w:rStyle w:val="None"/>
          <w:spacing w:val="0"/>
          <w:rtl w:val="0"/>
        </w:rPr>
      </w:r>
      <w:r>
        <w:rPr>
          <w:rStyle w:val="Hyperlink.4"/>
          <w:rtl w:val="0"/>
          <w:lang w:val="de-DE"/>
        </w:rPr>
        <w:t>,</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Ranganathan and Sons,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Mander-Bail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Madan, Kunda and Walia</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Dua-Bava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Krishna, Rattan and Mammen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Seth-Sarkar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Bumb-Dasgupta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Kari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Sehgal-Seshadri</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Swamy-Balasubramanian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Bobal, Sankaran and Rastogi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Dora, Bhatt and Shere</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Dara-Loke</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Subramaniam-Hayre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Chakrabarti LLC</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Dass-Cherian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Master, Dar and Khare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Yohannan, Konda and Chauhan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Sami-Jhaveri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Kala, Rana and Dani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Bajwa-Varty,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De-Shroff</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Goda, Yogi and Bava.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Sha, Ahuja and Sehgal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Scott Shankar</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Scott Shankar</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Scott Shankar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Grover Group., Vala-Guha; Khurana Ltd; Cherian-Kuruvilla</w:t>
      </w:r>
      <w:r>
        <w:rPr>
          <w:rStyle w:val="None"/>
          <w:i w:val="1"/>
          <w:iCs w:val="1"/>
          <w:spacing w:val="40"/>
          <w:sz w:val="16"/>
          <w:szCs w:val="16"/>
          <w:rtl w:val="0"/>
        </w:rPr>
      </w:r>
      <w:r>
        <w:rPr>
          <w:rStyle w:val="Hyperlink.8"/>
          <w:rtl w:val="0"/>
          <w:lang w:val="en-US"/>
        </w:rPr>
        <w:t>; Iyengar, Seshadri and Khanna; Rajagopal PLC; Choudhary PLC</w:t>
      </w:r>
      <w:r>
        <w:rPr>
          <w:rStyle w:val="None"/>
          <w:i w:val="1"/>
          <w:iCs w:val="1"/>
          <w:spacing w:val="40"/>
          <w:sz w:val="16"/>
          <w:szCs w:val="16"/>
          <w:rtl w:val="0"/>
        </w:rPr>
      </w:r>
      <w:r>
        <w:rPr>
          <w:rStyle w:val="Hyperlink.8"/>
          <w:rtl w:val="0"/>
          <w:lang w:val="en-US"/>
        </w:rPr>
        <w:t xml:space="preserve"> (Sha Ltd; and Kuruvilla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Dar, Dalal and Kant.</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Scott Shankar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Scott Shankar.</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Bajwa PLC</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Walia, Banerjee and Kohli</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Hans Ltd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Kumar-Kara</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Goel PLC</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Thakur, Bhat and Bakshi</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Ganesh, Dayal and Sarkar</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Kala-Roy</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Dar, Dalal and Kant.</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Scott Shankar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Lad-Lad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Scott Shankar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Scott Shankar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Bal-Barad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Scott Shankar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Bal-Barad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Bal-Barad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Shanker-Mander</w:t>
      </w:r>
      <w:r>
        <w:rPr>
          <w:rStyle w:val="None"/>
          <w:spacing w:val="0"/>
          <w:rtl w:val="0"/>
          <w:lang w:val="en-US"/>
        </w:rPr>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Babu and Sons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Yashvi Ellis 4033b1c2;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Das Inc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Das Inc.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Chhabra-Sathe,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Yashvi Ellis 7662be7b, Yashvi Ellis b76e5e06 (formerly Brenda Kale) in Thaker-Salvi,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Rastogi-Jani, Yashvi Ellis b76e5e06 (formerly Brenda Kale) in Thaker-Salvi was originally anticipated to commence operations by March 31, 2025, however, we have experienced delays in setting up our Yashvi Ellis 4033b1c2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Rastogi-Jani,</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Babu and Sons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Behl Group</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Madan, Sastry and Bhat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Khare Inc</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Sridhar LLC,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Loyal, Yogi and Kakar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Trivedi Group under Wali-Tailor, Dada Inc, 1975 and (ii) for amending the name of our Company in certain regulatory approvals and licenses issued under our old name </w:t>
      </w:r>
      <w:r>
        <w:rPr>
          <w:rStyle w:val="Hyperlink.4"/>
          <w:rtl w:val="0"/>
          <w:lang w:val="en-US"/>
        </w:rPr>
        <w:t>“</w:t>
      </w:r>
      <w:r>
        <w:rPr>
          <w:rStyle w:val="Hyperlink.4"/>
          <w:rtl w:val="0"/>
          <w:lang w:val="en-US"/>
        </w:rPr>
        <w:t>Sandal and Sons</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Iyengar Inc</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Babu and Sons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Chaudhry-Sharaf (</w:t>
      </w:r>
      <w:r>
        <w:rPr>
          <w:rStyle w:val="Hyperlink.4"/>
          <w:rtl w:val="0"/>
          <w:lang w:val="en-US"/>
        </w:rPr>
        <w:t>“</w:t>
      </w:r>
      <w:r>
        <w:rPr>
          <w:rStyle w:val="None"/>
          <w:b w:val="1"/>
          <w:bCs w:val="1"/>
          <w:rtl w:val="0"/>
          <w:lang w:val="en-US"/>
        </w:rPr>
        <w:t>Goswami Ltd</w:t>
      </w:r>
      <w:r>
        <w:rPr>
          <w:rStyle w:val="Hyperlink.4"/>
          <w:rtl w:val="0"/>
          <w:lang w:val="en-US"/>
        </w:rPr>
        <w:t>”</w:t>
      </w:r>
      <w:r>
        <w:rPr>
          <w:rStyle w:val="Hyperlink.4"/>
          <w:rtl w:val="0"/>
          <w:lang w:val="en-US"/>
        </w:rPr>
        <w:t>) or in the physical records available at Ghose PLC.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De-Date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Hunar Patterson 902648d1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Hunar Patterson a81649cd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Hunar Patterson a81649cd</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Soman-Acharya:</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Deshmukh-Saini</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Datta-Venkataraman and Lauren Loke.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Deshmukh-Saini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Rohan Dalal and Lal Inc.</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Deshmukh-Saini from Venkataraman LLC</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Deshmukh-Saini to Hunar Patterson 8693a2f8</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Lalla-Suresh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Hunar Patterson 8693a2f8.</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Hunar Patterson 902648d1 from Jeffery Velasquez 1950b224</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Deshmukh-Saini</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Bhardwaj-Sankaran and Yadav, Shere and Varghese</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Hunar Patterson 42208bb2</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Hunar Patterson 902648d1 from Bhardwaj-Sankaran and Yadav, Shere and Varghese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Hunar Patterson 8727f7ed</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Hunar Patterson 28ca13f9.</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Hunar Patterson 42208bb2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Hunar Patterson 28ca13f9</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Deshmukh-Saini</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Hunar Patterson 8727f7ed and Hunar Patterson 42208bb2.</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Deshmukh-Saini,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Hunar Patterson 8727f7ed and Hunar Patterson 42208bb2 to Hunar Patterson 5602220f.</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Sridhar-Gulati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Ghose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De, Srinivasan and Dara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Bhat-Mammen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Suresh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Ghose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Rohan Dalal 9d0903ec,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Chakraborty-Vohra, Jeffery Velasquez 3b39cd8e and Jeffery Velasquez df2edf1a,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Ravel-Bhandari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Sha, Ahuja and Sehgal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Shere, Sura and Buch</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Ben-Garg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Ben-Garg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Karpe-Sem</w:t>
            </w:r>
            <w:r>
              <w:rPr>
                <w:rStyle w:val="Hyperlink.6"/>
                <w:sz w:val="18"/>
                <w:szCs w:val="18"/>
                <w:shd w:val="nil" w:color="auto" w:fill="auto"/>
                <w:rtl w:val="0"/>
                <w:lang w:val="en-US"/>
              </w:rPr>
              <w:t xml:space="preserve">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Dar-Kaur receivable days minus Dar-Kaur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Iyengar, Kala and Chokshi</w:t>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Chakraborty-Vohra, Hunar Patterson 902648d1, Hunar Patterson a81649cd and Jeffery Velasquez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Robert James, CEO, Crystal Acevedo, CFO, Brittany Monroe, CS and Compliance Officer, and Susan Ramaswamy</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Dhar-Chacko</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Bhattacharyya LLC</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Bhattacharyya LLC</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Bobal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Bobal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Bhattacharyya LLC</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Bhattacharyya LLC</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Bobal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Bobal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Jain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Yashvi Ellis 276e19e8</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Kenneth Din</w:t>
      </w:r>
      <w:r>
        <w:rPr>
          <w:rStyle w:val="None"/>
          <w:i w:val="1"/>
          <w:iCs w:val="1"/>
          <w:spacing w:val="-3"/>
          <w:sz w:val="16"/>
          <w:szCs w:val="16"/>
          <w:rtl w:val="0"/>
          <w:lang w:val="en-US"/>
        </w:rPr>
      </w:r>
      <w:r>
        <w:rPr>
          <w:rStyle w:val="Hyperlink.4"/>
          <w:i w:val="1"/>
          <w:iCs w:val="1"/>
          <w:sz w:val="16"/>
          <w:szCs w:val="16"/>
          <w:rtl w:val="0"/>
          <w:lang w:val="en-US"/>
        </w:rPr>
        <w:t xml:space="preserve">, Akarsh Taylor 8520eb65, Ray-Dara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Thaker-Salvi</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Issac, Bali and Wable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Thaker-Salvi, and two in Chakan (Pune), Thaker-Salvi. Additionally, in order to address the rise in demand for magnet winding wires, we have established our fourth facility in Supa, Yashvi Ellis b76e5e06 (formerly Brenda Kale)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Yashvi Ellis 4033b1c2, phase II of which is under construction, as on the date of this Red Herring Prospectus is located at Yashvi Ellis (formerly Brenda Kale), also in Thaker-Salvi. Given the geographic concentration of our manufacturing operations in one state i.e. Thaker-Salvi,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Dixit Ltd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Sidhu, Bali and Dubey,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Scott Shankar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Roy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Saraf PLC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Scott Shankar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Babu and Sons,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Manda Group</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Chaudhary, Bera and Chanda,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Thaker-Salvi,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Gole, Bhakta and Ramachandran.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Khurana Inc</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Hunar Patterson 3a8b55d8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Hunar Patterson 902648d1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Hunar Patterson a81649cd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Jeffery Velasquez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Rama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Scott Shankar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Rana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Anya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Amira Gara 25aa7b71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Rajagopal-Rattan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Sarna, Sheth and Biswas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Sarna, Sheth and Biswas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Sarna, Sheth and Biswas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Sarna, Sheth and Biswas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Yashvi Ellis 4033b1c2, we expect to receive incentives from Kant, Bhatt and Yohannan under Hayer-Venkataraman,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Thaker-Salvi,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Rout Group, Kakar LLC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Gandhi PLC; (ii) KSH Kibe, Sule and Dasgupta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Chaudry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Bobal PLC; (viii) Waterloo Industrial Park I Private Limited; (ix) Waterloo Industrial Park II Private Limited; (x) Waterloo Industrial Park III Private Limited; (xi) Sengupta, Goswami and Basu; (xii) Waterloo Industrial Park V Private Limited; (xiii) Mangal-Warrior;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Golla-Bahl;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Vig-Khare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Yohannan-Brahmbhatt</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Deo, Dhaliwal and Srivastava</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Basu, Borde and Dass, other Chahal Inc.</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Sama LLC</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Hayer-Anne</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t>.</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Vaidya, Sanghvi and Zachariah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Anne, Sekhon and Chowdhury,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Wali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Ranganathan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Sridhar-Gulati collectively hold 98.40% of the paid-up Bal-Badami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Rama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Sridhar-Gulati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Sridhar-Gulati</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Apte Inc</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Yashvi Ellis 4033b1c2;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Yashvi Ellis 4033b1c2;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Bajwa-Varty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Bajwa-Varty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Babu and Sons,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Babu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Kadakia, Sarkar and Agate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Chakraborty-Vohra, and our Promoter, Hunar Patterson 5602220f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Doshi, Ghosh and 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Doshi, Ghosh and Dar.</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Soman-Acharya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Doshi, Ghosh and 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Doshi, Ghosh and Dar.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Samra-Walla</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Subramanian, Bhattacharyya and Doctor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Babu and Sons of the Offer. Our Company will not receive any proceeds from Doshi, Ghosh and Dar.</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Chadha-Bajaj</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Kaur and Sons</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Soman-Acharya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Doshi, Ghosh and Dar</w:t>
      </w:r>
      <w:r>
        <w:rPr>
          <w:rStyle w:val="None"/>
          <w:i w:val="1"/>
          <w:iCs w:val="1"/>
          <w:spacing w:val="40"/>
          <w:sz w:val="16"/>
          <w:szCs w:val="16"/>
          <w:rtl w:val="0"/>
          <w:lang w:val="en-US"/>
        </w:rPr>
      </w:r>
      <w:r>
        <w:rPr>
          <w:rStyle w:val="Hyperlink.4"/>
          <w:i w:val="1"/>
          <w:iCs w:val="1"/>
          <w:sz w:val="16"/>
          <w:szCs w:val="16"/>
          <w:rtl w:val="0"/>
          <w:lang w:val="en-US"/>
        </w:rPr>
        <w:t xml:space="preserve"> pursuant to its resolution dated May 6, 2025 and Raval Inc has taken on record further updated consents of Soman-Acharya</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Doshi, Ghosh and Dar</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Doshi, Ghosh and Dar</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Grover-Karan</w:t>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Chakraborty-Vohra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Hunar Patterson 902648d1</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Hunar Patterson a81649cd</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Soman-Acharya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Doshi, Ghosh and Dar</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Bajwa-Varty</w:t>
      </w:r>
      <w:r>
        <w:rPr>
          <w:rStyle w:val="None"/>
          <w:i w:val="1"/>
          <w:iCs w:val="1"/>
          <w:spacing w:val="-1"/>
          <w:sz w:val="16"/>
          <w:szCs w:val="16"/>
          <w:rtl w:val="0"/>
          <w:lang w:val="en-US"/>
        </w:rPr>
      </w:r>
      <w:r>
        <w:rPr>
          <w:rStyle w:val="None"/>
          <w:i w:val="1"/>
          <w:iCs w:val="1"/>
          <w:sz w:val="16"/>
          <w:szCs w:val="16"/>
          <w:rtl w:val="0"/>
          <w:lang w:val="en-US"/>
        </w:rPr>
        <w:t>. Each of Soman-Acharya,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Chadha-Bajaj</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Ravel, Chatterjee and Dalal,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Chahal LLC,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Karnik, Bumb and Varughese, if any, Mani, Aurora and Chad and Sen-Mann,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Chadha-Bajaj</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Raval Group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Mani, Aurora and Chad of which one-third of Sarin, Chowdhury and Hegde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Sarin, Chowdhury and Hegde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Kari-Deshpande may be allocated to Bidders in the other sub-category of Kari-Deshpande.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Sarin, Chowdhury and Hegde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Bajwa-Varty</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Jha-Tara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Mutual Funds, Jha-Tara,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Lala Group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Dar, Bhandari and Din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Chadha-Bajaj</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Dube-Yohannan</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Bhalla-D’Alia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Goda, Yogi and Bava</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Sahni, Srivastava and Loke</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Akarsh Taylor, Akarsh Taylor 64d29e79</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Sahni, Srivastava and Loke</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Behl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Ghose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Mand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Bhat-Mammen</w:t>
      </w:r>
      <w:r>
        <w:rPr>
          <w:rStyle w:val="None"/>
          <w:spacing w:val="-7"/>
          <w:rtl w:val="0"/>
        </w:rPr>
      </w:r>
      <w:r>
        <w:rPr>
          <w:rStyle w:val="Hyperlink.4"/>
          <w:rtl w:val="0"/>
          <w:lang w:val="en-US"/>
        </w:rPr>
      </w:r>
      <w:r>
        <w:rPr>
          <w:rStyle w:val="None"/>
          <w:spacing w:val="-7"/>
          <w:rtl w:val="0"/>
        </w:rPr>
      </w:r>
      <w:r>
        <w:rPr>
          <w:rStyle w:val="Hyperlink.4"/>
          <w:rtl w:val="0"/>
          <w:lang w:val="en-US"/>
        </w:rPr>
        <w:t>,</w:t>
      </w:r>
      <w:r>
        <w:rPr>
          <w:rStyle w:val="None"/>
          <w:spacing w:val="-7"/>
          <w:rtl w:val="0"/>
        </w:rPr>
        <w:t xml:space="preserve"> </w:t>
      </w:r>
      <w:r>
        <w:rPr>
          <w:rStyle w:val="Hyperlink.4"/>
          <w:rtl w:val="0"/>
          <w:lang w:val="nl-NL"/>
        </w:rPr>
        <w:t>Thaker-Salvi</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Vaidya, Sanghvi and Zachariah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Deshmukh, Kaur and Dugar,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Hans, Sibal and Sodhi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45/593, Dada Nagar, Gudivada-811807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Edwin, Swamy and Chaudhari</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Hunar Patterson 902648d1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Vora-Bhakta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Lala, Grewal and Bath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Michael Lad, Edwin, Swamy and Chaudhari,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Jeffery Velasquez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Deshmukh, Kaur and Dugar,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Hans, Sibal and Sodhi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45/593, Dada Nagar, Gudivada-811807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Katherine Bir, Edwin, Swamy and Chaudhari,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Anya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Ranganathan, Wali and Gole</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Deshmukh-Konda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Amira Gara 25aa7b71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Melissa Soni</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Lavanya Kota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Tella, Sibal and Edwin</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Vaidya, Sanghvi and Zachariah</w:t>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Brittany Monroe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Akarsh Taylor ec50813b</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+91 69083 45508</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brittany.monroe@example.com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Lall, Din and Basu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Srinivasan, Contractor and Gole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Dube-Yohannan, non-credit of Koshy, Ben and Sunder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Karnik, Bumb and Varughese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Sahni-Shan, Bid cum Application Form number, Badal-Varty</w:t>
      </w:r>
      <w:r>
        <w:rPr>
          <w:rStyle w:val="Hyperlink.4"/>
          <w:rtl w:val="0"/>
          <w:lang w:val="en-US"/>
        </w:rPr>
        <w:t>’</w:t>
      </w:r>
      <w:r>
        <w:rPr>
          <w:rStyle w:val="Hyperlink.4"/>
          <w:rtl w:val="0"/>
          <w:lang w:val="en-US"/>
        </w:rPr>
        <w:t>s Sridhar Inc, Badami-Gupta, Doctor Group, PAN, address of Bidder, number of</w:t>
      </w:r>
      <w:r>
        <w:rPr>
          <w:rStyle w:val="None"/>
          <w:spacing w:val="0"/>
          <w:rtl w:val="0"/>
          <w:lang w:val="en-US"/>
        </w:rPr>
        <w:t xml:space="preserve"> </w:t>
      </w:r>
      <w:r>
        <w:rPr>
          <w:rStyle w:val="Hyperlink.4"/>
          <w:rtl w:val="0"/>
          <w:lang w:val="en-US"/>
        </w:rPr>
        <w:t>Equity Shares applied for, Boase, Balan and Barman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Dixit-Sarkar)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Hayer LLC</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Sahni-Shan,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Badami-Gupta,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Sathe-Kata and the name and address of the BRLMs where Sathe-Kata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Srinivasan-Gera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Ram-Iyer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+91 89348 03689</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wesley.wallace@example.com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taran.saha@example.com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Bala, Gara and Sandhu</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Sura-Aggarwal</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r>
      <w:r>
        <w:rPr>
          <w:rStyle w:val="Hyperlink.9"/>
          <w:rtl w:val="0"/>
          <w:lang w:val="en-US"/>
        </w:rPr>
        <w:t xml:space="preserv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89656 45069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wesley.wallace@example.com 2ee9e53f</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jiya.bhasin@example.com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Christopher Sherman</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Lad, Walia and Deshmukh, Sangha, Sheth and Garde, Sehgal-Sampath, abridged prospectus and application form. The BRLMs shall ensure compliance with stipulated requirements and completion of prescribed formalities with the Stock Exchanges, RoC and SEBI including finalisation of RHP, Sehgal-Sampath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Grover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Goda and Sons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Ghose-Sha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Gara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Soman-Acharya and coordination with various agencies connected with the post-Offer activity such as Srinivasan, Contractor and Gole to the Issue, Bankers to the Issue, Hora Group, Chaudry-Dani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Sami, Thaman and Bumb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Malhotra Ltd</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Srinivasan-Gera</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Banik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Kala-Khatri</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+91 82649 38632</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wesley.wallace@example.com,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gregory.edwards@example.com,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scott.green@example.com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Gregory Edwards</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Som Group</w:t>
      </w:r>
    </w:p>
    <w:p>
      <w:pPr>
        <w:pStyle w:val="Body Text"/>
        <w:spacing w:before="1"/>
      </w:pPr>
    </w:p>
    <w:p>
      <w:pPr>
        <w:pStyle w:val="Body"/>
        <w:ind w:left="88" w:right="7684" w:firstLine="0"/>
        <w:rPr>
          <w:rStyle w:val="Hyperlink.9"/>
        </w:rPr>
      </w:pPr>
      <w:r>
        <w:rPr>
          <w:rStyle w:val="None"/>
          <w:b w:val="1"/>
          <w:bCs w:val="1"/>
          <w:sz w:val="20"/>
          <w:szCs w:val="20"/>
          <w:rtl w:val="0"/>
          <w:lang w:val="en-US"/>
        </w:rPr>
      </w:r>
      <w:r>
        <w:rPr>
          <w:rStyle w:val="Hyperlink.9"/>
          <w:rtl w:val="0"/>
          <w:lang w:val="en-US"/>
        </w:rPr>
        <w:t xml:space="preserv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89656 45069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wesley.wallace@example.com 2ee9e53f</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jiya.bhasin@example.com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Christopher Sherman</w:t>
      </w:r>
      <w:r>
        <w:rPr>
          <w:rStyle w:val="None"/>
          <w:spacing w:val="-5"/>
          <w:sz w:val="20"/>
          <w:szCs w:val="20"/>
          <w:rtl w:val="0"/>
        </w:rPr>
      </w:r>
      <w:r>
        <w:rPr>
          <w:rStyle w:val="Hyperlink.9"/>
          <w:rtl w:val="0"/>
        </w:rPr>
        <w:t>/Abhijit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Yohannan, Sura and Varma</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Ranbir Dasgupta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wesley.wallace@example.com fe9125ed</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+91 78001 06286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Edwin, Talwar and Suresh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Sandal Inc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Kyle Steele</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Datta Ltd</w:t>
      </w:r>
      <w:r>
        <w:rPr>
          <w:rStyle w:val="None"/>
          <w:b w:val="1"/>
          <w:bCs w:val="1"/>
          <w:vertAlign w:val="baseline"/>
          <w:rtl w:val="0"/>
          <w:lang w:val="en-US"/>
        </w:rPr>
      </w:r>
      <w:r>
        <w:rPr>
          <w:rStyle w:val="None"/>
          <w:vertAlign w:val="baseline"/>
          <w:rtl w:val="0"/>
          <w:lang w:val="en-US"/>
        </w:rPr>
        <w:t>: +91 72029 91312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wesley.wallace@example.com 4abc40d5</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wesley.wallace@example.com 4abc40d5</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Sean Dewan 8fa33045</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Bose and Sons</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Batta-Saxena</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Tiya Spence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+91 89477 32094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+91 60094 95731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onkar.bush@example.com,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badal.lane@example.com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aradhya.hoffman@example.com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rachel.barrera@example.com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john.ganguly@example.com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Aradhya Hoffman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John Ganguly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Onkar Bush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Srinivas, Barad and Bobal</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66243 59270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aarna.juarez@example.com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Tanya Dean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Bajwa-Madan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Tiya Spence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+91 89477 32094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+91 60094 95731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onkar.bush@example.com,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badal.lane@example.com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aradhya.hoffman@example.com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rachel.barrera@example.com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john.ganguly@example.com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Aradhya Hoffman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John Ganguly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Onkar Bush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Srinivas, Barad and Bobal</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66243 59270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aarna.juarez@example.com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Tanya Dean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Sarma, Mand and Gole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Tiya Spence</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+91 89477 32094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+91 60094 95731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onkar.bush@example.com,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badal.lane@example.com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aradhya.hoffman@example.com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rachel.barrera@example.com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john.ganguly@example.com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Aradhya Hoffman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John Ganguly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Onkar Bush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Chaudry-Dani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Kaur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Chokshi-Kale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Dhillon-Mangal</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Chauhan, Baral and Deshpande</w:t>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Chaudry-Dani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Karnik, Bumb and Varughese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Borah, Grover and Venkataraman,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Bakshi LLC.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Dua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Rastogi-Kurian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Thaman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Subramaniam-Hayre, to include their name as required under section 26 (5) of the Companies Act, 2013 read with Raju, Chakraborty and Magar,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Goda, Yogi and Bava;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Raju, Chakraborty and Magar</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Cherian-Lad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Subramaniam-Hayre</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Banik Group</w:t>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Lauren Loke 745813e8</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adira.castillo@example.com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+91 63003 62825</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Thakur, Venkataraman and Ramaswamy</w:t>
      </w:r>
    </w:p>
    <w:p>
      <w:pPr>
        <w:pStyle w:val="Body"/>
        <w:spacing w:before="1"/>
        <w:ind w:left="88" w:firstLine="0"/>
        <w:rPr>
          <w:rStyle w:val="Hyperlink.9"/>
        </w:rPr>
      </w:pPr>
      <w:r>
        <w:rPr>
          <w:rStyle w:val="None"/>
          <w:b w:val="1"/>
          <w:bCs w:val="1"/>
          <w:sz w:val="20"/>
          <w:szCs w:val="20"/>
          <w:rtl w:val="0"/>
          <w:lang w:val="nl-NL"/>
        </w:rPr>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Thaman LLC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Subramaniam-Hayre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Lauren Loke 745813e8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Sehgal, Datta and Bhatti</w:t>
            </w:r>
            <w:r>
              <w:rPr>
                <w:rStyle w:val="None"/>
                <w:spacing w:val="-8"/>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adira.castillo@example.com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+91 75568 87797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Thakur, Venkataraman and Ramaswamy</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Bhardwaj, Loyal and Balakrishnan</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t xml:space="preserve">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Ramaswamy, Aurora and Kant</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mehul.dalia@example.com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+91 63891 72957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Susan Rege</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susan.rege@example.com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Kapadia, Gaba and Bajwa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Onkar Sanders</w:t>
      </w:r>
      <w:r>
        <w:rPr>
          <w:rStyle w:val="None"/>
          <w:spacing w:val="0"/>
          <w:rtl w:val="0"/>
          <w:lang w:val="en-US"/>
        </w:rPr>
        <w:t xml:space="preserve"> </w:t>
      </w:r>
      <w:r>
        <w:rPr>
          <w:rStyle w:val="Hyperlink.4"/>
          <w:rtl w:val="0"/>
          <w:lang w:val="en-US"/>
        </w:rPr>
        <w:t xml:space="preserve">road Michael Lad,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67182 79761 </w:t>
      </w:r>
      <w:r>
        <w:rPr>
          <w:rStyle w:val="None"/>
          <w:b w:val="1"/>
          <w:bCs w:val="1"/>
          <w:sz w:val="20"/>
          <w:szCs w:val="20"/>
          <w:rtl w:val="0"/>
          <w:lang w:val="en-US"/>
        </w:rPr>
        <w:t>Contact Person</w:t>
      </w:r>
      <w:r>
        <w:rPr>
          <w:rStyle w:val="Hyperlink.9"/>
          <w:rtl w:val="0"/>
          <w:lang w:val="it-IT"/>
        </w:rPr>
        <w:t xml:space="preserve">: Susan Bhavsar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rania.vig@example.com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Kata Ltd </w:t>
      </w:r>
      <w:r>
        <w:rPr>
          <w:rStyle w:val="Hyperlink.9"/>
          <w:rtl w:val="0"/>
        </w:rPr>
        <w:t>H.No. 715, Bhasin Ganj, Warangal-105677</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96169 04050 </w:t>
      </w:r>
      <w:r>
        <w:rPr>
          <w:rStyle w:val="None"/>
          <w:b w:val="1"/>
          <w:bCs w:val="1"/>
          <w:sz w:val="20"/>
          <w:szCs w:val="20"/>
          <w:rtl w:val="0"/>
          <w:lang w:val="en-US"/>
        </w:rPr>
        <w:t>Contact Person</w:t>
      </w:r>
      <w:r>
        <w:rPr>
          <w:rStyle w:val="Hyperlink.9"/>
          <w:rtl w:val="0"/>
          <w:lang w:val="it-IT"/>
        </w:rPr>
        <w:t>: Crystal Acevedo c2e88e8f</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crystal.acevedo@example.com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Bhagat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Sami Group</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Divan-Chakrabarti</w:t>
      </w:r>
      <w:r>
        <w:rPr>
          <w:rStyle w:val="None"/>
          <w:spacing w:val="0"/>
          <w:vertAlign w:val="baseline"/>
          <w:rtl w:val="0"/>
          <w:lang w:val="en-US"/>
        </w:rPr>
      </w:r>
      <w:r>
        <w:rPr>
          <w:rStyle w:val="None"/>
          <w:vertAlign w:val="baseline"/>
          <w:rtl w:val="0"/>
          <w:lang w:val="en-US"/>
        </w:rPr>
        <w:t xml:space="preserve"> Next to Dhanuk Obrien, CTS No. 22, Kar Chowk, Baranagar-130492</w:t>
      </w:r>
    </w:p>
    <w:p>
      <w:pPr>
        <w:pStyle w:val="Body Text"/>
        <w:ind w:left="88" w:right="2250"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89278 64768 </w:t>
      </w:r>
      <w:r>
        <w:rPr>
          <w:rStyle w:val="None"/>
          <w:b w:val="1"/>
          <w:bCs w:val="1"/>
          <w:sz w:val="20"/>
          <w:szCs w:val="20"/>
          <w:rtl w:val="0"/>
          <w:lang w:val="en-US"/>
        </w:rPr>
        <w:t>Contact Person</w:t>
      </w:r>
      <w:r>
        <w:rPr>
          <w:rStyle w:val="Hyperlink.9"/>
          <w:rtl w:val="0"/>
        </w:rPr>
        <w:t xml:space="preserve">: Sara Guha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Brian King</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sara.guha@example.com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Bajwa-Madan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73497 36227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James Chander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james.chander@example.com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Kala-Shetty</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Buch, Krishnamurthy and Bhat</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Divit Mallick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87071 04869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Rachel Barrera</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misha.roy@example.com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Mani, Sama and Bumb</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Gola, Vora and Shah,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+91 92570 87949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Alexander Cannon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robert.jenkins@example.com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Kota, Suresh and Singhal</w:t>
      </w:r>
    </w:p>
    <w:p>
      <w:pPr>
        <w:pStyle w:val="Body"/>
        <w:ind w:left="88" w:right="2394" w:firstLine="0"/>
        <w:rPr>
          <w:rStyle w:val="Hyperlink.9"/>
        </w:rPr>
      </w:pPr>
      <w:r>
        <w:rPr>
          <w:rStyle w:val="None"/>
          <w:b w:val="1"/>
          <w:bCs w:val="1"/>
          <w:sz w:val="20"/>
          <w:szCs w:val="20"/>
          <w:rtl w:val="0"/>
          <w:lang w:val="en-US"/>
        </w:rPr>
      </w:r>
      <w:r>
        <w:rPr>
          <w:rStyle w:val="Hyperlink.9"/>
          <w:rtl w:val="0"/>
        </w:rPr>
        <w:t xml:space="preserve">: +91 89534 98173 </w:t>
      </w:r>
      <w:r>
        <w:rPr>
          <w:rStyle w:val="None"/>
          <w:b w:val="1"/>
          <w:bCs w:val="1"/>
          <w:sz w:val="20"/>
          <w:szCs w:val="20"/>
          <w:rtl w:val="0"/>
          <w:lang w:val="en-US"/>
        </w:rPr>
        <w:t>Contact Person</w:t>
      </w:r>
      <w:r>
        <w:rPr>
          <w:rStyle w:val="Hyperlink.9"/>
          <w:rtl w:val="0"/>
          <w:lang w:val="en-US"/>
        </w:rPr>
        <w:t xml:space="preserve">: Jeffery Snyder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Brian King</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jeffery.snyder@example.com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Chawla PLC, as a monitoring agency to monitor the utilisation of Babu and Sons, in accordance with Regulation 41 of the SEBI ICDR Regulations. For details in relation to the proposed utilisation of Babu and Sons,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Bassi PLC</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Lad, Walia and Deshmukh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Lad, Walia and Deshmukh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Bajwa-Varty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Barad Ltd</w:t>
      </w:r>
      <w:r>
        <w:rPr>
          <w:rStyle w:val="None"/>
          <w:spacing w:val="0"/>
          <w:rtl w:val="0"/>
          <w:lang w:val="en-US"/>
        </w:rPr>
      </w:r>
      <w:r>
        <w:rPr>
          <w:rStyle w:val="Hyperlink.4"/>
          <w:rtl w:val="0"/>
          <w:lang w:val="en-US"/>
        </w:rPr>
        <w:t>. It has also been filed at:</w:t>
      </w:r>
    </w:p>
    <w:p>
      <w:pPr>
        <w:pStyle w:val="Heading 3"/>
        <w:spacing w:before="198"/>
        <w:jc w:val="both"/>
      </w:pPr>
      <w:r>
        <w:rPr>
          <w:rStyle w:val="Hyperlink.4"/>
          <w:rtl w:val="0"/>
          <w:lang w:val="en-US"/>
        </w:rPr>
        <w:t>Kara, Date and Sami</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Sean Dewan 8565163c,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Bhalla, Choudhury and Dubey,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Maharaj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Divan, Shankar and Mallick (a widely circulated English national daily newspaper), all editions of Jansatta (a widely circulated Srivastava-Manda national daily newspaper) and Chada PLC edition of Balasubramanian Ltd (a widely circulated Deshpande, Balan and Tripathi newspaper, Deshpande, Balan and Tripathi being the regional language of Thaker-Salvi, where our Registered Office is located), at least two Working Days prior to the Bid/Offer Opening Date and shall be made available to the Stock Exchanges for the purposes of uploading on their respective websites. Pursuant to Ravel, Kala and Sachar</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Karnik, Bumb and Varughese shall only participate through the ASBA process by providing the details of their respective</w:t>
      </w:r>
      <w:r>
        <w:rPr>
          <w:rStyle w:val="None"/>
          <w:spacing w:val="0"/>
          <w:rtl w:val="0"/>
          <w:lang w:val="en-US"/>
        </w:rPr>
        <w:t xml:space="preserve"> </w:t>
      </w:r>
      <w:r>
        <w:rPr>
          <w:rStyle w:val="Hyperlink.4"/>
          <w:rtl w:val="0"/>
          <w:lang w:val="en-US"/>
        </w:rPr>
        <w:t>Boase, Balan and Barman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Dutt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Mangat, Kalita and Badal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Boase, Balan and Barman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Dutt Ltd. Mani, Aurora and Chad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Agarwal Ltd Members, Registered Brokers, Collecting Depository Participants and Srinivasan, Contractor and Gole and Dua and Sons.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Bajwa-Varty, QIBs</w:t>
      </w:r>
      <w:r>
        <w:rPr>
          <w:rStyle w:val="None"/>
          <w:spacing w:val="0"/>
          <w:rtl w:val="0"/>
          <w:lang w:val="en-US"/>
        </w:rPr>
        <w:t xml:space="preserve"> </w:t>
      </w:r>
      <w:r>
        <w:rPr>
          <w:rStyle w:val="Hyperlink.4"/>
          <w:rtl w:val="0"/>
          <w:lang w:val="en-US"/>
        </w:rPr>
        <w:t>and Mani, Aurora and Chad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Sen-Mann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Karnik, Bumb and Varughese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Karnik, Bumb and Varughese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Jha-Tara</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Jha-Tara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Lala Group category specified in (ii) above may be allocated to domestic Mutual Funds, in accordance with Bajwa-Varty.</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Bajwa-Varty</w:t>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Soman-Acharya</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Bajwa-Varty and any other directions issued by SEBI, as applicable to it, in relation to its portion of the Offered Shares. In this regard, our Company and Soman-Acharya have appointed Rana-Mani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Chaudry and Sons</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Ghose-Kumer</w:t>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Dube-Yohannan.</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Chadha-Bajaj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Soman-Acharya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Chadha-Bajaj and Lad-Ganesh and will be subject to Regulation 40(3) of Bajwa-Varty.</w:t>
      </w:r>
    </w:p>
    <w:p>
      <w:pPr>
        <w:pStyle w:val="Body Text"/>
        <w:spacing w:before="200"/>
        <w:ind w:left="88" w:right="147" w:firstLine="0"/>
        <w:jc w:val="both"/>
      </w:pPr>
      <w:r>
        <w:rPr>
          <w:rStyle w:val="Hyperlink.4"/>
          <w:rtl w:val="0"/>
          <w:lang w:val="en-US"/>
        </w:rPr>
        <w:t>In the opinion of Vaidya, Sanghvi and Zachariah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Hari, Mannan and Basak).</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Chadha-Bajaj</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Lad-Ganesh</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Sawhney-Khalsa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Soman-Acharya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Doshi, Ghosh and Dar</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Raval Inc</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Soman-Acharya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Soman-Acharya have, severally and not jointly, consented to participate in Doshi, Ghosh and Dar. Each of Soman-Acharya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Lad, Walia and Deshmukh</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Bajwa-Varty</w:t>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Soman-Acharya</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Soman-Acharya</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