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rPr>
          <w:rFonts w:ascii="Montserrat Medium" w:cs="Montserrat Medium" w:eastAsia="Montserrat Medium" w:hAnsi="Montserrat Medium"/>
        </w:rPr>
      </w:pPr>
      <w:bookmarkStart w:colFirst="0" w:colLast="0" w:name="_heading=h.7o2pcn26bmi" w:id="0"/>
      <w:bookmarkEnd w:id="0"/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Análise de Dados com Python [T6]</w:t>
      </w:r>
    </w:p>
    <w:p w:rsidR="00000000" w:rsidDel="00000000" w:rsidP="00000000" w:rsidRDefault="00000000" w:rsidRPr="00000000" w14:paraId="00000002">
      <w:pPr>
        <w:pStyle w:val="Subtitle"/>
        <w:rPr>
          <w:rFonts w:ascii="Montserrat" w:cs="Montserrat" w:eastAsia="Montserrat" w:hAnsi="Montserrat"/>
          <w:color w:val="ff0000"/>
          <w:sz w:val="32"/>
          <w:szCs w:val="32"/>
        </w:rPr>
      </w:pPr>
      <w:bookmarkStart w:colFirst="0" w:colLast="0" w:name="_heading=h.ry18g2ezwlwc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Situação de Aprendizagem (Projeto Avaliativo) - Módulo 1 - Semana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456f26"/>
          <w:sz w:val="28"/>
          <w:szCs w:val="28"/>
        </w:rPr>
      </w:pPr>
      <w:r w:rsidDel="00000000" w:rsidR="00000000" w:rsidRPr="00000000">
        <w:rPr>
          <w:b w:val="1"/>
          <w:bCs w:val="1"/>
          <w:color w:val="456f26"/>
          <w:sz w:val="28"/>
          <w:szCs w:val="28"/>
          <w:rtl w:val="0"/>
        </w:rPr>
        <w:t xml:space="preserve">SUMÁRIO</w:t>
      </w:r>
    </w:p>
    <w:sdt>
      <w:sdtPr>
        <w:id w:val="-20935611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ciw6t63mvx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CONTEXTUALIZAÇÃO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gtfq69bcec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DESAFIO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67cx6qhr8l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RESULTADOS ESPERADOS (ENTREGA)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oyvxrdktc2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REQUISITOS DA APLICAÇÃO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adxci4gwzz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ROTEIRO DA APLICAÇÃO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xve2nsf1es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FORMATO DO PIPELINE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0xa6bh6uuq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ETAPAS DO PIPELINE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e3cjebzs5l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ARQUITETURA PROPOSTA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g6nyu6rsat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DICIONÁRIO DE DADOS DA CAMADA SILVER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b2i3c7l11o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CONSTRAINTS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1a2ha1kcz3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CONVERSÕES DE TRATAMENTO DE DADOS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jlu2p8b24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DOCUMENTAÇÃO NO README.MD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8t2dncsk4l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5.8 USO DO GITHUB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he96116a5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456f2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CRITÉRIOS DE AVALIAÇÃO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120" w:before="480" w:line="276" w:lineRule="auto"/>
        <w:rPr/>
      </w:pPr>
      <w:bookmarkStart w:colFirst="0" w:colLast="0" w:name="_heading=h.cciw6t63mvx7" w:id="2"/>
      <w:bookmarkEnd w:id="2"/>
      <w:r w:rsidDel="00000000" w:rsidR="00000000" w:rsidRPr="00000000">
        <w:rPr>
          <w:rtl w:val="0"/>
        </w:rPr>
        <w:t xml:space="preserve">1 CONTEXTUALIZAÇÃO</w:t>
      </w:r>
    </w:p>
    <w:p w:rsidR="00000000" w:rsidDel="00000000" w:rsidP="00000000" w:rsidRDefault="00000000" w:rsidRPr="00000000" w14:paraId="00000016">
      <w:pPr>
        <w:ind w:firstLine="720"/>
        <w:rPr>
          <w:color w:val="ff0000"/>
        </w:rPr>
      </w:pPr>
      <w:r w:rsidDel="00000000" w:rsidR="00000000" w:rsidRPr="00000000">
        <w:rPr>
          <w:rtl w:val="0"/>
        </w:rPr>
        <w:t xml:space="preserve">Atualmente, a transparência pública permite a geração de grandes volumes de dados abertos. Um deles refere-se à base de Viagens a Serviço do Portal da Transparência do Governo Federal. Entretanto, estes dados são disponibilizados em sua forma bruta e, transformá-los em informação confiável é trabalho do Engenheiro de Dados, que, por sua vez, extrai, limpa, modela e analisa. Dominar um pipeline de dados (ETL) e a Arquitetura Medallion (camadas Raw, Silver e Gold) com Python e SQL é uma das competências mais valorizadas na área de dados atualmente, uma vez que permite uma utilização eficiente e segura.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qgtfq69bcecl" w:id="3"/>
      <w:bookmarkEnd w:id="3"/>
      <w:r w:rsidDel="00000000" w:rsidR="00000000" w:rsidRPr="00000000">
        <w:rPr>
          <w:rtl w:val="0"/>
        </w:rPr>
        <w:t xml:space="preserve">2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Você participa de uma consultoria de dados que foi contratada pelo governo para dar mais transparência aos gastos públicos com viagens a serviço. O órgão responsável já publica os dados no Portal da Transparência, mas eles chegam brutos, desorganizados e a equipe precisa com urgência avaliar como anda o fluxo das informações das viagens.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sua missão é construir, do zero, um pipeline de dados que baixe essas informações, preservando o histórico original, limpar a estrutura e transformar os dados brutos em métricas e gráficos claros.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767cx6qhr8ld" w:id="4"/>
      <w:bookmarkEnd w:id="4"/>
      <w:r w:rsidDel="00000000" w:rsidR="00000000" w:rsidRPr="00000000">
        <w:rPr>
          <w:rtl w:val="0"/>
        </w:rPr>
        <w:t xml:space="preserve">3 RESULTADOS ESPERADOS (ENTREGA)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Com o desafio da construção do pipeline de dados de ponta a ponta, você irá transformar dados brutos e desorganizados do Portal da Transparência em informação confiável para a tomada de decisão.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do projeto, você terá construído um pipeline completo que: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Baixa os dados de Viagens a Serviço direto da fonte oficial, sem intervenção manual;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Preserva o dado original fielmente na camada Raw, garantindo rastreabilidade e auditoria de qualquer transformação futura;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Limpa e organiza os dados na camada Silver, com tipagem correta e integridade referencial entre as tabelas , eliminando inconsistências, duplicidades e erros de formato;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Responder perguntas de negócio reais na camada Gold, tudo isso apoiado por métricas e gráficos que tornam a informação acessível para quem for tomar decisões.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As perguntas de negócio a serem respondidas serão: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Os 5 órgãos com maior custo total?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Os 3 destinos com maior custo médio por viagem?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 viagem de maior duração e seu custo total?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Qual o tipo de pagamento com maior valor médio?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Qual o meio de transporte mais usado nos trechos?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Qual UF de destino aparece em mais trechos?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Qual órgão pagou mais no total ?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Não serão aceitos projetos submetidos após a data limite da atividade, e, ou alterados depois de entregues.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Será considerado como data final de entrega a última atualização no repositório do projeto no GitHub. Lembre-se de não modificar o código até receber sua nota.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Nomenclatura sugerida para o repositório GitHub: Projeto-Avaliativo-Modulo1-&lt;SEU_NOME&gt;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Não esqueça de submeter o link no AVA. O link não submetido terá penalidade na nota.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Deverão ser disponibilizados os links na taref</w:t>
      </w: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Módulo 1 - Projeto Avaliativo</w:t>
      </w:r>
      <w:r w:rsidDel="00000000" w:rsidR="00000000" w:rsidRPr="00000000">
        <w:rPr>
          <w:sz w:val="26"/>
          <w:szCs w:val="26"/>
          <w:rtl w:val="0"/>
        </w:rPr>
        <w:t xml:space="preserve">, presente na semana 13 do AVA até o dia</w:t>
      </w:r>
      <w:r w:rsidDel="00000000" w:rsidR="00000000" w:rsidRPr="00000000">
        <w:rPr>
          <w:sz w:val="32"/>
          <w:szCs w:val="32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03/11/2026 às 22h.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uoyvxrdktc2d" w:id="5"/>
      <w:bookmarkEnd w:id="5"/>
      <w:r w:rsidDel="00000000" w:rsidR="00000000" w:rsidRPr="00000000">
        <w:rPr>
          <w:rtl w:val="0"/>
        </w:rPr>
        <w:t xml:space="preserve">4 REQUISITOS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Abaixo seguem os requisitos a serem desenvolvidos, organizados pelas fases do pipeline (Arquitetura Medallion). O dicionário de dados completo da camada Silver está nos documentos colocados 👉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no drive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color w:val="456f26"/>
          <w:rtl w:val="0"/>
        </w:rPr>
        <w:t xml:space="preserve">Fase 0 - Banco e tabelas (0_criar_banco.sql)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criar o database e as 8 tabelas. As 4 tabelas Raw têm todas as colunas VARCHAR e sem constraints; as 4 tabelas Silver são tipadas e têm PRIMARY KEY, FOREIGN KEY e mais 2 constraints por tabela (NOT NULL, CHECK e UNIQUE), declaradas dentro do CREATE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color w:val="456f26"/>
          <w:rtl w:val="0"/>
        </w:rPr>
        <w:t xml:space="preserve">Fase 1 - Extração e camada Raw (1_extrair.py):</w:t>
      </w:r>
      <w:r w:rsidDel="00000000" w:rsidR="00000000" w:rsidRPr="00000000">
        <w:rPr>
          <w:rtl w:val="0"/>
        </w:rPr>
        <w:t xml:space="preserve"> baixar 👉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arquivo .zip do Google Drive</w:t>
        </w:r>
      </w:hyperlink>
      <w:r w:rsidDel="00000000" w:rsidR="00000000" w:rsidRPr="00000000">
        <w:rPr>
          <w:rtl w:val="0"/>
        </w:rPr>
        <w:t xml:space="preserve">, ler os 4 CSVs em blocos e carregar nas tabelas Raw sem alterar o conteúdo. O processo deve ser idempotente (TRUNCATE antes de carregar) e resiliente (try/except). </w:t>
      </w:r>
      <w:r w:rsidDel="00000000" w:rsidR="00000000" w:rsidRPr="00000000">
        <w:rPr>
          <w:b w:val="1"/>
          <w:bCs w:val="1"/>
          <w:rtl w:val="0"/>
        </w:rPr>
        <w:t xml:space="preserve">Este zip já está transformado para trabalharmos com 6 meses do ano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color w:val="456f26"/>
          <w:rtl w:val="0"/>
        </w:rPr>
        <w:t xml:space="preserve">Fase 2 - Transformação e camada Silver (2_transformar.py):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copiar Raw para Silver convertendo os tipos (texto para DECIMAL e DATE), respeitando a integridade referencial e calculando as colunas valor_total e duracao_dias.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color w:val="456f26"/>
          <w:rtl w:val="0"/>
        </w:rPr>
        <w:t xml:space="preserve">Fase 3 - Camada Gold (3_analise.ipynb): </w:t>
      </w:r>
      <w:r w:rsidDel="00000000" w:rsidR="00000000" w:rsidRPr="00000000">
        <w:rPr>
          <w:rtl w:val="0"/>
        </w:rPr>
        <w:t xml:space="preserve">responder 3 perguntas de negócio com consulta SQL, tabela e gráfico, e construir uma camada Gold agregada com JOIN + GROUP BY (criada no MySQL/PostgreSQL como tabela e como VIEW), com as outras 4 perguntas de negócio e 3 gráficos.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Boas práticas:</w:t>
      </w:r>
      <w:r w:rsidDel="00000000" w:rsidR="00000000" w:rsidRPr="00000000">
        <w:rPr>
          <w:rtl w:val="0"/>
        </w:rPr>
        <w:t xml:space="preserve"> credenciais apenas no arquivo .env (fora do código), .gitignore adequado e código organizado (PEP-8 e modularização).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120" w:before="480" w:line="276" w:lineRule="auto"/>
        <w:rPr>
          <w:color w:val="000000"/>
          <w:sz w:val="46"/>
          <w:szCs w:val="46"/>
        </w:rPr>
      </w:pPr>
      <w:bookmarkStart w:colFirst="0" w:colLast="0" w:name="_heading=h.sadxci4gwzzu" w:id="6"/>
      <w:bookmarkEnd w:id="6"/>
      <w:r w:rsidDel="00000000" w:rsidR="00000000" w:rsidRPr="00000000">
        <w:rPr>
          <w:rtl w:val="0"/>
        </w:rPr>
        <w:t xml:space="preserve">5 ROTEIRO DA 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Abaixo segue um detalhamento de como o pipeline deve ser desenvolvido e estruturado.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axve2nsf1eso" w:id="7"/>
      <w:bookmarkEnd w:id="7"/>
      <w:r w:rsidDel="00000000" w:rsidR="00000000" w:rsidRPr="00000000">
        <w:rPr>
          <w:sz w:val="28"/>
          <w:szCs w:val="28"/>
          <w:rtl w:val="0"/>
        </w:rPr>
        <w:t xml:space="preserve">5.1 FORMATO DO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 projeto é um pipeline de dados em Python + MySQL/PostgreSQL, com os arquivos numerados pela ordem de execução: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0_criar_banco.sql,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1_extrair.py,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2_transformar.py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3_analise.ipynb, seguindo a Arquitetura Medallion (Raw, Silver e Gold).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As credenciais ficam no arquivo .env.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360" w:line="276" w:lineRule="auto"/>
        <w:rPr>
          <w:sz w:val="28"/>
          <w:szCs w:val="28"/>
        </w:rPr>
      </w:pPr>
      <w:bookmarkStart w:colFirst="0" w:colLast="0" w:name="_heading=h.h0xa6bh6uuqg" w:id="8"/>
      <w:bookmarkEnd w:id="8"/>
      <w:r w:rsidDel="00000000" w:rsidR="00000000" w:rsidRPr="00000000">
        <w:rPr>
          <w:sz w:val="28"/>
          <w:szCs w:val="28"/>
          <w:rtl w:val="0"/>
        </w:rPr>
        <w:t xml:space="preserve">5.2 ETAPAS DO PIPELINE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0140.0" w:type="dxa"/>
        <w:jc w:val="left"/>
        <w:tblInd w:w="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1920"/>
        <w:gridCol w:w="4770"/>
        <w:tblGridChange w:id="0">
          <w:tblGrid>
            <w:gridCol w:w="3450"/>
            <w:gridCol w:w="1920"/>
            <w:gridCol w:w="47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ARQUIVO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pronto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Parâmetros + leitura do .env. Falta só você colar o DRIVE_FILE_ID.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banco.py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pronto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Conexão e funções utilitárias do MySQL/PostgreSQL (conectar, executar, inserir_em_lote).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.env.example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pronto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Modelo de credenciais (copie para .env).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.gitignore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entregar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Já ignora .env, .zip, .csv, data/.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requirements.txt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entregar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Dependências do projeto.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0_criar_banco.sql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Criar as 8 tabelas (4 Raw + 4 Silver) com PK, FK e constraints.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1_extrair.py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Download + leitura dos CSVs + carga na camada Raw.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2_transformar.py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Limpeza e tipagem (Raw → Silver) + colunas calculadas.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3_analise.ipynb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Camada Gold:  perguntas de negócio + gráficos + Gold agregada.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both"/>
        <w:rPr>
          <w:sz w:val="28"/>
          <w:szCs w:val="28"/>
        </w:rPr>
      </w:pPr>
      <w:bookmarkStart w:colFirst="0" w:colLast="0" w:name="_heading=h.ue3cjebzs5lg" w:id="9"/>
      <w:bookmarkEnd w:id="9"/>
      <w:r w:rsidDel="00000000" w:rsidR="00000000" w:rsidRPr="00000000">
        <w:rPr>
          <w:sz w:val="28"/>
          <w:szCs w:val="28"/>
          <w:rtl w:val="0"/>
        </w:rPr>
        <w:t xml:space="preserve">5.3 ARQUITETURA PROPOSTA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0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4050"/>
        <w:gridCol w:w="3960"/>
        <w:tblGridChange w:id="0">
          <w:tblGrid>
            <w:gridCol w:w="2160"/>
            <w:gridCol w:w="4050"/>
            <w:gridCol w:w="39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CAMADA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 QUE É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ONDE VAI FICAR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Cópia fiel do CSV. Todas as colunas VARCHAR (mantém vírgulas, datas DD/MM/AAAA, formatos originais).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raw_viagem, raw_pagamento, raw_passagem, raw_trecho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limpos e tipados (DECIMAL, DATE), com PK e FK declaradas.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silver_viagem, silver_pagamento, silver_passagem, silver_trecho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Métricas de negócio, agregações e gráficos.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3_analise.ipynb (+ tabelas gold_*)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Cópia fiel do CSV. Todas as colunas VARCHAR (mantém vírgulas, datas DD/MM/AAAA, formatos originais).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raw_viagem, raw_pagamento, raw_passagem, raw_trecho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limpos e tipados (DECIMAL, DATE), com PK e FK declaradas.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silver_viagem, silver_pagamento, silver_passagem, silver_trecho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Métricas de negócio, agregações e gráficos.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3_analise.ipynb (+ tabelas gold_*)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Fonte: os 4 CSVs dentro do .zip são 2025_Viagem.csv, 2025_Pagamento.csv, 2025_Passagem.csv e 2025_Trecho.csv. Eles usam separador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  <w:t xml:space="preserve"> , encoding latin-1, vírgula como decimal (ex.: 1272,97) e datas DD/MM/AAAA.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360" w:line="276" w:lineRule="auto"/>
        <w:rPr/>
      </w:pPr>
      <w:bookmarkStart w:colFirst="0" w:colLast="0" w:name="_heading=h.mg6nyu6rsatf" w:id="10"/>
      <w:bookmarkEnd w:id="10"/>
      <w:r w:rsidDel="00000000" w:rsidR="00000000" w:rsidRPr="00000000">
        <w:rPr>
          <w:sz w:val="28"/>
          <w:szCs w:val="28"/>
          <w:rtl w:val="0"/>
        </w:rPr>
        <w:t xml:space="preserve">5.4 DICIONÁRIO DE DADOS DA CAMADA SILVER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TABELA  silver_viagem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10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3810"/>
        <w:gridCol w:w="3675"/>
        <w:tblGridChange w:id="0">
          <w:tblGrid>
            <w:gridCol w:w="2685"/>
            <w:gridCol w:w="3810"/>
            <w:gridCol w:w="36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COLUNA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id_viagem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PRIMARY KEY, NOT NULL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num_proposta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situacao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viagem_urgente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cod_orgao_superior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nome_orgao_superior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 (constraint extra)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nome_viajante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data_inicio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convertido de DD/MM/AAAA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data_fim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convertido de DD/MM/AAAA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VARCHAR(4000)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VARCHAR(4000)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valor_diarias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&gt;= 0 (constraint extra)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valor_passagens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valor_devolucao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valor_outros_gastos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valor_total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calculado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duracao_dias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calculado</w:t>
            </w:r>
          </w:p>
        </w:tc>
      </w:tr>
    </w:tbl>
    <w:p w:rsidR="00000000" w:rsidDel="00000000" w:rsidP="00000000" w:rsidRDefault="00000000" w:rsidRPr="00000000" w14:paraId="000000C3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TABELA silver_passagem</w:t>
      </w:r>
    </w:p>
    <w:tbl>
      <w:tblPr>
        <w:tblStyle w:val="Table4"/>
        <w:tblW w:w="10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3765"/>
        <w:gridCol w:w="3765"/>
        <w:tblGridChange w:id="0">
          <w:tblGrid>
            <w:gridCol w:w="2655"/>
            <w:gridCol w:w="3765"/>
            <w:gridCol w:w="37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COLUNA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id_passagem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PRIMARY KEY, AUTO_INCREMENT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id_viagem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FOREIGN KEY → silver_viagem(id_viagem), NOT NULL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meio_transporte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pais_origem_ida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uf_origem_ida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cidade_origem_ida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pais_destino_ida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uf_destino_ida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cidade_destino_ida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valor_passagem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&gt;= 0 (constraint extra)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taxa_servico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&gt;= 0 (constraint extra)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data_emissao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convertido de DD/MM/AAAA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TABELA silver_pagamento</w:t>
      </w:r>
    </w:p>
    <w:tbl>
      <w:tblPr>
        <w:tblStyle w:val="Table5"/>
        <w:tblW w:w="10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3750"/>
        <w:gridCol w:w="3765"/>
        <w:tblGridChange w:id="0">
          <w:tblGrid>
            <w:gridCol w:w="2670"/>
            <w:gridCol w:w="3750"/>
            <w:gridCol w:w="37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COLUNA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PRIMARY KEY, AUTO_INCREMENT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id_viagem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FOREIGN KEY → silver_viagem(id_viagem), NOT NULL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num_proposta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nome_orgao_pagador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nome_ug_pagadora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tipo_pagamento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 (constraint extra)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&gt;= 0 (constraint extra)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TABELA silver_trecho</w:t>
      </w:r>
    </w:p>
    <w:tbl>
      <w:tblPr>
        <w:tblStyle w:val="Table6"/>
        <w:tblW w:w="10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3780"/>
        <w:gridCol w:w="3765"/>
        <w:tblGridChange w:id="0">
          <w:tblGrid>
            <w:gridCol w:w="2625"/>
            <w:gridCol w:w="3780"/>
            <w:gridCol w:w="376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COLUNA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RESTRIÇÕES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id_trecho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PRIMARY KEY, AUTO_INCREMENT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id_viagem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FOREIGN KEY → silver_viagem(id_viagem), NOT NULL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sequencia_trecho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origem_data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origem_uf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origem_cidade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destino_data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destino_uf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destino_cidade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meio_transporte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numero_diarias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&gt;= 0 (constraint extra)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As tabelas Raw têm as mesmas colunas, porém todas VARCHAR e sem constraints. A Raw inclui colunas a mais que a Silver não usa (ex.: cpf_viajante, funcao, dados de volta da passagem) , na Raw, replique o CSV inteiro.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cb2i3c7l11o5" w:id="11"/>
      <w:bookmarkEnd w:id="11"/>
      <w:r w:rsidDel="00000000" w:rsidR="00000000" w:rsidRPr="00000000">
        <w:rPr>
          <w:sz w:val="28"/>
          <w:szCs w:val="28"/>
          <w:rtl w:val="0"/>
        </w:rPr>
        <w:t xml:space="preserve">5.5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Declare, dentro do CREATE TABLE de cada tabela Silver, 2 constraints (8 no total), usando NOT NULL, CHECK e UNIQUE:</w:t>
      </w:r>
    </w:p>
    <w:tbl>
      <w:tblPr>
        <w:tblStyle w:val="Table7"/>
        <w:tblW w:w="10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3840"/>
        <w:gridCol w:w="3690"/>
        <w:tblGridChange w:id="0">
          <w:tblGrid>
            <w:gridCol w:w="2640"/>
            <w:gridCol w:w="3840"/>
            <w:gridCol w:w="36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TABELA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CONSTRAINT 1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456f2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CONTRAINT 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silver_viagem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 em nome_orgao_superior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em valor_diarias &gt;= 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silver_pagamento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em valor &gt;=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 em tipo_pagamento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silver_passagem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em valor_passagem &gt;=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em taxa_servico &gt;= 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silver_trecho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em numero_diarias &gt;=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UNIQUE em (id_viagem, sequencia_trecho)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silver_viagem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 em nome_orgao_superior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CHECK em valor_diarias &gt;= 0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p1a2ha1kcz3w" w:id="12"/>
      <w:bookmarkEnd w:id="12"/>
      <w:r w:rsidDel="00000000" w:rsidR="00000000" w:rsidRPr="00000000">
        <w:rPr>
          <w:sz w:val="28"/>
          <w:szCs w:val="28"/>
          <w:rtl w:val="0"/>
        </w:rPr>
        <w:t xml:space="preserve">5.6 CONVERSÕES DE TRATAMENTO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Aqui você terá que desenvolver o tratamento com funções específicas para os campos de valores e taxas( texto para decimal ) e datas ( texto para data).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before="360" w:line="276" w:lineRule="auto"/>
        <w:rPr>
          <w:sz w:val="28"/>
          <w:szCs w:val="28"/>
        </w:rPr>
      </w:pPr>
      <w:bookmarkStart w:colFirst="0" w:colLast="0" w:name="_heading=h.xjlu2p8b24wo" w:id="13"/>
      <w:bookmarkEnd w:id="13"/>
      <w:r w:rsidDel="00000000" w:rsidR="00000000" w:rsidRPr="00000000">
        <w:rPr>
          <w:sz w:val="28"/>
          <w:szCs w:val="28"/>
          <w:rtl w:val="0"/>
        </w:rPr>
        <w:t xml:space="preserve">5.7 DOCUMENTAÇÃO NO README.MD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Crie um arquivo readme.md no repositório do seu projeto no GitHub, para documentar a sua solução, bem como demonstrar as técnicas e linguagens utilizadas, além do escopo do projeto e como o usuário pode executar o seu sistema.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Algumas dicas interessantes para utilizar na criação do seu portfólio são: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ind w:left="1080" w:hanging="360"/>
        <w:rPr/>
      </w:pPr>
      <w:r w:rsidDel="00000000" w:rsidR="00000000" w:rsidRPr="00000000">
        <w:rPr>
          <w:color w:val="456f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456f26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Descrever qual o problema ele resolve;</w:t>
      </w:r>
    </w:p>
    <w:p w:rsidR="00000000" w:rsidDel="00000000" w:rsidP="00000000" w:rsidRDefault="00000000" w:rsidRPr="00000000" w14:paraId="0000014D">
      <w:pPr>
        <w:ind w:left="1080" w:hanging="360"/>
        <w:rPr/>
      </w:pPr>
      <w:r w:rsidDel="00000000" w:rsidR="00000000" w:rsidRPr="00000000">
        <w:rPr>
          <w:color w:val="456f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456f26"/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Descrever quais técnicas e tecnologias utilizadas. Aqui você também pode inserir alguma imagem ou diagrama para melhor entendimento;</w:t>
      </w:r>
    </w:p>
    <w:p w:rsidR="00000000" w:rsidDel="00000000" w:rsidP="00000000" w:rsidRDefault="00000000" w:rsidRPr="00000000" w14:paraId="0000014E">
      <w:pPr>
        <w:ind w:left="1080" w:hanging="360"/>
        <w:rPr/>
      </w:pPr>
      <w:r w:rsidDel="00000000" w:rsidR="00000000" w:rsidRPr="00000000">
        <w:rPr>
          <w:color w:val="456f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456f26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Descrever como executar;</w:t>
      </w:r>
    </w:p>
    <w:p w:rsidR="00000000" w:rsidDel="00000000" w:rsidP="00000000" w:rsidRDefault="00000000" w:rsidRPr="00000000" w14:paraId="0000014F">
      <w:pPr>
        <w:ind w:left="1080" w:hanging="360"/>
        <w:rPr/>
      </w:pPr>
      <w:r w:rsidDel="00000000" w:rsidR="00000000" w:rsidRPr="00000000">
        <w:rPr>
          <w:color w:val="456f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456f26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Descrever quais melhorias podem ser aplicadas;</w:t>
      </w:r>
    </w:p>
    <w:p w:rsidR="00000000" w:rsidDel="00000000" w:rsidP="00000000" w:rsidRDefault="00000000" w:rsidRPr="00000000" w14:paraId="00000150">
      <w:pPr>
        <w:ind w:left="1080" w:hanging="360"/>
        <w:rPr/>
      </w:pPr>
      <w:r w:rsidDel="00000000" w:rsidR="00000000" w:rsidRPr="00000000">
        <w:rPr>
          <w:color w:val="456f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456f26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Descrever as conclusões e os insights a partir dos gráficos e análise de base.</w:t>
      </w:r>
    </w:p>
    <w:p w:rsidR="00000000" w:rsidDel="00000000" w:rsidP="00000000" w:rsidRDefault="00000000" w:rsidRPr="00000000" w14:paraId="00000151">
      <w:pPr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a8t2dncsk4lm" w:id="14"/>
      <w:bookmarkEnd w:id="14"/>
      <w:r w:rsidDel="00000000" w:rsidR="00000000" w:rsidRPr="00000000">
        <w:rPr>
          <w:sz w:val="28"/>
          <w:szCs w:val="28"/>
          <w:rtl w:val="0"/>
        </w:rPr>
        <w:t xml:space="preserve">5.8 USO DO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Utilizar um repositório GitHub para controle de versionamento do projeto. Siga as diretrizes de boas práticas de uso do Git abaixo:</w:t>
      </w:r>
    </w:p>
    <w:p w:rsidR="00000000" w:rsidDel="00000000" w:rsidP="00000000" w:rsidRDefault="00000000" w:rsidRPr="00000000" w14:paraId="00000154">
      <w:pPr>
        <w:ind w:left="1080" w:hanging="360"/>
        <w:rPr/>
      </w:pPr>
      <w:r w:rsidDel="00000000" w:rsidR="00000000" w:rsidRPr="00000000">
        <w:rPr>
          <w:color w:val="456f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456f26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Seguir </w:t>
      </w:r>
      <w:r w:rsidDel="00000000" w:rsidR="00000000" w:rsidRPr="00000000">
        <w:rPr>
          <w:i w:val="1"/>
          <w:iCs w:val="1"/>
          <w:rtl w:val="0"/>
        </w:rPr>
        <w:t xml:space="preserve">commits</w:t>
      </w:r>
      <w:r w:rsidDel="00000000" w:rsidR="00000000" w:rsidRPr="00000000">
        <w:rPr>
          <w:rtl w:val="0"/>
        </w:rPr>
        <w:t xml:space="preserve"> com descrição sucinta e direta e, de preferência, com poucos arquivos alterados por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ind w:left="1800" w:hanging="360"/>
        <w:rPr/>
      </w:pPr>
      <w:r w:rsidDel="00000000" w:rsidR="00000000" w:rsidRPr="00000000">
        <w:rPr>
          <w:color w:val="456f26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color w:val="456f26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Prefira mensagens como “implementa X” ou “corrige Y”, em vez de “X foi implementado” ou “Y foi corrigido”.</w:t>
      </w:r>
    </w:p>
    <w:p w:rsidR="00000000" w:rsidDel="00000000" w:rsidP="00000000" w:rsidRDefault="00000000" w:rsidRPr="00000000" w14:paraId="00000156">
      <w:pPr>
        <w:ind w:left="1080" w:hanging="360"/>
        <w:rPr/>
      </w:pPr>
      <w:r w:rsidDel="00000000" w:rsidR="00000000" w:rsidRPr="00000000">
        <w:rPr>
          <w:color w:val="456f26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456f26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Crie pastas para o versionamento do projeto, conforme explicado nas aulas.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after="120" w:before="480" w:line="276" w:lineRule="auto"/>
        <w:rPr/>
      </w:pPr>
      <w:bookmarkStart w:colFirst="0" w:colLast="0" w:name="_heading=h.mmhe96116a5a" w:id="15"/>
      <w:bookmarkEnd w:id="15"/>
      <w:r w:rsidDel="00000000" w:rsidR="00000000" w:rsidRPr="00000000">
        <w:rPr>
          <w:rtl w:val="0"/>
        </w:rPr>
        <w:t xml:space="preserve">6 CRITÉRIOS DE AVALIAÇÃO</w:t>
      </w:r>
    </w:p>
    <w:p w:rsidR="00000000" w:rsidDel="00000000" w:rsidP="00000000" w:rsidRDefault="00000000" w:rsidRPr="00000000" w14:paraId="00000159">
      <w:pPr>
        <w:rPr>
          <w:color w:val="1c1c19"/>
        </w:rPr>
      </w:pPr>
      <w:r w:rsidDel="00000000" w:rsidR="00000000" w:rsidRPr="00000000">
        <w:rPr>
          <w:color w:val="1c1c19"/>
          <w:rtl w:val="0"/>
        </w:rPr>
        <w:t xml:space="preserve">A tabela abaixo apresenta os critérios que serão avaliados durante a correção do projeto.</w:t>
      </w:r>
    </w:p>
    <w:p w:rsidR="00000000" w:rsidDel="00000000" w:rsidP="00000000" w:rsidRDefault="00000000" w:rsidRPr="00000000" w14:paraId="0000015A">
      <w:pPr>
        <w:rPr>
          <w:color w:val="1c1c19"/>
        </w:rPr>
      </w:pPr>
      <w:r w:rsidDel="00000000" w:rsidR="00000000" w:rsidRPr="00000000">
        <w:rPr>
          <w:color w:val="1c1c19"/>
          <w:rtl w:val="0"/>
        </w:rPr>
        <w:t xml:space="preserve"> </w:t>
      </w:r>
    </w:p>
    <w:p w:rsidR="00000000" w:rsidDel="00000000" w:rsidP="00000000" w:rsidRDefault="00000000" w:rsidRPr="00000000" w14:paraId="0000015B">
      <w:pPr>
        <w:rPr>
          <w:color w:val="1c1c19"/>
        </w:rPr>
      </w:pPr>
      <w:r w:rsidDel="00000000" w:rsidR="00000000" w:rsidRPr="00000000">
        <w:rPr>
          <w:color w:val="1c1c19"/>
          <w:rtl w:val="0"/>
        </w:rPr>
        <w:t xml:space="preserve">Ele possui variação de nota de 0 (zero) a 10 (dez) como nota mínima e máxima.</w:t>
      </w:r>
    </w:p>
    <w:p w:rsidR="00000000" w:rsidDel="00000000" w:rsidP="00000000" w:rsidRDefault="00000000" w:rsidRPr="00000000" w14:paraId="0000015C">
      <w:pPr>
        <w:rPr>
          <w:color w:val="1c1c19"/>
        </w:rPr>
      </w:pPr>
      <w:r w:rsidDel="00000000" w:rsidR="00000000" w:rsidRPr="00000000">
        <w:rPr>
          <w:color w:val="1c1c19"/>
          <w:rtl w:val="0"/>
        </w:rPr>
        <w:t xml:space="preserve">Serão desconsiderados e atribuída a nota 0 (zero) os projetos que apresentarem plágio de soluções encontradas na internet ou de outros colegas.</w:t>
      </w:r>
    </w:p>
    <w:p w:rsidR="00000000" w:rsidDel="00000000" w:rsidP="00000000" w:rsidRDefault="00000000" w:rsidRPr="00000000" w14:paraId="0000015D">
      <w:pPr>
        <w:rPr>
          <w:color w:val="1c1c19"/>
        </w:rPr>
      </w:pPr>
      <w:r w:rsidDel="00000000" w:rsidR="00000000" w:rsidRPr="00000000">
        <w:rPr>
          <w:color w:val="1c1c19"/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>
          <w:b w:val="1"/>
          <w:bCs w:val="1"/>
          <w:color w:val="1c1c19"/>
        </w:rPr>
      </w:pPr>
      <w:r w:rsidDel="00000000" w:rsidR="00000000" w:rsidRPr="00000000">
        <w:rPr>
          <w:b w:val="1"/>
          <w:bCs w:val="1"/>
          <w:color w:val="1c1c19"/>
          <w:rtl w:val="0"/>
        </w:rPr>
        <w:t xml:space="preserve">Lembre-se: Você está livre para utilizar outras soluções como base, mas não é permitida </w:t>
      </w:r>
    </w:p>
    <w:p w:rsidR="00000000" w:rsidDel="00000000" w:rsidP="00000000" w:rsidRDefault="00000000" w:rsidRPr="00000000" w14:paraId="0000015F">
      <w:pPr>
        <w:rPr>
          <w:b w:val="1"/>
          <w:bCs w:val="1"/>
          <w:color w:val="1c1c19"/>
        </w:rPr>
      </w:pPr>
      <w:r w:rsidDel="00000000" w:rsidR="00000000" w:rsidRPr="00000000">
        <w:rPr>
          <w:b w:val="1"/>
          <w:bCs w:val="1"/>
          <w:color w:val="1c1c19"/>
          <w:rtl w:val="0"/>
        </w:rPr>
        <w:t xml:space="preserve">a cópia.</w:t>
      </w:r>
    </w:p>
    <w:p w:rsidR="00000000" w:rsidDel="00000000" w:rsidP="00000000" w:rsidRDefault="00000000" w:rsidRPr="00000000" w14:paraId="00000160">
      <w:pPr>
        <w:rPr>
          <w:b w:val="1"/>
          <w:bCs w:val="1"/>
          <w:color w:val="1c1c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2340"/>
        <w:gridCol w:w="2325"/>
        <w:gridCol w:w="2325"/>
        <w:gridCol w:w="2700"/>
        <w:tblGridChange w:id="0">
          <w:tblGrid>
            <w:gridCol w:w="375"/>
            <w:gridCol w:w="2340"/>
            <w:gridCol w:w="2325"/>
            <w:gridCol w:w="2325"/>
            <w:gridCol w:w="270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5"/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Uso do GitHub e Readme.md</w:t>
            </w:r>
          </w:p>
        </w:tc>
      </w:tr>
    </w:tbl>
    <w:p w:rsidR="00000000" w:rsidDel="00000000" w:rsidP="00000000" w:rsidRDefault="00000000" w:rsidRPr="00000000" w14:paraId="00000167">
      <w:pPr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2430"/>
        <w:gridCol w:w="2205"/>
        <w:gridCol w:w="2325"/>
        <w:gridCol w:w="2715"/>
        <w:tblGridChange w:id="0">
          <w:tblGrid>
            <w:gridCol w:w="405"/>
            <w:gridCol w:w="2430"/>
            <w:gridCol w:w="2205"/>
            <w:gridCol w:w="2325"/>
            <w:gridCol w:w="271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Nº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Critério de Avaliação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0,75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1,5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Versionamento com branches e commits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jc w:val="left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repositório do projeto não apresenta branches e commits.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jc w:val="left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repositório do projeto apresenta parte das branches e commits distintos e nomeadas padronizadamente para cada funcionalidade desenvolvida.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jc w:val="left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repositório do projeto apresenta branches e commits distintos e nomeadas padronizadamente para cada funcionalidade desenvolvida.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2460"/>
        <w:gridCol w:w="2055"/>
        <w:gridCol w:w="2475"/>
        <w:gridCol w:w="2730"/>
        <w:tblGridChange w:id="0">
          <w:tblGrid>
            <w:gridCol w:w="375"/>
            <w:gridCol w:w="2460"/>
            <w:gridCol w:w="2055"/>
            <w:gridCol w:w="2475"/>
            <w:gridCol w:w="2730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Nº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Critério de Avaliação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0,5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1,0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Organização dos arquivos no repositório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repositório do projeto não apresenta os arquivos (.env, .sql, .csv, .py e README.md) estruturados conforme as instruções.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repositório do projeto apresenta parte dos arquivos (.env, .sql, .csv, .py e README.md) estruturados conforme as instruções.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repositório do projeto apresenta os arquivos (.env, .sql, .csv, .py e README.md) estruturados conforme as instruções. </w:t>
            </w:r>
          </w:p>
        </w:tc>
      </w:tr>
    </w:tbl>
    <w:p w:rsidR="00000000" w:rsidDel="00000000" w:rsidP="00000000" w:rsidRDefault="00000000" w:rsidRPr="00000000" w14:paraId="0000017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3015"/>
        <w:gridCol w:w="2715"/>
        <w:gridCol w:w="4005"/>
        <w:tblGridChange w:id="0">
          <w:tblGrid>
            <w:gridCol w:w="375"/>
            <w:gridCol w:w="3015"/>
            <w:gridCol w:w="2715"/>
            <w:gridCol w:w="4005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Nº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Critério de Avaliação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0,50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Extração e criação da camada Raw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fez extração ou não existe camada Raw.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Realizou a extração automatizada (download + carga), com tratamento de exceções (try/except) e sem duplicar registros em reexecuções. </w:t>
            </w:r>
          </w:p>
        </w:tc>
      </w:tr>
    </w:tbl>
    <w:p w:rsidR="00000000" w:rsidDel="00000000" w:rsidP="00000000" w:rsidRDefault="00000000" w:rsidRPr="00000000" w14:paraId="00000188">
      <w:pPr>
        <w:jc w:val="left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2460"/>
        <w:gridCol w:w="2055"/>
        <w:gridCol w:w="2475"/>
        <w:gridCol w:w="2880"/>
        <w:tblGridChange w:id="0">
          <w:tblGrid>
            <w:gridCol w:w="375"/>
            <w:gridCol w:w="2460"/>
            <w:gridCol w:w="2055"/>
            <w:gridCol w:w="2475"/>
            <w:gridCol w:w="2880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Nº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spacing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Critério de Avaliação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0,5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1,0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Tipagem e limpeza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permanecem como texto.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conversão foi feita apenas em partes dos campos, ou com inconsistências.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Todos os campos estão corretamente convertidos, sem inconsistências.</w:t>
            </w:r>
          </w:p>
        </w:tc>
      </w:tr>
      <w:tr>
        <w:trPr>
          <w:cantSplit w:val="0"/>
          <w:trHeight w:val="783.2031249999999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Camada Gold com funções de agregação e JOINS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camada Gold não foi implementada.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Usou apenas JOINS ou GROUP BY, ou há erro de lógica empregada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Apresentou a criação de uma tabela agregada por meio da junção de tabelas (JOIN) e agrupamento de dados (GROUP BY), refletindo as regras de negócio estipuladas. </w:t>
            </w:r>
          </w:p>
        </w:tc>
      </w:tr>
    </w:tbl>
    <w:p w:rsidR="00000000" w:rsidDel="00000000" w:rsidP="00000000" w:rsidRDefault="00000000" w:rsidRPr="00000000" w14:paraId="00000199">
      <w:pPr>
        <w:jc w:val="left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204.72440944882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.5722690952164"/>
        <w:gridCol w:w="2063.59408526462"/>
        <w:gridCol w:w="1723.8560346417862"/>
        <w:gridCol w:w="1723.8560346417862"/>
        <w:gridCol w:w="2076.1769760284283"/>
        <w:gridCol w:w="2302.6690097769842"/>
        <w:tblGridChange w:id="0">
          <w:tblGrid>
            <w:gridCol w:w="314.5722690952164"/>
            <w:gridCol w:w="2063.59408526462"/>
            <w:gridCol w:w="1723.8560346417862"/>
            <w:gridCol w:w="1723.8560346417862"/>
            <w:gridCol w:w="2076.1769760284283"/>
            <w:gridCol w:w="2302.6690097769842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Nº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Critério de Avaliação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0,5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1,0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1,5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Perguntas de negócio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  pergunta formulada ou respondida.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perguntas foram formuladas, mas sem respostas ou com respostas incorretas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perguntas respondidas, mas com pouca profundidade analítica.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perguntas de negócio foram pertinentes e respondidas com análises baseadas em evidências extraídas do tratamento e visualização do conjunto de dados fornecido. </w:t>
            </w:r>
          </w:p>
        </w:tc>
      </w:tr>
      <w:tr>
        <w:trPr>
          <w:cantSplit w:val="0"/>
          <w:trHeight w:val="783.2031249999999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Gráficos com dataviz aplicado 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foi apresentado gráfico.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gráficos não possuem eixos nomeados ou são de difícil leitura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Eixos estão nomeados, mas o tipo de gráficos é inadequado ou faltando elementos básicos como título/legendas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visualizações gráficas apresentam a identificação completa de seus elementos estruturais (título, eixos nomeados e legenda), refletindo os dados extraídos do projeto. </w:t>
            </w:r>
          </w:p>
        </w:tc>
      </w:tr>
    </w:tbl>
    <w:p w:rsidR="00000000" w:rsidDel="00000000" w:rsidP="00000000" w:rsidRDefault="00000000" w:rsidRPr="00000000" w14:paraId="000001AD">
      <w:pPr>
        <w:jc w:val="left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left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204.724409448821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.658058587747"/>
        <w:gridCol w:w="1683.6768643356204"/>
        <w:gridCol w:w="1406.4861610608536"/>
        <w:gridCol w:w="1406.4861610608536"/>
        <w:gridCol w:w="1693.9431866791301"/>
        <w:gridCol w:w="1878.7369888623082"/>
        <w:gridCol w:w="1878.7369888623082"/>
        <w:tblGridChange w:id="0">
          <w:tblGrid>
            <w:gridCol w:w="256.658058587747"/>
            <w:gridCol w:w="1683.6768643356204"/>
            <w:gridCol w:w="1406.4861610608536"/>
            <w:gridCol w:w="1406.4861610608536"/>
            <w:gridCol w:w="1693.9431866791301"/>
            <w:gridCol w:w="1878.7369888623082"/>
            <w:gridCol w:w="1878.7369888623082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Nº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line="240" w:lineRule="auto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Critério de Avaliação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0,5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1,0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1,5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shd w:fill="456f2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2,0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Modelagem e camada Silver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há modelagem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na camada Silver não possuem modelagem relacional.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Definiu a PK, mas sem  as FK nem constraints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Definiu a  PK e  a FK, mas as constraints estão incompletas ou inconsistentes.</w:t>
            </w:r>
          </w:p>
        </w:tc>
        <w:tc>
          <w:tcPr>
            <w:tcBorders>
              <w:top w:color="999999" w:space="0" w:sz="7" w:val="single"/>
              <w:left w:color="999999" w:space="0" w:sz="7" w:val="single"/>
              <w:bottom w:color="999999" w:space="0" w:sz="7" w:val="single"/>
              <w:right w:color="999999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script de criação da tabela apresenta a definição explícita de chaves primárias (PK), chaves estrangeiras (FK) e restrições (constraints), assegurando a integridade referencial entre as tabelas. </w:t>
            </w:r>
          </w:p>
        </w:tc>
      </w:tr>
    </w:tbl>
    <w:p w:rsidR="00000000" w:rsidDel="00000000" w:rsidP="00000000" w:rsidRDefault="00000000" w:rsidRPr="00000000" w14:paraId="000001BD">
      <w:pPr>
        <w:jc w:val="left"/>
        <w:rPr>
          <w:shd w:fill="fff2cc" w:val="clear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850.3937007874016" w:top="850.3937007874016" w:left="850.3937007874016" w:right="850.3937007874016" w:header="283.46456692913387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widowControl w:val="0"/>
      <w:spacing w:before="360" w:line="240" w:lineRule="auto"/>
      <w:ind w:right="-4.724409448817823"/>
      <w:jc w:val="right"/>
      <w:rPr>
        <w:rFonts w:ascii="Montserrat Medium" w:cs="Montserrat Medium" w:eastAsia="Montserrat Medium" w:hAnsi="Montserrat Medium"/>
      </w:rPr>
    </w:pPr>
    <w:r w:rsidDel="00000000" w:rsidR="00000000" w:rsidRPr="00000000">
      <w:rPr>
        <w:rFonts w:ascii="Montserrat SemiBold" w:cs="Montserrat SemiBold" w:eastAsia="Montserrat SemiBold" w:hAnsi="Montserrat SemiBold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4">
    <w:pPr>
      <w:jc w:val="center"/>
      <w:rPr>
        <w:rFonts w:ascii="Montserrat Medium" w:cs="Montserrat Medium" w:eastAsia="Montserrat Medium" w:hAnsi="Montserrat Medium"/>
        <w:color w:val="ffffff"/>
        <w:shd w:fill="9900ff" w:val="clear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-612860</wp:posOffset>
              </wp:positionH>
              <wp:positionV relativeFrom="paragraph">
                <wp:posOffset>114262</wp:posOffset>
              </wp:positionV>
              <wp:extent cx="7705725" cy="300313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71550" y="3641850"/>
                        <a:ext cx="7548900" cy="2763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8C043"/>
                          </a:gs>
                          <a:gs pos="100000">
                            <a:srgbClr val="ED1D24"/>
                          </a:gs>
                        </a:gsLst>
                        <a:lin ang="2698631" scaled="0"/>
                      </a:gra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-612860</wp:posOffset>
              </wp:positionH>
              <wp:positionV relativeFrom="paragraph">
                <wp:posOffset>114262</wp:posOffset>
              </wp:positionV>
              <wp:extent cx="7705725" cy="300313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05725" cy="3003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jc w:val="left"/>
      <w:rPr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5"/>
      <w:tblW w:w="1030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690"/>
      <w:gridCol w:w="2865"/>
      <w:gridCol w:w="3750"/>
      <w:tblGridChange w:id="0">
        <w:tblGrid>
          <w:gridCol w:w="3690"/>
          <w:gridCol w:w="2865"/>
          <w:gridCol w:w="375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BF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C0">
          <w:pPr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1C1">
          <w:pPr>
            <w:jc w:val="righ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Atualizado em 30 de jun. de 2026</w:t>
          </w:r>
        </w:p>
      </w:tc>
    </w:tr>
  </w:tbl>
  <w:p w:rsidR="00000000" w:rsidDel="00000000" w:rsidP="00000000" w:rsidRDefault="00000000" w:rsidRPr="00000000" w14:paraId="000001C2">
    <w:pPr>
      <w:jc w:val="left"/>
      <w:rPr>
        <w:sz w:val="2"/>
        <w:szCs w:val="2"/>
      </w:rPr>
    </w:pP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456f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20" w:before="220" w:line="240" w:lineRule="auto"/>
    </w:pPr>
    <w:rPr>
      <w:b w:val="1"/>
      <w:bCs w:val="1"/>
      <w:color w:val="456f2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20" w:before="220" w:line="240" w:lineRule="auto"/>
    </w:pPr>
    <w:rPr>
      <w:b w:val="1"/>
      <w:bCs w:val="1"/>
      <w:color w:val="456f2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20" w:before="220" w:line="240" w:lineRule="auto"/>
    </w:pPr>
    <w:rPr>
      <w:b w:val="1"/>
      <w:bCs w:val="1"/>
      <w:color w:val="456f26"/>
    </w:rPr>
  </w:style>
  <w:style w:type="paragraph" w:styleId="Heading4">
    <w:name w:val="heading 4"/>
    <w:basedOn w:val="Normal"/>
    <w:next w:val="Normal"/>
    <w:pPr>
      <w:keepNext w:val="1"/>
      <w:keepLines w:val="1"/>
      <w:spacing w:after="220" w:before="220" w:line="240" w:lineRule="auto"/>
    </w:pPr>
    <w:rPr>
      <w:color w:val="456f2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40" w:lineRule="auto"/>
      <w:jc w:val="both"/>
    </w:pPr>
    <w:rPr>
      <w:rFonts w:ascii="Montserrat" w:cs="Montserrat" w:eastAsia="Montserrat" w:hAnsi="Montserrat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color w:val="434343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nMd1o8mm_KhfnIcByVf7Tv--NeY08t7_?usp=sharing" TargetMode="External"/><Relationship Id="rId8" Type="http://schemas.openxmlformats.org/officeDocument/2006/relationships/hyperlink" Target="https://drive.google.com/drive/folders/1b9Yc_s9gm6TAERY3BjOw2bixu70X3tZL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cgtq9jGMA2V9SF2fpuCk9wrPTQ==">CgMxLjAyDWguN28ycGNuMjZibWkyDmgucnkxOGcyZXp3bHdjMg5oLmNjaXc2dDYzbXZ4NzIOaC5xZ3RmcTY5YmNlY2wyDmguNzY3Y3g2cWhyOGxkMg5oLnVveXZ4cmRrdGMyZDIOaC5zYWR4Y2k0Z3d6enUyDmguYXh2ZTJuc2YxZXNvMg5oLmgweGE2Ymg2dXVxZzIOaC51ZTNjamVienM1bGcyDmgubWc2bnl1NnJzYXRmMg5oLmNiMmkzYzdsMTFvNTIOaC5wMWEyaGExa2N6M3cyDmgueGpsdTJwOGIyNHdvMg5oLmE4dDJkbmNzazRsbTIOaC5tbWhlOTYxMTZhNWE4AHIhMUw3STVVU05wZk84VXhiQWNxSVdQOHVDSUVSMEladV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