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D5C" w:rsidRDefault="00556D5C" w:rsidP="0054555B">
      <w:pPr>
        <w:jc w:val="both"/>
        <w:rPr>
          <w:b/>
          <w:bCs/>
          <w:color w:val="4F82BE"/>
          <w:sz w:val="26"/>
          <w:szCs w:val="26"/>
          <w:lang w:val="es"/>
        </w:rPr>
      </w:pPr>
      <w:r>
        <w:rPr>
          <w:b/>
          <w:bCs/>
          <w:color w:val="4F82BE"/>
          <w:sz w:val="26"/>
          <w:szCs w:val="26"/>
          <w:lang w:val="es"/>
        </w:rPr>
        <w:t>MODELO DE CALIDAD</w:t>
      </w:r>
    </w:p>
    <w:p w:rsidR="00556D5C" w:rsidRDefault="00556D5C" w:rsidP="0054555B">
      <w:pPr>
        <w:jc w:val="both"/>
        <w:rPr>
          <w:b/>
          <w:bCs/>
          <w:color w:val="4F82BE"/>
          <w:sz w:val="26"/>
          <w:szCs w:val="26"/>
          <w:lang w:val="es"/>
        </w:rPr>
      </w:pPr>
      <w:r>
        <w:rPr>
          <w:b/>
          <w:bCs/>
          <w:color w:val="4F82BE"/>
          <w:sz w:val="26"/>
          <w:szCs w:val="26"/>
          <w:lang w:val="es"/>
        </w:rPr>
        <w:t>ALGORITMO PARA OBTENCIÓN DEL NIVEL DE CALIDAD ALCANZADO</w:t>
      </w:r>
    </w:p>
    <w:p w:rsidR="00556D5C" w:rsidRDefault="00556D5C" w:rsidP="0054555B">
      <w:pPr>
        <w:jc w:val="both"/>
        <w:rPr>
          <w:color w:val="4F82BE"/>
          <w:sz w:val="26"/>
          <w:szCs w:val="26"/>
          <w:lang w:val="es"/>
        </w:rPr>
      </w:pPr>
    </w:p>
    <w:p w:rsidR="00556D5C" w:rsidRDefault="00556D5C" w:rsidP="0054555B">
      <w:pPr>
        <w:jc w:val="both"/>
        <w:rPr>
          <w:color w:val="4F82BE"/>
          <w:sz w:val="26"/>
          <w:szCs w:val="26"/>
          <w:lang w:val="es"/>
        </w:rPr>
      </w:pPr>
      <w:r>
        <w:rPr>
          <w:color w:val="4F82BE"/>
          <w:sz w:val="26"/>
          <w:szCs w:val="26"/>
          <w:lang w:val="es"/>
        </w:rPr>
        <w:t>Características y Subcaraterísticas Utilizadas:</w:t>
      </w:r>
    </w:p>
    <w:p w:rsidR="00556D5C" w:rsidRDefault="00556D5C" w:rsidP="0054555B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1. Funcionabilidad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a. Exactitud de los resultados</w:t>
      </w:r>
    </w:p>
    <w:p w:rsidR="00A36645" w:rsidRDefault="00A36645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b. adecuación</w:t>
      </w:r>
    </w:p>
    <w:p w:rsidR="001A6B85" w:rsidRDefault="001A6B85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c. Seguridad de Acceso</w:t>
      </w:r>
    </w:p>
    <w:p w:rsidR="00556D5C" w:rsidRDefault="00556D5C" w:rsidP="0054555B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2. Eficiencia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a. Utilización de recursos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b. Comportamiento frente al tiempo</w:t>
      </w:r>
    </w:p>
    <w:p w:rsidR="00556D5C" w:rsidRDefault="00556D5C" w:rsidP="0054555B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3. Fiabilidad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a. Tolerancia a fallos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b. Capacidad de recuperación de errores</w:t>
      </w:r>
    </w:p>
    <w:p w:rsidR="00556D5C" w:rsidRDefault="00556D5C" w:rsidP="00B45532">
      <w:pPr>
        <w:tabs>
          <w:tab w:val="left" w:pos="5838"/>
        </w:tabs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4. Mantenibilidad</w:t>
      </w:r>
      <w:r w:rsidR="00B45532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ab/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a. Capacidad del código de ser analizado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b. Capacidad del código de ser cambiado</w:t>
      </w:r>
    </w:p>
    <w:p w:rsidR="00A36645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c. Estabilidad</w:t>
      </w:r>
      <w:r w:rsidR="00A36645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</w:t>
      </w:r>
    </w:p>
    <w:p w:rsidR="00556D5C" w:rsidRDefault="00556D5C" w:rsidP="0054555B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5. Usabilidad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a. Capacidad de ser entendido</w:t>
      </w:r>
    </w:p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b. Capacidad de ser operado</w:t>
      </w:r>
    </w:p>
    <w:p w:rsidR="00A36645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c. Capacidad de ser atractivo para el usuario</w:t>
      </w:r>
    </w:p>
    <w:p w:rsidR="00556D5C" w:rsidRDefault="00556D5C" w:rsidP="0054555B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bookmarkStart w:id="0" w:name="OLE_LINK20"/>
      <w:bookmarkStart w:id="1" w:name="OLE_LINK21"/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6. Portabilidad</w:t>
      </w:r>
    </w:p>
    <w:bookmarkEnd w:id="0"/>
    <w:bookmarkEnd w:id="1"/>
    <w:p w:rsidR="00556D5C" w:rsidRDefault="00556D5C" w:rsidP="0054555B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a. Adaptabilidad</w:t>
      </w:r>
    </w:p>
    <w:p w:rsidR="00E53331" w:rsidRDefault="00A250A2" w:rsidP="0054555B">
      <w:pPr>
        <w:jc w:val="both"/>
        <w:rPr>
          <w:sz w:val="22"/>
        </w:rPr>
      </w:pPr>
      <w:r>
        <w:rPr>
          <w:sz w:val="22"/>
        </w:rPr>
        <w:t>b</w:t>
      </w:r>
      <w:r w:rsidR="00A36645" w:rsidRPr="00A36645">
        <w:rPr>
          <w:sz w:val="22"/>
        </w:rPr>
        <w:t>. Coexistencia</w:t>
      </w:r>
    </w:p>
    <w:p w:rsidR="001A6B85" w:rsidRDefault="001A6B85" w:rsidP="0054555B">
      <w:pPr>
        <w:jc w:val="both"/>
        <w:rPr>
          <w:sz w:val="22"/>
        </w:rPr>
      </w:pPr>
      <w:r>
        <w:rPr>
          <w:sz w:val="22"/>
        </w:rPr>
        <w:t>c. Instalabilidad</w:t>
      </w:r>
    </w:p>
    <w:p w:rsidR="0054555B" w:rsidRDefault="0054555B" w:rsidP="0054555B">
      <w:pPr>
        <w:jc w:val="both"/>
        <w:rPr>
          <w:sz w:val="22"/>
        </w:rPr>
      </w:pPr>
    </w:p>
    <w:p w:rsidR="000F0705" w:rsidRDefault="000F0705" w:rsidP="000F0705">
      <w:pPr>
        <w:rPr>
          <w:color w:val="4F82BE"/>
          <w:sz w:val="26"/>
          <w:szCs w:val="26"/>
          <w:lang w:val="es"/>
        </w:rPr>
      </w:pPr>
      <w:r>
        <w:rPr>
          <w:color w:val="4F82BE"/>
          <w:sz w:val="26"/>
          <w:szCs w:val="26"/>
          <w:lang w:val="es"/>
        </w:rPr>
        <w:t xml:space="preserve">Niveles de Puntuación </w:t>
      </w:r>
    </w:p>
    <w:p w:rsidR="000F0705" w:rsidRDefault="000F0705" w:rsidP="000F0705">
      <w:pPr>
        <w:jc w:val="both"/>
        <w:rPr>
          <w:color w:val="4F82BE"/>
          <w:sz w:val="26"/>
          <w:szCs w:val="26"/>
          <w:lang w:val="es"/>
        </w:rPr>
      </w:pPr>
    </w:p>
    <w:p w:rsidR="000F0705" w:rsidRDefault="000F0705" w:rsidP="000F0705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algoritmo de calidad consiste en evaluar cada subcara</w:t>
      </w:r>
      <w:r w:rsidR="000E4C77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cterística como mala, regular, buena o excelente,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dependiendo de los criterios que </w:t>
      </w:r>
      <w:r w:rsidR="000E4C77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se mencionarán más adelante. </w:t>
      </w:r>
      <w:r w:rsidR="00F12FCD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Cada subcaracteristica tendrá un valor de 0 a 100 puntos. El promedio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de los resultados de la evaluación de las subcaracterísticas </w:t>
      </w:r>
      <w:r w:rsidR="00F12FCD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determinará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el puntaje que se obtendrá de la característica. </w:t>
      </w:r>
    </w:p>
    <w:p w:rsidR="00EB5D58" w:rsidRDefault="00F12FCD" w:rsidP="000F0705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promedio</w:t>
      </w:r>
      <w:r w:rsidR="000F0705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general</w:t>
      </w:r>
      <w:r w:rsidR="000E4C77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de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todas las</w:t>
      </w:r>
      <w:r w:rsidR="000E4C77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característica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s</w:t>
      </w:r>
      <w:r w:rsidR="000E4C77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determinaría</w:t>
      </w:r>
      <w:r w:rsidR="000F0705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el nivel de calidad obtenido que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podría</w:t>
      </w:r>
      <w:r w:rsidR="000F0705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ser SATISFACTORIO o NO SATISFACTORIO.</w:t>
      </w:r>
    </w:p>
    <w:p w:rsidR="00EB5D58" w:rsidRDefault="00EB5D58" w:rsidP="000F0705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</w:p>
    <w:p w:rsidR="00EB5D58" w:rsidRDefault="00EB5D58" w:rsidP="000F0705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(ptosFunc/3 + ptosEfic/2 + ptosFiab/2 + ptosMant/3 + ptosUsab/3 + ptosPort/3)/6 = nivel de calidad</w:t>
      </w:r>
    </w:p>
    <w:p w:rsidR="00EB5D58" w:rsidRDefault="00EB5D58" w:rsidP="000F0705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</w:p>
    <w:p w:rsidR="00EB5D58" w:rsidRDefault="00EB5D58" w:rsidP="000F0705">
      <w:p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Escala de </w:t>
      </w:r>
      <w:r w:rsidR="004B51DF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puntaje para cada característica: </w:t>
      </w:r>
    </w:p>
    <w:p w:rsidR="00AC6AD5" w:rsidRDefault="00AC6AD5" w:rsidP="00AC6AD5">
      <w:pPr>
        <w:jc w:val="both"/>
        <w:rPr>
          <w:sz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0E4C77" w:rsidRPr="000E4C77" w:rsidTr="00F31D60">
        <w:tc>
          <w:tcPr>
            <w:tcW w:w="4322" w:type="dxa"/>
          </w:tcPr>
          <w:p w:rsidR="000E4C77" w:rsidRPr="000E4C77" w:rsidRDefault="00F12FCD" w:rsidP="000E4C77">
            <w:pPr>
              <w:jc w:val="both"/>
              <w:rPr>
                <w:sz w:val="22"/>
                <w:lang w:val="es-ES"/>
              </w:rPr>
            </w:pPr>
            <w:bookmarkStart w:id="2" w:name="OLE_LINK22"/>
            <w:bookmarkStart w:id="3" w:name="OLE_LINK23"/>
            <w:bookmarkStart w:id="4" w:name="OLE_LINK24"/>
            <w:bookmarkStart w:id="5" w:name="OLE_LINK29"/>
            <w:bookmarkStart w:id="6" w:name="OLE_LINK30"/>
            <w:r>
              <w:rPr>
                <w:sz w:val="22"/>
                <w:lang w:val="es-ES"/>
              </w:rPr>
              <w:t>0 a 20 puntos</w:t>
            </w:r>
          </w:p>
        </w:tc>
        <w:tc>
          <w:tcPr>
            <w:tcW w:w="4322" w:type="dxa"/>
          </w:tcPr>
          <w:p w:rsidR="000E4C77" w:rsidRPr="000E4C77" w:rsidRDefault="00F12FCD" w:rsidP="000E4C77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mala</w:t>
            </w:r>
          </w:p>
        </w:tc>
      </w:tr>
      <w:tr w:rsidR="000E4C77" w:rsidRPr="000E4C77" w:rsidTr="00F31D60">
        <w:tc>
          <w:tcPr>
            <w:tcW w:w="4322" w:type="dxa"/>
          </w:tcPr>
          <w:p w:rsidR="000E4C77" w:rsidRPr="000E4C77" w:rsidRDefault="00F12FCD" w:rsidP="009E7CC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21 a </w:t>
            </w:r>
            <w:r w:rsidR="00176787">
              <w:rPr>
                <w:sz w:val="22"/>
                <w:lang w:val="es-ES"/>
              </w:rPr>
              <w:t>69</w:t>
            </w:r>
            <w:r>
              <w:rPr>
                <w:sz w:val="22"/>
                <w:lang w:val="es-ES"/>
              </w:rPr>
              <w:t xml:space="preserve"> puntos</w:t>
            </w:r>
          </w:p>
        </w:tc>
        <w:tc>
          <w:tcPr>
            <w:tcW w:w="4322" w:type="dxa"/>
          </w:tcPr>
          <w:p w:rsidR="000E4C77" w:rsidRPr="000E4C77" w:rsidRDefault="00F12FCD" w:rsidP="000E4C77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regular</w:t>
            </w:r>
          </w:p>
        </w:tc>
      </w:tr>
      <w:tr w:rsidR="000E4C77" w:rsidRPr="000E4C77" w:rsidTr="00F31D60">
        <w:tc>
          <w:tcPr>
            <w:tcW w:w="4322" w:type="dxa"/>
          </w:tcPr>
          <w:p w:rsidR="000E4C77" w:rsidRPr="000E4C77" w:rsidRDefault="00176787" w:rsidP="000E4C77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70 a 90</w:t>
            </w:r>
            <w:r w:rsidR="00F12FCD">
              <w:rPr>
                <w:sz w:val="22"/>
                <w:lang w:val="es-ES"/>
              </w:rPr>
              <w:t xml:space="preserve"> puntos</w:t>
            </w:r>
          </w:p>
        </w:tc>
        <w:tc>
          <w:tcPr>
            <w:tcW w:w="4322" w:type="dxa"/>
          </w:tcPr>
          <w:p w:rsidR="000E4C77" w:rsidRPr="000E4C77" w:rsidRDefault="00F12FCD" w:rsidP="000E4C77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buena</w:t>
            </w:r>
          </w:p>
        </w:tc>
      </w:tr>
      <w:tr w:rsidR="000E4C77" w:rsidRPr="000E4C77" w:rsidTr="00F31D60">
        <w:tc>
          <w:tcPr>
            <w:tcW w:w="4322" w:type="dxa"/>
          </w:tcPr>
          <w:p w:rsidR="000E4C77" w:rsidRPr="000E4C77" w:rsidRDefault="00176787" w:rsidP="000E4C77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91</w:t>
            </w:r>
            <w:r w:rsidR="009E7CC0">
              <w:rPr>
                <w:sz w:val="22"/>
                <w:lang w:val="es-ES"/>
              </w:rPr>
              <w:t xml:space="preserve"> a 100</w:t>
            </w:r>
            <w:r w:rsidR="000E4C77" w:rsidRPr="000E4C77">
              <w:rPr>
                <w:sz w:val="22"/>
                <w:lang w:val="es-ES"/>
              </w:rPr>
              <w:t xml:space="preserve"> puntos</w:t>
            </w:r>
          </w:p>
        </w:tc>
        <w:tc>
          <w:tcPr>
            <w:tcW w:w="4322" w:type="dxa"/>
          </w:tcPr>
          <w:p w:rsidR="000E4C77" w:rsidRPr="000E4C77" w:rsidRDefault="00F12FCD" w:rsidP="000E4C77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excelente</w:t>
            </w:r>
          </w:p>
        </w:tc>
      </w:tr>
      <w:bookmarkEnd w:id="2"/>
      <w:bookmarkEnd w:id="3"/>
      <w:bookmarkEnd w:id="4"/>
      <w:bookmarkEnd w:id="5"/>
      <w:bookmarkEnd w:id="6"/>
    </w:tbl>
    <w:p w:rsidR="000E4C77" w:rsidRDefault="000E4C77" w:rsidP="00AC6AD5">
      <w:pPr>
        <w:jc w:val="both"/>
        <w:rPr>
          <w:sz w:val="22"/>
          <w:lang w:val="es-ES"/>
        </w:rPr>
      </w:pPr>
    </w:p>
    <w:p w:rsidR="00EB5D58" w:rsidRDefault="00EB5D58" w:rsidP="00AC6AD5">
      <w:pPr>
        <w:jc w:val="both"/>
        <w:rPr>
          <w:sz w:val="22"/>
          <w:lang w:val="es-ES"/>
        </w:rPr>
      </w:pPr>
    </w:p>
    <w:p w:rsidR="00EB5D58" w:rsidRDefault="00EB5D58" w:rsidP="00AC6AD5">
      <w:pPr>
        <w:jc w:val="both"/>
        <w:rPr>
          <w:sz w:val="22"/>
          <w:lang w:val="es-ES"/>
        </w:rPr>
      </w:pPr>
    </w:p>
    <w:p w:rsidR="000E4C77" w:rsidRDefault="00EB5D58" w:rsidP="00AC6AD5">
      <w:pPr>
        <w:jc w:val="both"/>
        <w:rPr>
          <w:sz w:val="22"/>
          <w:lang w:val="es-ES"/>
        </w:rPr>
      </w:pPr>
      <w:r>
        <w:rPr>
          <w:sz w:val="22"/>
          <w:lang w:val="es-ES"/>
        </w:rPr>
        <w:lastRenderedPageBreak/>
        <w:t>Escala de puntaje de cada sub-</w:t>
      </w:r>
      <w:r w:rsidR="000828B5">
        <w:rPr>
          <w:sz w:val="22"/>
          <w:lang w:val="es-ES"/>
        </w:rPr>
        <w:t>característica</w:t>
      </w:r>
      <w:r>
        <w:rPr>
          <w:sz w:val="22"/>
          <w:lang w:val="es-ES"/>
        </w:rPr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EB5D58" w:rsidRPr="000E4C77" w:rsidTr="00F31D60">
        <w:tc>
          <w:tcPr>
            <w:tcW w:w="4322" w:type="dxa"/>
          </w:tcPr>
          <w:p w:rsidR="00EB5D58" w:rsidRPr="000E4C77" w:rsidRDefault="00EB5D58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0    puntos</w:t>
            </w:r>
          </w:p>
        </w:tc>
        <w:tc>
          <w:tcPr>
            <w:tcW w:w="4322" w:type="dxa"/>
          </w:tcPr>
          <w:p w:rsidR="00EB5D58" w:rsidRPr="000E4C77" w:rsidRDefault="00EB5D58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mala</w:t>
            </w:r>
          </w:p>
        </w:tc>
      </w:tr>
      <w:tr w:rsidR="00EB5D58" w:rsidRPr="000E4C77" w:rsidTr="00F31D60">
        <w:tc>
          <w:tcPr>
            <w:tcW w:w="4322" w:type="dxa"/>
          </w:tcPr>
          <w:p w:rsidR="00EB5D58" w:rsidRPr="000E4C77" w:rsidRDefault="00EB5D58" w:rsidP="00EB5D58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40  puntos</w:t>
            </w:r>
          </w:p>
        </w:tc>
        <w:tc>
          <w:tcPr>
            <w:tcW w:w="4322" w:type="dxa"/>
          </w:tcPr>
          <w:p w:rsidR="00EB5D58" w:rsidRPr="000E4C77" w:rsidRDefault="00EB5D58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regular</w:t>
            </w:r>
          </w:p>
        </w:tc>
      </w:tr>
      <w:tr w:rsidR="00EB5D58" w:rsidRPr="000E4C77" w:rsidTr="00F31D60">
        <w:tc>
          <w:tcPr>
            <w:tcW w:w="4322" w:type="dxa"/>
          </w:tcPr>
          <w:p w:rsidR="00EB5D58" w:rsidRPr="000E4C77" w:rsidRDefault="00176787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7</w:t>
            </w:r>
            <w:r w:rsidR="00EB5D58">
              <w:rPr>
                <w:sz w:val="22"/>
                <w:lang w:val="es-ES"/>
              </w:rPr>
              <w:t>0  puntos</w:t>
            </w:r>
          </w:p>
        </w:tc>
        <w:tc>
          <w:tcPr>
            <w:tcW w:w="4322" w:type="dxa"/>
          </w:tcPr>
          <w:p w:rsidR="00EB5D58" w:rsidRPr="000E4C77" w:rsidRDefault="00EB5D58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buena</w:t>
            </w:r>
          </w:p>
        </w:tc>
      </w:tr>
      <w:tr w:rsidR="00EB5D58" w:rsidRPr="000E4C77" w:rsidTr="00F31D60">
        <w:tc>
          <w:tcPr>
            <w:tcW w:w="4322" w:type="dxa"/>
          </w:tcPr>
          <w:p w:rsidR="00EB5D58" w:rsidRPr="000E4C77" w:rsidRDefault="00EB5D58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 xml:space="preserve">100 </w:t>
            </w:r>
            <w:r w:rsidRPr="000E4C77">
              <w:rPr>
                <w:sz w:val="22"/>
                <w:lang w:val="es-ES"/>
              </w:rPr>
              <w:t>puntos</w:t>
            </w:r>
          </w:p>
        </w:tc>
        <w:tc>
          <w:tcPr>
            <w:tcW w:w="4322" w:type="dxa"/>
          </w:tcPr>
          <w:p w:rsidR="00EB5D58" w:rsidRPr="000E4C77" w:rsidRDefault="00EB5D58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Calidad excelente</w:t>
            </w:r>
          </w:p>
        </w:tc>
      </w:tr>
    </w:tbl>
    <w:p w:rsidR="000E4C77" w:rsidRDefault="000E4C77" w:rsidP="00AC6AD5">
      <w:pPr>
        <w:jc w:val="both"/>
        <w:rPr>
          <w:sz w:val="22"/>
          <w:lang w:val="es-ES"/>
        </w:rPr>
      </w:pPr>
    </w:p>
    <w:p w:rsidR="004B51DF" w:rsidRDefault="004B51DF" w:rsidP="00AC6AD5">
      <w:pPr>
        <w:jc w:val="both"/>
        <w:rPr>
          <w:sz w:val="22"/>
          <w:lang w:val="es-ES"/>
        </w:rPr>
      </w:pPr>
      <w:r>
        <w:rPr>
          <w:sz w:val="22"/>
          <w:lang w:val="es-ES"/>
        </w:rPr>
        <w:t>Escala de nivel de calidad para el producto final:</w:t>
      </w:r>
    </w:p>
    <w:p w:rsidR="004B51DF" w:rsidRDefault="004B51DF" w:rsidP="00AC6AD5">
      <w:pPr>
        <w:jc w:val="both"/>
        <w:rPr>
          <w:sz w:val="22"/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322"/>
        <w:gridCol w:w="4322"/>
      </w:tblGrid>
      <w:tr w:rsidR="004B51DF" w:rsidRPr="000E4C77" w:rsidTr="00F31D60"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Mala</w:t>
            </w:r>
          </w:p>
        </w:tc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INSATISFACTORIO</w:t>
            </w:r>
          </w:p>
        </w:tc>
      </w:tr>
      <w:tr w:rsidR="004B51DF" w:rsidRPr="000E4C77" w:rsidTr="00F31D60"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Regular</w:t>
            </w:r>
          </w:p>
        </w:tc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INSATISFACTORIO</w:t>
            </w:r>
          </w:p>
        </w:tc>
      </w:tr>
      <w:tr w:rsidR="004B51DF" w:rsidRPr="000E4C77" w:rsidTr="00F31D60"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Buena</w:t>
            </w:r>
          </w:p>
        </w:tc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SATISFACTORIO</w:t>
            </w:r>
          </w:p>
        </w:tc>
      </w:tr>
      <w:tr w:rsidR="004B51DF" w:rsidRPr="000E4C77" w:rsidTr="00F31D60"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Excelente</w:t>
            </w:r>
          </w:p>
        </w:tc>
        <w:tc>
          <w:tcPr>
            <w:tcW w:w="4322" w:type="dxa"/>
          </w:tcPr>
          <w:p w:rsidR="004B51DF" w:rsidRPr="000E4C77" w:rsidRDefault="004B51DF" w:rsidP="00F31D60">
            <w:pPr>
              <w:jc w:val="both"/>
              <w:rPr>
                <w:sz w:val="22"/>
                <w:lang w:val="es-ES"/>
              </w:rPr>
            </w:pPr>
            <w:r>
              <w:rPr>
                <w:sz w:val="22"/>
                <w:lang w:val="es-ES"/>
              </w:rPr>
              <w:t>SATISFACTORIO</w:t>
            </w:r>
          </w:p>
        </w:tc>
      </w:tr>
    </w:tbl>
    <w:p w:rsidR="004B51DF" w:rsidRPr="00AC6AD5" w:rsidRDefault="004B51DF" w:rsidP="00AC6AD5">
      <w:pPr>
        <w:jc w:val="both"/>
        <w:rPr>
          <w:sz w:val="22"/>
          <w:lang w:val="es-ES"/>
        </w:rPr>
      </w:pPr>
    </w:p>
    <w:p w:rsidR="000F0705" w:rsidRDefault="000F0705" w:rsidP="0054555B">
      <w:pPr>
        <w:jc w:val="both"/>
        <w:rPr>
          <w:sz w:val="22"/>
        </w:rPr>
      </w:pPr>
    </w:p>
    <w:p w:rsidR="0054555B" w:rsidRDefault="0054555B" w:rsidP="0054555B">
      <w:pPr>
        <w:jc w:val="both"/>
        <w:rPr>
          <w:color w:val="4F82BE"/>
          <w:sz w:val="26"/>
          <w:szCs w:val="26"/>
          <w:lang w:val="es"/>
        </w:rPr>
      </w:pPr>
      <w:r>
        <w:rPr>
          <w:color w:val="4F82BE"/>
          <w:sz w:val="26"/>
          <w:szCs w:val="26"/>
          <w:lang w:val="es"/>
        </w:rPr>
        <w:t>Criterios de Evaluación de Métricas</w:t>
      </w:r>
    </w:p>
    <w:p w:rsidR="0054555B" w:rsidRDefault="0054555B" w:rsidP="0054555B">
      <w:pPr>
        <w:jc w:val="both"/>
        <w:rPr>
          <w:sz w:val="22"/>
        </w:rPr>
      </w:pPr>
    </w:p>
    <w:p w:rsidR="0054555B" w:rsidRDefault="0054555B" w:rsidP="0054555B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1.</w:t>
      </w:r>
      <w:r w:rsidRPr="0054555B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Funcionabilidad </w:t>
      </w:r>
    </w:p>
    <w:p w:rsidR="0054555B" w:rsidRPr="0054555B" w:rsidRDefault="0054555B" w:rsidP="0054555B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</w:p>
    <w:p w:rsidR="0054555B" w:rsidRDefault="0054555B" w:rsidP="0054555B">
      <w:pPr>
        <w:pStyle w:val="Prrafodelista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Exactitud de los resultados</w:t>
      </w:r>
      <w:r w:rsidR="00F12FCD">
        <w:rPr>
          <w:sz w:val="22"/>
        </w:rPr>
        <w:t xml:space="preserve"> </w:t>
      </w:r>
    </w:p>
    <w:p w:rsidR="0054555B" w:rsidRDefault="0054555B" w:rsidP="0054555B">
      <w:pPr>
        <w:jc w:val="both"/>
        <w:rPr>
          <w:sz w:val="22"/>
          <w:lang w:val="es-ES" w:bidi="ar-SA"/>
        </w:rPr>
      </w:pPr>
      <w:r w:rsidRPr="0054555B">
        <w:rPr>
          <w:sz w:val="22"/>
          <w:lang w:val="es-ES" w:bidi="ar-SA"/>
        </w:rPr>
        <w:t xml:space="preserve">Capacidad del producto software para proporcionar los resultados o efectos correctos o acordados, </w:t>
      </w:r>
      <w:r w:rsidR="00A250A2">
        <w:rPr>
          <w:sz w:val="22"/>
          <w:lang w:val="es-ES" w:bidi="ar-SA"/>
        </w:rPr>
        <w:t>c</w:t>
      </w:r>
      <w:r w:rsidRPr="0054555B">
        <w:rPr>
          <w:sz w:val="22"/>
          <w:lang w:val="es-ES" w:bidi="ar-SA"/>
        </w:rPr>
        <w:t>on el grado necesario de precisión.</w:t>
      </w:r>
    </w:p>
    <w:p w:rsidR="0054555B" w:rsidRDefault="0054555B" w:rsidP="0054555B">
      <w:pPr>
        <w:jc w:val="both"/>
        <w:rPr>
          <w:sz w:val="22"/>
        </w:rPr>
      </w:pPr>
    </w:p>
    <w:p w:rsidR="0054555B" w:rsidRDefault="0054555B" w:rsidP="0054555B">
      <w:pPr>
        <w:jc w:val="both"/>
        <w:rPr>
          <w:sz w:val="22"/>
        </w:rPr>
      </w:pPr>
      <w:r>
        <w:rPr>
          <w:sz w:val="22"/>
        </w:rPr>
        <w:t>Características a medir:</w:t>
      </w:r>
    </w:p>
    <w:p w:rsidR="0054555B" w:rsidRDefault="00AC6AD5" w:rsidP="0054555B">
      <w:pPr>
        <w:pStyle w:val="Prrafodelista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Correcto</w:t>
      </w:r>
      <w:r w:rsidR="00AF3ACF">
        <w:rPr>
          <w:sz w:val="22"/>
        </w:rPr>
        <w:t xml:space="preserve"> </w:t>
      </w:r>
      <w:bookmarkStart w:id="7" w:name="OLE_LINK1"/>
      <w:bookmarkStart w:id="8" w:name="OLE_LINK2"/>
      <w:bookmarkStart w:id="9" w:name="OLE_LINK3"/>
      <w:r w:rsidR="00B45532">
        <w:rPr>
          <w:sz w:val="22"/>
        </w:rPr>
        <w:t xml:space="preserve">ingreso y </w:t>
      </w:r>
      <w:bookmarkEnd w:id="7"/>
      <w:bookmarkEnd w:id="8"/>
      <w:bookmarkEnd w:id="9"/>
      <w:r w:rsidR="00AF3ACF">
        <w:rPr>
          <w:sz w:val="22"/>
        </w:rPr>
        <w:t>devolución de datos de pacientes.</w:t>
      </w:r>
    </w:p>
    <w:p w:rsidR="00AF3ACF" w:rsidRDefault="00AC6AD5" w:rsidP="00AF3ACF">
      <w:pPr>
        <w:pStyle w:val="Prrafodelista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Correcto</w:t>
      </w:r>
      <w:r w:rsidR="00B45532">
        <w:t xml:space="preserve"> </w:t>
      </w:r>
      <w:r w:rsidR="00B45532">
        <w:rPr>
          <w:sz w:val="22"/>
        </w:rPr>
        <w:t>ingreso y</w:t>
      </w:r>
      <w:r w:rsidR="00AF3ACF">
        <w:rPr>
          <w:sz w:val="22"/>
        </w:rPr>
        <w:t xml:space="preserve"> devolución de datos de enfermedades.</w:t>
      </w:r>
    </w:p>
    <w:p w:rsidR="00AF3ACF" w:rsidRDefault="00AC6AD5" w:rsidP="00AF3ACF">
      <w:pPr>
        <w:pStyle w:val="Prrafodelista"/>
        <w:numPr>
          <w:ilvl w:val="0"/>
          <w:numId w:val="4"/>
        </w:numPr>
        <w:jc w:val="both"/>
        <w:rPr>
          <w:sz w:val="22"/>
        </w:rPr>
      </w:pPr>
      <w:r>
        <w:rPr>
          <w:sz w:val="22"/>
        </w:rPr>
        <w:t>Correcto</w:t>
      </w:r>
      <w:r w:rsidR="00AF3ACF">
        <w:rPr>
          <w:sz w:val="22"/>
        </w:rPr>
        <w:t xml:space="preserve"> </w:t>
      </w:r>
      <w:r w:rsidR="00B45532">
        <w:rPr>
          <w:sz w:val="22"/>
        </w:rPr>
        <w:t xml:space="preserve">ingreso y  </w:t>
      </w:r>
      <w:r w:rsidR="00AF3ACF">
        <w:rPr>
          <w:sz w:val="22"/>
        </w:rPr>
        <w:t>devolución de datos de médicos.</w:t>
      </w:r>
    </w:p>
    <w:p w:rsidR="00AF3ACF" w:rsidRDefault="00AF3ACF" w:rsidP="00AF3ACF">
      <w:pPr>
        <w:jc w:val="both"/>
        <w:rPr>
          <w:sz w:val="22"/>
        </w:rPr>
      </w:pPr>
    </w:p>
    <w:p w:rsidR="00AF3ACF" w:rsidRDefault="00AF3ACF" w:rsidP="00AF3ACF">
      <w:pPr>
        <w:jc w:val="both"/>
        <w:rPr>
          <w:sz w:val="22"/>
        </w:rPr>
      </w:pPr>
      <w:r>
        <w:rPr>
          <w:sz w:val="22"/>
        </w:rPr>
        <w:t>Evaluación: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Excelente: cumple las tres características mencionadas.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Bueno: solo cumple dos de las tres características.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Regular: solo cumple una de las tres características.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Malo: no cumple ninguna característica.</w:t>
      </w:r>
    </w:p>
    <w:p w:rsidR="001A6B85" w:rsidRDefault="001A6B85" w:rsidP="001A6B85">
      <w:pPr>
        <w:pStyle w:val="Prrafodelista"/>
        <w:jc w:val="both"/>
        <w:rPr>
          <w:sz w:val="22"/>
        </w:rPr>
      </w:pPr>
    </w:p>
    <w:p w:rsidR="00AF3ACF" w:rsidRDefault="00AF3ACF" w:rsidP="00AF3ACF">
      <w:pPr>
        <w:pStyle w:val="Prrafodelista"/>
        <w:numPr>
          <w:ilvl w:val="0"/>
          <w:numId w:val="2"/>
        </w:numPr>
        <w:jc w:val="both"/>
        <w:rPr>
          <w:sz w:val="22"/>
        </w:rPr>
      </w:pPr>
      <w:r>
        <w:rPr>
          <w:sz w:val="22"/>
        </w:rPr>
        <w:t>Adecuación:</w:t>
      </w:r>
    </w:p>
    <w:p w:rsidR="00AF3ACF" w:rsidRDefault="00AF3ACF" w:rsidP="00AF3ACF">
      <w:pPr>
        <w:jc w:val="both"/>
        <w:rPr>
          <w:sz w:val="22"/>
          <w:lang w:val="es-ES" w:bidi="ar-SA"/>
        </w:rPr>
      </w:pPr>
      <w:r w:rsidRPr="00AF3ACF">
        <w:rPr>
          <w:sz w:val="22"/>
          <w:lang w:val="es-ES" w:bidi="ar-SA"/>
        </w:rPr>
        <w:t xml:space="preserve">Capacidad del producto software para proporcionar un conjunto apropiado de funciones para tareas y objetivos de usuario especificados. </w:t>
      </w:r>
    </w:p>
    <w:p w:rsidR="00AF3ACF" w:rsidRPr="00AF3ACF" w:rsidRDefault="00AF3ACF" w:rsidP="00AF3ACF">
      <w:pPr>
        <w:jc w:val="both"/>
        <w:rPr>
          <w:sz w:val="22"/>
          <w:lang w:bidi="ar-SA"/>
        </w:rPr>
      </w:pPr>
    </w:p>
    <w:p w:rsidR="00AF3ACF" w:rsidRDefault="00AF3ACF" w:rsidP="00AF3ACF">
      <w:pPr>
        <w:jc w:val="both"/>
        <w:rPr>
          <w:sz w:val="22"/>
        </w:rPr>
      </w:pPr>
      <w:r>
        <w:rPr>
          <w:sz w:val="22"/>
        </w:rPr>
        <w:t>Características a medir:</w:t>
      </w:r>
    </w:p>
    <w:p w:rsidR="00AF3ACF" w:rsidRDefault="00AF3ACF" w:rsidP="00AF3ACF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Que el software aporte funciones de utilidad para el usuario. (Por ejemplo, opciones del menú)</w:t>
      </w:r>
    </w:p>
    <w:p w:rsidR="00AF3ACF" w:rsidRDefault="00AF3ACF" w:rsidP="00AF3ACF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Que el software brinde opciones para que el usuario pueda obtener todo tipo de información que desee consultar (Por ejemplo, datos de determinados pacientes, con sus respectivas enfermedades y médicos que lo asisten)</w:t>
      </w:r>
    </w:p>
    <w:p w:rsidR="00AF3ACF" w:rsidRDefault="00B45532" w:rsidP="00AF3ACF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 xml:space="preserve">Que el </w:t>
      </w:r>
      <w:r w:rsidR="00A524F0">
        <w:rPr>
          <w:sz w:val="22"/>
        </w:rPr>
        <w:t>software cumpla con el fin esperado del usuario.</w:t>
      </w:r>
    </w:p>
    <w:p w:rsidR="001A6B85" w:rsidRPr="00AF3ACF" w:rsidRDefault="001A6B85" w:rsidP="001A6B85">
      <w:pPr>
        <w:pStyle w:val="Prrafodelista"/>
        <w:jc w:val="both"/>
        <w:rPr>
          <w:sz w:val="22"/>
        </w:rPr>
      </w:pPr>
    </w:p>
    <w:p w:rsidR="00AF3ACF" w:rsidRDefault="00AF3ACF" w:rsidP="00AF3ACF">
      <w:pPr>
        <w:jc w:val="both"/>
        <w:rPr>
          <w:sz w:val="22"/>
        </w:rPr>
      </w:pPr>
      <w:r>
        <w:rPr>
          <w:sz w:val="22"/>
        </w:rPr>
        <w:t>Evaluación: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Excelente: cumple las tres características mencionadas.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Bueno: solo cumple dos de las tres características.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Regular: solo cumple una de las tres características.</w:t>
      </w:r>
    </w:p>
    <w:p w:rsidR="00AF3ACF" w:rsidRDefault="00AF3ACF" w:rsidP="00AF3ACF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Malo: no cumple ninguna característica.</w:t>
      </w:r>
    </w:p>
    <w:p w:rsidR="0054555B" w:rsidRDefault="0054555B" w:rsidP="0054555B">
      <w:pPr>
        <w:rPr>
          <w:sz w:val="22"/>
        </w:rPr>
      </w:pPr>
    </w:p>
    <w:p w:rsidR="001A6B85" w:rsidRDefault="001A6B85" w:rsidP="001A6B85">
      <w:pPr>
        <w:pStyle w:val="Prrafodelista"/>
        <w:numPr>
          <w:ilvl w:val="0"/>
          <w:numId w:val="2"/>
        </w:numPr>
        <w:rPr>
          <w:sz w:val="22"/>
        </w:rPr>
      </w:pPr>
      <w:r>
        <w:rPr>
          <w:sz w:val="22"/>
        </w:rPr>
        <w:t>Seguridad de Acceso</w:t>
      </w:r>
    </w:p>
    <w:p w:rsidR="001A6B85" w:rsidRPr="001A6B85" w:rsidRDefault="001A6B85" w:rsidP="001A6B85">
      <w:pPr>
        <w:jc w:val="both"/>
        <w:rPr>
          <w:sz w:val="22"/>
          <w:lang w:bidi="ar-SA"/>
        </w:rPr>
      </w:pPr>
      <w:r w:rsidRPr="001A6B85">
        <w:rPr>
          <w:sz w:val="22"/>
          <w:lang w:val="es-ES" w:bidi="ar-SA"/>
        </w:rPr>
        <w:t xml:space="preserve">Capacidad del producto software para proteger información y datos de manera que las personas o sistemas no autorizados no puedan leerlos o modificarlos, al tiempo que no se deniega el acceso a las personas o sistemas autorizados </w:t>
      </w:r>
    </w:p>
    <w:p w:rsidR="001A6B85" w:rsidRDefault="001A6B85" w:rsidP="001A6B85">
      <w:pPr>
        <w:rPr>
          <w:sz w:val="22"/>
        </w:rPr>
      </w:pPr>
    </w:p>
    <w:p w:rsidR="001A6B85" w:rsidRDefault="001A6B85" w:rsidP="001A6B85">
      <w:pPr>
        <w:jc w:val="both"/>
        <w:rPr>
          <w:sz w:val="22"/>
        </w:rPr>
      </w:pPr>
      <w:r>
        <w:rPr>
          <w:sz w:val="22"/>
        </w:rPr>
        <w:t>Características a medir:</w:t>
      </w:r>
    </w:p>
    <w:p w:rsidR="001A6B85" w:rsidRDefault="001A6B85" w:rsidP="001A6B85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Posibilidad de inicio de sesión con usuario y contraseña.</w:t>
      </w:r>
    </w:p>
    <w:p w:rsidR="001A6B85" w:rsidRDefault="001A6B85" w:rsidP="001A6B85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Contraseña oculta al momento del log</w:t>
      </w:r>
      <w:r w:rsidR="00B10C7B">
        <w:rPr>
          <w:sz w:val="22"/>
        </w:rPr>
        <w:t>i</w:t>
      </w:r>
      <w:r>
        <w:rPr>
          <w:sz w:val="22"/>
        </w:rPr>
        <w:t>n.</w:t>
      </w:r>
    </w:p>
    <w:p w:rsidR="001A6B85" w:rsidRDefault="001A6B85" w:rsidP="001A6B85">
      <w:pPr>
        <w:pStyle w:val="Prrafodelista"/>
        <w:numPr>
          <w:ilvl w:val="0"/>
          <w:numId w:val="7"/>
        </w:numPr>
        <w:jc w:val="both"/>
        <w:rPr>
          <w:sz w:val="22"/>
        </w:rPr>
      </w:pPr>
      <w:r>
        <w:rPr>
          <w:sz w:val="22"/>
        </w:rPr>
        <w:t>Manejo de múltiples usuarios.</w:t>
      </w:r>
    </w:p>
    <w:p w:rsidR="001A6B85" w:rsidRPr="00AF3ACF" w:rsidRDefault="001A6B85" w:rsidP="001A6B85">
      <w:pPr>
        <w:pStyle w:val="Prrafodelista"/>
        <w:jc w:val="both"/>
        <w:rPr>
          <w:sz w:val="22"/>
        </w:rPr>
      </w:pPr>
    </w:p>
    <w:p w:rsidR="001A6B85" w:rsidRDefault="001A6B85" w:rsidP="001A6B85">
      <w:pPr>
        <w:jc w:val="both"/>
        <w:rPr>
          <w:sz w:val="22"/>
        </w:rPr>
      </w:pPr>
      <w:r>
        <w:rPr>
          <w:sz w:val="22"/>
        </w:rPr>
        <w:t>Evaluación:</w:t>
      </w:r>
    </w:p>
    <w:p w:rsidR="001A6B85" w:rsidRDefault="001A6B85" w:rsidP="001A6B85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Excelente: cumple las tres características mencionadas.</w:t>
      </w:r>
    </w:p>
    <w:p w:rsidR="001A6B85" w:rsidRDefault="001A6B85" w:rsidP="001A6B85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Bueno: solo cumple dos de las tres características.</w:t>
      </w:r>
    </w:p>
    <w:p w:rsidR="001A6B85" w:rsidRDefault="001A6B85" w:rsidP="001A6B85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Regular: solo cumple una de las tres características.</w:t>
      </w:r>
    </w:p>
    <w:p w:rsidR="001A6B85" w:rsidRDefault="001A6B85" w:rsidP="001A6B85">
      <w:pPr>
        <w:pStyle w:val="Prrafodelista"/>
        <w:numPr>
          <w:ilvl w:val="0"/>
          <w:numId w:val="6"/>
        </w:numPr>
        <w:jc w:val="both"/>
        <w:rPr>
          <w:sz w:val="22"/>
        </w:rPr>
      </w:pPr>
      <w:r>
        <w:rPr>
          <w:sz w:val="22"/>
        </w:rPr>
        <w:t>Malo: no cumple ninguna característica.</w:t>
      </w:r>
    </w:p>
    <w:p w:rsidR="001A6B85" w:rsidRPr="001A6B85" w:rsidRDefault="001A6B85" w:rsidP="001A6B85">
      <w:pPr>
        <w:jc w:val="both"/>
        <w:rPr>
          <w:sz w:val="22"/>
        </w:rPr>
      </w:pPr>
    </w:p>
    <w:p w:rsidR="001A6B85" w:rsidRDefault="001A6B85" w:rsidP="0054555B">
      <w:pPr>
        <w:rPr>
          <w:sz w:val="22"/>
        </w:rPr>
      </w:pPr>
    </w:p>
    <w:p w:rsidR="00FF0E74" w:rsidRDefault="00FF0E74" w:rsidP="00FF0E74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2.</w:t>
      </w:r>
      <w:r w:rsidRPr="0054555B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</w:t>
      </w: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Eficiencia</w:t>
      </w:r>
      <w:r w:rsidR="000F0705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</w:t>
      </w:r>
    </w:p>
    <w:p w:rsidR="00FF0E74" w:rsidRDefault="00FF0E74" w:rsidP="0054555B">
      <w:pPr>
        <w:rPr>
          <w:sz w:val="22"/>
        </w:rPr>
      </w:pPr>
    </w:p>
    <w:p w:rsidR="00FF0E74" w:rsidRDefault="00FF0E74" w:rsidP="00FF0E74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Utilización de recursos</w:t>
      </w:r>
    </w:p>
    <w:p w:rsidR="00FF0E74" w:rsidRPr="00FF0E74" w:rsidRDefault="00FF0E74" w:rsidP="00FF0E74">
      <w:pPr>
        <w:jc w:val="both"/>
        <w:rPr>
          <w:sz w:val="22"/>
          <w:lang w:bidi="ar-SA"/>
        </w:rPr>
      </w:pPr>
      <w:r w:rsidRPr="00FF0E74">
        <w:rPr>
          <w:sz w:val="22"/>
          <w:lang w:val="es-ES" w:bidi="ar-SA"/>
        </w:rPr>
        <w:t>Capacidad del producto software para usar las cantidades y tipos de recursos adecuados cuando el software lleva a cabo su función bajo condiciones determinadas.</w:t>
      </w:r>
    </w:p>
    <w:p w:rsidR="00FF0E74" w:rsidRDefault="00FF0E74" w:rsidP="00FF0E74">
      <w:pPr>
        <w:rPr>
          <w:sz w:val="22"/>
        </w:rPr>
      </w:pPr>
    </w:p>
    <w:p w:rsidR="00FF0E74" w:rsidRDefault="00FF0E74" w:rsidP="00FF0E74">
      <w:pPr>
        <w:rPr>
          <w:sz w:val="22"/>
        </w:rPr>
      </w:pPr>
      <w:r>
        <w:rPr>
          <w:sz w:val="22"/>
        </w:rPr>
        <w:t>Características a medir:</w:t>
      </w:r>
    </w:p>
    <w:p w:rsidR="00FF0E74" w:rsidRDefault="00FF0E74" w:rsidP="00FF0E74">
      <w:pPr>
        <w:pStyle w:val="Prrafodelista"/>
        <w:numPr>
          <w:ilvl w:val="0"/>
          <w:numId w:val="9"/>
        </w:numPr>
        <w:rPr>
          <w:sz w:val="22"/>
        </w:rPr>
      </w:pPr>
      <w:r>
        <w:rPr>
          <w:sz w:val="22"/>
        </w:rPr>
        <w:t>Utilización del procesador</w:t>
      </w:r>
    </w:p>
    <w:p w:rsidR="00FF0E74" w:rsidRDefault="00FF0E74" w:rsidP="00FF0E74">
      <w:pPr>
        <w:rPr>
          <w:sz w:val="22"/>
        </w:rPr>
      </w:pPr>
    </w:p>
    <w:p w:rsidR="00FF0E74" w:rsidRDefault="00FF0E74" w:rsidP="00FF0E74">
      <w:pPr>
        <w:rPr>
          <w:sz w:val="22"/>
        </w:rPr>
      </w:pPr>
      <w:r>
        <w:rPr>
          <w:sz w:val="22"/>
        </w:rPr>
        <w:t>Evaluación:</w:t>
      </w:r>
    </w:p>
    <w:p w:rsidR="00FF0E74" w:rsidRDefault="00FF0E74" w:rsidP="00FF0E74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Excelente: menor o igual al 10% de uso del procesador</w:t>
      </w:r>
    </w:p>
    <w:p w:rsidR="00FF0E74" w:rsidRDefault="00FF0E74" w:rsidP="00FF0E74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Buena: entre el 11% y 30% de uso del procesador</w:t>
      </w:r>
    </w:p>
    <w:p w:rsidR="00FF0E74" w:rsidRDefault="00FF0E74" w:rsidP="00FF0E74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Regular: entre el 31%y 50% de uso del procesador</w:t>
      </w:r>
    </w:p>
    <w:p w:rsidR="00FF0E74" w:rsidRDefault="00FF0E74" w:rsidP="00FF0E74">
      <w:pPr>
        <w:pStyle w:val="Prrafodelista"/>
        <w:numPr>
          <w:ilvl w:val="0"/>
          <w:numId w:val="10"/>
        </w:numPr>
        <w:rPr>
          <w:sz w:val="22"/>
        </w:rPr>
      </w:pPr>
      <w:r>
        <w:rPr>
          <w:sz w:val="22"/>
        </w:rPr>
        <w:t>Mala: más del 50% de uso del procesador</w:t>
      </w:r>
    </w:p>
    <w:p w:rsidR="00FF0E74" w:rsidRDefault="00FF0E74" w:rsidP="00FF0E74">
      <w:pPr>
        <w:rPr>
          <w:sz w:val="22"/>
        </w:rPr>
      </w:pPr>
    </w:p>
    <w:p w:rsidR="00FF0E74" w:rsidRDefault="00FF0E74" w:rsidP="00FF0E74">
      <w:pPr>
        <w:pStyle w:val="Prrafodelista"/>
        <w:numPr>
          <w:ilvl w:val="0"/>
          <w:numId w:val="8"/>
        </w:numPr>
        <w:rPr>
          <w:sz w:val="22"/>
        </w:rPr>
      </w:pPr>
      <w:r>
        <w:rPr>
          <w:sz w:val="22"/>
        </w:rPr>
        <w:t>Comportamiento frente al tiempo</w:t>
      </w:r>
    </w:p>
    <w:p w:rsidR="00FF0E74" w:rsidRPr="00FF0E74" w:rsidRDefault="00FF0E74" w:rsidP="00FF0E74">
      <w:pPr>
        <w:rPr>
          <w:sz w:val="22"/>
          <w:lang w:bidi="ar-SA"/>
        </w:rPr>
      </w:pPr>
      <w:r w:rsidRPr="00FF0E74">
        <w:rPr>
          <w:sz w:val="22"/>
          <w:lang w:val="es-ES" w:bidi="ar-SA"/>
        </w:rPr>
        <w:t xml:space="preserve">Capacidad del producto software para proporcionar tiempos de respuesta, tiempos de proceso y potencia apropiados, bajo condiciones determinadas. </w:t>
      </w:r>
    </w:p>
    <w:p w:rsidR="00FF0E74" w:rsidRDefault="00FF0E74" w:rsidP="00FF0E74">
      <w:pPr>
        <w:rPr>
          <w:sz w:val="22"/>
        </w:rPr>
      </w:pPr>
    </w:p>
    <w:p w:rsidR="00FF0E74" w:rsidRDefault="00FF0E74" w:rsidP="00FF0E74">
      <w:pPr>
        <w:rPr>
          <w:sz w:val="22"/>
        </w:rPr>
      </w:pPr>
      <w:r>
        <w:rPr>
          <w:sz w:val="22"/>
        </w:rPr>
        <w:t>Características a medir:</w:t>
      </w:r>
    </w:p>
    <w:p w:rsidR="00FF0E74" w:rsidRDefault="00FF0E74" w:rsidP="00FF0E74">
      <w:pPr>
        <w:pStyle w:val="Prrafodelista"/>
        <w:numPr>
          <w:ilvl w:val="0"/>
          <w:numId w:val="9"/>
        </w:numPr>
        <w:rPr>
          <w:sz w:val="22"/>
        </w:rPr>
      </w:pPr>
      <w:r>
        <w:rPr>
          <w:sz w:val="22"/>
        </w:rPr>
        <w:t>Tiempos de respuesta del software frente a las peticiones del usuario</w:t>
      </w:r>
    </w:p>
    <w:p w:rsidR="00FF0E74" w:rsidRDefault="00FF0E74" w:rsidP="00FF0E74">
      <w:pPr>
        <w:rPr>
          <w:sz w:val="22"/>
        </w:rPr>
      </w:pPr>
    </w:p>
    <w:p w:rsidR="00FF0E74" w:rsidRDefault="00FF0E74" w:rsidP="00FF0E74">
      <w:pPr>
        <w:rPr>
          <w:sz w:val="22"/>
        </w:rPr>
      </w:pPr>
      <w:r>
        <w:rPr>
          <w:sz w:val="22"/>
        </w:rPr>
        <w:t>Evaluación:</w:t>
      </w:r>
    </w:p>
    <w:p w:rsidR="00FF0E74" w:rsidRDefault="00FF0E74" w:rsidP="00FF0E74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Excelente: El software responde a las peticiones del usuario en un tiempo menor o igual a 5 segundos</w:t>
      </w:r>
    </w:p>
    <w:p w:rsidR="00FF0E74" w:rsidRDefault="00FF0E74" w:rsidP="00FF0E74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Buena: El software responde a las peticiones del usuario en un tiempo </w:t>
      </w:r>
      <w:r w:rsidR="001E4B72">
        <w:rPr>
          <w:sz w:val="22"/>
        </w:rPr>
        <w:t xml:space="preserve">mayor a 5 segundos y menor o igual a 10 segundos </w:t>
      </w:r>
    </w:p>
    <w:p w:rsidR="001E4B72" w:rsidRDefault="001E4B72" w:rsidP="00FF0E74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Regular: El software responde a las peticiones del usuario en un tiempo mayor a 10 segundos y menor o igual  a 15 segundos</w:t>
      </w:r>
    </w:p>
    <w:p w:rsidR="001E4B72" w:rsidRDefault="001E4B72" w:rsidP="001E4B7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Mala: El software responde a las peticiones del usuario en un tiempo mayor a 10 segundos y menor o igual  a 20 segundos</w:t>
      </w:r>
    </w:p>
    <w:p w:rsidR="001E4B72" w:rsidRDefault="001E4B72" w:rsidP="001E4B72">
      <w:pPr>
        <w:rPr>
          <w:sz w:val="22"/>
        </w:rPr>
      </w:pPr>
    </w:p>
    <w:p w:rsidR="001E4B72" w:rsidRDefault="001E4B72" w:rsidP="001E4B72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2.</w:t>
      </w:r>
      <w:r w:rsidRPr="0054555B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</w:t>
      </w: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Fiabilidad</w:t>
      </w:r>
      <w:r w:rsidR="000F0705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</w:t>
      </w:r>
    </w:p>
    <w:p w:rsidR="001E4B72" w:rsidRDefault="001E4B72" w:rsidP="001E4B72">
      <w:pPr>
        <w:rPr>
          <w:rFonts w:ascii="TTE184BDF8t00" w:eastAsia="TTE184BDF8t00" w:hAnsi="TTE184BDF8t00" w:cs="TTE184BDF8t00"/>
          <w:sz w:val="22"/>
          <w:szCs w:val="26"/>
          <w:lang w:val="es"/>
        </w:rPr>
      </w:pPr>
    </w:p>
    <w:p w:rsidR="001E4B72" w:rsidRDefault="001E4B72" w:rsidP="001E4B72">
      <w:pPr>
        <w:pStyle w:val="Prrafodelista"/>
        <w:numPr>
          <w:ilvl w:val="0"/>
          <w:numId w:val="12"/>
        </w:numPr>
        <w:rPr>
          <w:rFonts w:ascii="TTE184BDF8t00" w:eastAsia="TTE184BDF8t00" w:hAnsi="TTE184BDF8t00" w:cs="TTE184BDF8t00"/>
          <w:sz w:val="22"/>
          <w:szCs w:val="26"/>
          <w:lang w:val="es"/>
        </w:rPr>
      </w:pPr>
      <w:r>
        <w:rPr>
          <w:rFonts w:ascii="TTE184BDF8t00" w:eastAsia="TTE184BDF8t00" w:hAnsi="TTE184BDF8t00" w:cs="TTE184BDF8t00"/>
          <w:sz w:val="22"/>
          <w:szCs w:val="26"/>
          <w:lang w:val="es"/>
        </w:rPr>
        <w:t>Tolerancia a fallos</w:t>
      </w:r>
    </w:p>
    <w:p w:rsidR="001E4B72" w:rsidRPr="001E4B72" w:rsidRDefault="001E4B72" w:rsidP="001E4B72">
      <w:pPr>
        <w:rPr>
          <w:rFonts w:ascii="TTE184BDF8t00" w:eastAsia="TTE184BDF8t00" w:hAnsi="TTE184BDF8t00" w:cs="TTE184BDF8t00"/>
          <w:sz w:val="22"/>
          <w:szCs w:val="26"/>
          <w:lang w:bidi="ar-SA"/>
        </w:rPr>
      </w:pPr>
      <w:r w:rsidRPr="001E4B72">
        <w:rPr>
          <w:rFonts w:ascii="TTE184BDF8t00" w:eastAsia="TTE184BDF8t00" w:hAnsi="TTE184BDF8t00" w:cs="TTE184BDF8t00"/>
          <w:sz w:val="22"/>
          <w:szCs w:val="26"/>
          <w:lang w:val="es-ES" w:bidi="ar-SA"/>
        </w:rPr>
        <w:t xml:space="preserve">Capacidad del software para mantener un nivel especificado de prestaciones en caso de fallos software o de infringir sus interfaces especificados. </w:t>
      </w:r>
    </w:p>
    <w:p w:rsidR="001E4B72" w:rsidRPr="001E4B72" w:rsidRDefault="001E4B72" w:rsidP="001E4B72">
      <w:pPr>
        <w:rPr>
          <w:rFonts w:ascii="TTE184BDF8t00" w:eastAsia="TTE184BDF8t00" w:hAnsi="TTE184BDF8t00" w:cs="TTE184BDF8t00"/>
          <w:sz w:val="22"/>
          <w:szCs w:val="26"/>
          <w:lang w:val="es"/>
        </w:rPr>
      </w:pPr>
    </w:p>
    <w:p w:rsidR="001E4B72" w:rsidRDefault="001E4B72" w:rsidP="001E4B72">
      <w:pPr>
        <w:rPr>
          <w:sz w:val="22"/>
        </w:rPr>
      </w:pPr>
      <w:r>
        <w:rPr>
          <w:sz w:val="22"/>
        </w:rPr>
        <w:t>Características a medir:</w:t>
      </w:r>
    </w:p>
    <w:p w:rsidR="00DA3B04" w:rsidRDefault="00DA3B04" w:rsidP="00DA3B04">
      <w:pPr>
        <w:pStyle w:val="Prrafodelista"/>
        <w:numPr>
          <w:ilvl w:val="0"/>
          <w:numId w:val="9"/>
        </w:numPr>
        <w:rPr>
          <w:sz w:val="22"/>
        </w:rPr>
      </w:pPr>
      <w:r>
        <w:rPr>
          <w:sz w:val="22"/>
        </w:rPr>
        <w:t>El software guarda los datos modificados al momento de ocurrir un fallo.</w:t>
      </w:r>
    </w:p>
    <w:p w:rsidR="00DA3B04" w:rsidRDefault="00DA3B04" w:rsidP="00DA3B04">
      <w:pPr>
        <w:pStyle w:val="Prrafodelista"/>
        <w:numPr>
          <w:ilvl w:val="0"/>
          <w:numId w:val="9"/>
        </w:numPr>
        <w:rPr>
          <w:sz w:val="22"/>
        </w:rPr>
      </w:pPr>
      <w:r>
        <w:rPr>
          <w:sz w:val="22"/>
        </w:rPr>
        <w:t>El software deja los datos en un estado consistente.</w:t>
      </w:r>
    </w:p>
    <w:p w:rsidR="0083785D" w:rsidRPr="0083785D" w:rsidRDefault="0083785D" w:rsidP="0083785D">
      <w:pPr>
        <w:pStyle w:val="Prrafodelista"/>
        <w:numPr>
          <w:ilvl w:val="0"/>
          <w:numId w:val="9"/>
        </w:numPr>
        <w:rPr>
          <w:sz w:val="22"/>
        </w:rPr>
      </w:pPr>
      <w:r w:rsidRPr="0083785D">
        <w:rPr>
          <w:sz w:val="22"/>
        </w:rPr>
        <w:t>El software sigue funcionando con una pérdida parcial de funcionalidad o prestaciones hasta la reparación del fallo.</w:t>
      </w:r>
    </w:p>
    <w:p w:rsidR="0083785D" w:rsidRDefault="0083785D" w:rsidP="0083785D">
      <w:pPr>
        <w:pStyle w:val="Prrafodelista"/>
        <w:rPr>
          <w:sz w:val="22"/>
        </w:rPr>
      </w:pPr>
    </w:p>
    <w:p w:rsidR="001E4B72" w:rsidRDefault="001E4B72" w:rsidP="001E4B72">
      <w:pPr>
        <w:rPr>
          <w:sz w:val="22"/>
        </w:rPr>
      </w:pPr>
    </w:p>
    <w:p w:rsidR="001E4B72" w:rsidRDefault="001E4B72" w:rsidP="001E4B72">
      <w:pPr>
        <w:rPr>
          <w:sz w:val="22"/>
        </w:rPr>
      </w:pPr>
      <w:r>
        <w:rPr>
          <w:sz w:val="22"/>
        </w:rPr>
        <w:t>Evaluación:</w:t>
      </w:r>
    </w:p>
    <w:p w:rsidR="00EF690D" w:rsidRDefault="00EF690D" w:rsidP="00EF690D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Excelente: Cumple las tres características mencionadas.</w:t>
      </w:r>
    </w:p>
    <w:p w:rsidR="00EF690D" w:rsidRDefault="00EF690D" w:rsidP="00EF690D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Buena: El software cumple con dos de las características mencionadas.</w:t>
      </w:r>
    </w:p>
    <w:p w:rsidR="00EF690D" w:rsidRDefault="00EF690D" w:rsidP="00EF690D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Regular: El software solo con una característica mencionadas.</w:t>
      </w:r>
    </w:p>
    <w:p w:rsidR="00EF690D" w:rsidRDefault="00EF690D" w:rsidP="00EF690D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Mala: El software no cumple ninguna de las características. </w:t>
      </w:r>
    </w:p>
    <w:p w:rsidR="001E4B72" w:rsidRDefault="001E4B72" w:rsidP="001E4B72">
      <w:pPr>
        <w:rPr>
          <w:sz w:val="22"/>
        </w:rPr>
      </w:pPr>
    </w:p>
    <w:p w:rsidR="001E4B72" w:rsidRDefault="001E4B72" w:rsidP="001E4B72">
      <w:pPr>
        <w:pStyle w:val="Prrafodelista"/>
        <w:numPr>
          <w:ilvl w:val="0"/>
          <w:numId w:val="12"/>
        </w:numPr>
        <w:rPr>
          <w:sz w:val="22"/>
        </w:rPr>
      </w:pPr>
      <w:r>
        <w:rPr>
          <w:sz w:val="22"/>
        </w:rPr>
        <w:t>Capacidad de recuperación de errores</w:t>
      </w:r>
    </w:p>
    <w:p w:rsidR="001E4B72" w:rsidRPr="001E4B72" w:rsidRDefault="001E4B72" w:rsidP="001E4B72">
      <w:pPr>
        <w:rPr>
          <w:sz w:val="22"/>
          <w:lang w:bidi="ar-SA"/>
        </w:rPr>
      </w:pPr>
      <w:r w:rsidRPr="001E4B72">
        <w:rPr>
          <w:sz w:val="22"/>
          <w:lang w:val="es-ES" w:bidi="ar-SA"/>
        </w:rPr>
        <w:t xml:space="preserve">Capacidad del producto software para reestablecer un nivel de prestaciones especificado y de recuperar los datos directamente afectados en caso de fallo. </w:t>
      </w:r>
    </w:p>
    <w:p w:rsidR="001E4B72" w:rsidRDefault="001E4B72" w:rsidP="001E4B72">
      <w:pPr>
        <w:rPr>
          <w:sz w:val="22"/>
        </w:rPr>
      </w:pPr>
    </w:p>
    <w:p w:rsidR="001E4B72" w:rsidRDefault="001E4B72" w:rsidP="001E4B72">
      <w:pPr>
        <w:rPr>
          <w:sz w:val="22"/>
        </w:rPr>
      </w:pPr>
      <w:r>
        <w:rPr>
          <w:sz w:val="22"/>
        </w:rPr>
        <w:t>Características a medir:</w:t>
      </w:r>
    </w:p>
    <w:p w:rsidR="00DA3B04" w:rsidRDefault="00DA3B04" w:rsidP="00DA3B04">
      <w:pPr>
        <w:pStyle w:val="Prrafodelista"/>
        <w:numPr>
          <w:ilvl w:val="0"/>
          <w:numId w:val="9"/>
        </w:numPr>
        <w:rPr>
          <w:sz w:val="22"/>
        </w:rPr>
      </w:pPr>
      <w:r>
        <w:rPr>
          <w:sz w:val="22"/>
        </w:rPr>
        <w:t>Capacidad del software de reanudar su ejecución luego de un fallo. (desde el momento en el que ocurrió el fallo.)</w:t>
      </w:r>
    </w:p>
    <w:p w:rsidR="00DA3B04" w:rsidRDefault="00DA3B04" w:rsidP="00DA3B04">
      <w:pPr>
        <w:pStyle w:val="Prrafodelista"/>
        <w:numPr>
          <w:ilvl w:val="0"/>
          <w:numId w:val="9"/>
        </w:numPr>
        <w:rPr>
          <w:sz w:val="22"/>
        </w:rPr>
      </w:pPr>
      <w:r>
        <w:rPr>
          <w:sz w:val="22"/>
        </w:rPr>
        <w:t>Capacidad del software de reiniciar el proceso luego de un fallo.</w:t>
      </w:r>
    </w:p>
    <w:p w:rsidR="00EF690D" w:rsidRDefault="00EF690D" w:rsidP="00DA3B04">
      <w:pPr>
        <w:pStyle w:val="Prrafodelista"/>
        <w:numPr>
          <w:ilvl w:val="0"/>
          <w:numId w:val="9"/>
        </w:numPr>
        <w:rPr>
          <w:sz w:val="22"/>
        </w:rPr>
      </w:pPr>
      <w:r>
        <w:rPr>
          <w:sz w:val="22"/>
        </w:rPr>
        <w:t>Capacidad del software de brindar una breve descripción sobre las fallas que se presentan.</w:t>
      </w:r>
    </w:p>
    <w:p w:rsidR="001E4B72" w:rsidRDefault="001E4B72" w:rsidP="001E4B72">
      <w:pPr>
        <w:rPr>
          <w:sz w:val="22"/>
        </w:rPr>
      </w:pPr>
    </w:p>
    <w:p w:rsidR="001E4B72" w:rsidRDefault="001E4B72" w:rsidP="001E4B72">
      <w:pPr>
        <w:rPr>
          <w:sz w:val="22"/>
        </w:rPr>
      </w:pPr>
      <w:r>
        <w:rPr>
          <w:sz w:val="22"/>
        </w:rPr>
        <w:t>Evaluación:</w:t>
      </w:r>
    </w:p>
    <w:p w:rsidR="001E4B72" w:rsidRDefault="001E4B72" w:rsidP="001E4B72">
      <w:pPr>
        <w:pStyle w:val="Prrafodelista"/>
        <w:numPr>
          <w:ilvl w:val="0"/>
          <w:numId w:val="11"/>
        </w:numPr>
        <w:rPr>
          <w:sz w:val="22"/>
        </w:rPr>
      </w:pPr>
      <w:bookmarkStart w:id="10" w:name="OLE_LINK8"/>
      <w:bookmarkStart w:id="11" w:name="OLE_LINK9"/>
      <w:r>
        <w:rPr>
          <w:sz w:val="22"/>
        </w:rPr>
        <w:t xml:space="preserve">Excelente: Cumple las </w:t>
      </w:r>
      <w:r w:rsidR="00EF690D">
        <w:rPr>
          <w:sz w:val="22"/>
        </w:rPr>
        <w:t>tres</w:t>
      </w:r>
      <w:r>
        <w:rPr>
          <w:sz w:val="22"/>
        </w:rPr>
        <w:t xml:space="preserve"> características mencionadas.</w:t>
      </w:r>
    </w:p>
    <w:p w:rsidR="001E4B72" w:rsidRDefault="00EF690D" w:rsidP="001E4B7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Buena: El software c</w:t>
      </w:r>
      <w:r w:rsidR="001E4B72">
        <w:rPr>
          <w:sz w:val="22"/>
        </w:rPr>
        <w:t xml:space="preserve">umple </w:t>
      </w:r>
      <w:r>
        <w:rPr>
          <w:sz w:val="22"/>
        </w:rPr>
        <w:t>con dos de las</w:t>
      </w:r>
      <w:r w:rsidR="001E4B72">
        <w:rPr>
          <w:sz w:val="22"/>
        </w:rPr>
        <w:t xml:space="preserve"> característica</w:t>
      </w:r>
      <w:r>
        <w:rPr>
          <w:sz w:val="22"/>
        </w:rPr>
        <w:t>s</w:t>
      </w:r>
      <w:r w:rsidR="001E4B72">
        <w:rPr>
          <w:sz w:val="22"/>
        </w:rPr>
        <w:t xml:space="preserve"> mencionada</w:t>
      </w:r>
      <w:r>
        <w:rPr>
          <w:sz w:val="22"/>
        </w:rPr>
        <w:t>s</w:t>
      </w:r>
      <w:r w:rsidR="001E4B72">
        <w:rPr>
          <w:sz w:val="22"/>
        </w:rPr>
        <w:t>.</w:t>
      </w:r>
    </w:p>
    <w:p w:rsidR="001E4B72" w:rsidRDefault="001E4B72" w:rsidP="001E4B7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Regular: El software solo </w:t>
      </w:r>
      <w:r w:rsidR="00EF690D">
        <w:rPr>
          <w:sz w:val="22"/>
        </w:rPr>
        <w:t>con una característica mencionadas</w:t>
      </w:r>
      <w:r>
        <w:rPr>
          <w:sz w:val="22"/>
        </w:rPr>
        <w:t>.</w:t>
      </w:r>
    </w:p>
    <w:p w:rsidR="001E4B72" w:rsidRDefault="001E4B72" w:rsidP="001E4B7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Mala: El softwa</w:t>
      </w:r>
      <w:r w:rsidR="00EF690D">
        <w:rPr>
          <w:sz w:val="22"/>
        </w:rPr>
        <w:t xml:space="preserve">re no cumple ninguna de las </w:t>
      </w:r>
      <w:r>
        <w:rPr>
          <w:sz w:val="22"/>
        </w:rPr>
        <w:t xml:space="preserve">características. </w:t>
      </w:r>
    </w:p>
    <w:bookmarkEnd w:id="10"/>
    <w:bookmarkEnd w:id="11"/>
    <w:p w:rsidR="00DA3B04" w:rsidRDefault="00DA3B04" w:rsidP="00DA3B04">
      <w:pPr>
        <w:rPr>
          <w:sz w:val="22"/>
        </w:rPr>
      </w:pPr>
    </w:p>
    <w:p w:rsidR="00DA3B04" w:rsidRPr="00DA3B04" w:rsidRDefault="00DA3B04" w:rsidP="00DA3B04">
      <w:pPr>
        <w:rPr>
          <w:sz w:val="22"/>
        </w:rPr>
      </w:pPr>
    </w:p>
    <w:p w:rsidR="00DA3B04" w:rsidRDefault="00DA3B04" w:rsidP="00DA3B04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4. Mantenibilidad</w:t>
      </w:r>
      <w:r w:rsidR="000F0705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</w:t>
      </w:r>
    </w:p>
    <w:p w:rsidR="001E4B72" w:rsidRDefault="001E4B72" w:rsidP="001E4B72">
      <w:pP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</w:p>
    <w:p w:rsidR="00DA3B04" w:rsidRDefault="00DA3B04" w:rsidP="00DA3B04">
      <w:pPr>
        <w:pStyle w:val="Prrafodelista"/>
        <w:numPr>
          <w:ilvl w:val="0"/>
          <w:numId w:val="14"/>
        </w:numPr>
        <w:rPr>
          <w:sz w:val="22"/>
        </w:rPr>
      </w:pPr>
      <w:r>
        <w:rPr>
          <w:sz w:val="22"/>
        </w:rPr>
        <w:t>Capacidad del código para ser analizado</w:t>
      </w:r>
    </w:p>
    <w:p w:rsidR="00DA3B04" w:rsidRPr="00DA3B04" w:rsidRDefault="00DA3B04" w:rsidP="00DA3B04">
      <w:pPr>
        <w:rPr>
          <w:sz w:val="22"/>
          <w:lang w:bidi="ar-SA"/>
        </w:rPr>
      </w:pPr>
      <w:r w:rsidRPr="00DA3B04">
        <w:rPr>
          <w:sz w:val="22"/>
          <w:lang w:val="es-ES" w:bidi="ar-SA"/>
        </w:rPr>
        <w:t>Es la capacidad del producto software para serle diagnosticadas deficiencias o causas de los fallos en el software, o para identificar las partes que han de ser modificadas.</w:t>
      </w:r>
    </w:p>
    <w:p w:rsidR="00DA3B04" w:rsidRDefault="00DA3B04" w:rsidP="00DA3B04">
      <w:pPr>
        <w:rPr>
          <w:sz w:val="22"/>
        </w:rPr>
      </w:pPr>
    </w:p>
    <w:p w:rsidR="00DA3B04" w:rsidRDefault="00DA3B04" w:rsidP="00DA3B04">
      <w:pPr>
        <w:rPr>
          <w:sz w:val="22"/>
        </w:rPr>
      </w:pPr>
      <w:r>
        <w:rPr>
          <w:sz w:val="22"/>
        </w:rPr>
        <w:t xml:space="preserve">Características a medir: </w:t>
      </w:r>
    </w:p>
    <w:p w:rsidR="00DA3B04" w:rsidRDefault="00DA3B04" w:rsidP="00DA3B04">
      <w:pPr>
        <w:pStyle w:val="Prrafodelista"/>
        <w:numPr>
          <w:ilvl w:val="0"/>
          <w:numId w:val="17"/>
        </w:numP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 w:rsidRPr="00DA3B04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Para evaluar la capacidad que tiene el código para ser analizado se tiene en cuenta el porcentaje de comentarios que posee el código por cada método y en general.</w:t>
      </w:r>
    </w:p>
    <w:p w:rsidR="00F92487" w:rsidRDefault="00F92487" w:rsidP="00DA3B04">
      <w:pPr>
        <w:pStyle w:val="Prrafodelista"/>
        <w:numPr>
          <w:ilvl w:val="0"/>
          <w:numId w:val="17"/>
        </w:numP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software posee encabezados en sus métodos con su descripción.</w:t>
      </w:r>
    </w:p>
    <w:p w:rsidR="00DA3B04" w:rsidRDefault="00DA3B04" w:rsidP="00DA3B04">
      <w:pP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</w:p>
    <w:p w:rsidR="00DA3B04" w:rsidRDefault="00DA3B04" w:rsidP="00DA3B04">
      <w:pPr>
        <w:rPr>
          <w:sz w:val="22"/>
        </w:rPr>
      </w:pPr>
      <w:r>
        <w:rPr>
          <w:sz w:val="22"/>
        </w:rPr>
        <w:t>Evaluación:</w:t>
      </w:r>
    </w:p>
    <w:p w:rsidR="00DA3B04" w:rsidRDefault="00DA3B04" w:rsidP="00DA3B04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Excelente: </w:t>
      </w:r>
      <w:r w:rsidR="00EF5FF6">
        <w:rPr>
          <w:sz w:val="22"/>
        </w:rPr>
        <w:t xml:space="preserve">más del </w:t>
      </w:r>
      <w:r w:rsidR="00F92487">
        <w:rPr>
          <w:sz w:val="22"/>
        </w:rPr>
        <w:t>30</w:t>
      </w:r>
      <w:r>
        <w:rPr>
          <w:sz w:val="22"/>
        </w:rPr>
        <w:t xml:space="preserve">% del </w:t>
      </w:r>
      <w:r w:rsidR="00EF5FF6">
        <w:rPr>
          <w:sz w:val="22"/>
        </w:rPr>
        <w:t>código</w:t>
      </w:r>
      <w:r>
        <w:rPr>
          <w:sz w:val="22"/>
        </w:rPr>
        <w:t xml:space="preserve"> comentado</w:t>
      </w:r>
      <w:r w:rsidR="00F92487">
        <w:rPr>
          <w:sz w:val="22"/>
        </w:rPr>
        <w:t xml:space="preserve"> </w:t>
      </w:r>
      <w:bookmarkStart w:id="12" w:name="OLE_LINK4"/>
      <w:bookmarkStart w:id="13" w:name="OLE_LINK5"/>
      <w:bookmarkStart w:id="14" w:name="OLE_LINK6"/>
      <w:bookmarkStart w:id="15" w:name="OLE_LINK7"/>
      <w:bookmarkStart w:id="16" w:name="OLE_LINK10"/>
      <w:bookmarkStart w:id="17" w:name="OLE_LINK11"/>
      <w:r w:rsidR="00F92487">
        <w:rPr>
          <w:sz w:val="22"/>
        </w:rPr>
        <w:t>y métodos con encabezado</w:t>
      </w:r>
      <w:r w:rsidR="00EF5FF6">
        <w:rPr>
          <w:sz w:val="22"/>
        </w:rPr>
        <w:t>.</w:t>
      </w:r>
      <w:bookmarkEnd w:id="12"/>
      <w:bookmarkEnd w:id="13"/>
      <w:bookmarkEnd w:id="14"/>
      <w:bookmarkEnd w:id="15"/>
      <w:bookmarkEnd w:id="16"/>
      <w:bookmarkEnd w:id="17"/>
    </w:p>
    <w:p w:rsidR="00DA3B04" w:rsidRDefault="00DA3B04" w:rsidP="00DA3B04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Buena: entre </w:t>
      </w:r>
      <w:r w:rsidR="00F92487">
        <w:rPr>
          <w:sz w:val="22"/>
        </w:rPr>
        <w:t>20</w:t>
      </w:r>
      <w:r w:rsidR="00EF5FF6">
        <w:rPr>
          <w:sz w:val="22"/>
        </w:rPr>
        <w:t>%</w:t>
      </w:r>
      <w:r w:rsidR="00F92487">
        <w:rPr>
          <w:sz w:val="22"/>
        </w:rPr>
        <w:t xml:space="preserve"> y 29</w:t>
      </w:r>
      <w:r w:rsidR="00EF5FF6">
        <w:rPr>
          <w:sz w:val="22"/>
        </w:rPr>
        <w:t xml:space="preserve"> de código comenta</w:t>
      </w:r>
      <w:r w:rsidR="00F92487">
        <w:rPr>
          <w:sz w:val="22"/>
        </w:rPr>
        <w:t>do y métodos con encabezado.</w:t>
      </w:r>
    </w:p>
    <w:p w:rsidR="00DA3B04" w:rsidRDefault="00DA3B04" w:rsidP="00DA3B04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Regular: </w:t>
      </w:r>
      <w:r w:rsidR="00F92487">
        <w:rPr>
          <w:sz w:val="22"/>
        </w:rPr>
        <w:t>entre 11% y 1</w:t>
      </w:r>
      <w:r w:rsidR="00EF5FF6">
        <w:rPr>
          <w:sz w:val="22"/>
        </w:rPr>
        <w:t xml:space="preserve">9% de </w:t>
      </w:r>
      <w:r w:rsidR="00F92487">
        <w:rPr>
          <w:sz w:val="22"/>
        </w:rPr>
        <w:t>código comentado y métodos con encabezado.</w:t>
      </w:r>
    </w:p>
    <w:p w:rsidR="00EF5FF6" w:rsidRDefault="00DA3B04" w:rsidP="00DA3B04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Mala: </w:t>
      </w:r>
      <w:r w:rsidR="00F92487">
        <w:rPr>
          <w:sz w:val="22"/>
        </w:rPr>
        <w:t>menos del 10</w:t>
      </w:r>
      <w:r w:rsidR="00EF5FF6">
        <w:rPr>
          <w:sz w:val="22"/>
        </w:rPr>
        <w:t>% de código comentado</w:t>
      </w:r>
      <w:r w:rsidR="00F92487">
        <w:rPr>
          <w:sz w:val="22"/>
        </w:rPr>
        <w:t xml:space="preserve"> y métodos con encabezado.</w:t>
      </w:r>
    </w:p>
    <w:p w:rsidR="00EF5FF6" w:rsidRDefault="00EF5FF6" w:rsidP="00EF5FF6">
      <w:pPr>
        <w:ind w:left="360"/>
        <w:rPr>
          <w:sz w:val="22"/>
        </w:rPr>
      </w:pPr>
    </w:p>
    <w:p w:rsidR="00F92487" w:rsidRDefault="00F92487" w:rsidP="00EF5FF6">
      <w:pPr>
        <w:ind w:left="360"/>
        <w:rPr>
          <w:sz w:val="22"/>
        </w:rPr>
      </w:pPr>
    </w:p>
    <w:p w:rsidR="00EF5FF6" w:rsidRPr="00EF5FF6" w:rsidRDefault="00EF5FF6" w:rsidP="00EF5FF6">
      <w:pPr>
        <w:pStyle w:val="Prrafodelista"/>
        <w:numPr>
          <w:ilvl w:val="0"/>
          <w:numId w:val="14"/>
        </w:num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Capacidad del código de ser cambiado</w:t>
      </w:r>
    </w:p>
    <w:p w:rsidR="00EF5FF6" w:rsidRPr="00EF5FF6" w:rsidRDefault="00EF5FF6" w:rsidP="00EF5FF6">
      <w:pPr>
        <w:rPr>
          <w:sz w:val="22"/>
          <w:lang w:bidi="ar-SA"/>
        </w:rPr>
      </w:pPr>
      <w:r w:rsidRPr="00EF5FF6">
        <w:rPr>
          <w:sz w:val="22"/>
          <w:lang w:val="es-ES" w:bidi="ar-SA"/>
        </w:rPr>
        <w:t xml:space="preserve">Capacidad del producto software que permite que una determinada modificación sea implementada. </w:t>
      </w:r>
    </w:p>
    <w:p w:rsidR="00EF5FF6" w:rsidRDefault="00EF5FF6" w:rsidP="00EF5FF6">
      <w:pPr>
        <w:rPr>
          <w:sz w:val="22"/>
        </w:rPr>
      </w:pPr>
    </w:p>
    <w:p w:rsidR="00EF5FF6" w:rsidRPr="00EF5FF6" w:rsidRDefault="00EF5FF6" w:rsidP="00EF5FF6">
      <w:pPr>
        <w:rPr>
          <w:sz w:val="22"/>
        </w:rPr>
      </w:pPr>
    </w:p>
    <w:p w:rsidR="00EF5FF6" w:rsidRDefault="00EF5FF6" w:rsidP="00EF5FF6">
      <w:pPr>
        <w:rPr>
          <w:sz w:val="22"/>
        </w:rPr>
      </w:pPr>
      <w:r>
        <w:rPr>
          <w:sz w:val="22"/>
        </w:rPr>
        <w:t>Características a medir:</w:t>
      </w:r>
    </w:p>
    <w:p w:rsidR="00EF5FF6" w:rsidRPr="00EF5FF6" w:rsidRDefault="00EF5FF6" w:rsidP="00EF5FF6">
      <w:pPr>
        <w:pStyle w:val="Prrafodelista"/>
        <w:numPr>
          <w:ilvl w:val="0"/>
          <w:numId w:val="17"/>
        </w:numP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Para evaluar la capacidad que tiene el código para ser cambiado se tomará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en cuenta la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 c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omplejidad ciclomática del método.</w:t>
      </w:r>
    </w:p>
    <w:p w:rsidR="00DA3B04" w:rsidRPr="00EF5FF6" w:rsidRDefault="00DA3B04" w:rsidP="00DA3B04">
      <w:pPr>
        <w:rPr>
          <w:sz w:val="22"/>
        </w:rPr>
      </w:pPr>
    </w:p>
    <w:p w:rsidR="00EF5FF6" w:rsidRDefault="00EF5FF6" w:rsidP="00EF5FF6">
      <w:pPr>
        <w:rPr>
          <w:sz w:val="22"/>
        </w:rPr>
      </w:pPr>
      <w:r>
        <w:rPr>
          <w:sz w:val="22"/>
        </w:rPr>
        <w:t>Evaluación:</w:t>
      </w:r>
    </w:p>
    <w:p w:rsidR="00EF5FF6" w:rsidRDefault="00EF5FF6" w:rsidP="00EF5FF6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Excelente: 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la</w:t>
      </w:r>
      <w:r w:rsidR="00284340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omplejidad ciclomática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es menor a 10</w:t>
      </w:r>
    </w:p>
    <w:p w:rsidR="00EF5FF6" w:rsidRPr="00EF5FF6" w:rsidRDefault="00EF5FF6" w:rsidP="00540B3B">
      <w:pPr>
        <w:pStyle w:val="Prrafodelista"/>
        <w:numPr>
          <w:ilvl w:val="0"/>
          <w:numId w:val="11"/>
        </w:numPr>
        <w:rPr>
          <w:sz w:val="22"/>
        </w:rPr>
      </w:pPr>
      <w:r w:rsidRPr="00EF5FF6">
        <w:rPr>
          <w:sz w:val="22"/>
        </w:rPr>
        <w:t xml:space="preserve">Buena: 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la</w:t>
      </w:r>
      <w:r w:rsidR="00284340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omplejidad ciclomática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está entre 11 y 15</w:t>
      </w:r>
    </w:p>
    <w:p w:rsidR="00EF5FF6" w:rsidRPr="00EF5FF6" w:rsidRDefault="00EF5FF6" w:rsidP="00EF5FF6">
      <w:pPr>
        <w:pStyle w:val="Prrafodelista"/>
        <w:numPr>
          <w:ilvl w:val="0"/>
          <w:numId w:val="11"/>
        </w:numPr>
        <w:rPr>
          <w:sz w:val="22"/>
        </w:rPr>
      </w:pPr>
      <w:r w:rsidRPr="00EF5FF6">
        <w:rPr>
          <w:sz w:val="22"/>
        </w:rPr>
        <w:t xml:space="preserve">Regular: 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la</w:t>
      </w:r>
      <w:r w:rsidR="00284340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omplejidad ciclomática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está entre 16 y 25</w:t>
      </w:r>
    </w:p>
    <w:p w:rsidR="00EF5FF6" w:rsidRPr="00EF5FF6" w:rsidRDefault="00EF5FF6" w:rsidP="00EF5FF6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Mala: 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la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c</w:t>
      </w:r>
      <w:r w:rsidRPr="00EF5FF6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omplejidad ciclomática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es mayor a 26</w:t>
      </w:r>
    </w:p>
    <w:p w:rsidR="00EF5FF6" w:rsidRPr="00EF5FF6" w:rsidRDefault="00EF5FF6" w:rsidP="00EF5FF6">
      <w:pPr>
        <w:ind w:left="360"/>
        <w:rPr>
          <w:sz w:val="22"/>
        </w:rPr>
      </w:pPr>
    </w:p>
    <w:p w:rsidR="00DA3B04" w:rsidRDefault="00EF5FF6" w:rsidP="00EF5FF6">
      <w:pPr>
        <w:pStyle w:val="Prrafodelista"/>
        <w:numPr>
          <w:ilvl w:val="0"/>
          <w:numId w:val="14"/>
        </w:numPr>
        <w:rPr>
          <w:sz w:val="22"/>
        </w:rPr>
      </w:pPr>
      <w:r>
        <w:rPr>
          <w:sz w:val="22"/>
        </w:rPr>
        <w:t>Estabilidad</w:t>
      </w:r>
    </w:p>
    <w:p w:rsidR="00EF5FF6" w:rsidRPr="00EF5FF6" w:rsidRDefault="00EF5FF6" w:rsidP="00EF5FF6">
      <w:pPr>
        <w:rPr>
          <w:sz w:val="22"/>
          <w:lang w:bidi="ar-SA"/>
        </w:rPr>
      </w:pPr>
      <w:r w:rsidRPr="00EF5FF6">
        <w:rPr>
          <w:sz w:val="22"/>
          <w:lang w:val="es-ES" w:bidi="ar-SA"/>
        </w:rPr>
        <w:t>Capacidad del producto software para evitar efectos inesperados debidos a modificaciones del software.</w:t>
      </w:r>
    </w:p>
    <w:p w:rsidR="00EF5FF6" w:rsidRDefault="00EF5FF6" w:rsidP="00EF5FF6">
      <w:pPr>
        <w:rPr>
          <w:sz w:val="22"/>
        </w:rPr>
      </w:pPr>
    </w:p>
    <w:p w:rsidR="00EF5FF6" w:rsidRDefault="00EF5FF6" w:rsidP="00EF5FF6">
      <w:pPr>
        <w:rPr>
          <w:sz w:val="22"/>
        </w:rPr>
      </w:pPr>
      <w:r>
        <w:rPr>
          <w:sz w:val="22"/>
        </w:rPr>
        <w:t>Características a medir:</w:t>
      </w:r>
    </w:p>
    <w:p w:rsidR="00284340" w:rsidRDefault="00284340" w:rsidP="00284340">
      <w:pPr>
        <w:pStyle w:val="Prrafodelista"/>
        <w:numPr>
          <w:ilvl w:val="0"/>
          <w:numId w:val="17"/>
        </w:numP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 w:rsidRPr="00284340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Para determinar la estabilidad del software se evalúa el promedio de fallas que presenta el producto por prueba.</w:t>
      </w:r>
    </w:p>
    <w:p w:rsidR="00284340" w:rsidRDefault="00284340" w:rsidP="00284340">
      <w:pP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</w:p>
    <w:p w:rsidR="00284340" w:rsidRDefault="00284340" w:rsidP="00284340">
      <w:pPr>
        <w:rPr>
          <w:sz w:val="22"/>
        </w:rPr>
      </w:pPr>
      <w:r>
        <w:rPr>
          <w:sz w:val="22"/>
        </w:rPr>
        <w:t>Evaluación:</w:t>
      </w:r>
    </w:p>
    <w:p w:rsidR="00284340" w:rsidRDefault="00284340" w:rsidP="00284340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Excelente: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software no presenta fallas en ninguna prueba.</w:t>
      </w:r>
    </w:p>
    <w:p w:rsidR="00284340" w:rsidRPr="00EF5FF6" w:rsidRDefault="00284340" w:rsidP="00284340">
      <w:pPr>
        <w:pStyle w:val="Prrafodelista"/>
        <w:numPr>
          <w:ilvl w:val="0"/>
          <w:numId w:val="11"/>
        </w:numPr>
        <w:rPr>
          <w:sz w:val="22"/>
        </w:rPr>
      </w:pPr>
      <w:r w:rsidRPr="00EF5FF6">
        <w:rPr>
          <w:sz w:val="22"/>
        </w:rPr>
        <w:t xml:space="preserve">Buena: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software presenta un promedio de 2 fallas por prueba.</w:t>
      </w:r>
    </w:p>
    <w:p w:rsidR="00284340" w:rsidRPr="00EF5FF6" w:rsidRDefault="00284340" w:rsidP="00284340">
      <w:pPr>
        <w:pStyle w:val="Prrafodelista"/>
        <w:numPr>
          <w:ilvl w:val="0"/>
          <w:numId w:val="11"/>
        </w:numPr>
        <w:rPr>
          <w:sz w:val="22"/>
        </w:rPr>
      </w:pPr>
      <w:r w:rsidRPr="00284340">
        <w:rPr>
          <w:sz w:val="22"/>
        </w:rPr>
        <w:t xml:space="preserve">Regular: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software presenta un promedio de 5 fallas por prueba.</w:t>
      </w:r>
    </w:p>
    <w:p w:rsidR="00284340" w:rsidRPr="00EF5FF6" w:rsidRDefault="00284340" w:rsidP="00284340">
      <w:pPr>
        <w:pStyle w:val="Prrafodelista"/>
        <w:numPr>
          <w:ilvl w:val="0"/>
          <w:numId w:val="11"/>
        </w:numPr>
        <w:rPr>
          <w:sz w:val="22"/>
        </w:rPr>
      </w:pPr>
      <w:r w:rsidRPr="00284340">
        <w:rPr>
          <w:sz w:val="22"/>
        </w:rPr>
        <w:t xml:space="preserve">Mala: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software presenta un promedio de más de 5 fallas por prueba.</w:t>
      </w:r>
    </w:p>
    <w:p w:rsidR="00284340" w:rsidRDefault="00284340" w:rsidP="00284340">
      <w:pPr>
        <w:rPr>
          <w:sz w:val="22"/>
        </w:rPr>
      </w:pPr>
    </w:p>
    <w:p w:rsidR="00284340" w:rsidRDefault="00284340" w:rsidP="00284340">
      <w:pPr>
        <w:rPr>
          <w:sz w:val="22"/>
        </w:rPr>
      </w:pPr>
    </w:p>
    <w:p w:rsidR="00284340" w:rsidRDefault="00284340" w:rsidP="00284340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5. Usabilidad</w:t>
      </w:r>
      <w:r w:rsidR="000F0705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</w:t>
      </w:r>
    </w:p>
    <w:p w:rsidR="00284340" w:rsidRDefault="00284340" w:rsidP="00284340">
      <w:pPr>
        <w:rPr>
          <w:sz w:val="22"/>
        </w:rPr>
      </w:pPr>
    </w:p>
    <w:p w:rsidR="00284340" w:rsidRDefault="00284340" w:rsidP="00284340">
      <w:pPr>
        <w:pStyle w:val="Prrafodelista"/>
        <w:numPr>
          <w:ilvl w:val="0"/>
          <w:numId w:val="18"/>
        </w:numPr>
        <w:rPr>
          <w:sz w:val="22"/>
        </w:rPr>
      </w:pPr>
      <w:r>
        <w:rPr>
          <w:sz w:val="22"/>
        </w:rPr>
        <w:t>Capacidad de ser entendido</w:t>
      </w:r>
    </w:p>
    <w:p w:rsidR="00280683" w:rsidRPr="00280683" w:rsidRDefault="00280683" w:rsidP="00280683">
      <w:pPr>
        <w:rPr>
          <w:sz w:val="22"/>
          <w:lang w:bidi="ar-SA"/>
        </w:rPr>
      </w:pPr>
      <w:r w:rsidRPr="00280683">
        <w:rPr>
          <w:sz w:val="22"/>
          <w:lang w:val="es-ES" w:bidi="ar-SA"/>
        </w:rPr>
        <w:t xml:space="preserve">Capacidad del producto software que permite al usuario entender si el software es adecuado y cómo puede ser usado para unas tareas o condiciones de uso particulares. </w:t>
      </w:r>
    </w:p>
    <w:p w:rsidR="00280683" w:rsidRDefault="00280683" w:rsidP="00280683">
      <w:pPr>
        <w:rPr>
          <w:sz w:val="22"/>
        </w:rPr>
      </w:pPr>
    </w:p>
    <w:p w:rsidR="00280683" w:rsidRDefault="00280683" w:rsidP="00280683">
      <w:pPr>
        <w:rPr>
          <w:sz w:val="22"/>
        </w:rPr>
      </w:pPr>
      <w:r>
        <w:rPr>
          <w:sz w:val="22"/>
        </w:rPr>
        <w:t>Características a medir:</w:t>
      </w:r>
    </w:p>
    <w:p w:rsidR="00280683" w:rsidRDefault="00280683" w:rsidP="00280683">
      <w:pPr>
        <w:pStyle w:val="Prrafodelista"/>
        <w:numPr>
          <w:ilvl w:val="0"/>
          <w:numId w:val="17"/>
        </w:numPr>
        <w:rPr>
          <w:sz w:val="22"/>
        </w:rPr>
      </w:pPr>
      <w:r>
        <w:rPr>
          <w:sz w:val="22"/>
        </w:rPr>
        <w:t>El software posee manual de uso para el usuario.</w:t>
      </w:r>
    </w:p>
    <w:p w:rsidR="00280683" w:rsidRDefault="00280683" w:rsidP="00280683">
      <w:pPr>
        <w:pStyle w:val="Prrafodelista"/>
        <w:numPr>
          <w:ilvl w:val="0"/>
          <w:numId w:val="17"/>
        </w:numPr>
        <w:rPr>
          <w:sz w:val="22"/>
        </w:rPr>
      </w:pPr>
      <w:r>
        <w:rPr>
          <w:sz w:val="22"/>
        </w:rPr>
        <w:t>El software ofrece una ayuda contextual para el usuario.</w:t>
      </w:r>
    </w:p>
    <w:p w:rsidR="00280683" w:rsidRDefault="00280683" w:rsidP="00280683">
      <w:pPr>
        <w:pStyle w:val="Prrafodelista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El software ofrece </w:t>
      </w:r>
      <w:r w:rsidR="00DB6FE9">
        <w:rPr>
          <w:sz w:val="22"/>
        </w:rPr>
        <w:t>un instructivo.</w:t>
      </w:r>
    </w:p>
    <w:p w:rsidR="00DB6FE9" w:rsidRDefault="00DB6FE9" w:rsidP="00280683">
      <w:pPr>
        <w:pStyle w:val="Prrafodelista"/>
        <w:numPr>
          <w:ilvl w:val="0"/>
          <w:numId w:val="17"/>
        </w:numPr>
        <w:rPr>
          <w:sz w:val="22"/>
        </w:rPr>
      </w:pPr>
      <w:r w:rsidRPr="00DB6FE9">
        <w:rPr>
          <w:sz w:val="22"/>
        </w:rPr>
        <w:t>El software provee ejemplos de sus funcionalidades para el usuario.</w:t>
      </w:r>
    </w:p>
    <w:p w:rsidR="00DB6FE9" w:rsidRDefault="00DB6FE9" w:rsidP="00DB6FE9">
      <w:pPr>
        <w:pStyle w:val="Prrafodelista"/>
        <w:rPr>
          <w:sz w:val="22"/>
        </w:rPr>
      </w:pPr>
    </w:p>
    <w:p w:rsidR="00280683" w:rsidRDefault="00280683" w:rsidP="00DB6FE9">
      <w:pPr>
        <w:rPr>
          <w:sz w:val="22"/>
        </w:rPr>
      </w:pPr>
    </w:p>
    <w:p w:rsidR="00280683" w:rsidRDefault="00280683" w:rsidP="00280683">
      <w:pPr>
        <w:ind w:left="360"/>
        <w:rPr>
          <w:sz w:val="22"/>
        </w:rPr>
      </w:pPr>
      <w:r>
        <w:rPr>
          <w:sz w:val="22"/>
        </w:rPr>
        <w:t>Evaluación:</w:t>
      </w:r>
    </w:p>
    <w:p w:rsidR="00280683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Excelente: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software cumple con las cuatro características a medir.</w:t>
      </w:r>
    </w:p>
    <w:p w:rsidR="00280683" w:rsidRPr="00EF5FF6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 w:rsidRPr="00EF5FF6">
        <w:rPr>
          <w:sz w:val="22"/>
        </w:rPr>
        <w:t xml:space="preserve">Buena: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software cumple</w:t>
      </w:r>
      <w:r w:rsidR="00DB6FE9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dos o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tres de las cuatro características a medir.</w:t>
      </w:r>
    </w:p>
    <w:p w:rsidR="00280683" w:rsidRPr="00DB6FE9" w:rsidRDefault="00280683" w:rsidP="00DB6FE9">
      <w:pPr>
        <w:pStyle w:val="Prrafodelista"/>
        <w:numPr>
          <w:ilvl w:val="0"/>
          <w:numId w:val="11"/>
        </w:numPr>
        <w:rPr>
          <w:sz w:val="22"/>
        </w:rPr>
      </w:pPr>
      <w:r w:rsidRPr="00284340">
        <w:rPr>
          <w:sz w:val="22"/>
        </w:rPr>
        <w:t xml:space="preserve">Regular: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el software </w:t>
      </w:r>
      <w:r w:rsidR="00DB6FE9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solo cumple</w:t>
      </w:r>
      <w:r w:rsidRPr="00DB6FE9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 una de las características a medir,</w:t>
      </w:r>
    </w:p>
    <w:p w:rsidR="00280683" w:rsidRPr="00280683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Mala: el software no cumple ninguna característica. </w:t>
      </w:r>
    </w:p>
    <w:p w:rsidR="00280683" w:rsidRDefault="00280683" w:rsidP="00280683">
      <w:pPr>
        <w:ind w:left="360"/>
        <w:rPr>
          <w:sz w:val="22"/>
        </w:rPr>
      </w:pPr>
    </w:p>
    <w:p w:rsidR="00280683" w:rsidRDefault="00280683" w:rsidP="00280683">
      <w:pPr>
        <w:pStyle w:val="Prrafodelista"/>
        <w:numPr>
          <w:ilvl w:val="0"/>
          <w:numId w:val="18"/>
        </w:numPr>
        <w:rPr>
          <w:sz w:val="22"/>
        </w:rPr>
      </w:pPr>
      <w:r>
        <w:rPr>
          <w:sz w:val="22"/>
        </w:rPr>
        <w:t>Capacidad de ser operado</w:t>
      </w:r>
    </w:p>
    <w:p w:rsidR="00280683" w:rsidRPr="00280683" w:rsidRDefault="00280683" w:rsidP="00280683">
      <w:pPr>
        <w:rPr>
          <w:sz w:val="22"/>
          <w:lang w:bidi="ar-SA"/>
        </w:rPr>
      </w:pPr>
      <w:r w:rsidRPr="00280683">
        <w:rPr>
          <w:sz w:val="22"/>
          <w:lang w:val="es-ES" w:bidi="ar-SA"/>
        </w:rPr>
        <w:lastRenderedPageBreak/>
        <w:t xml:space="preserve">Capacidad del producto software que permite al usuario operarlo y controlarlo. </w:t>
      </w:r>
    </w:p>
    <w:p w:rsidR="00280683" w:rsidRDefault="00280683" w:rsidP="00280683">
      <w:pPr>
        <w:rPr>
          <w:sz w:val="22"/>
        </w:rPr>
      </w:pPr>
    </w:p>
    <w:p w:rsidR="00280683" w:rsidRDefault="00280683" w:rsidP="00280683">
      <w:pPr>
        <w:rPr>
          <w:sz w:val="22"/>
        </w:rPr>
      </w:pPr>
      <w:r>
        <w:rPr>
          <w:sz w:val="22"/>
        </w:rPr>
        <w:t>Características a medir:</w:t>
      </w:r>
    </w:p>
    <w:p w:rsidR="00280683" w:rsidRDefault="00280683" w:rsidP="00280683">
      <w:pPr>
        <w:pStyle w:val="Prrafodelista"/>
        <w:numPr>
          <w:ilvl w:val="0"/>
          <w:numId w:val="17"/>
        </w:numPr>
        <w:rPr>
          <w:sz w:val="22"/>
        </w:rPr>
      </w:pPr>
      <w:r>
        <w:rPr>
          <w:sz w:val="22"/>
        </w:rPr>
        <w:t xml:space="preserve">Capacidad del usuario para utilizar el software sin asistencia adicional. </w:t>
      </w:r>
    </w:p>
    <w:p w:rsidR="00280683" w:rsidRDefault="00280683" w:rsidP="00280683">
      <w:pPr>
        <w:ind w:left="360"/>
        <w:rPr>
          <w:sz w:val="22"/>
        </w:rPr>
      </w:pPr>
    </w:p>
    <w:p w:rsidR="00280683" w:rsidRDefault="00280683" w:rsidP="00280683">
      <w:pPr>
        <w:ind w:left="360"/>
        <w:rPr>
          <w:sz w:val="22"/>
        </w:rPr>
      </w:pPr>
      <w:r>
        <w:rPr>
          <w:sz w:val="22"/>
        </w:rPr>
        <w:t>Evaluación:</w:t>
      </w:r>
    </w:p>
    <w:p w:rsidR="00280683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Excelente: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usuario puede usar el producto sin ayuda adicional.</w:t>
      </w:r>
    </w:p>
    <w:p w:rsidR="00280683" w:rsidRPr="00EF5FF6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 w:rsidRPr="00EF5FF6">
        <w:rPr>
          <w:sz w:val="22"/>
        </w:rPr>
        <w:t xml:space="preserve">Buena: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el usuario puede usar el producto con la ayuda contextual.</w:t>
      </w:r>
    </w:p>
    <w:p w:rsidR="00280683" w:rsidRPr="00284340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 w:rsidRPr="00284340">
        <w:rPr>
          <w:sz w:val="22"/>
        </w:rPr>
        <w:t xml:space="preserve">Regular: </w:t>
      </w: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 xml:space="preserve">el usuario necesita acudir al </w:t>
      </w:r>
      <w:r w:rsidR="00DB6FE9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instructivo y/o revisar ejemplos de uso.</w:t>
      </w:r>
    </w:p>
    <w:p w:rsidR="00280683" w:rsidRPr="00280683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Mala: el usuario requiere ayuda profesional para poder usar el software.</w:t>
      </w:r>
    </w:p>
    <w:p w:rsidR="00280683" w:rsidRDefault="00280683" w:rsidP="00280683">
      <w:pPr>
        <w:rPr>
          <w:sz w:val="22"/>
        </w:rPr>
      </w:pPr>
    </w:p>
    <w:p w:rsidR="00280683" w:rsidRPr="00280683" w:rsidRDefault="00280683" w:rsidP="00280683">
      <w:pPr>
        <w:pStyle w:val="Prrafodelista"/>
        <w:numPr>
          <w:ilvl w:val="0"/>
          <w:numId w:val="18"/>
        </w:numPr>
        <w:jc w:val="both"/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 w:rsidRPr="00280683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Capacidad de ser atractivo para el usuario</w:t>
      </w:r>
    </w:p>
    <w:p w:rsidR="00280683" w:rsidRPr="00280683" w:rsidRDefault="00280683" w:rsidP="00280683">
      <w:pPr>
        <w:rPr>
          <w:sz w:val="22"/>
          <w:lang w:bidi="ar-SA"/>
        </w:rPr>
      </w:pPr>
      <w:r w:rsidRPr="00280683">
        <w:rPr>
          <w:sz w:val="22"/>
          <w:lang w:val="es-ES" w:bidi="ar-SA"/>
        </w:rPr>
        <w:t>Capacidad del producto software para ser atractivo al usuario.</w:t>
      </w:r>
    </w:p>
    <w:p w:rsidR="00280683" w:rsidRPr="00280683" w:rsidRDefault="00280683" w:rsidP="00280683">
      <w:pPr>
        <w:rPr>
          <w:sz w:val="22"/>
        </w:rPr>
      </w:pPr>
    </w:p>
    <w:p w:rsidR="00280683" w:rsidRDefault="00280683" w:rsidP="00280683">
      <w:pPr>
        <w:rPr>
          <w:sz w:val="22"/>
        </w:rPr>
      </w:pPr>
      <w:r>
        <w:rPr>
          <w:sz w:val="22"/>
        </w:rPr>
        <w:t>Características a medir:</w:t>
      </w:r>
    </w:p>
    <w:p w:rsidR="00280683" w:rsidRDefault="00280683" w:rsidP="00280683">
      <w:pPr>
        <w:pStyle w:val="Prrafodelista"/>
        <w:numPr>
          <w:ilvl w:val="0"/>
          <w:numId w:val="17"/>
        </w:numPr>
        <w:rPr>
          <w:sz w:val="22"/>
        </w:rPr>
      </w:pPr>
      <w:r>
        <w:rPr>
          <w:sz w:val="22"/>
        </w:rPr>
        <w:t>Utilización sencilla de las funciones del programa.</w:t>
      </w:r>
    </w:p>
    <w:p w:rsidR="00B3717C" w:rsidRDefault="00B3717C" w:rsidP="00280683">
      <w:pPr>
        <w:pStyle w:val="Prrafodelista"/>
        <w:numPr>
          <w:ilvl w:val="0"/>
          <w:numId w:val="17"/>
        </w:numPr>
        <w:rPr>
          <w:sz w:val="22"/>
        </w:rPr>
      </w:pPr>
      <w:r>
        <w:rPr>
          <w:sz w:val="22"/>
        </w:rPr>
        <w:t>Funciones ordenadas.</w:t>
      </w:r>
    </w:p>
    <w:p w:rsidR="00DB6FE9" w:rsidRDefault="00DB6FE9" w:rsidP="00280683">
      <w:pPr>
        <w:pStyle w:val="Prrafodelista"/>
        <w:numPr>
          <w:ilvl w:val="0"/>
          <w:numId w:val="17"/>
        </w:numPr>
        <w:rPr>
          <w:sz w:val="22"/>
        </w:rPr>
      </w:pPr>
      <w:bookmarkStart w:id="18" w:name="_GoBack"/>
      <w:r>
        <w:rPr>
          <w:sz w:val="22"/>
        </w:rPr>
        <w:t>Software intuitivo</w:t>
      </w:r>
      <w:bookmarkEnd w:id="18"/>
      <w:r>
        <w:rPr>
          <w:sz w:val="22"/>
        </w:rPr>
        <w:t>.</w:t>
      </w:r>
    </w:p>
    <w:p w:rsidR="00280683" w:rsidRDefault="00280683" w:rsidP="00280683">
      <w:pPr>
        <w:ind w:left="360"/>
        <w:rPr>
          <w:sz w:val="22"/>
        </w:rPr>
      </w:pPr>
    </w:p>
    <w:p w:rsidR="00280683" w:rsidRDefault="00280683" w:rsidP="00280683">
      <w:pPr>
        <w:ind w:left="360"/>
        <w:rPr>
          <w:sz w:val="22"/>
        </w:rPr>
      </w:pPr>
      <w:bookmarkStart w:id="19" w:name="OLE_LINK25"/>
      <w:r>
        <w:rPr>
          <w:sz w:val="22"/>
        </w:rPr>
        <w:t>Evaluación:</w:t>
      </w:r>
    </w:p>
    <w:p w:rsidR="00280683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Excelente: </w:t>
      </w:r>
      <w:bookmarkStart w:id="20" w:name="OLE_LINK15"/>
      <w:bookmarkStart w:id="21" w:name="OLE_LINK16"/>
      <w:bookmarkStart w:id="22" w:name="OLE_LINK17"/>
      <w:bookmarkStart w:id="23" w:name="OLE_LINK18"/>
      <w:bookmarkStart w:id="24" w:name="OLE_LINK19"/>
      <w:r w:rsidR="00DB6FE9">
        <w:rPr>
          <w:sz w:val="22"/>
        </w:rPr>
        <w:t>El software cumple con las tres características mencionadas.</w:t>
      </w:r>
      <w:bookmarkEnd w:id="20"/>
      <w:bookmarkEnd w:id="21"/>
      <w:bookmarkEnd w:id="22"/>
      <w:bookmarkEnd w:id="23"/>
      <w:bookmarkEnd w:id="24"/>
    </w:p>
    <w:p w:rsidR="00B3717C" w:rsidRDefault="00280683" w:rsidP="007E30F3">
      <w:pPr>
        <w:pStyle w:val="Prrafodelista"/>
        <w:numPr>
          <w:ilvl w:val="0"/>
          <w:numId w:val="11"/>
        </w:numPr>
        <w:rPr>
          <w:sz w:val="22"/>
        </w:rPr>
      </w:pPr>
      <w:r w:rsidRPr="00B3717C">
        <w:rPr>
          <w:sz w:val="22"/>
        </w:rPr>
        <w:t>Buena:</w:t>
      </w:r>
      <w:r w:rsidR="00DB6FE9">
        <w:rPr>
          <w:sz w:val="22"/>
        </w:rPr>
        <w:t xml:space="preserve"> El software cumple con dos características mencionadas.</w:t>
      </w:r>
    </w:p>
    <w:p w:rsidR="00280683" w:rsidRPr="00B3717C" w:rsidRDefault="00280683" w:rsidP="007E30F3">
      <w:pPr>
        <w:pStyle w:val="Prrafodelista"/>
        <w:numPr>
          <w:ilvl w:val="0"/>
          <w:numId w:val="11"/>
        </w:numPr>
        <w:rPr>
          <w:sz w:val="22"/>
        </w:rPr>
      </w:pPr>
      <w:r w:rsidRPr="00B3717C">
        <w:rPr>
          <w:sz w:val="22"/>
        </w:rPr>
        <w:t xml:space="preserve">Regular: </w:t>
      </w:r>
      <w:r w:rsidR="00DB6FE9">
        <w:rPr>
          <w:sz w:val="22"/>
        </w:rPr>
        <w:t>El software cumple con una característica mencionada.</w:t>
      </w:r>
    </w:p>
    <w:p w:rsidR="00280683" w:rsidRPr="00280683" w:rsidRDefault="00280683" w:rsidP="00280683">
      <w:pPr>
        <w:pStyle w:val="Prrafodelista"/>
        <w:numPr>
          <w:ilvl w:val="0"/>
          <w:numId w:val="11"/>
        </w:numPr>
        <w:rPr>
          <w:sz w:val="22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Mala:</w:t>
      </w:r>
      <w:r w:rsidR="00DB6FE9" w:rsidRPr="00DB6FE9">
        <w:rPr>
          <w:sz w:val="22"/>
        </w:rPr>
        <w:t xml:space="preserve"> </w:t>
      </w:r>
      <w:r w:rsidR="00DB6FE9">
        <w:rPr>
          <w:sz w:val="22"/>
        </w:rPr>
        <w:t>El software no cumple con ninguna característica mencionada.</w:t>
      </w:r>
    </w:p>
    <w:bookmarkEnd w:id="19"/>
    <w:p w:rsidR="00280683" w:rsidRDefault="00280683" w:rsidP="00280683">
      <w:pPr>
        <w:rPr>
          <w:sz w:val="22"/>
        </w:rPr>
      </w:pPr>
    </w:p>
    <w:p w:rsidR="00A250A2" w:rsidRDefault="00A250A2" w:rsidP="00A250A2">
      <w:pPr>
        <w:jc w:val="both"/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</w:pPr>
      <w:r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>6. Portabilidad</w:t>
      </w:r>
      <w:r w:rsidR="000F0705">
        <w:rPr>
          <w:rFonts w:ascii="TTE184BDF8t00" w:eastAsia="TTE184BDF8t00" w:hAnsi="TTE184BDF8t00" w:cs="TTE184BDF8t00"/>
          <w:color w:val="548ED5"/>
          <w:sz w:val="26"/>
          <w:szCs w:val="26"/>
          <w:lang w:val="es"/>
        </w:rPr>
        <w:t xml:space="preserve"> </w:t>
      </w:r>
    </w:p>
    <w:p w:rsidR="00A250A2" w:rsidRDefault="00A250A2" w:rsidP="00280683">
      <w:pPr>
        <w:rPr>
          <w:sz w:val="22"/>
        </w:rPr>
      </w:pPr>
    </w:p>
    <w:p w:rsidR="00A250A2" w:rsidRDefault="00A250A2" w:rsidP="00A250A2">
      <w:pPr>
        <w:pStyle w:val="Prrafodelista"/>
        <w:numPr>
          <w:ilvl w:val="0"/>
          <w:numId w:val="19"/>
        </w:numPr>
        <w:rPr>
          <w:sz w:val="22"/>
        </w:rPr>
      </w:pPr>
      <w:r>
        <w:rPr>
          <w:sz w:val="22"/>
        </w:rPr>
        <w:t>Adaptabilidad</w:t>
      </w:r>
    </w:p>
    <w:p w:rsidR="00A250A2" w:rsidRDefault="00A250A2" w:rsidP="00A250A2">
      <w:pPr>
        <w:rPr>
          <w:b/>
          <w:bCs/>
          <w:sz w:val="22"/>
          <w:lang w:val="es-ES" w:bidi="ar-SA"/>
        </w:rPr>
      </w:pPr>
      <w:r w:rsidRPr="00A250A2">
        <w:rPr>
          <w:sz w:val="22"/>
          <w:lang w:val="es-ES" w:bidi="ar-SA"/>
        </w:rPr>
        <w:t>Capacidad del producto software para ser adaptado a diferentes entornos especificados, sin aplicar acciones o mecanismos distintos de aquellos proporcionados para este propósito por el propio software considerado.</w:t>
      </w:r>
      <w:r w:rsidRPr="00A250A2">
        <w:rPr>
          <w:b/>
          <w:bCs/>
          <w:sz w:val="22"/>
          <w:lang w:val="es-ES" w:bidi="ar-SA"/>
        </w:rPr>
        <w:t xml:space="preserve"> </w:t>
      </w:r>
    </w:p>
    <w:p w:rsidR="00A250A2" w:rsidRDefault="00A250A2" w:rsidP="00A250A2">
      <w:pPr>
        <w:rPr>
          <w:b/>
          <w:bCs/>
          <w:sz w:val="22"/>
          <w:lang w:val="es-ES" w:bidi="ar-SA"/>
        </w:rPr>
      </w:pPr>
    </w:p>
    <w:p w:rsidR="00A250A2" w:rsidRDefault="00A250A2" w:rsidP="00A250A2">
      <w:pPr>
        <w:rPr>
          <w:bCs/>
          <w:sz w:val="22"/>
          <w:lang w:val="es-ES" w:bidi="ar-SA"/>
        </w:rPr>
      </w:pPr>
      <w:r>
        <w:rPr>
          <w:bCs/>
          <w:sz w:val="22"/>
          <w:lang w:val="es-ES" w:bidi="ar-SA"/>
        </w:rPr>
        <w:t>Características a medir:</w:t>
      </w:r>
    </w:p>
    <w:p w:rsidR="00A250A2" w:rsidRPr="00A250A2" w:rsidRDefault="00A250A2" w:rsidP="00A250A2">
      <w:pPr>
        <w:pStyle w:val="Prrafodelista"/>
        <w:numPr>
          <w:ilvl w:val="0"/>
          <w:numId w:val="20"/>
        </w:numP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</w:pPr>
      <w:r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C</w:t>
      </w:r>
      <w:r w:rsidRPr="00A250A2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apacidad del producto software de adaptarse a diferentes sistemas operativos sin cambiar su estructura interna.</w:t>
      </w:r>
    </w:p>
    <w:p w:rsidR="00A250A2" w:rsidRDefault="00A250A2" w:rsidP="00A250A2">
      <w:pPr>
        <w:rPr>
          <w:sz w:val="22"/>
          <w:lang w:bidi="ar-SA"/>
        </w:rPr>
      </w:pPr>
    </w:p>
    <w:p w:rsidR="00A250A2" w:rsidRDefault="00A250A2" w:rsidP="00A250A2">
      <w:pPr>
        <w:rPr>
          <w:sz w:val="22"/>
        </w:rPr>
      </w:pPr>
      <w:r>
        <w:rPr>
          <w:sz w:val="22"/>
        </w:rPr>
        <w:t>Evaluación:</w:t>
      </w:r>
    </w:p>
    <w:p w:rsidR="00AC6AD5" w:rsidRPr="00AC6AD5" w:rsidRDefault="00A250A2" w:rsidP="00AC6AD5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 xml:space="preserve">Excelente: Funciona en </w:t>
      </w:r>
      <w:r w:rsidR="00AC6AD5">
        <w:rPr>
          <w:sz w:val="22"/>
        </w:rPr>
        <w:t>cuatro</w:t>
      </w:r>
      <w:r>
        <w:rPr>
          <w:sz w:val="22"/>
        </w:rPr>
        <w:t xml:space="preserve"> sistemas operativos.</w:t>
      </w:r>
    </w:p>
    <w:p w:rsidR="00A250A2" w:rsidRDefault="00A250A2" w:rsidP="00A250A2">
      <w:pPr>
        <w:pStyle w:val="Prrafodelista"/>
        <w:numPr>
          <w:ilvl w:val="0"/>
          <w:numId w:val="11"/>
        </w:numPr>
        <w:rPr>
          <w:sz w:val="22"/>
        </w:rPr>
      </w:pPr>
      <w:r w:rsidRPr="00A250A2">
        <w:rPr>
          <w:sz w:val="22"/>
        </w:rPr>
        <w:t xml:space="preserve">Buena: </w:t>
      </w:r>
      <w:r>
        <w:rPr>
          <w:sz w:val="22"/>
        </w:rPr>
        <w:t xml:space="preserve">Funciona en </w:t>
      </w:r>
      <w:r w:rsidR="00AC6AD5">
        <w:rPr>
          <w:sz w:val="22"/>
        </w:rPr>
        <w:t>tres</w:t>
      </w:r>
      <w:r>
        <w:rPr>
          <w:sz w:val="22"/>
        </w:rPr>
        <w:t xml:space="preserve"> sistemas operativos.</w:t>
      </w:r>
    </w:p>
    <w:p w:rsidR="00AC6AD5" w:rsidRPr="00A250A2" w:rsidRDefault="00AC6AD5" w:rsidP="00A250A2">
      <w:pPr>
        <w:pStyle w:val="Prrafodelista"/>
        <w:numPr>
          <w:ilvl w:val="0"/>
          <w:numId w:val="11"/>
        </w:numPr>
        <w:rPr>
          <w:sz w:val="22"/>
        </w:rPr>
      </w:pPr>
      <w:r>
        <w:rPr>
          <w:sz w:val="22"/>
        </w:rPr>
        <w:t>Regular: Funciona en dos sistemas operativos.</w:t>
      </w:r>
    </w:p>
    <w:p w:rsidR="00A250A2" w:rsidRDefault="00A250A2" w:rsidP="00A250A2">
      <w:pPr>
        <w:pStyle w:val="Prrafodelista"/>
        <w:numPr>
          <w:ilvl w:val="0"/>
          <w:numId w:val="11"/>
        </w:numPr>
        <w:rPr>
          <w:sz w:val="22"/>
          <w:lang w:bidi="ar-SA"/>
        </w:rPr>
      </w:pPr>
      <w:r w:rsidRPr="00A250A2">
        <w:rPr>
          <w:rFonts w:ascii="TTE25CF910t00" w:eastAsia="TTE25CF910t00" w:hAnsi="TTE25CF910t00" w:cs="TTE25CF910t00"/>
          <w:color w:val="000000"/>
          <w:sz w:val="22"/>
          <w:szCs w:val="22"/>
          <w:lang w:val="es"/>
        </w:rPr>
        <w:t>Mala:</w:t>
      </w:r>
      <w:r w:rsidRPr="00A250A2">
        <w:rPr>
          <w:sz w:val="22"/>
        </w:rPr>
        <w:t xml:space="preserve"> </w:t>
      </w:r>
      <w:r>
        <w:rPr>
          <w:sz w:val="22"/>
        </w:rPr>
        <w:t>Funciona únicamente en un solo sistema operativo.</w:t>
      </w:r>
    </w:p>
    <w:p w:rsidR="001A6B85" w:rsidRDefault="001A6B85" w:rsidP="001A6B85">
      <w:pPr>
        <w:rPr>
          <w:sz w:val="22"/>
          <w:lang w:bidi="ar-SA"/>
        </w:rPr>
      </w:pPr>
    </w:p>
    <w:p w:rsidR="001A6B85" w:rsidRDefault="001A6B85" w:rsidP="001A6B85">
      <w:pPr>
        <w:pStyle w:val="Prrafodelista"/>
        <w:numPr>
          <w:ilvl w:val="0"/>
          <w:numId w:val="19"/>
        </w:numPr>
        <w:rPr>
          <w:sz w:val="22"/>
          <w:lang w:bidi="ar-SA"/>
        </w:rPr>
      </w:pPr>
      <w:r>
        <w:rPr>
          <w:sz w:val="22"/>
          <w:lang w:bidi="ar-SA"/>
        </w:rPr>
        <w:t xml:space="preserve">Coexistencia </w:t>
      </w:r>
    </w:p>
    <w:p w:rsidR="001A6B85" w:rsidRPr="001A6B85" w:rsidRDefault="001A6B85" w:rsidP="001A6B85">
      <w:pPr>
        <w:rPr>
          <w:sz w:val="22"/>
          <w:lang w:bidi="ar-SA"/>
        </w:rPr>
      </w:pPr>
      <w:r w:rsidRPr="001A6B85">
        <w:rPr>
          <w:sz w:val="22"/>
          <w:lang w:val="es-ES" w:bidi="ar-SA"/>
        </w:rPr>
        <w:t>Capacidad del producto software para coexistir con otro software independiente, en un entorno común, compartiendo recursos comunes.</w:t>
      </w:r>
    </w:p>
    <w:p w:rsidR="001A6B85" w:rsidRDefault="001A6B85" w:rsidP="001A6B85">
      <w:pPr>
        <w:rPr>
          <w:sz w:val="22"/>
          <w:lang w:bidi="ar-SA"/>
        </w:rPr>
      </w:pPr>
    </w:p>
    <w:p w:rsidR="001A6B85" w:rsidRDefault="001A6B85" w:rsidP="001A6B85">
      <w:pPr>
        <w:rPr>
          <w:sz w:val="22"/>
          <w:lang w:bidi="ar-SA"/>
        </w:rPr>
      </w:pPr>
      <w:r>
        <w:rPr>
          <w:sz w:val="22"/>
          <w:lang w:bidi="ar-SA"/>
        </w:rPr>
        <w:t>Características a medir:</w:t>
      </w:r>
    </w:p>
    <w:p w:rsidR="001A6B85" w:rsidRDefault="001A6B85" w:rsidP="001A6B85">
      <w:pPr>
        <w:pStyle w:val="Prrafodelista"/>
        <w:numPr>
          <w:ilvl w:val="0"/>
          <w:numId w:val="20"/>
        </w:numPr>
        <w:rPr>
          <w:sz w:val="22"/>
          <w:lang w:bidi="ar-SA"/>
        </w:rPr>
      </w:pPr>
      <w:r>
        <w:rPr>
          <w:sz w:val="22"/>
          <w:lang w:bidi="ar-SA"/>
        </w:rPr>
        <w:t>Posibilidad de ejecutar nuestro producto software en paralelo con otros.</w:t>
      </w:r>
    </w:p>
    <w:p w:rsidR="001A6B85" w:rsidRDefault="001A6B85" w:rsidP="001A6B85">
      <w:pPr>
        <w:rPr>
          <w:sz w:val="22"/>
          <w:lang w:bidi="ar-SA"/>
        </w:rPr>
      </w:pPr>
    </w:p>
    <w:p w:rsidR="001A6B85" w:rsidRDefault="001A6B85" w:rsidP="001A6B85">
      <w:pPr>
        <w:rPr>
          <w:sz w:val="22"/>
          <w:lang w:bidi="ar-SA"/>
        </w:rPr>
      </w:pPr>
      <w:r>
        <w:rPr>
          <w:sz w:val="22"/>
          <w:lang w:bidi="ar-SA"/>
        </w:rPr>
        <w:t>Evaluación:</w:t>
      </w:r>
    </w:p>
    <w:p w:rsidR="001A6B85" w:rsidRPr="001A6B85" w:rsidRDefault="001A6B85" w:rsidP="001A6B85">
      <w:pPr>
        <w:pStyle w:val="Prrafodelista"/>
        <w:numPr>
          <w:ilvl w:val="0"/>
          <w:numId w:val="21"/>
        </w:numPr>
        <w:rPr>
          <w:sz w:val="22"/>
          <w:lang w:bidi="ar-SA"/>
        </w:rPr>
      </w:pPr>
      <w:r>
        <w:rPr>
          <w:sz w:val="22"/>
          <w:lang w:bidi="ar-SA"/>
        </w:rPr>
        <w:t>Buena</w:t>
      </w:r>
      <w:r w:rsidRPr="001A6B85">
        <w:rPr>
          <w:sz w:val="22"/>
          <w:lang w:bidi="ar-SA"/>
        </w:rPr>
        <w:t xml:space="preserve">: </w:t>
      </w:r>
      <w:bookmarkStart w:id="25" w:name="OLE_LINK26"/>
      <w:bookmarkStart w:id="26" w:name="OLE_LINK27"/>
      <w:bookmarkStart w:id="27" w:name="OLE_LINK28"/>
      <w:r w:rsidRPr="001A6B85">
        <w:rPr>
          <w:sz w:val="22"/>
          <w:lang w:bidi="ar-SA"/>
        </w:rPr>
        <w:t>Es posible ejecutar nuestro producto software en paralelo con otros sin dificultades.</w:t>
      </w:r>
      <w:bookmarkEnd w:id="25"/>
      <w:bookmarkEnd w:id="26"/>
      <w:bookmarkEnd w:id="27"/>
    </w:p>
    <w:p w:rsidR="001A6B85" w:rsidRPr="001A6B85" w:rsidRDefault="001A6B85" w:rsidP="001A6B85">
      <w:pPr>
        <w:pStyle w:val="Prrafodelista"/>
        <w:numPr>
          <w:ilvl w:val="0"/>
          <w:numId w:val="21"/>
        </w:numPr>
        <w:rPr>
          <w:sz w:val="22"/>
          <w:lang w:bidi="ar-SA"/>
        </w:rPr>
      </w:pPr>
      <w:r>
        <w:rPr>
          <w:sz w:val="22"/>
          <w:lang w:bidi="ar-SA"/>
        </w:rPr>
        <w:lastRenderedPageBreak/>
        <w:t>Mala</w:t>
      </w:r>
      <w:r w:rsidRPr="001A6B85">
        <w:rPr>
          <w:sz w:val="22"/>
          <w:lang w:bidi="ar-SA"/>
        </w:rPr>
        <w:t>: No es posible ejecutar nuestro producto software en paralelo con otros.</w:t>
      </w:r>
    </w:p>
    <w:p w:rsidR="00A250A2" w:rsidRDefault="00A250A2" w:rsidP="001A6B85">
      <w:pPr>
        <w:rPr>
          <w:sz w:val="22"/>
          <w:lang w:bidi="ar-SA"/>
        </w:rPr>
      </w:pPr>
    </w:p>
    <w:p w:rsidR="001A6B85" w:rsidRDefault="001A6B85" w:rsidP="001A6B85">
      <w:pPr>
        <w:rPr>
          <w:sz w:val="22"/>
          <w:lang w:bidi="ar-SA"/>
        </w:rPr>
      </w:pPr>
    </w:p>
    <w:p w:rsidR="001A6B85" w:rsidRDefault="001A6B85" w:rsidP="001A6B85">
      <w:pPr>
        <w:pStyle w:val="Prrafodelista"/>
        <w:numPr>
          <w:ilvl w:val="0"/>
          <w:numId w:val="19"/>
        </w:numPr>
        <w:rPr>
          <w:sz w:val="22"/>
        </w:rPr>
      </w:pPr>
      <w:r>
        <w:rPr>
          <w:sz w:val="22"/>
        </w:rPr>
        <w:t>Instalabilidad</w:t>
      </w:r>
    </w:p>
    <w:p w:rsidR="001A6B85" w:rsidRPr="001A6B85" w:rsidRDefault="001A6B85" w:rsidP="001A6B85">
      <w:pPr>
        <w:rPr>
          <w:sz w:val="22"/>
          <w:lang w:bidi="ar-SA"/>
        </w:rPr>
      </w:pPr>
      <w:r w:rsidRPr="001A6B85">
        <w:rPr>
          <w:sz w:val="22"/>
          <w:lang w:val="es-ES" w:bidi="ar-SA"/>
        </w:rPr>
        <w:t xml:space="preserve">Capacidad del producto software para ser instalado en un entorno especificado. </w:t>
      </w:r>
    </w:p>
    <w:p w:rsidR="001A6B85" w:rsidRDefault="001A6B85" w:rsidP="001A6B85">
      <w:pPr>
        <w:rPr>
          <w:sz w:val="22"/>
        </w:rPr>
      </w:pPr>
    </w:p>
    <w:p w:rsidR="001A6B85" w:rsidRPr="001A6B85" w:rsidRDefault="001A6B85" w:rsidP="001A6B85">
      <w:pPr>
        <w:rPr>
          <w:sz w:val="22"/>
        </w:rPr>
      </w:pPr>
      <w:r w:rsidRPr="001A6B85">
        <w:rPr>
          <w:sz w:val="22"/>
        </w:rPr>
        <w:t>Características a medir:</w:t>
      </w:r>
    </w:p>
    <w:p w:rsidR="001A6B85" w:rsidRDefault="001A6B85" w:rsidP="001A6B85">
      <w:pPr>
        <w:pStyle w:val="Prrafodelista"/>
        <w:numPr>
          <w:ilvl w:val="0"/>
          <w:numId w:val="20"/>
        </w:numPr>
        <w:rPr>
          <w:sz w:val="22"/>
        </w:rPr>
      </w:pPr>
      <w:r>
        <w:rPr>
          <w:sz w:val="22"/>
        </w:rPr>
        <w:t>Cantidad de pasos necesarios para instalar el producto software.</w:t>
      </w:r>
    </w:p>
    <w:p w:rsidR="001A6B85" w:rsidRDefault="001A6B85" w:rsidP="001A6B85">
      <w:pPr>
        <w:rPr>
          <w:sz w:val="22"/>
        </w:rPr>
      </w:pPr>
    </w:p>
    <w:p w:rsidR="001A6B85" w:rsidRDefault="001A6B85" w:rsidP="001A6B85">
      <w:pPr>
        <w:rPr>
          <w:sz w:val="22"/>
        </w:rPr>
      </w:pPr>
      <w:r>
        <w:rPr>
          <w:sz w:val="22"/>
        </w:rPr>
        <w:t>Evaluación:</w:t>
      </w:r>
    </w:p>
    <w:p w:rsidR="001A6B85" w:rsidRDefault="001A6B85" w:rsidP="001A6B85">
      <w:pPr>
        <w:pStyle w:val="Prrafodelista"/>
        <w:numPr>
          <w:ilvl w:val="0"/>
          <w:numId w:val="23"/>
        </w:numPr>
        <w:rPr>
          <w:sz w:val="22"/>
        </w:rPr>
      </w:pPr>
      <w:r>
        <w:rPr>
          <w:sz w:val="22"/>
        </w:rPr>
        <w:t>Excelente: el producto software se instala en 3 pasos o menos.</w:t>
      </w:r>
    </w:p>
    <w:p w:rsidR="001A6B85" w:rsidRDefault="001A6B85" w:rsidP="001A6B85">
      <w:pPr>
        <w:pStyle w:val="Prrafodelista"/>
        <w:numPr>
          <w:ilvl w:val="0"/>
          <w:numId w:val="23"/>
        </w:numPr>
        <w:rPr>
          <w:sz w:val="22"/>
        </w:rPr>
      </w:pPr>
      <w:r>
        <w:rPr>
          <w:sz w:val="22"/>
        </w:rPr>
        <w:t>Buena: el software se instala entre 4 y 6.</w:t>
      </w:r>
    </w:p>
    <w:p w:rsidR="001A6B85" w:rsidRDefault="001A6B85" w:rsidP="001A6B85">
      <w:pPr>
        <w:pStyle w:val="Prrafodelista"/>
        <w:numPr>
          <w:ilvl w:val="0"/>
          <w:numId w:val="23"/>
        </w:numPr>
        <w:rPr>
          <w:sz w:val="22"/>
        </w:rPr>
      </w:pPr>
      <w:r>
        <w:rPr>
          <w:sz w:val="22"/>
        </w:rPr>
        <w:t>Regular:</w:t>
      </w:r>
      <w:r w:rsidRPr="001A6B85">
        <w:rPr>
          <w:sz w:val="22"/>
        </w:rPr>
        <w:t xml:space="preserve"> </w:t>
      </w:r>
      <w:r>
        <w:rPr>
          <w:sz w:val="22"/>
        </w:rPr>
        <w:t>el software se instala entre 8 y 10.</w:t>
      </w:r>
    </w:p>
    <w:p w:rsidR="001A6B85" w:rsidRPr="001A6B85" w:rsidRDefault="001A6B85" w:rsidP="001A6B85">
      <w:pPr>
        <w:pStyle w:val="Prrafodelista"/>
        <w:numPr>
          <w:ilvl w:val="0"/>
          <w:numId w:val="23"/>
        </w:numPr>
        <w:rPr>
          <w:sz w:val="22"/>
        </w:rPr>
      </w:pPr>
      <w:r>
        <w:rPr>
          <w:sz w:val="22"/>
        </w:rPr>
        <w:t>Mala: el software se instala en más de 10 pasos.</w:t>
      </w:r>
    </w:p>
    <w:sectPr w:rsidR="001A6B85" w:rsidRPr="001A6B8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06C05" w:rsidRDefault="00306C05" w:rsidP="00B3717C">
      <w:r>
        <w:separator/>
      </w:r>
    </w:p>
  </w:endnote>
  <w:endnote w:type="continuationSeparator" w:id="0">
    <w:p w:rsidR="00306C05" w:rsidRDefault="00306C05" w:rsidP="00B371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TE184BDF8t00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TE1831C68t00">
    <w:altName w:val="Times New Roman"/>
    <w:charset w:val="00"/>
    <w:family w:val="auto"/>
    <w:pitch w:val="default"/>
  </w:font>
  <w:font w:name="TTE25CF910t00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06C05" w:rsidRDefault="00306C05" w:rsidP="00B3717C">
      <w:r>
        <w:separator/>
      </w:r>
    </w:p>
  </w:footnote>
  <w:footnote w:type="continuationSeparator" w:id="0">
    <w:p w:rsidR="00306C05" w:rsidRDefault="00306C05" w:rsidP="00B3717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DB2B3D"/>
    <w:multiLevelType w:val="hybridMultilevel"/>
    <w:tmpl w:val="2528B6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0564D"/>
    <w:multiLevelType w:val="hybridMultilevel"/>
    <w:tmpl w:val="0A8A988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A948A3"/>
    <w:multiLevelType w:val="hybridMultilevel"/>
    <w:tmpl w:val="E030245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3C44C1"/>
    <w:multiLevelType w:val="hybridMultilevel"/>
    <w:tmpl w:val="D062D54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8F1ECB"/>
    <w:multiLevelType w:val="hybridMultilevel"/>
    <w:tmpl w:val="346695FC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453DFD"/>
    <w:multiLevelType w:val="hybridMultilevel"/>
    <w:tmpl w:val="6568A3B4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333364"/>
    <w:multiLevelType w:val="hybridMultilevel"/>
    <w:tmpl w:val="7F5A05C4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5792041"/>
    <w:multiLevelType w:val="hybridMultilevel"/>
    <w:tmpl w:val="33E2EDE0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7895144"/>
    <w:multiLevelType w:val="hybridMultilevel"/>
    <w:tmpl w:val="6C0ECFF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02A5D13"/>
    <w:multiLevelType w:val="hybridMultilevel"/>
    <w:tmpl w:val="F968A85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9D6D9D"/>
    <w:multiLevelType w:val="hybridMultilevel"/>
    <w:tmpl w:val="01B6FA2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7AA0262"/>
    <w:multiLevelType w:val="hybridMultilevel"/>
    <w:tmpl w:val="EE0495E4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D51C98"/>
    <w:multiLevelType w:val="hybridMultilevel"/>
    <w:tmpl w:val="36FA9D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435117"/>
    <w:multiLevelType w:val="hybridMultilevel"/>
    <w:tmpl w:val="5E22C9D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652844"/>
    <w:multiLevelType w:val="hybridMultilevel"/>
    <w:tmpl w:val="3E90A3FA"/>
    <w:lvl w:ilvl="0" w:tplc="2862C006">
      <w:start w:val="1"/>
      <w:numFmt w:val="lowerLetter"/>
      <w:lvlText w:val="%1."/>
      <w:lvlJc w:val="left"/>
      <w:pPr>
        <w:ind w:left="720" w:hanging="360"/>
      </w:pPr>
      <w:rPr>
        <w:rFonts w:ascii="TTE184BDF8t00" w:eastAsia="TTE184BDF8t00" w:hAnsi="TTE184BDF8t00" w:cs="TTE184BDF8t00" w:hint="default"/>
        <w:color w:val="548ED5"/>
        <w:sz w:val="26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F676074"/>
    <w:multiLevelType w:val="hybridMultilevel"/>
    <w:tmpl w:val="E7788EE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5E209C7"/>
    <w:multiLevelType w:val="hybridMultilevel"/>
    <w:tmpl w:val="AA52B20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C3D6677"/>
    <w:multiLevelType w:val="hybridMultilevel"/>
    <w:tmpl w:val="EF72A526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C3D2B7B"/>
    <w:multiLevelType w:val="hybridMultilevel"/>
    <w:tmpl w:val="7098D6A6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D7E4A3A"/>
    <w:multiLevelType w:val="hybridMultilevel"/>
    <w:tmpl w:val="D08AC276"/>
    <w:lvl w:ilvl="0" w:tplc="2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FA845A9"/>
    <w:multiLevelType w:val="hybridMultilevel"/>
    <w:tmpl w:val="182EF640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4727E7A"/>
    <w:multiLevelType w:val="hybridMultilevel"/>
    <w:tmpl w:val="BAFCE22E"/>
    <w:lvl w:ilvl="0" w:tplc="2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82449C2"/>
    <w:multiLevelType w:val="hybridMultilevel"/>
    <w:tmpl w:val="B128EB8C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1"/>
  </w:num>
  <w:num w:numId="3">
    <w:abstractNumId w:val="10"/>
  </w:num>
  <w:num w:numId="4">
    <w:abstractNumId w:val="18"/>
  </w:num>
  <w:num w:numId="5">
    <w:abstractNumId w:val="22"/>
  </w:num>
  <w:num w:numId="6">
    <w:abstractNumId w:val="1"/>
  </w:num>
  <w:num w:numId="7">
    <w:abstractNumId w:val="3"/>
  </w:num>
  <w:num w:numId="8">
    <w:abstractNumId w:val="17"/>
  </w:num>
  <w:num w:numId="9">
    <w:abstractNumId w:val="8"/>
  </w:num>
  <w:num w:numId="10">
    <w:abstractNumId w:val="13"/>
  </w:num>
  <w:num w:numId="11">
    <w:abstractNumId w:val="19"/>
  </w:num>
  <w:num w:numId="12">
    <w:abstractNumId w:val="9"/>
  </w:num>
  <w:num w:numId="13">
    <w:abstractNumId w:val="14"/>
  </w:num>
  <w:num w:numId="14">
    <w:abstractNumId w:val="21"/>
  </w:num>
  <w:num w:numId="15">
    <w:abstractNumId w:val="16"/>
  </w:num>
  <w:num w:numId="16">
    <w:abstractNumId w:val="12"/>
  </w:num>
  <w:num w:numId="17">
    <w:abstractNumId w:val="15"/>
  </w:num>
  <w:num w:numId="18">
    <w:abstractNumId w:val="0"/>
  </w:num>
  <w:num w:numId="19">
    <w:abstractNumId w:val="2"/>
  </w:num>
  <w:num w:numId="20">
    <w:abstractNumId w:val="20"/>
  </w:num>
  <w:num w:numId="21">
    <w:abstractNumId w:val="4"/>
  </w:num>
  <w:num w:numId="22">
    <w:abstractNumId w:val="5"/>
  </w:num>
  <w:num w:numId="2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D5C"/>
    <w:rsid w:val="0004412A"/>
    <w:rsid w:val="000828B5"/>
    <w:rsid w:val="000C35A1"/>
    <w:rsid w:val="000E4C77"/>
    <w:rsid w:val="000F0705"/>
    <w:rsid w:val="00176787"/>
    <w:rsid w:val="001A6B85"/>
    <w:rsid w:val="001E4B72"/>
    <w:rsid w:val="00280683"/>
    <w:rsid w:val="00284340"/>
    <w:rsid w:val="00306C05"/>
    <w:rsid w:val="00310DD8"/>
    <w:rsid w:val="004B51DF"/>
    <w:rsid w:val="0054555B"/>
    <w:rsid w:val="00556D5C"/>
    <w:rsid w:val="006D698E"/>
    <w:rsid w:val="0083785D"/>
    <w:rsid w:val="0085395E"/>
    <w:rsid w:val="0094506B"/>
    <w:rsid w:val="009E7CC0"/>
    <w:rsid w:val="00A250A2"/>
    <w:rsid w:val="00A36645"/>
    <w:rsid w:val="00A524F0"/>
    <w:rsid w:val="00A57EC7"/>
    <w:rsid w:val="00AA0760"/>
    <w:rsid w:val="00AC6AD5"/>
    <w:rsid w:val="00AF3ACF"/>
    <w:rsid w:val="00B10C7B"/>
    <w:rsid w:val="00B3717C"/>
    <w:rsid w:val="00B45532"/>
    <w:rsid w:val="00DA3B04"/>
    <w:rsid w:val="00DB6FE9"/>
    <w:rsid w:val="00E06F31"/>
    <w:rsid w:val="00E53331"/>
    <w:rsid w:val="00E8752A"/>
    <w:rsid w:val="00EB5D58"/>
    <w:rsid w:val="00EF5FF6"/>
    <w:rsid w:val="00EF690D"/>
    <w:rsid w:val="00F12FCD"/>
    <w:rsid w:val="00F92487"/>
    <w:rsid w:val="00FF0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0F20D4F-6615-4B13-A4C1-CFA2894AA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51DF"/>
    <w:pPr>
      <w:widowControl w:val="0"/>
      <w:suppressAutoHyphens/>
      <w:autoSpaceDE w:val="0"/>
      <w:spacing w:after="0" w:line="240" w:lineRule="auto"/>
    </w:pPr>
    <w:rPr>
      <w:rFonts w:ascii="TTE1831C68t00" w:eastAsia="TTE1831C68t00" w:hAnsi="TTE1831C68t00" w:cs="TTE1831C68t00"/>
      <w:sz w:val="24"/>
      <w:szCs w:val="24"/>
      <w:lang w:eastAsia="es-AR" w:bidi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36645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717C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3717C"/>
    <w:rPr>
      <w:rFonts w:ascii="TTE1831C68t00" w:eastAsia="TTE1831C68t00" w:hAnsi="TTE1831C68t00" w:cs="TTE1831C68t00"/>
      <w:sz w:val="24"/>
      <w:szCs w:val="24"/>
      <w:lang w:eastAsia="es-AR" w:bidi="es-AR"/>
    </w:rPr>
  </w:style>
  <w:style w:type="paragraph" w:styleId="Piedepgina">
    <w:name w:val="footer"/>
    <w:basedOn w:val="Normal"/>
    <w:link w:val="PiedepginaCar"/>
    <w:uiPriority w:val="99"/>
    <w:unhideWhenUsed/>
    <w:rsid w:val="00B3717C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17C"/>
    <w:rPr>
      <w:rFonts w:ascii="TTE1831C68t00" w:eastAsia="TTE1831C68t00" w:hAnsi="TTE1831C68t00" w:cs="TTE1831C68t00"/>
      <w:sz w:val="24"/>
      <w:szCs w:val="24"/>
      <w:lang w:eastAsia="es-AR" w:bidi="es-AR"/>
    </w:rPr>
  </w:style>
  <w:style w:type="table" w:styleId="Tablaconcuadrcula">
    <w:name w:val="Table Grid"/>
    <w:basedOn w:val="Tablanormal"/>
    <w:uiPriority w:val="39"/>
    <w:rsid w:val="00AC6A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24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5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71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73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17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5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60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4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42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78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543</TotalTime>
  <Pages>1</Pages>
  <Words>1759</Words>
  <Characters>9675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yanet rodriguez</dc:creator>
  <cp:keywords/>
  <dc:description/>
  <cp:lastModifiedBy>yanet rodriguez</cp:lastModifiedBy>
  <cp:revision>11</cp:revision>
  <dcterms:created xsi:type="dcterms:W3CDTF">2015-09-02T21:20:00Z</dcterms:created>
  <dcterms:modified xsi:type="dcterms:W3CDTF">2015-10-08T03:01:00Z</dcterms:modified>
</cp:coreProperties>
</file>