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336" w:rsidRPr="00225430" w:rsidRDefault="00295336" w:rsidP="009D432B">
      <w:pPr>
        <w:rPr>
          <w:b/>
        </w:rPr>
      </w:pPr>
      <w:r w:rsidRPr="00225430">
        <w:rPr>
          <w:b/>
        </w:rPr>
        <w:t>Consideraciones para el proceso de integración</w:t>
      </w:r>
    </w:p>
    <w:p w:rsidR="00556AAE" w:rsidRDefault="00556AAE" w:rsidP="009D432B">
      <w:pPr>
        <w:pStyle w:val="Prrafodelista"/>
        <w:numPr>
          <w:ilvl w:val="0"/>
          <w:numId w:val="1"/>
        </w:numPr>
      </w:pPr>
      <w:r>
        <w:t>La sincronización se hace después del cierre de producción</w:t>
      </w:r>
    </w:p>
    <w:p w:rsidR="009D432B" w:rsidRDefault="009D432B" w:rsidP="009D432B">
      <w:pPr>
        <w:pStyle w:val="Prrafodelista"/>
        <w:numPr>
          <w:ilvl w:val="0"/>
          <w:numId w:val="1"/>
        </w:numPr>
      </w:pPr>
      <w:r>
        <w:t xml:space="preserve">Se necesita ordenar </w:t>
      </w:r>
      <w:r w:rsidR="00A1587A">
        <w:t>operativamente la producción para que la información sea registrada en lo posible en el orden cronológico real.</w:t>
      </w:r>
    </w:p>
    <w:p w:rsidR="000C4564" w:rsidRDefault="000C4564" w:rsidP="009D432B">
      <w:pPr>
        <w:pStyle w:val="Prrafodelista"/>
        <w:numPr>
          <w:ilvl w:val="0"/>
          <w:numId w:val="1"/>
        </w:numPr>
      </w:pPr>
      <w:r>
        <w:t>Para producir un paquete se necesita que exista por lo menos un paquete de materia prima.</w:t>
      </w:r>
    </w:p>
    <w:p w:rsidR="002C2D13" w:rsidRDefault="002C2D13" w:rsidP="00206BE9">
      <w:pPr>
        <w:pStyle w:val="Prrafodelista"/>
        <w:numPr>
          <w:ilvl w:val="0"/>
          <w:numId w:val="1"/>
        </w:numPr>
      </w:pPr>
      <w:r>
        <w:t xml:space="preserve">Tipos de Producción </w:t>
      </w:r>
    </w:p>
    <w:p w:rsidR="00295336" w:rsidRDefault="00295336" w:rsidP="002C2D13">
      <w:pPr>
        <w:pStyle w:val="Prrafodelista"/>
        <w:numPr>
          <w:ilvl w:val="1"/>
          <w:numId w:val="1"/>
        </w:numPr>
      </w:pPr>
      <w:r>
        <w:t>Producción Estándar:</w:t>
      </w:r>
    </w:p>
    <w:p w:rsidR="00295336" w:rsidRDefault="00295336" w:rsidP="002C2D13">
      <w:pPr>
        <w:pStyle w:val="Prrafodelista"/>
        <w:numPr>
          <w:ilvl w:val="2"/>
          <w:numId w:val="1"/>
        </w:numPr>
      </w:pPr>
      <w:r>
        <w:t>Un solo tipo de producto consumido</w:t>
      </w:r>
    </w:p>
    <w:p w:rsidR="00295336" w:rsidRDefault="00295336" w:rsidP="002C2D13">
      <w:pPr>
        <w:pStyle w:val="Prrafodelista"/>
        <w:numPr>
          <w:ilvl w:val="2"/>
          <w:numId w:val="1"/>
        </w:numPr>
      </w:pPr>
      <w:r>
        <w:t>Relación con el producido es n a n</w:t>
      </w:r>
    </w:p>
    <w:p w:rsidR="00295336" w:rsidRDefault="00556AAE" w:rsidP="002C2D13">
      <w:pPr>
        <w:pStyle w:val="Prrafodelista"/>
        <w:numPr>
          <w:ilvl w:val="2"/>
          <w:numId w:val="1"/>
        </w:numPr>
      </w:pPr>
      <w:r>
        <w:t>Consumido vs Producido no tiene que ser igual</w:t>
      </w:r>
    </w:p>
    <w:p w:rsidR="00556AAE" w:rsidRDefault="00556AAE" w:rsidP="002C2D13">
      <w:pPr>
        <w:pStyle w:val="Prrafodelista"/>
        <w:numPr>
          <w:ilvl w:val="2"/>
          <w:numId w:val="1"/>
        </w:numPr>
      </w:pPr>
      <w:r>
        <w:t>Cuando el consumido es mayor al producido el ajuste se hace sobre el último paquete producido.</w:t>
      </w:r>
    </w:p>
    <w:p w:rsidR="00556AAE" w:rsidRDefault="00556AAE" w:rsidP="002C2D13">
      <w:pPr>
        <w:pStyle w:val="Prrafodelista"/>
        <w:numPr>
          <w:ilvl w:val="2"/>
          <w:numId w:val="1"/>
        </w:numPr>
      </w:pPr>
      <w:r>
        <w:t>Cuando el producido es mayor al consumido</w:t>
      </w:r>
    </w:p>
    <w:p w:rsidR="00556AAE" w:rsidRDefault="00556AAE" w:rsidP="002C2D13">
      <w:pPr>
        <w:pStyle w:val="Prrafodelista"/>
        <w:numPr>
          <w:ilvl w:val="2"/>
          <w:numId w:val="1"/>
        </w:numPr>
      </w:pPr>
      <w:r>
        <w:t xml:space="preserve">Tratar de sacar una sola etiqueta de </w:t>
      </w:r>
      <w:proofErr w:type="spellStart"/>
      <w:r>
        <w:t>scrap</w:t>
      </w:r>
      <w:proofErr w:type="spellEnd"/>
      <w:r>
        <w:t>.</w:t>
      </w:r>
    </w:p>
    <w:p w:rsidR="00C21C13" w:rsidRDefault="004E1DF9" w:rsidP="002C2D13">
      <w:pPr>
        <w:pStyle w:val="Prrafodelista"/>
        <w:numPr>
          <w:ilvl w:val="1"/>
          <w:numId w:val="1"/>
        </w:numPr>
      </w:pPr>
      <w:proofErr w:type="spellStart"/>
      <w:r>
        <w:t>Slitter</w:t>
      </w:r>
      <w:proofErr w:type="spellEnd"/>
      <w:r>
        <w:t xml:space="preserve">: No crea etiqueta de </w:t>
      </w:r>
      <w:proofErr w:type="spellStart"/>
      <w:r>
        <w:t>Scrap</w:t>
      </w:r>
      <w:proofErr w:type="spellEnd"/>
      <w:r>
        <w:t>.</w:t>
      </w:r>
      <w:r w:rsidR="00A1587A">
        <w:t xml:space="preserve"> (Ver las opciones que tenemos)</w:t>
      </w:r>
    </w:p>
    <w:p w:rsidR="000C4564" w:rsidRDefault="000C4564" w:rsidP="002C2D13">
      <w:pPr>
        <w:pStyle w:val="Prrafodelista"/>
        <w:numPr>
          <w:ilvl w:val="2"/>
          <w:numId w:val="1"/>
        </w:numPr>
      </w:pPr>
      <w:r>
        <w:t xml:space="preserve">Hacer que </w:t>
      </w:r>
      <w:proofErr w:type="spellStart"/>
      <w:r>
        <w:t>Elsystem</w:t>
      </w:r>
      <w:proofErr w:type="spellEnd"/>
      <w:r>
        <w:t xml:space="preserve"> saque una etiqueta de </w:t>
      </w:r>
      <w:proofErr w:type="spellStart"/>
      <w:r>
        <w:t>scrap</w:t>
      </w:r>
      <w:proofErr w:type="spellEnd"/>
      <w:r>
        <w:t>(poco probable)</w:t>
      </w:r>
    </w:p>
    <w:p w:rsidR="000C4564" w:rsidRDefault="000C4564" w:rsidP="002C2D13">
      <w:pPr>
        <w:pStyle w:val="Prrafodelista"/>
        <w:numPr>
          <w:ilvl w:val="2"/>
          <w:numId w:val="1"/>
        </w:numPr>
      </w:pPr>
      <w:r>
        <w:t>Que AX no requiera una etiqueta</w:t>
      </w:r>
    </w:p>
    <w:p w:rsidR="005356A2" w:rsidRDefault="000C4564" w:rsidP="002C2D13">
      <w:pPr>
        <w:pStyle w:val="Prrafodelista"/>
        <w:numPr>
          <w:ilvl w:val="2"/>
          <w:numId w:val="1"/>
        </w:numPr>
      </w:pPr>
      <w:r>
        <w:t>Crear la etiqueta en la sincronización</w:t>
      </w:r>
    </w:p>
    <w:p w:rsidR="004D7BA0" w:rsidRDefault="004D7BA0" w:rsidP="002C2D13">
      <w:pPr>
        <w:pStyle w:val="Prrafodelista"/>
        <w:numPr>
          <w:ilvl w:val="2"/>
          <w:numId w:val="1"/>
        </w:numPr>
      </w:pPr>
      <w:r>
        <w:t>Ajustar la última etiqueta.</w:t>
      </w:r>
    </w:p>
    <w:p w:rsidR="00295336" w:rsidRDefault="00295336" w:rsidP="002C2D13">
      <w:pPr>
        <w:pStyle w:val="Prrafodelista"/>
        <w:numPr>
          <w:ilvl w:val="1"/>
          <w:numId w:val="1"/>
        </w:numPr>
      </w:pPr>
      <w:r>
        <w:t xml:space="preserve">Malla: </w:t>
      </w:r>
    </w:p>
    <w:p w:rsidR="00295336" w:rsidRDefault="00295336" w:rsidP="002C2D13">
      <w:pPr>
        <w:pStyle w:val="Prrafodelista"/>
        <w:numPr>
          <w:ilvl w:val="2"/>
          <w:numId w:val="1"/>
        </w:numPr>
      </w:pPr>
      <w:r>
        <w:t>Para producir una malla se necesita consumir simultáneamente 2 tipos de producto</w:t>
      </w:r>
    </w:p>
    <w:p w:rsidR="00295336" w:rsidRDefault="00295336" w:rsidP="002C2D13">
      <w:pPr>
        <w:pStyle w:val="Prrafodelista"/>
        <w:numPr>
          <w:ilvl w:val="2"/>
          <w:numId w:val="1"/>
        </w:numPr>
      </w:pPr>
      <w:r>
        <w:t xml:space="preserve">Ambos tienen una participación aproximada </w:t>
      </w:r>
      <w:r w:rsidR="002C2D13">
        <w:t>de</w:t>
      </w:r>
      <w:r>
        <w:t>l 50%</w:t>
      </w:r>
    </w:p>
    <w:p w:rsidR="00295336" w:rsidRDefault="00295336" w:rsidP="002C2D13">
      <w:pPr>
        <w:pStyle w:val="Prrafodelista"/>
        <w:numPr>
          <w:ilvl w:val="2"/>
          <w:numId w:val="1"/>
        </w:numPr>
      </w:pPr>
      <w:r>
        <w:t>Al enviar un paquete de malla se debe enviar ambos productos con su respectiva participación, indicando las etiquetas que participaron para que AX pueda hacer el débito de cada una de ellas.</w:t>
      </w:r>
    </w:p>
    <w:p w:rsidR="009D432B" w:rsidRDefault="00A1587A" w:rsidP="004E1DF9">
      <w:pPr>
        <w:pStyle w:val="Prrafodelista"/>
        <w:numPr>
          <w:ilvl w:val="0"/>
          <w:numId w:val="1"/>
        </w:numPr>
      </w:pPr>
      <w:r>
        <w:t>Sobrantes (No se sincronizan</w:t>
      </w:r>
      <w:r w:rsidR="00277653">
        <w:t xml:space="preserve"> se envía solo la cantidad consumida</w:t>
      </w:r>
      <w:r>
        <w:t>)</w:t>
      </w:r>
    </w:p>
    <w:p w:rsidR="004E1DF9" w:rsidRDefault="000C4564" w:rsidP="004E1DF9">
      <w:pPr>
        <w:pStyle w:val="Prrafodelista"/>
        <w:numPr>
          <w:ilvl w:val="0"/>
          <w:numId w:val="1"/>
        </w:numPr>
      </w:pPr>
      <w:r>
        <w:t>El orden en que se sincronizan las producciones es importante: Realizar controles para que una orden que dependa de otra que está en proceso no sea sincronizada.</w:t>
      </w:r>
    </w:p>
    <w:p w:rsidR="000C4564" w:rsidRDefault="000C4564" w:rsidP="004E1DF9">
      <w:pPr>
        <w:pStyle w:val="Prrafodelista"/>
        <w:numPr>
          <w:ilvl w:val="0"/>
          <w:numId w:val="1"/>
        </w:numPr>
      </w:pPr>
      <w:r>
        <w:t xml:space="preserve">Ver problemas en despacho por este tema. (Los productos no podrán ser despachados hasta que se sincronice la orden </w:t>
      </w:r>
      <w:r w:rsidR="00A71912">
        <w:t xml:space="preserve">de </w:t>
      </w:r>
      <w:r>
        <w:t>producción)</w:t>
      </w:r>
    </w:p>
    <w:p w:rsidR="000C4564" w:rsidRDefault="005356A2" w:rsidP="000C4564">
      <w:pPr>
        <w:pStyle w:val="Prrafodelista"/>
        <w:numPr>
          <w:ilvl w:val="0"/>
          <w:numId w:val="1"/>
        </w:numPr>
      </w:pPr>
      <w:r>
        <w:t xml:space="preserve">Programa de Sincronización </w:t>
      </w:r>
      <w:r w:rsidR="000C4564">
        <w:t>de la Producción.</w:t>
      </w:r>
    </w:p>
    <w:p w:rsidR="005356A2" w:rsidRDefault="005356A2" w:rsidP="005356A2">
      <w:pPr>
        <w:pStyle w:val="Prrafodelista"/>
        <w:numPr>
          <w:ilvl w:val="1"/>
          <w:numId w:val="1"/>
        </w:numPr>
      </w:pPr>
      <w:r>
        <w:t xml:space="preserve">Buzón de Revisión: Contiene las órdenes cerradas en </w:t>
      </w:r>
      <w:proofErr w:type="spellStart"/>
      <w:r>
        <w:t>Elsystem</w:t>
      </w:r>
      <w:proofErr w:type="spellEnd"/>
      <w:r>
        <w:t xml:space="preserve"> y que no han sido sincronizadas.</w:t>
      </w:r>
    </w:p>
    <w:p w:rsidR="005356A2" w:rsidRDefault="005356A2" w:rsidP="005356A2">
      <w:pPr>
        <w:pStyle w:val="Prrafodelista"/>
        <w:numPr>
          <w:ilvl w:val="2"/>
          <w:numId w:val="1"/>
        </w:numPr>
      </w:pPr>
      <w:r>
        <w:t>Validar dependencia de la producción con otras producciones</w:t>
      </w:r>
    </w:p>
    <w:p w:rsidR="005356A2" w:rsidRDefault="005356A2" w:rsidP="005356A2">
      <w:pPr>
        <w:pStyle w:val="Prrafodelista"/>
        <w:numPr>
          <w:ilvl w:val="2"/>
          <w:numId w:val="1"/>
        </w:numPr>
      </w:pPr>
      <w:r>
        <w:t>Validar si etiquetas a consumir se encuentran en la planta.</w:t>
      </w:r>
    </w:p>
    <w:p w:rsidR="005356A2" w:rsidRDefault="005356A2" w:rsidP="005356A2">
      <w:pPr>
        <w:pStyle w:val="Prrafodelista"/>
        <w:numPr>
          <w:ilvl w:val="1"/>
          <w:numId w:val="1"/>
        </w:numPr>
      </w:pPr>
      <w:r>
        <w:t>Buzón de Sincronización: Las órdenes de producción que han sido pasadas a sincronizar</w:t>
      </w:r>
    </w:p>
    <w:p w:rsidR="004D7BA0" w:rsidRDefault="004D7BA0" w:rsidP="005356A2">
      <w:pPr>
        <w:pStyle w:val="Prrafodelista"/>
        <w:numPr>
          <w:ilvl w:val="2"/>
          <w:numId w:val="1"/>
        </w:numPr>
      </w:pPr>
      <w:r>
        <w:t>Revisar códigos de AX que estén registrados.</w:t>
      </w:r>
    </w:p>
    <w:p w:rsidR="005356A2" w:rsidRDefault="005356A2" w:rsidP="005356A2">
      <w:pPr>
        <w:pStyle w:val="Prrafodelista"/>
        <w:numPr>
          <w:ilvl w:val="2"/>
          <w:numId w:val="1"/>
        </w:numPr>
      </w:pPr>
      <w:r>
        <w:t>Control del equilibrio Consumido vs Producido</w:t>
      </w:r>
    </w:p>
    <w:p w:rsidR="005356A2" w:rsidRDefault="00ED1D51" w:rsidP="005356A2">
      <w:pPr>
        <w:pStyle w:val="Prrafodelista"/>
        <w:numPr>
          <w:ilvl w:val="2"/>
          <w:numId w:val="1"/>
        </w:numPr>
      </w:pPr>
      <w:r>
        <w:t>Serializar datos y convertir en XML</w:t>
      </w:r>
    </w:p>
    <w:p w:rsidR="004D7BA0" w:rsidRDefault="004D7BA0" w:rsidP="004D7BA0">
      <w:r>
        <w:t>Tareas:</w:t>
      </w:r>
    </w:p>
    <w:p w:rsidR="004D7BA0" w:rsidRDefault="004D7BA0" w:rsidP="004D7BA0">
      <w:pPr>
        <w:pStyle w:val="Prrafodelista"/>
        <w:numPr>
          <w:ilvl w:val="0"/>
          <w:numId w:val="1"/>
        </w:numPr>
      </w:pPr>
      <w:r>
        <w:t xml:space="preserve">Crear códigos de flejes en </w:t>
      </w:r>
      <w:proofErr w:type="spellStart"/>
      <w:r>
        <w:t>Ferrotodo</w:t>
      </w:r>
      <w:proofErr w:type="spellEnd"/>
      <w:r>
        <w:t xml:space="preserve"> o AX para luego registrarlos a </w:t>
      </w:r>
      <w:proofErr w:type="spellStart"/>
      <w:r>
        <w:t>Elsystem</w:t>
      </w:r>
      <w:proofErr w:type="spellEnd"/>
      <w:r>
        <w:t>.</w:t>
      </w:r>
    </w:p>
    <w:p w:rsidR="004D7BA0" w:rsidRDefault="004D7BA0" w:rsidP="004D7BA0">
      <w:r>
        <w:t>Beneficios:</w:t>
      </w:r>
    </w:p>
    <w:p w:rsidR="008362FE" w:rsidRDefault="008362FE" w:rsidP="004D7BA0">
      <w:r>
        <w:lastRenderedPageBreak/>
        <w:t>Preguntas:</w:t>
      </w:r>
    </w:p>
    <w:p w:rsidR="004D7BA0" w:rsidRDefault="008362FE" w:rsidP="008362FE">
      <w:pPr>
        <w:pStyle w:val="Prrafodelista"/>
        <w:numPr>
          <w:ilvl w:val="0"/>
          <w:numId w:val="1"/>
        </w:numPr>
      </w:pPr>
      <w:r>
        <w:t xml:space="preserve">Dimensiones de AX: Cuales valores son fijos y </w:t>
      </w:r>
      <w:r w:rsidR="00D80DCC">
        <w:t>cuáles</w:t>
      </w:r>
      <w:r>
        <w:t xml:space="preserve"> variables</w:t>
      </w:r>
      <w:proofErr w:type="gramStart"/>
      <w:r>
        <w:t>?</w:t>
      </w:r>
      <w:proofErr w:type="gramEnd"/>
    </w:p>
    <w:p w:rsidR="008362FE" w:rsidRPr="008362FE" w:rsidRDefault="008362FE" w:rsidP="008362FE">
      <w:pPr>
        <w:pStyle w:val="Prrafodelista"/>
        <w:numPr>
          <w:ilvl w:val="0"/>
          <w:numId w:val="1"/>
        </w:numPr>
        <w:rPr>
          <w:lang w:val="en-US"/>
        </w:rPr>
      </w:pPr>
      <w:r w:rsidRPr="008362FE">
        <w:rPr>
          <w:rStyle w:val="m1"/>
          <w:rFonts w:ascii="Verdana" w:hAnsi="Verdana"/>
          <w:sz w:val="20"/>
          <w:szCs w:val="20"/>
          <w:lang w:val="en-US"/>
        </w:rPr>
        <w:t>&lt;</w:t>
      </w:r>
      <w:proofErr w:type="spellStart"/>
      <w:r w:rsidRPr="008362FE">
        <w:rPr>
          <w:rStyle w:val="t1"/>
          <w:rFonts w:ascii="Verdana" w:hAnsi="Verdana"/>
          <w:sz w:val="20"/>
          <w:szCs w:val="20"/>
          <w:lang w:val="en-US"/>
        </w:rPr>
        <w:t>WMSLocationId</w:t>
      </w:r>
      <w:proofErr w:type="spellEnd"/>
      <w:r w:rsidRPr="008362FE">
        <w:rPr>
          <w:rStyle w:val="m1"/>
          <w:rFonts w:ascii="Verdana" w:hAnsi="Verdana"/>
          <w:sz w:val="20"/>
          <w:szCs w:val="20"/>
          <w:lang w:val="en-US"/>
        </w:rPr>
        <w:t>&gt;</w:t>
      </w:r>
      <w:r w:rsidRPr="008362FE">
        <w:rPr>
          <w:rStyle w:val="tx1"/>
          <w:rFonts w:ascii="Verdana" w:hAnsi="Verdana"/>
          <w:sz w:val="20"/>
          <w:szCs w:val="20"/>
          <w:lang w:val="en-US"/>
        </w:rPr>
        <w:t>SCZ-PDV-PR</w:t>
      </w:r>
      <w:r w:rsidRPr="008362FE">
        <w:rPr>
          <w:rStyle w:val="m1"/>
          <w:rFonts w:ascii="Verdana" w:hAnsi="Verdana"/>
          <w:sz w:val="20"/>
          <w:szCs w:val="20"/>
          <w:lang w:val="en-US"/>
        </w:rPr>
        <w:t>&lt;/</w:t>
      </w:r>
      <w:proofErr w:type="spellStart"/>
      <w:r w:rsidRPr="008362FE">
        <w:rPr>
          <w:rStyle w:val="t1"/>
          <w:rFonts w:ascii="Verdana" w:hAnsi="Verdana"/>
          <w:sz w:val="20"/>
          <w:szCs w:val="20"/>
          <w:lang w:val="en-US"/>
        </w:rPr>
        <w:t>WMSLocationId</w:t>
      </w:r>
      <w:proofErr w:type="spellEnd"/>
      <w:r w:rsidRPr="008362FE">
        <w:rPr>
          <w:rStyle w:val="m1"/>
          <w:rFonts w:ascii="Verdana" w:hAnsi="Verdana"/>
          <w:sz w:val="20"/>
          <w:szCs w:val="20"/>
          <w:lang w:val="en-US"/>
        </w:rPr>
        <w:t>&gt;</w:t>
      </w:r>
      <w:r w:rsidRPr="008362FE">
        <w:rPr>
          <w:rFonts w:ascii="Verdana" w:hAnsi="Verdana"/>
          <w:sz w:val="20"/>
          <w:szCs w:val="20"/>
          <w:lang w:val="en-US"/>
        </w:rPr>
        <w:t xml:space="preserve"> </w:t>
      </w:r>
      <w:r w:rsidRPr="008362FE">
        <w:rPr>
          <w:lang w:val="en-US"/>
        </w:rPr>
        <w:t xml:space="preserve"> </w:t>
      </w:r>
      <w:proofErr w:type="spellStart"/>
      <w:r w:rsidRPr="008362FE">
        <w:rPr>
          <w:lang w:val="en-US"/>
        </w:rPr>
        <w:t>hace</w:t>
      </w:r>
      <w:proofErr w:type="spellEnd"/>
      <w:r w:rsidRPr="008362FE">
        <w:rPr>
          <w:lang w:val="en-US"/>
        </w:rPr>
        <w:t xml:space="preserve"> </w:t>
      </w:r>
      <w:proofErr w:type="spellStart"/>
      <w:r w:rsidRPr="008362FE">
        <w:rPr>
          <w:lang w:val="en-US"/>
        </w:rPr>
        <w:t>referencia</w:t>
      </w:r>
      <w:proofErr w:type="spellEnd"/>
      <w:r w:rsidRPr="008362FE">
        <w:rPr>
          <w:lang w:val="en-US"/>
        </w:rPr>
        <w:t xml:space="preserve"> a PDV</w:t>
      </w:r>
    </w:p>
    <w:p w:rsidR="008362FE" w:rsidRDefault="008362FE" w:rsidP="008362FE">
      <w:pPr>
        <w:pStyle w:val="Prrafodelista"/>
        <w:numPr>
          <w:ilvl w:val="0"/>
          <w:numId w:val="1"/>
        </w:numPr>
        <w:rPr>
          <w:lang w:val="en-US"/>
        </w:rPr>
      </w:pPr>
      <w:r w:rsidRPr="008362FE">
        <w:rPr>
          <w:rStyle w:val="m1"/>
          <w:rFonts w:ascii="Verdana" w:hAnsi="Verdana"/>
          <w:sz w:val="20"/>
          <w:szCs w:val="20"/>
          <w:lang w:val="en-US"/>
        </w:rPr>
        <w:t>&lt;</w:t>
      </w:r>
      <w:proofErr w:type="spellStart"/>
      <w:r w:rsidRPr="008362FE">
        <w:rPr>
          <w:rStyle w:val="t1"/>
          <w:rFonts w:ascii="Verdana" w:hAnsi="Verdana"/>
          <w:sz w:val="20"/>
          <w:szCs w:val="20"/>
          <w:lang w:val="en-US"/>
        </w:rPr>
        <w:t>WMSLocationId</w:t>
      </w:r>
      <w:proofErr w:type="spellEnd"/>
      <w:r w:rsidRPr="008362FE">
        <w:rPr>
          <w:rStyle w:val="m1"/>
          <w:rFonts w:ascii="Verdana" w:hAnsi="Verdana"/>
          <w:sz w:val="20"/>
          <w:szCs w:val="20"/>
          <w:lang w:val="en-US"/>
        </w:rPr>
        <w:t>&gt;</w:t>
      </w:r>
      <w:r w:rsidRPr="008362FE">
        <w:rPr>
          <w:rStyle w:val="tx1"/>
          <w:rFonts w:ascii="Verdana" w:hAnsi="Verdana"/>
          <w:sz w:val="20"/>
          <w:szCs w:val="20"/>
          <w:lang w:val="en-US"/>
        </w:rPr>
        <w:t>SCZ-</w:t>
      </w:r>
      <w:r>
        <w:rPr>
          <w:rStyle w:val="tx1"/>
          <w:rFonts w:ascii="Verdana" w:hAnsi="Verdana"/>
          <w:sz w:val="20"/>
          <w:szCs w:val="20"/>
          <w:lang w:val="en-US"/>
        </w:rPr>
        <w:t>10H</w:t>
      </w:r>
      <w:r w:rsidRPr="008362FE">
        <w:rPr>
          <w:rStyle w:val="tx1"/>
          <w:rFonts w:ascii="Verdana" w:hAnsi="Verdana"/>
          <w:sz w:val="20"/>
          <w:szCs w:val="20"/>
          <w:lang w:val="en-US"/>
        </w:rPr>
        <w:t>-PR</w:t>
      </w:r>
      <w:r w:rsidRPr="008362FE">
        <w:rPr>
          <w:rStyle w:val="m1"/>
          <w:rFonts w:ascii="Verdana" w:hAnsi="Verdana"/>
          <w:sz w:val="20"/>
          <w:szCs w:val="20"/>
          <w:lang w:val="en-US"/>
        </w:rPr>
        <w:t>&lt;/</w:t>
      </w:r>
      <w:proofErr w:type="spellStart"/>
      <w:r w:rsidRPr="008362FE">
        <w:rPr>
          <w:rStyle w:val="t1"/>
          <w:rFonts w:ascii="Verdana" w:hAnsi="Verdana"/>
          <w:sz w:val="20"/>
          <w:szCs w:val="20"/>
          <w:lang w:val="en-US"/>
        </w:rPr>
        <w:t>WMSLocationId</w:t>
      </w:r>
      <w:proofErr w:type="spellEnd"/>
      <w:r w:rsidRPr="008362FE">
        <w:rPr>
          <w:rStyle w:val="m1"/>
          <w:rFonts w:ascii="Verdana" w:hAnsi="Verdana"/>
          <w:sz w:val="20"/>
          <w:szCs w:val="20"/>
          <w:lang w:val="en-US"/>
        </w:rPr>
        <w:t>&gt;</w:t>
      </w:r>
      <w:r>
        <w:rPr>
          <w:rStyle w:val="m1"/>
          <w:rFonts w:ascii="Verdana" w:hAnsi="Verdana"/>
          <w:sz w:val="20"/>
          <w:szCs w:val="20"/>
          <w:lang w:val="en-US"/>
        </w:rPr>
        <w:t xml:space="preserve"> </w:t>
      </w:r>
      <w:proofErr w:type="spellStart"/>
      <w:r w:rsidRPr="008362FE">
        <w:rPr>
          <w:lang w:val="en-US"/>
        </w:rPr>
        <w:t>hace</w:t>
      </w:r>
      <w:proofErr w:type="spellEnd"/>
      <w:r w:rsidRPr="008362FE">
        <w:rPr>
          <w:lang w:val="en-US"/>
        </w:rPr>
        <w:t xml:space="preserve"> </w:t>
      </w:r>
      <w:proofErr w:type="spellStart"/>
      <w:r w:rsidRPr="008362FE">
        <w:rPr>
          <w:lang w:val="en-US"/>
        </w:rPr>
        <w:t>referencia</w:t>
      </w:r>
      <w:proofErr w:type="spellEnd"/>
      <w:r w:rsidRPr="008362FE">
        <w:rPr>
          <w:lang w:val="en-US"/>
        </w:rPr>
        <w:t xml:space="preserve"> a </w:t>
      </w:r>
      <w:r>
        <w:rPr>
          <w:lang w:val="en-US"/>
        </w:rPr>
        <w:t>10Has</w:t>
      </w:r>
    </w:p>
    <w:p w:rsidR="008362FE" w:rsidRDefault="008362FE" w:rsidP="008362FE">
      <w:pPr>
        <w:pStyle w:val="Prrafodelista"/>
        <w:rPr>
          <w:lang w:val="en-US"/>
        </w:rPr>
      </w:pPr>
    </w:p>
    <w:p w:rsidR="002F228D" w:rsidRDefault="008362FE" w:rsidP="001075CD">
      <w:pPr>
        <w:pStyle w:val="Prrafodelista"/>
        <w:numPr>
          <w:ilvl w:val="0"/>
          <w:numId w:val="1"/>
        </w:numPr>
        <w:spacing w:after="0" w:line="240" w:lineRule="auto"/>
        <w:ind w:right="1560"/>
        <w:rPr>
          <w:rFonts w:ascii="Verdana" w:eastAsia="Times New Roman" w:hAnsi="Verdana" w:cs="Times New Roman"/>
          <w:sz w:val="20"/>
          <w:szCs w:val="20"/>
          <w:lang w:eastAsia="es-ES"/>
        </w:rPr>
      </w:pPr>
      <w:r w:rsidRPr="008362FE">
        <w:rPr>
          <w:rFonts w:ascii="Verdana" w:eastAsia="Times New Roman" w:hAnsi="Verdana" w:cs="Times New Roman"/>
          <w:color w:val="0000FF"/>
          <w:sz w:val="20"/>
          <w:szCs w:val="20"/>
          <w:lang w:eastAsia="es-ES"/>
        </w:rPr>
        <w:t>&lt;</w:t>
      </w:r>
      <w:proofErr w:type="spellStart"/>
      <w:r w:rsidRPr="008362FE">
        <w:rPr>
          <w:rFonts w:ascii="Verdana" w:eastAsia="Times New Roman" w:hAnsi="Verdana" w:cs="Times New Roman"/>
          <w:color w:val="990000"/>
          <w:sz w:val="20"/>
          <w:szCs w:val="20"/>
          <w:lang w:eastAsia="es-ES"/>
        </w:rPr>
        <w:t>CostAmount</w:t>
      </w:r>
      <w:proofErr w:type="spellEnd"/>
      <w:r w:rsidRPr="008362FE">
        <w:rPr>
          <w:rFonts w:ascii="Verdana" w:eastAsia="Times New Roman" w:hAnsi="Verdana" w:cs="Times New Roman"/>
          <w:color w:val="0000FF"/>
          <w:sz w:val="20"/>
          <w:szCs w:val="20"/>
          <w:lang w:eastAsia="es-ES"/>
        </w:rPr>
        <w:t>&gt;</w:t>
      </w:r>
      <w:r w:rsidRPr="008362FE">
        <w:rPr>
          <w:rFonts w:ascii="Verdana" w:eastAsia="Times New Roman" w:hAnsi="Verdana" w:cs="Times New Roman"/>
          <w:b/>
          <w:bCs/>
          <w:sz w:val="20"/>
          <w:szCs w:val="20"/>
          <w:lang w:eastAsia="es-ES"/>
        </w:rPr>
        <w:t>0.00</w:t>
      </w:r>
      <w:r w:rsidRPr="008362FE">
        <w:rPr>
          <w:rFonts w:ascii="Verdana" w:eastAsia="Times New Roman" w:hAnsi="Verdana" w:cs="Times New Roman"/>
          <w:color w:val="0000FF"/>
          <w:sz w:val="20"/>
          <w:szCs w:val="20"/>
          <w:lang w:eastAsia="es-ES"/>
        </w:rPr>
        <w:t>&lt;/</w:t>
      </w:r>
      <w:proofErr w:type="spellStart"/>
      <w:r w:rsidRPr="008362FE">
        <w:rPr>
          <w:rFonts w:ascii="Verdana" w:eastAsia="Times New Roman" w:hAnsi="Verdana" w:cs="Times New Roman"/>
          <w:color w:val="990000"/>
          <w:sz w:val="20"/>
          <w:szCs w:val="20"/>
          <w:lang w:eastAsia="es-ES"/>
        </w:rPr>
        <w:t>CostAmount</w:t>
      </w:r>
      <w:proofErr w:type="spellEnd"/>
      <w:r w:rsidRPr="008362FE">
        <w:rPr>
          <w:rFonts w:ascii="Verdana" w:eastAsia="Times New Roman" w:hAnsi="Verdana" w:cs="Times New Roman"/>
          <w:color w:val="0000FF"/>
          <w:sz w:val="20"/>
          <w:szCs w:val="20"/>
          <w:lang w:eastAsia="es-ES"/>
        </w:rPr>
        <w:t>&gt;</w:t>
      </w:r>
      <w:r w:rsidRPr="008362FE">
        <w:rPr>
          <w:rFonts w:ascii="Verdana" w:eastAsia="Times New Roman" w:hAnsi="Verdana" w:cs="Times New Roman"/>
          <w:sz w:val="20"/>
          <w:szCs w:val="20"/>
          <w:lang w:eastAsia="es-ES"/>
        </w:rPr>
        <w:t xml:space="preserve"> </w:t>
      </w:r>
      <w:r w:rsidRPr="008362FE">
        <w:rPr>
          <w:rFonts w:ascii="Verdana" w:eastAsia="Times New Roman" w:hAnsi="Verdana" w:cs="Times New Roman"/>
          <w:color w:val="0000FF"/>
          <w:sz w:val="20"/>
          <w:szCs w:val="20"/>
          <w:lang w:eastAsia="es-ES"/>
        </w:rPr>
        <w:t>&lt;</w:t>
      </w:r>
      <w:proofErr w:type="spellStart"/>
      <w:r w:rsidRPr="008362FE">
        <w:rPr>
          <w:rFonts w:ascii="Verdana" w:eastAsia="Times New Roman" w:hAnsi="Verdana" w:cs="Times New Roman"/>
          <w:color w:val="990000"/>
          <w:sz w:val="20"/>
          <w:szCs w:val="20"/>
          <w:lang w:eastAsia="es-ES"/>
        </w:rPr>
        <w:t>CostPrice</w:t>
      </w:r>
      <w:proofErr w:type="spellEnd"/>
      <w:r w:rsidRPr="008362FE">
        <w:rPr>
          <w:rFonts w:ascii="Verdana" w:eastAsia="Times New Roman" w:hAnsi="Verdana" w:cs="Times New Roman"/>
          <w:color w:val="0000FF"/>
          <w:sz w:val="20"/>
          <w:szCs w:val="20"/>
          <w:lang w:eastAsia="es-ES"/>
        </w:rPr>
        <w:t>&gt;</w:t>
      </w:r>
      <w:r w:rsidRPr="008362FE">
        <w:rPr>
          <w:rFonts w:ascii="Verdana" w:eastAsia="Times New Roman" w:hAnsi="Verdana" w:cs="Times New Roman"/>
          <w:b/>
          <w:bCs/>
          <w:sz w:val="20"/>
          <w:szCs w:val="20"/>
          <w:lang w:eastAsia="es-ES"/>
        </w:rPr>
        <w:t>1.00</w:t>
      </w:r>
      <w:r w:rsidRPr="008362FE">
        <w:rPr>
          <w:rFonts w:ascii="Verdana" w:eastAsia="Times New Roman" w:hAnsi="Verdana" w:cs="Times New Roman"/>
          <w:color w:val="0000FF"/>
          <w:sz w:val="20"/>
          <w:szCs w:val="20"/>
          <w:lang w:eastAsia="es-ES"/>
        </w:rPr>
        <w:t>&lt;/</w:t>
      </w:r>
      <w:proofErr w:type="spellStart"/>
      <w:r w:rsidRPr="008362FE">
        <w:rPr>
          <w:rFonts w:ascii="Verdana" w:eastAsia="Times New Roman" w:hAnsi="Verdana" w:cs="Times New Roman"/>
          <w:color w:val="990000"/>
          <w:sz w:val="20"/>
          <w:szCs w:val="20"/>
          <w:lang w:eastAsia="es-ES"/>
        </w:rPr>
        <w:t>CostPrice</w:t>
      </w:r>
      <w:proofErr w:type="spellEnd"/>
      <w:r w:rsidRPr="008362FE">
        <w:rPr>
          <w:rFonts w:ascii="Verdana" w:eastAsia="Times New Roman" w:hAnsi="Verdana" w:cs="Times New Roman"/>
          <w:color w:val="0000FF"/>
          <w:sz w:val="20"/>
          <w:szCs w:val="20"/>
          <w:lang w:eastAsia="es-ES"/>
        </w:rPr>
        <w:t>&gt;</w:t>
      </w:r>
      <w:r w:rsidRPr="008362FE">
        <w:rPr>
          <w:rFonts w:ascii="Verdana" w:eastAsia="Times New Roman" w:hAnsi="Verdana" w:cs="Times New Roman"/>
          <w:sz w:val="20"/>
          <w:szCs w:val="20"/>
          <w:lang w:eastAsia="es-ES"/>
        </w:rPr>
        <w:t xml:space="preserve"> </w:t>
      </w:r>
    </w:p>
    <w:p w:rsidR="002F228D" w:rsidRPr="002F228D" w:rsidRDefault="002F228D" w:rsidP="001075CD">
      <w:pPr>
        <w:pStyle w:val="Prrafodelista"/>
        <w:numPr>
          <w:ilvl w:val="0"/>
          <w:numId w:val="1"/>
        </w:numPr>
        <w:spacing w:after="0" w:line="240" w:lineRule="auto"/>
        <w:ind w:right="1560"/>
        <w:rPr>
          <w:rFonts w:ascii="Verdana" w:eastAsia="Times New Roman" w:hAnsi="Verdana" w:cs="Times New Roman"/>
          <w:sz w:val="20"/>
          <w:szCs w:val="20"/>
          <w:lang w:eastAsia="es-ES"/>
        </w:rPr>
      </w:pPr>
      <w:r>
        <w:rPr>
          <w:rStyle w:val="m1"/>
          <w:rFonts w:ascii="Verdana" w:hAnsi="Verdana"/>
          <w:sz w:val="20"/>
          <w:szCs w:val="20"/>
        </w:rPr>
        <w:t>&lt;</w:t>
      </w:r>
      <w:proofErr w:type="spellStart"/>
      <w:r>
        <w:rPr>
          <w:rStyle w:val="t1"/>
          <w:rFonts w:ascii="Verdana" w:hAnsi="Verdana"/>
          <w:sz w:val="20"/>
          <w:szCs w:val="20"/>
        </w:rPr>
        <w:t>PriceUnit</w:t>
      </w:r>
      <w:proofErr w:type="spellEnd"/>
      <w:r>
        <w:rPr>
          <w:rStyle w:val="m1"/>
          <w:rFonts w:ascii="Verdana" w:hAnsi="Verdana"/>
          <w:sz w:val="20"/>
          <w:szCs w:val="20"/>
        </w:rPr>
        <w:t>&gt;</w:t>
      </w:r>
      <w:r>
        <w:rPr>
          <w:rStyle w:val="tx1"/>
          <w:rFonts w:ascii="Verdana" w:hAnsi="Verdana"/>
          <w:sz w:val="20"/>
          <w:szCs w:val="20"/>
        </w:rPr>
        <w:t>1.00</w:t>
      </w:r>
      <w:r>
        <w:rPr>
          <w:rStyle w:val="m1"/>
          <w:rFonts w:ascii="Verdana" w:hAnsi="Verdana"/>
          <w:sz w:val="20"/>
          <w:szCs w:val="20"/>
        </w:rPr>
        <w:t>&lt;/</w:t>
      </w:r>
      <w:proofErr w:type="spellStart"/>
      <w:r>
        <w:rPr>
          <w:rStyle w:val="t1"/>
          <w:rFonts w:ascii="Verdana" w:hAnsi="Verdana"/>
          <w:sz w:val="20"/>
          <w:szCs w:val="20"/>
        </w:rPr>
        <w:t>PriceUnit</w:t>
      </w:r>
      <w:proofErr w:type="spellEnd"/>
      <w:r>
        <w:rPr>
          <w:rStyle w:val="m1"/>
          <w:rFonts w:ascii="Verdana" w:hAnsi="Verdana"/>
          <w:sz w:val="20"/>
          <w:szCs w:val="20"/>
        </w:rPr>
        <w:t>&gt;</w:t>
      </w:r>
      <w:r>
        <w:rPr>
          <w:rFonts w:ascii="Verdana" w:hAnsi="Verdana"/>
          <w:sz w:val="20"/>
          <w:szCs w:val="20"/>
        </w:rPr>
        <w:t xml:space="preserve"> </w:t>
      </w:r>
    </w:p>
    <w:p w:rsidR="002F228D" w:rsidRPr="002F228D" w:rsidRDefault="002F228D" w:rsidP="002F228D">
      <w:pPr>
        <w:pStyle w:val="Prrafodelista"/>
        <w:rPr>
          <w:rFonts w:ascii="Verdana" w:eastAsia="Times New Roman" w:hAnsi="Verdana" w:cs="Times New Roman"/>
          <w:sz w:val="20"/>
          <w:szCs w:val="20"/>
          <w:lang w:eastAsia="es-ES"/>
        </w:rPr>
      </w:pPr>
    </w:p>
    <w:p w:rsidR="008362FE" w:rsidRPr="008362FE" w:rsidRDefault="008362FE" w:rsidP="001075CD">
      <w:pPr>
        <w:pStyle w:val="Prrafodelista"/>
        <w:numPr>
          <w:ilvl w:val="0"/>
          <w:numId w:val="1"/>
        </w:numPr>
        <w:spacing w:after="0" w:line="240" w:lineRule="auto"/>
        <w:ind w:right="1560"/>
        <w:rPr>
          <w:rFonts w:ascii="Verdana" w:eastAsia="Times New Roman" w:hAnsi="Verdana" w:cs="Times New Roman"/>
          <w:sz w:val="20"/>
          <w:szCs w:val="20"/>
          <w:lang w:eastAsia="es-ES"/>
        </w:rPr>
      </w:pPr>
      <w:r w:rsidRPr="008362FE">
        <w:rPr>
          <w:rFonts w:ascii="Verdana" w:eastAsia="Times New Roman" w:hAnsi="Verdana" w:cs="Times New Roman"/>
          <w:sz w:val="20"/>
          <w:szCs w:val="20"/>
          <w:lang w:eastAsia="es-ES"/>
        </w:rPr>
        <w:t>qué valores deben tomar</w:t>
      </w:r>
      <w:proofErr w:type="gramStart"/>
      <w:r w:rsidRPr="008362FE">
        <w:rPr>
          <w:rFonts w:ascii="Verdana" w:eastAsia="Times New Roman" w:hAnsi="Verdana" w:cs="Times New Roman"/>
          <w:sz w:val="20"/>
          <w:szCs w:val="20"/>
          <w:lang w:eastAsia="es-ES"/>
        </w:rPr>
        <w:t>?</w:t>
      </w:r>
      <w:proofErr w:type="gramEnd"/>
    </w:p>
    <w:p w:rsidR="008362FE" w:rsidRPr="008362FE" w:rsidRDefault="008362FE" w:rsidP="008362FE">
      <w:pPr>
        <w:pStyle w:val="Prrafodelista"/>
        <w:numPr>
          <w:ilvl w:val="0"/>
          <w:numId w:val="1"/>
        </w:numPr>
      </w:pPr>
    </w:p>
    <w:p w:rsidR="002F228D" w:rsidRDefault="002F228D" w:rsidP="002F228D"/>
    <w:p w:rsidR="002F228D" w:rsidRDefault="002F228D" w:rsidP="002F228D">
      <w:r>
        <w:t xml:space="preserve">Los Grupos de productos pueden tener dimensiones o </w:t>
      </w:r>
      <w:proofErr w:type="spellStart"/>
      <w:r>
        <w:t>features</w:t>
      </w:r>
      <w:proofErr w:type="spellEnd"/>
      <w:r>
        <w:t>:</w:t>
      </w:r>
    </w:p>
    <w:p w:rsidR="00AA1E47" w:rsidRDefault="00AA1E47" w:rsidP="002F228D"/>
    <w:p w:rsidR="00AA1E47" w:rsidRDefault="00AA1E47" w:rsidP="002F228D"/>
    <w:p w:rsidR="00AA1E47" w:rsidRDefault="00AA1E47" w:rsidP="00AA1E47">
      <w:pPr>
        <w:pStyle w:val="Prrafodelista"/>
        <w:numPr>
          <w:ilvl w:val="0"/>
          <w:numId w:val="2"/>
        </w:numPr>
      </w:pPr>
      <w:r>
        <w:t>El espacio para la colada (Orden de Producción o Colada de la Materia Prima)</w:t>
      </w:r>
    </w:p>
    <w:p w:rsidR="00AA1E47" w:rsidRDefault="00AA1E47" w:rsidP="00AA1E47">
      <w:pPr>
        <w:pStyle w:val="Prrafodelista"/>
        <w:numPr>
          <w:ilvl w:val="0"/>
          <w:numId w:val="2"/>
        </w:numPr>
      </w:pPr>
      <w:proofErr w:type="spellStart"/>
      <w:r>
        <w:t>Nro</w:t>
      </w:r>
      <w:proofErr w:type="spellEnd"/>
      <w:r>
        <w:t xml:space="preserve"> de Serie puede tener blancos</w:t>
      </w:r>
    </w:p>
    <w:p w:rsidR="00AA1E47" w:rsidRDefault="00AA1E47" w:rsidP="00AA1E47">
      <w:pPr>
        <w:pStyle w:val="Prrafodelista"/>
        <w:numPr>
          <w:ilvl w:val="0"/>
          <w:numId w:val="2"/>
        </w:numPr>
      </w:pPr>
    </w:p>
    <w:p w:rsidR="00AA1E47" w:rsidRDefault="007138A9" w:rsidP="00AA1E47">
      <w:r>
        <w:t xml:space="preserve">Solución a la configuración del modo de control por </w:t>
      </w:r>
      <w:r w:rsidR="00AC21CA">
        <w:t>lote y serie</w:t>
      </w:r>
      <w:bookmarkStart w:id="0" w:name="_GoBack"/>
      <w:bookmarkEnd w:id="0"/>
    </w:p>
    <w:p w:rsidR="002F228D" w:rsidRPr="008362FE" w:rsidRDefault="002F228D" w:rsidP="002F228D"/>
    <w:p w:rsidR="005356A2" w:rsidRPr="008362FE" w:rsidRDefault="005356A2" w:rsidP="00ED1D51">
      <w:pPr>
        <w:pStyle w:val="Prrafodelista"/>
        <w:ind w:left="1440"/>
      </w:pPr>
    </w:p>
    <w:p w:rsidR="000C4564" w:rsidRPr="008362FE" w:rsidRDefault="000C4564" w:rsidP="000C4564">
      <w:pPr>
        <w:pStyle w:val="Prrafodelista"/>
      </w:pPr>
    </w:p>
    <w:sectPr w:rsidR="000C4564" w:rsidRPr="008362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2430C1"/>
    <w:multiLevelType w:val="hybridMultilevel"/>
    <w:tmpl w:val="1C0696AC"/>
    <w:lvl w:ilvl="0" w:tplc="E4726A3C">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2FE1113"/>
    <w:multiLevelType w:val="hybridMultilevel"/>
    <w:tmpl w:val="6554C492"/>
    <w:lvl w:ilvl="0" w:tplc="C96E1A8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DF9"/>
    <w:rsid w:val="000C4564"/>
    <w:rsid w:val="00225430"/>
    <w:rsid w:val="00277653"/>
    <w:rsid w:val="00295336"/>
    <w:rsid w:val="002C2D13"/>
    <w:rsid w:val="002F228D"/>
    <w:rsid w:val="004D7BA0"/>
    <w:rsid w:val="004E1DF9"/>
    <w:rsid w:val="005356A2"/>
    <w:rsid w:val="00556AAE"/>
    <w:rsid w:val="005A2205"/>
    <w:rsid w:val="00621849"/>
    <w:rsid w:val="007138A9"/>
    <w:rsid w:val="008362FE"/>
    <w:rsid w:val="008A619C"/>
    <w:rsid w:val="00914C6B"/>
    <w:rsid w:val="009D432B"/>
    <w:rsid w:val="00A1587A"/>
    <w:rsid w:val="00A71912"/>
    <w:rsid w:val="00AA1E47"/>
    <w:rsid w:val="00AC21CA"/>
    <w:rsid w:val="00AF13B4"/>
    <w:rsid w:val="00C21C13"/>
    <w:rsid w:val="00D55A5B"/>
    <w:rsid w:val="00D80DCC"/>
    <w:rsid w:val="00ED1D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B6228D-8403-45D8-8491-ADCBC7769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1DF9"/>
    <w:pPr>
      <w:ind w:left="720"/>
      <w:contextualSpacing/>
    </w:pPr>
  </w:style>
  <w:style w:type="paragraph" w:styleId="Textodeglobo">
    <w:name w:val="Balloon Text"/>
    <w:basedOn w:val="Normal"/>
    <w:link w:val="TextodegloboCar"/>
    <w:uiPriority w:val="99"/>
    <w:semiHidden/>
    <w:unhideWhenUsed/>
    <w:rsid w:val="004D7BA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D7BA0"/>
    <w:rPr>
      <w:rFonts w:ascii="Segoe UI" w:hAnsi="Segoe UI" w:cs="Segoe UI"/>
      <w:sz w:val="18"/>
      <w:szCs w:val="18"/>
    </w:rPr>
  </w:style>
  <w:style w:type="character" w:customStyle="1" w:styleId="m1">
    <w:name w:val="m1"/>
    <w:basedOn w:val="Fuentedeprrafopredeter"/>
    <w:rsid w:val="008362FE"/>
    <w:rPr>
      <w:color w:val="0000FF"/>
    </w:rPr>
  </w:style>
  <w:style w:type="character" w:customStyle="1" w:styleId="t1">
    <w:name w:val="t1"/>
    <w:basedOn w:val="Fuentedeprrafopredeter"/>
    <w:rsid w:val="008362FE"/>
    <w:rPr>
      <w:color w:val="990000"/>
    </w:rPr>
  </w:style>
  <w:style w:type="character" w:customStyle="1" w:styleId="tx1">
    <w:name w:val="tx1"/>
    <w:basedOn w:val="Fuentedeprrafopredeter"/>
    <w:rsid w:val="008362FE"/>
    <w:rPr>
      <w:b/>
      <w:bCs/>
    </w:rPr>
  </w:style>
  <w:style w:type="character" w:customStyle="1" w:styleId="b1">
    <w:name w:val="b1"/>
    <w:basedOn w:val="Fuentedeprrafopredeter"/>
    <w:rsid w:val="008362FE"/>
    <w:rPr>
      <w:rFonts w:ascii="Courier New" w:hAnsi="Courier New" w:cs="Courier New" w:hint="default"/>
      <w:b/>
      <w:bCs/>
      <w:strike w:val="0"/>
      <w:dstrike w:val="0"/>
      <w:color w:val="FF000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07652">
      <w:bodyDiv w:val="1"/>
      <w:marLeft w:val="0"/>
      <w:marRight w:val="360"/>
      <w:marTop w:val="0"/>
      <w:marBottom w:val="0"/>
      <w:divBdr>
        <w:top w:val="none" w:sz="0" w:space="0" w:color="auto"/>
        <w:left w:val="none" w:sz="0" w:space="0" w:color="auto"/>
        <w:bottom w:val="none" w:sz="0" w:space="0" w:color="auto"/>
        <w:right w:val="none" w:sz="0" w:space="0" w:color="auto"/>
      </w:divBdr>
      <w:divsChild>
        <w:div w:id="122580152">
          <w:marLeft w:val="240"/>
          <w:marRight w:val="240"/>
          <w:marTop w:val="0"/>
          <w:marBottom w:val="0"/>
          <w:divBdr>
            <w:top w:val="none" w:sz="0" w:space="0" w:color="auto"/>
            <w:left w:val="none" w:sz="0" w:space="0" w:color="auto"/>
            <w:bottom w:val="none" w:sz="0" w:space="0" w:color="auto"/>
            <w:right w:val="none" w:sz="0" w:space="0" w:color="auto"/>
          </w:divBdr>
          <w:divsChild>
            <w:div w:id="455098883">
              <w:marLeft w:val="0"/>
              <w:marRight w:val="0"/>
              <w:marTop w:val="0"/>
              <w:marBottom w:val="0"/>
              <w:divBdr>
                <w:top w:val="none" w:sz="0" w:space="0" w:color="auto"/>
                <w:left w:val="none" w:sz="0" w:space="0" w:color="auto"/>
                <w:bottom w:val="none" w:sz="0" w:space="0" w:color="auto"/>
                <w:right w:val="none" w:sz="0" w:space="0" w:color="auto"/>
              </w:divBdr>
              <w:divsChild>
                <w:div w:id="1429085343">
                  <w:marLeft w:val="240"/>
                  <w:marRight w:val="240"/>
                  <w:marTop w:val="0"/>
                  <w:marBottom w:val="0"/>
                  <w:divBdr>
                    <w:top w:val="none" w:sz="0" w:space="0" w:color="auto"/>
                    <w:left w:val="none" w:sz="0" w:space="0" w:color="auto"/>
                    <w:bottom w:val="none" w:sz="0" w:space="0" w:color="auto"/>
                    <w:right w:val="none" w:sz="0" w:space="0" w:color="auto"/>
                  </w:divBdr>
                  <w:divsChild>
                    <w:div w:id="2006471094">
                      <w:marLeft w:val="0"/>
                      <w:marRight w:val="0"/>
                      <w:marTop w:val="0"/>
                      <w:marBottom w:val="0"/>
                      <w:divBdr>
                        <w:top w:val="none" w:sz="0" w:space="0" w:color="auto"/>
                        <w:left w:val="none" w:sz="0" w:space="0" w:color="auto"/>
                        <w:bottom w:val="none" w:sz="0" w:space="0" w:color="auto"/>
                        <w:right w:val="none" w:sz="0" w:space="0" w:color="auto"/>
                      </w:divBdr>
                      <w:divsChild>
                        <w:div w:id="183982520">
                          <w:marLeft w:val="240"/>
                          <w:marRight w:val="240"/>
                          <w:marTop w:val="0"/>
                          <w:marBottom w:val="0"/>
                          <w:divBdr>
                            <w:top w:val="none" w:sz="0" w:space="0" w:color="auto"/>
                            <w:left w:val="none" w:sz="0" w:space="0" w:color="auto"/>
                            <w:bottom w:val="none" w:sz="0" w:space="0" w:color="auto"/>
                            <w:right w:val="none" w:sz="0" w:space="0" w:color="auto"/>
                          </w:divBdr>
                          <w:divsChild>
                            <w:div w:id="512498163">
                              <w:marLeft w:val="0"/>
                              <w:marRight w:val="0"/>
                              <w:marTop w:val="0"/>
                              <w:marBottom w:val="0"/>
                              <w:divBdr>
                                <w:top w:val="none" w:sz="0" w:space="0" w:color="auto"/>
                                <w:left w:val="none" w:sz="0" w:space="0" w:color="auto"/>
                                <w:bottom w:val="none" w:sz="0" w:space="0" w:color="auto"/>
                                <w:right w:val="none" w:sz="0" w:space="0" w:color="auto"/>
                              </w:divBdr>
                              <w:divsChild>
                                <w:div w:id="1623415148">
                                  <w:marLeft w:val="240"/>
                                  <w:marRight w:val="240"/>
                                  <w:marTop w:val="0"/>
                                  <w:marBottom w:val="0"/>
                                  <w:divBdr>
                                    <w:top w:val="none" w:sz="0" w:space="0" w:color="auto"/>
                                    <w:left w:val="none" w:sz="0" w:space="0" w:color="auto"/>
                                    <w:bottom w:val="none" w:sz="0" w:space="0" w:color="auto"/>
                                    <w:right w:val="none" w:sz="0" w:space="0" w:color="auto"/>
                                  </w:divBdr>
                                  <w:divsChild>
                                    <w:div w:id="1400716281">
                                      <w:marLeft w:val="0"/>
                                      <w:marRight w:val="0"/>
                                      <w:marTop w:val="0"/>
                                      <w:marBottom w:val="0"/>
                                      <w:divBdr>
                                        <w:top w:val="none" w:sz="0" w:space="0" w:color="auto"/>
                                        <w:left w:val="none" w:sz="0" w:space="0" w:color="auto"/>
                                        <w:bottom w:val="none" w:sz="0" w:space="0" w:color="auto"/>
                                        <w:right w:val="none" w:sz="0" w:space="0" w:color="auto"/>
                                      </w:divBdr>
                                      <w:divsChild>
                                        <w:div w:id="380179743">
                                          <w:marLeft w:val="240"/>
                                          <w:marRight w:val="240"/>
                                          <w:marTop w:val="0"/>
                                          <w:marBottom w:val="0"/>
                                          <w:divBdr>
                                            <w:top w:val="none" w:sz="0" w:space="0" w:color="auto"/>
                                            <w:left w:val="none" w:sz="0" w:space="0" w:color="auto"/>
                                            <w:bottom w:val="none" w:sz="0" w:space="0" w:color="auto"/>
                                            <w:right w:val="none" w:sz="0" w:space="0" w:color="auto"/>
                                          </w:divBdr>
                                          <w:divsChild>
                                            <w:div w:id="1736783142">
                                              <w:marLeft w:val="240"/>
                                              <w:marRight w:val="0"/>
                                              <w:marTop w:val="0"/>
                                              <w:marBottom w:val="0"/>
                                              <w:divBdr>
                                                <w:top w:val="none" w:sz="0" w:space="0" w:color="auto"/>
                                                <w:left w:val="none" w:sz="0" w:space="0" w:color="auto"/>
                                                <w:bottom w:val="none" w:sz="0" w:space="0" w:color="auto"/>
                                                <w:right w:val="none" w:sz="0" w:space="0" w:color="auto"/>
                                              </w:divBdr>
                                            </w:div>
                                          </w:divsChild>
                                        </w:div>
                                        <w:div w:id="156776104">
                                          <w:marLeft w:val="240"/>
                                          <w:marRight w:val="240"/>
                                          <w:marTop w:val="0"/>
                                          <w:marBottom w:val="0"/>
                                          <w:divBdr>
                                            <w:top w:val="none" w:sz="0" w:space="0" w:color="auto"/>
                                            <w:left w:val="none" w:sz="0" w:space="0" w:color="auto"/>
                                            <w:bottom w:val="none" w:sz="0" w:space="0" w:color="auto"/>
                                            <w:right w:val="none" w:sz="0" w:space="0" w:color="auto"/>
                                          </w:divBdr>
                                          <w:divsChild>
                                            <w:div w:id="14809939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712</TotalTime>
  <Pages>2</Pages>
  <Words>418</Words>
  <Characters>2300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dc:creator>
  <cp:keywords/>
  <dc:description/>
  <cp:lastModifiedBy>Santiago</cp:lastModifiedBy>
  <cp:revision>6</cp:revision>
  <cp:lastPrinted>2017-09-08T13:48:00Z</cp:lastPrinted>
  <dcterms:created xsi:type="dcterms:W3CDTF">2017-08-02T16:30:00Z</dcterms:created>
  <dcterms:modified xsi:type="dcterms:W3CDTF">2017-09-08T21:58:00Z</dcterms:modified>
</cp:coreProperties>
</file>