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8"/>
        </w:rPr>
        <w:t>UNIVERSIDAD NACIONAL DE SAN AGUSTÍN DE AREQUIPA</w:t>
      </w:r>
    </w:p>
    <w:p>
      <w:pPr>
        <w:jc w:val="center"/>
      </w:pPr>
      <w:r>
        <w:rPr>
          <w:b w:val="0"/>
          <w:i w:val="0"/>
          <w:sz w:val="22"/>
        </w:rPr>
        <w:t>Escuela Profesional de Ingeniería de Sistemas — Sistemas Distribuidos</w:t>
      </w:r>
    </w:p>
    <w:p/>
    <w:p/>
    <w:p>
      <w:pPr>
        <w:jc w:val="center"/>
      </w:pPr>
      <w:r>
        <w:rPr>
          <w:b w:val="0"/>
          <w:i w:val="0"/>
          <w:sz w:val="24"/>
        </w:rPr>
        <w:t>INFORME DE PROYECTO</w:t>
      </w:r>
    </w:p>
    <w:p>
      <w:pPr>
        <w:jc w:val="center"/>
      </w:pPr>
      <w:r>
        <w:rPr>
          <w:b/>
          <w:i w:val="0"/>
          <w:sz w:val="38"/>
        </w:rPr>
        <w:t>Implementación de un Sistema Bancario Distribuido</w:t>
      </w:r>
    </w:p>
    <w:p>
      <w:pPr>
        <w:jc w:val="center"/>
      </w:pPr>
      <w:r>
        <w:rPr>
          <w:b w:val="0"/>
          <w:i/>
          <w:sz w:val="21"/>
        </w:rPr>
        <w:t>Spring Boot · React · Docker — 2PC, coordinación y acuerdo, archivos distribuidos</w:t>
      </w:r>
    </w:p>
    <w:p/>
    <w:p/>
    <w:p>
      <w:pPr>
        <w:jc w:val="center"/>
      </w:pPr>
      <w:r>
        <w:rPr>
          <w:b/>
          <w:i w:val="0"/>
        </w:rPr>
        <w:t>Integrantes:</w:t>
      </w:r>
    </w:p>
    <w:tbl>
      <w:tblPr>
        <w:tblStyle w:val="TableGrid"/>
        <w:tblW w:type="auto" w:w="0"/>
        <w:jc w:val="center"/>
        <w:tblLook w:firstColumn="1" w:firstRow="1" w:lastColumn="0" w:lastRow="0" w:noHBand="0" w:noVBand="1" w:val="04A0"/>
      </w:tblPr>
      <w:tblGrid>
        <w:gridCol w:w="4986"/>
        <w:gridCol w:w="4986"/>
      </w:tblGrid>
      <w:tr>
        <w:tc>
          <w:tcPr>
            <w:tcW w:type="dxa" w:w="5669"/>
            <w:shd w:val="clear" w:fill="D9E2F3"/>
          </w:tcPr>
          <w:p>
            <w:pPr>
              <w:spacing w:after="0"/>
            </w:pPr>
            <w:r/>
            <w:r>
              <w:rPr>
                <w:b/>
                <w:sz w:val="19"/>
              </w:rPr>
              <w:t>Rol en el proyecto</w:t>
            </w:r>
          </w:p>
        </w:tc>
        <w:tc>
          <w:tcPr>
            <w:tcW w:type="dxa" w:w="3402"/>
            <w:shd w:val="clear" w:fill="D9E2F3"/>
          </w:tcPr>
          <w:p>
            <w:pPr>
              <w:spacing w:after="0"/>
            </w:pPr>
            <w:r/>
            <w:r>
              <w:rPr>
                <w:b/>
                <w:sz w:val="19"/>
              </w:rPr>
              <w:t>Integrante</w:t>
            </w:r>
          </w:p>
        </w:tc>
      </w:tr>
      <w:tr>
        <w:tc>
          <w:tcPr>
            <w:tcW w:type="dxa" w:w="5669"/>
          </w:tcPr>
          <w:p>
            <w:pPr>
              <w:spacing w:after="0"/>
            </w:pPr>
            <w:r/>
            <w:r>
              <w:rPr>
                <w:sz w:val="19"/>
              </w:rPr>
              <w:t>Int. 1 — Comunicación entre bancos y vista global</w:t>
            </w:r>
          </w:p>
        </w:tc>
        <w:tc>
          <w:tcPr>
            <w:tcW w:type="dxa" w:w="3402"/>
          </w:tcPr>
          <w:p>
            <w:pPr>
              <w:spacing w:after="0"/>
            </w:pPr>
            <w:r/>
            <w:r>
              <w:rPr>
                <w:sz w:val="19"/>
              </w:rPr>
              <w:t>«Completar nombre»</w:t>
            </w:r>
          </w:p>
        </w:tc>
      </w:tr>
      <w:tr>
        <w:tc>
          <w:tcPr>
            <w:tcW w:type="dxa" w:w="5669"/>
          </w:tcPr>
          <w:p>
            <w:pPr>
              <w:spacing w:after="0"/>
            </w:pPr>
            <w:r/>
            <w:r>
              <w:rPr>
                <w:sz w:val="19"/>
              </w:rPr>
              <w:t>Int. 2 — Transferencias distribuidas (Two-Phase Commit)</w:t>
            </w:r>
          </w:p>
        </w:tc>
        <w:tc>
          <w:tcPr>
            <w:tcW w:type="dxa" w:w="3402"/>
          </w:tcPr>
          <w:p>
            <w:pPr>
              <w:spacing w:after="0"/>
            </w:pPr>
            <w:r/>
            <w:r>
              <w:rPr>
                <w:sz w:val="19"/>
              </w:rPr>
              <w:t>Wilson Josué Turpo</w:t>
            </w:r>
          </w:p>
        </w:tc>
      </w:tr>
      <w:tr>
        <w:tc>
          <w:tcPr>
            <w:tcW w:type="dxa" w:w="5669"/>
          </w:tcPr>
          <w:p>
            <w:pPr>
              <w:spacing w:after="0"/>
            </w:pPr>
            <w:r/>
            <w:r>
              <w:rPr>
                <w:sz w:val="19"/>
              </w:rPr>
              <w:t>Int. 3 — Elección de coordinador y exclusión mutua</w:t>
            </w:r>
          </w:p>
        </w:tc>
        <w:tc>
          <w:tcPr>
            <w:tcW w:type="dxa" w:w="3402"/>
          </w:tcPr>
          <w:p>
            <w:pPr>
              <w:spacing w:after="0"/>
            </w:pPr>
            <w:r/>
            <w:r>
              <w:rPr>
                <w:sz w:val="19"/>
              </w:rPr>
              <w:t>«Completar nombre»</w:t>
            </w:r>
          </w:p>
        </w:tc>
      </w:tr>
      <w:tr>
        <w:tc>
          <w:tcPr>
            <w:tcW w:type="dxa" w:w="5669"/>
          </w:tcPr>
          <w:p>
            <w:pPr>
              <w:spacing w:after="0"/>
            </w:pPr>
            <w:r/>
            <w:r>
              <w:rPr>
                <w:sz w:val="19"/>
              </w:rPr>
              <w:t>Int. 4 — Replicación de archivos y tolerancia a fallos</w:t>
            </w:r>
          </w:p>
        </w:tc>
        <w:tc>
          <w:tcPr>
            <w:tcW w:type="dxa" w:w="3402"/>
          </w:tcPr>
          <w:p>
            <w:pPr>
              <w:spacing w:after="0"/>
            </w:pPr>
            <w:r/>
            <w:r>
              <w:rPr>
                <w:sz w:val="19"/>
              </w:rPr>
              <w:t>«Completar nombre»</w:t>
            </w:r>
          </w:p>
        </w:tc>
      </w:tr>
      <w:tr>
        <w:tc>
          <w:tcPr>
            <w:tcW w:type="dxa" w:w="5669"/>
          </w:tcPr>
          <w:p>
            <w:pPr>
              <w:spacing w:after="0"/>
            </w:pPr>
            <w:r/>
            <w:r>
              <w:rPr>
                <w:sz w:val="19"/>
              </w:rPr>
              <w:t>Int. 5 — API Gateway, frontend React y despliegue</w:t>
            </w:r>
          </w:p>
        </w:tc>
        <w:tc>
          <w:tcPr>
            <w:tcW w:type="dxa" w:w="3402"/>
          </w:tcPr>
          <w:p>
            <w:pPr>
              <w:spacing w:after="0"/>
            </w:pPr>
            <w:r/>
            <w:r>
              <w:rPr>
                <w:sz w:val="19"/>
              </w:rPr>
              <w:t>«Completar nombre»</w:t>
            </w:r>
          </w:p>
        </w:tc>
      </w:tr>
    </w:tbl>
    <w:p>
      <w:pPr>
        <w:spacing w:after="40"/>
      </w:pPr>
    </w:p>
    <w:p/>
    <w:p>
      <w:pPr>
        <w:jc w:val="center"/>
      </w:pPr>
      <w:r>
        <w:rPr>
          <w:b w:val="0"/>
          <w:i w:val="0"/>
        </w:rPr>
        <w:t>Arequipa — Julio de 2026</w:t>
      </w:r>
    </w:p>
    <w:p>
      <w:r>
        <w:br w:type="page"/>
      </w:r>
    </w:p>
    <w:p>
      <w:pPr>
        <w:pStyle w:val="Heading1"/>
      </w:pPr>
      <w:r>
        <w:t>1. Introducción</w:t>
      </w:r>
    </w:p>
    <w:p>
      <w:r>
        <w:rPr>
          <w:b w:val="0"/>
          <w:i w:val="0"/>
        </w:rPr>
        <w:t>El proyecto implementa un sistema bancario distribuido con tres entidades (Banco A, B y C), cada una operando como un nodo independiente en un país distinto. Aunque cada banco administra solo las cuentas abiertas en él, los sistemas están interconectados: un cliente ve todas sus cuentas y opera desde cualquier banco como si fuera una transacción local. No existe base de datos central: toda la información vive en archivos JSON locales a cada nodo, y sobre esa base se aplican los conceptos del curso: sistema de archivos distribuidos (replicación con versionado, §4), coordinación y acuerdo (Bully y Ricart–Agrawala, §5), transacciones y concurrencia (locks por cuenta y Two-Phase Commit, §6) y aportes de seguridad distribuida (JWT, API Gateway y secreto entre nodos, §7). La §8 es la guía de demostración: para cada captura se indica el comando exacto a ejecutar y qué debe observarse.</w:t>
      </w:r>
    </w:p>
    <w:p>
      <w:pPr>
        <w:pStyle w:val="Heading1"/>
      </w:pPr>
      <w:r>
        <w:t>2. Diseño de la solución</w:t>
      </w:r>
    </w:p>
    <w:p>
      <w:r>
        <w:rPr>
          <w:b w:val="0"/>
          <w:i w:val="0"/>
        </w:rPr>
        <w:t>Cinco servicios orquestados con Docker Compose. El mismo artefacto banco-service se ejecuta tres veces (perfiles Spring bancoA/B/C): cada instancia define su puerto, su archivo de datos, su prioridad de elección y sus dos vecinos (peers).</w:t>
      </w:r>
    </w:p>
    <w:p>
      <w:pPr>
        <w:spacing w:before="0" w:after="0"/>
        <w:ind w:left="170"/>
        <w:shd w:val="clear" w:fill="F2F2F2"/>
      </w:pPr>
      <w:r>
        <w:rPr>
          <w:rFonts w:ascii="Consolas" w:hAnsi="Consolas"/>
          <w:sz w:val="17"/>
        </w:rPr>
        <w:t>navegador ──► Frontend React (nginx, :5173) ──► API Gateway (Spring Cloud, :8080)</w:t>
      </w:r>
    </w:p>
    <w:p>
      <w:pPr>
        <w:spacing w:before="0" w:after="0"/>
        <w:ind w:left="170"/>
        <w:shd w:val="clear" w:fill="F2F2F2"/>
      </w:pPr>
      <w:r>
        <w:rPr>
          <w:rFonts w:ascii="Consolas" w:hAnsi="Consolas"/>
          <w:sz w:val="17"/>
        </w:rPr>
        <w:t xml:space="preserve">                                                  /auth/login → emite JWT (HS256)</w:t>
      </w:r>
    </w:p>
    <w:p>
      <w:pPr>
        <w:spacing w:before="0" w:after="0"/>
        <w:ind w:left="170"/>
        <w:shd w:val="clear" w:fill="F2F2F2"/>
      </w:pPr>
      <w:r>
        <w:rPr>
          <w:rFonts w:ascii="Consolas" w:hAnsi="Consolas"/>
          <w:sz w:val="17"/>
        </w:rPr>
        <w:t xml:space="preserve">                                                  /a|/b|/c/api/** → Banco A|B|C</w:t>
      </w:r>
    </w:p>
    <w:p>
      <w:pPr>
        <w:spacing w:before="0" w:after="0"/>
        <w:ind w:left="170"/>
        <w:shd w:val="clear" w:fill="F2F2F2"/>
      </w:pPr>
      <w:r>
        <w:rPr>
          <w:rFonts w:ascii="Consolas" w:hAnsi="Consolas"/>
          <w:sz w:val="17"/>
        </w:rPr>
        <w:t xml:space="preserve">                                                  bloquea /internal/**</w:t>
      </w:r>
    </w:p>
    <w:p>
      <w:pPr>
        <w:spacing w:before="0" w:after="0"/>
        <w:ind w:left="170"/>
        <w:shd w:val="clear" w:fill="F2F2F2"/>
      </w:pPr>
      <w:r>
        <w:rPr>
          <w:rFonts w:ascii="Consolas" w:hAnsi="Consolas"/>
          <w:sz w:val="17"/>
        </w:rPr>
        <w:t xml:space="preserve">              ┌────────────┬─────────────┬────────────┐</w:t>
      </w:r>
    </w:p>
    <w:p>
      <w:pPr>
        <w:spacing w:before="0" w:after="0"/>
        <w:ind w:left="170"/>
        <w:shd w:val="clear" w:fill="F2F2F2"/>
      </w:pPr>
      <w:r>
        <w:rPr>
          <w:rFonts w:ascii="Consolas" w:hAnsi="Consolas"/>
          <w:sz w:val="17"/>
        </w:rPr>
        <w:t xml:space="preserve">              │ Banco A    │  Banco B    │  Banco C   │   /api/** público (vía gateway)</w:t>
      </w:r>
    </w:p>
    <w:p>
      <w:pPr>
        <w:spacing w:before="0" w:after="0"/>
        <w:ind w:left="170"/>
        <w:shd w:val="clear" w:fill="F2F2F2"/>
      </w:pPr>
      <w:r>
        <w:rPr>
          <w:rFonts w:ascii="Consolas" w:hAnsi="Consolas"/>
          <w:sz w:val="17"/>
        </w:rPr>
        <w:t xml:space="preserve">              │  :8081     │   :8082     │   :8083    │   /internal/** solo entre bancos</w:t>
      </w:r>
    </w:p>
    <w:p>
      <w:pPr>
        <w:spacing w:before="0" w:after="0"/>
        <w:ind w:left="170"/>
        <w:shd w:val="clear" w:fill="F2F2F2"/>
      </w:pPr>
      <w:r>
        <w:rPr>
          <w:rFonts w:ascii="Consolas" w:hAnsi="Consolas"/>
          <w:sz w:val="17"/>
        </w:rPr>
        <w:t xml:space="preserve">              └─────┬──────┴──────┬──────┴─────┬──────┘   (cabecera X-Internal-Token)</w:t>
      </w:r>
    </w:p>
    <w:p>
      <w:pPr>
        <w:spacing w:before="0" w:after="0"/>
        <w:ind w:left="170"/>
        <w:shd w:val="clear" w:fill="F2F2F2"/>
      </w:pPr>
      <w:r>
        <w:rPr>
          <w:rFonts w:ascii="Consolas" w:hAnsi="Consolas"/>
          <w:sz w:val="17"/>
        </w:rPr>
        <w:t xml:space="preserve">                    └── REST peer-a-peer ──────┘</w:t>
      </w:r>
    </w:p>
    <w:p>
      <w:pPr>
        <w:spacing w:before="0" w:after="0"/>
        <w:ind w:left="170"/>
        <w:shd w:val="clear" w:fill="F2F2F2"/>
      </w:pPr>
      <w:r>
        <w:rPr>
          <w:rFonts w:ascii="Consolas" w:hAnsi="Consolas"/>
          <w:sz w:val="17"/>
        </w:rPr>
        <w:t xml:space="preserve">        2PC · elección Bully · exclusión mutua · replicación en anillo A→B→C→A</w:t>
      </w:r>
    </w:p>
    <w:p>
      <w:pPr>
        <w:spacing w:before="0" w:after="100"/>
        <w:ind w:left="170"/>
        <w:shd w:val="clear" w:fill="F2F2F2"/>
      </w:pPr>
      <w:r>
        <w:rPr>
          <w:rFonts w:ascii="Consolas" w:hAnsi="Consolas"/>
          <w:sz w:val="17"/>
        </w:rPr>
        <w:t xml:space="preserve">   Archivos: data/cuentas-bancoX.json  (+ data/replicas/ con la copia del vecino)</w:t>
      </w:r>
    </w:p>
    <w:p>
      <w:r>
        <w:rPr>
          <w:b w:val="0"/>
          <w:i w:val="0"/>
        </w:rPr>
        <w:t>Tecnologías: Java 21 + Spring Boot 3.5 (spring-web, lombok, validation, actuator), Spring Cloud Gateway 2025.0, JJWT (HS256), React 18 + Vite + Tailwind, Docker Compose, Jackson y Java NIO (FileLock). Los importes usan BigDecimal. Todos los mensajes distribuidos viajan por endpoints /internal/** y se registran con @Slf4j: los logs son la evidencia de los algoritmos.</w:t>
      </w:r>
    </w:p>
    <w:p>
      <w:r>
        <w:rPr>
          <w:b/>
          <w:i w:val="0"/>
        </w:rPr>
        <w:t>Cumplimiento de las especificaciones de la consigna en los datos semilla:</w:t>
      </w:r>
    </w:p>
    <w:tbl>
      <w:tblPr>
        <w:tblStyle w:val="TableGrid"/>
        <w:tblW w:type="auto" w:w="0"/>
        <w:jc w:val="center"/>
        <w:tblLook w:firstColumn="1" w:firstRow="1" w:lastColumn="0" w:lastRow="0" w:noHBand="0" w:noVBand="1" w:val="04A0"/>
      </w:tblPr>
      <w:tblGrid>
        <w:gridCol w:w="4986"/>
        <w:gridCol w:w="4986"/>
      </w:tblGrid>
      <w:tr>
        <w:tc>
          <w:tcPr>
            <w:tcW w:type="dxa" w:w="3969"/>
            <w:shd w:val="clear" w:fill="D9E2F3"/>
          </w:tcPr>
          <w:p>
            <w:pPr>
              <w:spacing w:after="0"/>
            </w:pPr>
            <w:r/>
            <w:r>
              <w:rPr>
                <w:b/>
                <w:sz w:val="19"/>
              </w:rPr>
              <w:t>Especificación</w:t>
            </w:r>
          </w:p>
        </w:tc>
        <w:tc>
          <w:tcPr>
            <w:tcW w:type="dxa" w:w="5386"/>
            <w:shd w:val="clear" w:fill="D9E2F3"/>
          </w:tcPr>
          <w:p>
            <w:pPr>
              <w:spacing w:after="0"/>
            </w:pPr>
            <w:r/>
            <w:r>
              <w:rPr>
                <w:b/>
                <w:sz w:val="19"/>
              </w:rPr>
              <w:t>Cumplimiento</w:t>
            </w:r>
          </w:p>
        </w:tc>
      </w:tr>
      <w:tr>
        <w:tc>
          <w:tcPr>
            <w:tcW w:type="dxa" w:w="3969"/>
          </w:tcPr>
          <w:p>
            <w:pPr>
              <w:spacing w:after="0"/>
            </w:pPr>
            <w:r/>
            <w:r>
              <w:rPr>
                <w:sz w:val="19"/>
              </w:rPr>
              <w:t>Cuentas por banco, almacenadas en archivos</w:t>
            </w:r>
          </w:p>
        </w:tc>
        <w:tc>
          <w:tcPr>
            <w:tcW w:type="dxa" w:w="5386"/>
          </w:tcPr>
          <w:p>
            <w:pPr>
              <w:spacing w:after="0"/>
            </w:pPr>
            <w:r/>
            <w:r>
              <w:rPr>
                <w:sz w:val="19"/>
              </w:rPr>
              <w:t>cuentas-banco{A,B,C}.json (prefijos A-, B-, C-); sin BD</w:t>
            </w:r>
          </w:p>
        </w:tc>
      </w:tr>
      <w:tr>
        <w:tc>
          <w:tcPr>
            <w:tcW w:type="dxa" w:w="3969"/>
          </w:tcPr>
          <w:p>
            <w:pPr>
              <w:spacing w:after="0"/>
            </w:pPr>
            <w:r/>
            <w:r>
              <w:rPr>
                <w:sz w:val="19"/>
              </w:rPr>
              <w:t>≥3 clientes por banco, ≥3 cuentas por cliente</w:t>
            </w:r>
          </w:p>
        </w:tc>
        <w:tc>
          <w:tcPr>
            <w:tcW w:type="dxa" w:w="5386"/>
          </w:tcPr>
          <w:p>
            <w:pPr>
              <w:spacing w:after="0"/>
            </w:pPr>
            <w:r/>
            <w:r>
              <w:rPr>
                <w:sz w:val="19"/>
              </w:rPr>
              <w:t>3 clientes × 3 cuentas en cada banco</w:t>
            </w:r>
          </w:p>
        </w:tc>
      </w:tr>
      <w:tr>
        <w:tc>
          <w:tcPr>
            <w:tcW w:type="dxa" w:w="3969"/>
          </w:tcPr>
          <w:p>
            <w:pPr>
              <w:spacing w:after="0"/>
            </w:pPr>
            <w:r/>
            <w:r>
              <w:rPr>
                <w:sz w:val="19"/>
              </w:rPr>
              <w:t>Cliente exclusivo / en 2 bancos / en 3 bancos</w:t>
            </w:r>
          </w:p>
        </w:tc>
        <w:tc>
          <w:tcPr>
            <w:tcW w:type="dxa" w:w="5386"/>
          </w:tcPr>
          <w:p>
            <w:pPr>
              <w:spacing w:after="0"/>
            </w:pPr>
            <w:r/>
            <w:r>
              <w:rPr>
                <w:sz w:val="19"/>
              </w:rPr>
              <w:t>C001 (solo A), C002 (solo B), C003–C004 (solo C); C100 (A y B); C200 (A, B y C)</w:t>
            </w:r>
          </w:p>
        </w:tc>
      </w:tr>
      <w:tr>
        <w:tc>
          <w:tcPr>
            <w:tcW w:type="dxa" w:w="3969"/>
          </w:tcPr>
          <w:p>
            <w:pPr>
              <w:spacing w:after="0"/>
            </w:pPr>
            <w:r/>
            <w:r>
              <w:rPr>
                <w:sz w:val="19"/>
              </w:rPr>
              <w:t>Acceso y transacciones desde cualquier banco</w:t>
            </w:r>
          </w:p>
        </w:tc>
        <w:tc>
          <w:tcPr>
            <w:tcW w:type="dxa" w:w="5386"/>
          </w:tcPr>
          <w:p>
            <w:pPr>
              <w:spacing w:after="0"/>
            </w:pPr>
            <w:r/>
            <w:r>
              <w:rPr>
                <w:sz w:val="19"/>
              </w:rPr>
              <w:t>Vista global GET /api/clientes/{id}/cuentas + transferencias 2PC</w:t>
            </w:r>
          </w:p>
        </w:tc>
      </w:tr>
      <w:tr>
        <w:tc>
          <w:tcPr>
            <w:tcW w:type="dxa" w:w="3969"/>
          </w:tcPr>
          <w:p>
            <w:pPr>
              <w:spacing w:after="0"/>
            </w:pPr>
            <w:r/>
            <w:r>
              <w:rPr>
                <w:sz w:val="19"/>
              </w:rPr>
              <w:t>Múltiples operaciones (retirar y depositar en otra)</w:t>
            </w:r>
          </w:p>
        </w:tc>
        <w:tc>
          <w:tcPr>
            <w:tcW w:type="dxa" w:w="5386"/>
          </w:tcPr>
          <w:p>
            <w:pPr>
              <w:spacing w:after="0"/>
            </w:pPr>
            <w:r/>
            <w:r>
              <w:rPr>
                <w:sz w:val="19"/>
              </w:rPr>
              <w:t>La transferencia es retiro+depósito atómico, local o distribuido</w:t>
            </w:r>
          </w:p>
        </w:tc>
      </w:tr>
    </w:tbl>
    <w:p>
      <w:pPr>
        <w:spacing w:after="40"/>
      </w:pPr>
    </w:p>
    <w:p>
      <w:pPr>
        <w:pStyle w:val="Heading1"/>
      </w:pPr>
      <w:r>
        <w:t>3. Implementación de la solución</w:t>
      </w:r>
    </w:p>
    <w:p>
      <w:r>
        <w:rPr>
          <w:b w:val="0"/>
          <w:i w:val="0"/>
        </w:rPr>
        <w:t>El backend sigue arquitectura en capas: controller/ (API REST pública e interna), service/ (negocio, LockManager, BancoRemotoClient, ReplicacionService), coordinator/ (2PC, Bully, exclusión mutua, reloj de Lamport), repository/ (archivo JSON con FileLock) y config/ (propiedades por perfil, secreto interno, CORS). API pública principal:</w:t>
      </w:r>
    </w:p>
    <w:tbl>
      <w:tblPr>
        <w:tblStyle w:val="TableGrid"/>
        <w:tblW w:type="auto" w:w="0"/>
        <w:jc w:val="center"/>
        <w:tblLook w:firstColumn="1" w:firstRow="1" w:lastColumn="0" w:lastRow="0" w:noHBand="0" w:noVBand="1" w:val="04A0"/>
      </w:tblPr>
      <w:tblGrid>
        <w:gridCol w:w="4986"/>
        <w:gridCol w:w="4986"/>
      </w:tblGrid>
      <w:tr>
        <w:tc>
          <w:tcPr>
            <w:tcW w:type="dxa" w:w="3969"/>
            <w:shd w:val="clear" w:fill="D9E2F3"/>
          </w:tcPr>
          <w:p>
            <w:pPr>
              <w:spacing w:after="0"/>
            </w:pPr>
            <w:r/>
            <w:r>
              <w:rPr>
                <w:b/>
                <w:sz w:val="19"/>
              </w:rPr>
              <w:t>Método y ruta</w:t>
            </w:r>
          </w:p>
        </w:tc>
        <w:tc>
          <w:tcPr>
            <w:tcW w:type="dxa" w:w="5386"/>
            <w:shd w:val="clear" w:fill="D9E2F3"/>
          </w:tcPr>
          <w:p>
            <w:pPr>
              <w:spacing w:after="0"/>
            </w:pPr>
            <w:r/>
            <w:r>
              <w:rPr>
                <w:b/>
                <w:sz w:val="19"/>
              </w:rPr>
              <w:t>Descripción</w:t>
            </w:r>
          </w:p>
        </w:tc>
      </w:tr>
      <w:tr>
        <w:tc>
          <w:tcPr>
            <w:tcW w:type="dxa" w:w="3969"/>
          </w:tcPr>
          <w:p>
            <w:pPr>
              <w:spacing w:after="0"/>
            </w:pPr>
            <w:r/>
            <w:r>
              <w:rPr>
                <w:sz w:val="19"/>
              </w:rPr>
              <w:t>POST /auth/login (gateway)</w:t>
            </w:r>
          </w:p>
        </w:tc>
        <w:tc>
          <w:tcPr>
            <w:tcW w:type="dxa" w:w="5386"/>
          </w:tcPr>
          <w:p>
            <w:pPr>
              <w:spacing w:after="0"/>
            </w:pPr>
            <w:r/>
            <w:r>
              <w:rPr>
                <w:sz w:val="19"/>
              </w:rPr>
              <w:t>Login por clienteId; devuelve el JWT</w:t>
            </w:r>
          </w:p>
        </w:tc>
      </w:tr>
      <w:tr>
        <w:tc>
          <w:tcPr>
            <w:tcW w:type="dxa" w:w="3969"/>
          </w:tcPr>
          <w:p>
            <w:pPr>
              <w:spacing w:after="0"/>
            </w:pPr>
            <w:r/>
            <w:r>
              <w:rPr>
                <w:sz w:val="19"/>
              </w:rPr>
              <w:t>GET /api/clientes/{id}/cuentas</w:t>
            </w:r>
          </w:p>
        </w:tc>
        <w:tc>
          <w:tcPr>
            <w:tcW w:type="dxa" w:w="5386"/>
          </w:tcPr>
          <w:p>
            <w:pPr>
              <w:spacing w:after="0"/>
            </w:pPr>
            <w:r/>
            <w:r>
              <w:rPr>
                <w:sz w:val="19"/>
              </w:rPr>
              <w:t>Vista GLOBAL: cuentas del cliente en los 3 bancos</w:t>
            </w:r>
          </w:p>
        </w:tc>
      </w:tr>
      <w:tr>
        <w:tc>
          <w:tcPr>
            <w:tcW w:type="dxa" w:w="3969"/>
          </w:tcPr>
          <w:p>
            <w:pPr>
              <w:spacing w:after="0"/>
            </w:pPr>
            <w:r/>
            <w:r>
              <w:rPr>
                <w:sz w:val="19"/>
              </w:rPr>
              <w:t>POST /api/operaciones/deposito | retiro</w:t>
            </w:r>
          </w:p>
        </w:tc>
        <w:tc>
          <w:tcPr>
            <w:tcW w:type="dxa" w:w="5386"/>
          </w:tcPr>
          <w:p>
            <w:pPr>
              <w:spacing w:after="0"/>
            </w:pPr>
            <w:r/>
            <w:r>
              <w:rPr>
                <w:sz w:val="19"/>
              </w:rPr>
              <w:t>{cuenta, monto}</w:t>
            </w:r>
          </w:p>
        </w:tc>
      </w:tr>
      <w:tr>
        <w:tc>
          <w:tcPr>
            <w:tcW w:type="dxa" w:w="3969"/>
          </w:tcPr>
          <w:p>
            <w:pPr>
              <w:spacing w:after="0"/>
            </w:pPr>
            <w:r/>
            <w:r>
              <w:rPr>
                <w:sz w:val="19"/>
              </w:rPr>
              <w:t>POST /api/operaciones/transferencia</w:t>
            </w:r>
          </w:p>
        </w:tc>
        <w:tc>
          <w:tcPr>
            <w:tcW w:type="dxa" w:w="5386"/>
          </w:tcPr>
          <w:p>
            <w:pPr>
              <w:spacing w:after="0"/>
            </w:pPr>
            <w:r/>
            <w:r>
              <w:rPr>
                <w:sz w:val="19"/>
              </w:rPr>
              <w:t>{cuentaOrigen, cuentaDestino, monto} — local o 2PC</w:t>
            </w:r>
          </w:p>
        </w:tc>
      </w:tr>
      <w:tr>
        <w:tc>
          <w:tcPr>
            <w:tcW w:type="dxa" w:w="3969"/>
          </w:tcPr>
          <w:p>
            <w:pPr>
              <w:spacing w:after="0"/>
            </w:pPr>
            <w:r/>
            <w:r>
              <w:rPr>
                <w:sz w:val="19"/>
              </w:rPr>
              <w:t>GET /api/transacciones</w:t>
            </w:r>
          </w:p>
        </w:tc>
        <w:tc>
          <w:tcPr>
            <w:tcW w:type="dxa" w:w="5386"/>
          </w:tcPr>
          <w:p>
            <w:pPr>
              <w:spacing w:after="0"/>
            </w:pPr>
            <w:r/>
            <w:r>
              <w:rPr>
                <w:sz w:val="19"/>
              </w:rPr>
              <w:t>Historial con estado COMMITTED/ABORTED</w:t>
            </w:r>
          </w:p>
        </w:tc>
      </w:tr>
      <w:tr>
        <w:tc>
          <w:tcPr>
            <w:tcW w:type="dxa" w:w="3969"/>
          </w:tcPr>
          <w:p>
            <w:pPr>
              <w:spacing w:after="0"/>
            </w:pPr>
            <w:r/>
            <w:r>
              <w:rPr>
                <w:sz w:val="19"/>
              </w:rPr>
              <w:t>GET /actuator/health</w:t>
            </w:r>
          </w:p>
        </w:tc>
        <w:tc>
          <w:tcPr>
            <w:tcW w:type="dxa" w:w="5386"/>
          </w:tcPr>
          <w:p>
            <w:pPr>
              <w:spacing w:after="0"/>
            </w:pPr>
            <w:r/>
            <w:r>
              <w:rPr>
                <w:sz w:val="19"/>
              </w:rPr>
              <w:t>Salud del nodo (healthcheck de Docker)</w:t>
            </w:r>
          </w:p>
        </w:tc>
      </w:tr>
    </w:tbl>
    <w:p>
      <w:pPr>
        <w:spacing w:after="40"/>
      </w:pPr>
    </w:p>
    <w:p>
      <w:r>
        <w:rPr>
          <w:b w:val="0"/>
          <w:i w:val="0"/>
        </w:rPr>
        <w:t>Endpoints internos entre bancos (nunca enrutados por el gateway; exigen el secreto): /internal/2pc/prepare|commit|abort, /internal/eleccion y /internal/coordinador, /internal/lock/request|release, /internal/replicar y /internal/replica/*, y /internal/clientes/{id}/cuentas-locales (evita la recursión infinita de la vista global). El frontend React (login, vista unificada, operaciones, historial, indicador de bancos vivos) consume solo el gateway. docker-compose.yml levanta los 5 servicios con healthchecks, depends_on condicionado a la salud y volúmenes de datos independientes por banco.</w:t>
      </w:r>
    </w:p>
    <w:p>
      <w:pPr>
        <w:pStyle w:val="Heading1"/>
      </w:pPr>
      <w:r>
        <w:t>4. Sistema de archivos distribuidos</w:t>
      </w:r>
    </w:p>
    <w:p>
      <w:pPr>
        <w:pStyle w:val="ListBullet"/>
      </w:pPr>
      <w:r>
        <w:rPr>
          <w:b/>
        </w:rPr>
        <w:t xml:space="preserve">Persistencia local atómica: </w:t>
      </w:r>
      <w:r>
        <w:t>cada escritura va a un archivo temporal y se mueve con ATOMIC_MOVE; un fallo a mitad de escritura nunca corrompe el JSON. FileLock de Java NIO: lock compartido para leer, exclusivo para escribir (seguro entre procesos). Cada escritura incrementa la versión del estado.</w:t>
      </w:r>
    </w:p>
    <w:p>
      <w:pPr>
        <w:pStyle w:val="ListBullet"/>
      </w:pPr>
      <w:r>
        <w:rPr>
          <w:b/>
        </w:rPr>
        <w:t xml:space="preserve">Replicación en anillo: </w:t>
      </w:r>
      <w:r>
        <w:t>cada banco replica su archivo a un vecino fijo (A→B→C→A) tras cada escritura confirmada (evento BancoDataChangedEvent, envío asíncrono). El receptor guarda la copia en data/replicas/ separada de sus propios datos y la descarta si su versión no supera a la guardada (nunca se aplica una réplica vieja).</w:t>
      </w:r>
    </w:p>
    <w:p>
      <w:pPr>
        <w:pStyle w:val="ListBullet"/>
      </w:pPr>
      <w:r>
        <w:rPr>
          <w:b/>
        </w:rPr>
        <w:t xml:space="preserve">Tolerancia a fallos: </w:t>
      </w:r>
      <w:r>
        <w:t>3 reintentos con backoff; si el vecino está caído la réplica se encola y un proceso programado la reenvía cada 10 s hasta lograrlo. La operación del cliente nunca falla por culpa de la réplica.</w:t>
      </w:r>
    </w:p>
    <w:p>
      <w:pPr>
        <w:pStyle w:val="ListBullet"/>
      </w:pPr>
      <w:r>
        <w:rPr>
          <w:b/>
        </w:rPr>
        <w:t xml:space="preserve">Restauración: </w:t>
      </w:r>
      <w:r>
        <w:t>si un banco pierde su archivo, POST /internal/replica/restaurar consulta a los peers por su réplica, elige la de mayor versión y la restaura como estado local: ningún dato depende de una sola máquina.</w:t>
      </w:r>
    </w:p>
    <w:p>
      <w:pPr>
        <w:pStyle w:val="Heading1"/>
      </w:pPr>
      <w:r>
        <w:t>5. Coordinación y acuerdo</w:t>
      </w:r>
    </w:p>
    <w:p>
      <w:pPr>
        <w:pStyle w:val="ListBullet"/>
      </w:pPr>
      <w:r>
        <w:rPr>
          <w:b/>
        </w:rPr>
        <w:t xml:space="preserve">Elección de coordinador (Bully): </w:t>
      </w:r>
      <w:r>
        <w:t>cada banco tiene prioridad (A=1, B=2, C=3). El nodo que inicia envía ELECCION a los de prioridad mayor; si alguno responde OK, ese continúa; si nadie responde, se proclama coordinador y anuncia COORDINADOR a todos. Con los 3 vivos gana C; si C cae, gana B. La elección corre al arrancar y puede forzarse por endpoint; todo el intercambio queda en los logs.</w:t>
      </w:r>
    </w:p>
    <w:p>
      <w:pPr>
        <w:pStyle w:val="ListBullet"/>
      </w:pPr>
      <w:r>
        <w:rPr>
          <w:b/>
        </w:rPr>
        <w:t xml:space="preserve">Exclusión mutua distribuida (Ricart–Agrawala): </w:t>
      </w:r>
      <w:r>
        <w:t>antes de operar una cuenta en un 2PC se adquiere un lock distribuido por cuenta: REQUEST(cuenta, timestamp de Lamport) a todos los peers; se entra a la sección crítica al recibir OK de todos. Un peer difiere su OK si está en sección crítica o si solicita la misma cuenta con timestamp menor (empate por id); al liberar envía los OK diferidos. Un peer caído cuenta como OK tras timeout (no bloquea la red). Los locks de las dos cuentas se toman en orden alfabético (previene deadlock distribuido). Efecto: dos transferencias concurrentes sobre la misma cuenta se serializan y el saldo final es exacto.</w:t>
      </w:r>
    </w:p>
    <w:p>
      <w:pPr>
        <w:pStyle w:val="Heading1"/>
      </w:pPr>
      <w:r>
        <w:t>6. Transacciones y control de concurrencia</w:t>
      </w:r>
    </w:p>
    <w:p>
      <w:r>
        <w:rPr>
          <w:b w:val="0"/>
          <w:i w:val="0"/>
        </w:rPr>
        <w:t>Concurrencia local: un ReentrantLock por número de cuenta serializa operaciones simultáneas sobre la misma cuenta sin bloquear a las demás; con varias cuentas, los locks se toman en orden alfabético (prevención de deadlock). Transacciones distribuidas: una transferencia entre bancos distintos se ejecuta con Two-Phase Commit; el banco que recibe la petición es el coordinador y los dueños de origen/destino son participantes:</w:t>
      </w:r>
    </w:p>
    <w:p>
      <w:pPr>
        <w:spacing w:before="0" w:after="0"/>
        <w:ind w:left="170"/>
        <w:shd w:val="clear" w:fill="F2F2F2"/>
      </w:pPr>
      <w:r>
        <w:rPr>
          <w:rFonts w:ascii="Consolas" w:hAnsi="Consolas"/>
          <w:sz w:val="17"/>
        </w:rPr>
        <w:t>Coordinador                    Origen (rol DEBITO)             Destino (rol CREDITO)</w:t>
      </w:r>
    </w:p>
    <w:p>
      <w:pPr>
        <w:spacing w:before="0" w:after="0"/>
        <w:ind w:left="170"/>
        <w:shd w:val="clear" w:fill="F2F2F2"/>
      </w:pPr>
      <w:r>
        <w:rPr>
          <w:rFonts w:ascii="Consolas" w:hAnsi="Consolas"/>
          <w:sz w:val="17"/>
        </w:rPr>
        <w:t xml:space="preserve">  genera txId, adquiere locks distribuidos sobre ambas cuentas</w:t>
      </w:r>
    </w:p>
    <w:p>
      <w:pPr>
        <w:spacing w:before="0" w:after="0"/>
        <w:ind w:left="170"/>
        <w:shd w:val="clear" w:fill="F2F2F2"/>
      </w:pPr>
      <w:r>
        <w:rPr>
          <w:rFonts w:ascii="Consolas" w:hAnsi="Consolas"/>
          <w:sz w:val="17"/>
        </w:rPr>
        <w:t xml:space="preserve">  ── PREPARE(txId,cuenta,monto) ─► valida saldo y RESERVA          ─► verifica que la cuenta</w:t>
      </w:r>
    </w:p>
    <w:p>
      <w:pPr>
        <w:spacing w:before="0" w:after="0"/>
        <w:ind w:left="170"/>
        <w:shd w:val="clear" w:fill="F2F2F2"/>
      </w:pPr>
      <w:r>
        <w:rPr>
          <w:rFonts w:ascii="Consolas" w:hAnsi="Consolas"/>
          <w:sz w:val="17"/>
        </w:rPr>
        <w:t xml:space="preserve">  ◄─ VOTO YES/NO ────────────────  (débito tentativo), PREPARED    ◄─ exista, PREPARED</w:t>
      </w:r>
    </w:p>
    <w:p>
      <w:pPr>
        <w:spacing w:before="0" w:after="0"/>
        <w:ind w:left="170"/>
        <w:shd w:val="clear" w:fill="F2F2F2"/>
      </w:pPr>
      <w:r>
        <w:rPr>
          <w:rFonts w:ascii="Consolas" w:hAnsi="Consolas"/>
          <w:sz w:val="17"/>
        </w:rPr>
        <w:t xml:space="preserve">  ¿ambos YES?  SÍ ► COMMIT: origen ya restó; destino SUMA  → estado COMMITTED en ambos</w:t>
      </w:r>
    </w:p>
    <w:p>
      <w:pPr>
        <w:spacing w:before="0" w:after="0"/>
        <w:ind w:left="170"/>
        <w:shd w:val="clear" w:fill="F2F2F2"/>
      </w:pPr>
      <w:r>
        <w:rPr>
          <w:rFonts w:ascii="Consolas" w:hAnsi="Consolas"/>
          <w:sz w:val="17"/>
        </w:rPr>
        <w:t xml:space="preserve">               NO ► ABORT:  origen DEVUELVE la reserva     → estado ABORTED</w:t>
      </w:r>
    </w:p>
    <w:p>
      <w:pPr>
        <w:spacing w:before="0" w:after="100"/>
        <w:ind w:left="170"/>
        <w:shd w:val="clear" w:fill="F2F2F2"/>
      </w:pPr>
      <w:r>
        <w:rPr>
          <w:rFonts w:ascii="Consolas" w:hAnsi="Consolas"/>
          <w:sz w:val="17"/>
        </w:rPr>
        <w:t xml:space="preserve">  libera los locks distribuidos (siempre)</w:t>
      </w:r>
    </w:p>
    <w:p>
      <w:pPr>
        <w:pStyle w:val="ListBullet"/>
      </w:pPr>
      <w:r>
        <w:rPr>
          <w:b/>
        </w:rPr>
        <w:t xml:space="preserve">Reserva por débito tentativo: </w:t>
      </w:r>
      <w:r>
        <w:t>en PREPARE el origen resta ya el importe bajo su lock: ninguna operación concurrente puede usar fondos reservados entre prepare y commit.</w:t>
      </w:r>
    </w:p>
    <w:p>
      <w:pPr>
        <w:pStyle w:val="ListBullet"/>
      </w:pPr>
      <w:r>
        <w:rPr>
          <w:b/>
        </w:rPr>
        <w:t xml:space="preserve">Idempotencia y fallos: </w:t>
      </w:r>
      <w:r>
        <w:t>commit/abort son no-op si la reserva ya no existe: los reintentos del coordinador no duplican efectos. Si un participante no responde al PREPARE se cuenta como voto NO y se aborta globalmente: ningún saldo cambia.</w:t>
      </w:r>
    </w:p>
    <w:p>
      <w:pPr>
        <w:pStyle w:val="ListBullet"/>
      </w:pPr>
      <w:r>
        <w:rPr>
          <w:b/>
        </w:rPr>
        <w:t xml:space="preserve">Registro persistente: </w:t>
      </w:r>
      <w:r>
        <w:t>cada participante persiste la transacción con su txId y estado PREPARED → COMMITTED/ABORTED en su archivo: el mismo txId aparece en ambos bancos, evidencia de la atomicidad distribuida. El caso «origen y destino en el mismo banco remoto» se reenvía a ese banco como transferencia local.</w:t>
      </w:r>
    </w:p>
    <w:p>
      <w:pPr>
        <w:pStyle w:val="Heading1"/>
      </w:pPr>
      <w:r>
        <w:t>7. Aportes adicionales</w:t>
      </w:r>
    </w:p>
    <w:p>
      <w:pPr>
        <w:pStyle w:val="ListBullet"/>
      </w:pPr>
      <w:r>
        <w:rPr>
          <w:b/>
        </w:rPr>
        <w:t xml:space="preserve">Seguridad — autenticación JWT y RBAC: </w:t>
      </w:r>
      <w:r>
        <w:t>POST /auth/login valida que el cliente exista en la red (consulta paralela a los bancos) y emite un JWT HS256 con clienteId y rol (CLIENTE/ADMIN). Un filtro global del gateway exige Bearer &lt;token&gt; en toda ruta de negocio (401 sin él) y bloquea cualquier ruta /internal/.</w:t>
      </w:r>
    </w:p>
    <w:p>
      <w:pPr>
        <w:pStyle w:val="ListBullet"/>
      </w:pPr>
      <w:r>
        <w:rPr>
          <w:b/>
        </w:rPr>
        <w:t xml:space="preserve">Seguridad — perímetro entre nodos: </w:t>
      </w:r>
      <w:r>
        <w:t>los /internal/** de cada banco exigen la cabecera X-Internal-Token con el secreto compartido; sin ella responden 403 (defensa en profundidad junto al bloqueo del gateway).</w:t>
      </w:r>
    </w:p>
    <w:p>
      <w:pPr>
        <w:pStyle w:val="ListBullet"/>
      </w:pPr>
      <w:r>
        <w:rPr>
          <w:b/>
        </w:rPr>
        <w:t xml:space="preserve">Scripts de demostración: </w:t>
      </w:r>
      <w:r>
        <w:t>killbank.py (tumba/revive bancos), demo_eleccion.ps1 y demo_exclusion_mutua.ps1 automatizan las demos de fallos, elección y concurrencia.</w:t>
      </w:r>
    </w:p>
    <w:p>
      <w:pPr>
        <w:pStyle w:val="Heading1"/>
      </w:pPr>
      <w:r>
        <w:t>8. Demostración del funcionamiento (guía de capturas)</w:t>
      </w:r>
    </w:p>
    <w:p>
      <w:r>
        <w:rPr>
          <w:b w:val="0"/>
          <w:i/>
          <w:sz w:val="20"/>
        </w:rPr>
        <w:t>Requisito: Docker Desktop. Ejecutar todo desde la carpeta raíz del proyecto. Saldos iniciales relevantes: A-1200 = 5000.00 y C-3200 = 4800.00 (cliente C200); para reiniciar los saldos: docker compose down -v. Donde aparezca &lt;TOKEN&gt;, usar el token obtenido en la Captura 5.</w:t>
      </w:r>
    </w:p>
    <w:p>
      <w:pPr>
        <w:pStyle w:val="Heading2"/>
      </w:pPr>
      <w:r>
        <w:t>8.1 Levantar el sistema completo</w:t>
      </w:r>
    </w:p>
    <w:p>
      <w:pPr>
        <w:spacing w:before="60" w:after="0"/>
        <w:shd w:val="clear" w:fill="FDE9D9"/>
      </w:pPr>
      <w:r>
        <w:rPr>
          <w:b/>
          <w:color w:val="9C4300"/>
          <w:sz w:val="20"/>
        </w:rPr>
        <w:t>CAPTURA 1</w:t>
      </w:r>
    </w:p>
    <w:p>
      <w:pPr>
        <w:spacing w:before="0" w:after="0"/>
        <w:ind w:left="170"/>
        <w:shd w:val="clear" w:fill="FDE9D9"/>
      </w:pPr>
      <w:r>
        <w:rPr>
          <w:rFonts w:ascii="Consolas" w:hAnsi="Consolas"/>
          <w:sz w:val="17"/>
        </w:rPr>
        <w:t>docker compose up --build      (esperar a que termine)</w:t>
      </w:r>
    </w:p>
    <w:p>
      <w:pPr>
        <w:spacing w:before="0" w:after="0"/>
        <w:ind w:left="170"/>
        <w:shd w:val="clear" w:fill="FDE9D9"/>
      </w:pPr>
      <w:r>
        <w:rPr>
          <w:rFonts w:ascii="Consolas" w:hAnsi="Consolas"/>
          <w:sz w:val="17"/>
        </w:rPr>
        <w:t>docker compose ps</w:t>
      </w:r>
    </w:p>
    <w:p>
      <w:pPr>
        <w:spacing w:before="0" w:after="120"/>
        <w:shd w:val="clear" w:fill="FDE9D9"/>
      </w:pPr>
      <w:r>
        <w:rPr>
          <w:b/>
          <w:sz w:val="19"/>
        </w:rPr>
        <w:t xml:space="preserve">Debe verse: </w:t>
      </w:r>
      <w:r>
        <w:rPr>
          <w:sz w:val="19"/>
        </w:rPr>
        <w:t>los 5 contenedores (banco-a, banco-b, banco-c, api-gateway, frontend) en estado Up y con «(healthy)»: las 3 instancias son el MISMO código con perfiles de Spring distintos.</w:t>
      </w:r>
    </w:p>
    <w:p>
      <w:pPr>
        <w:pStyle w:val="Heading2"/>
      </w:pPr>
      <w:r>
        <w:t>8.2 Fundación local (Hito 1): operaciones y persistencia en archivos</w:t>
      </w:r>
    </w:p>
    <w:p>
      <w:r>
        <w:rPr>
          <w:b w:val="0"/>
          <w:i w:val="0"/>
          <w:sz w:val="20"/>
        </w:rPr>
        <w:t>Base previa a la capa distribuida: cada banco opera sus cuentas locales (depósito, retiro, transferencia local atómica) y persiste cada cambio en su archivo JSON. Se prueba directo contra el Banco A (:8081); el manejo de errores devuelve 422 sin modificar nada.</w:t>
      </w:r>
    </w:p>
    <w:p>
      <w:pPr>
        <w:spacing w:before="60" w:after="0"/>
        <w:shd w:val="clear" w:fill="FDE9D9"/>
      </w:pPr>
      <w:r>
        <w:rPr>
          <w:b/>
          <w:color w:val="9C4300"/>
          <w:sz w:val="20"/>
        </w:rPr>
        <w:t>CAPTURA 2</w:t>
      </w:r>
    </w:p>
    <w:p>
      <w:pPr>
        <w:spacing w:before="0" w:after="0"/>
        <w:ind w:left="170"/>
        <w:shd w:val="clear" w:fill="FDE9D9"/>
      </w:pPr>
      <w:r>
        <w:rPr>
          <w:rFonts w:ascii="Consolas" w:hAnsi="Consolas"/>
          <w:sz w:val="17"/>
        </w:rPr>
        <w:t>curl -s http://localhost:8081/api/cuentas/A-1001</w:t>
      </w:r>
    </w:p>
    <w:p>
      <w:pPr>
        <w:spacing w:before="0" w:after="0"/>
        <w:ind w:left="170"/>
        <w:shd w:val="clear" w:fill="FDE9D9"/>
      </w:pPr>
      <w:r>
        <w:rPr>
          <w:rFonts w:ascii="Consolas" w:hAnsi="Consolas"/>
          <w:sz w:val="17"/>
        </w:rPr>
        <w:t>curl -s -X POST http://localhost:8081/api/operaciones/deposito -H "Content-Type: application/json" -d "{\"cuenta\":\"A-1001\",\"monto\":200}"</w:t>
      </w:r>
    </w:p>
    <w:p>
      <w:pPr>
        <w:spacing w:before="0" w:after="0"/>
        <w:ind w:left="170"/>
        <w:shd w:val="clear" w:fill="FDE9D9"/>
      </w:pPr>
      <w:r>
        <w:rPr>
          <w:rFonts w:ascii="Consolas" w:hAnsi="Consolas"/>
          <w:sz w:val="17"/>
        </w:rPr>
        <w:t>curl -s -X POST http://localhost:8081/api/operaciones/retiro -H "Content-Type: application/json" -d "{\"cuenta\":\"A-1001\",\"monto\":50}"</w:t>
      </w:r>
    </w:p>
    <w:p>
      <w:pPr>
        <w:spacing w:before="0" w:after="0"/>
        <w:ind w:left="170"/>
        <w:shd w:val="clear" w:fill="FDE9D9"/>
      </w:pPr>
      <w:r>
        <w:rPr>
          <w:rFonts w:ascii="Consolas" w:hAnsi="Consolas"/>
          <w:sz w:val="17"/>
        </w:rPr>
        <w:t>curl -s -X POST http://localhost:8081/api/operaciones/transferencia -H "Content-Type: application/json" -d "{\"cuentaOrigen\":\"A-1001\",\"cuentaDestino\":\"A-1002\",\"monto\":100}"</w:t>
      </w:r>
    </w:p>
    <w:p>
      <w:pPr>
        <w:spacing w:before="0" w:after="0"/>
        <w:ind w:left="170"/>
        <w:shd w:val="clear" w:fill="FDE9D9"/>
      </w:pPr>
      <w:r>
        <w:rPr>
          <w:rFonts w:ascii="Consolas" w:hAnsi="Consolas"/>
          <w:sz w:val="17"/>
        </w:rPr>
        <w:t xml:space="preserve">curl -i -X POST http://localhost:8081/api/operaciones/retiro -H "Content-Type: application/json" -d "{\"cuenta\":\"A-1003\",\"monto\":999999}" </w:t>
      </w:r>
    </w:p>
    <w:p>
      <w:pPr>
        <w:spacing w:before="0" w:after="120"/>
        <w:shd w:val="clear" w:fill="FDE9D9"/>
      </w:pPr>
      <w:r>
        <w:rPr>
          <w:b/>
          <w:sz w:val="19"/>
        </w:rPr>
        <w:t xml:space="preserve">Debe verse: </w:t>
      </w:r>
      <w:r>
        <w:rPr>
          <w:sz w:val="19"/>
        </w:rPr>
        <w:t>el saldo inicial de A-1001 (1500.00); tras el depósito 1700.00 y tras el retiro 1650.00; la transferencia local responde COMMITTED (A-1001 queda en 1550.00 y A-1002 sube 100); y el retiro excesivo responde HTTP 422 (saldo insuficiente) sin cambiar ningún saldo.</w:t>
      </w:r>
    </w:p>
    <w:p>
      <w:pPr>
        <w:spacing w:before="60" w:after="0"/>
        <w:shd w:val="clear" w:fill="FDE9D9"/>
      </w:pPr>
      <w:r>
        <w:rPr>
          <w:b/>
          <w:color w:val="9C4300"/>
          <w:sz w:val="20"/>
        </w:rPr>
        <w:t>CAPTURA 3</w:t>
      </w:r>
    </w:p>
    <w:p>
      <w:pPr>
        <w:spacing w:before="0" w:after="0"/>
        <w:ind w:left="170"/>
        <w:shd w:val="clear" w:fill="FDE9D9"/>
      </w:pPr>
      <w:r>
        <w:rPr>
          <w:rFonts w:ascii="Consolas" w:hAnsi="Consolas"/>
          <w:sz w:val="17"/>
        </w:rPr>
        <w:t>docker exec banco-a cat /app/data/cuentas-bancoA.json</w:t>
      </w:r>
    </w:p>
    <w:p>
      <w:pPr>
        <w:spacing w:before="0" w:after="120"/>
        <w:shd w:val="clear" w:fill="FDE9D9"/>
      </w:pPr>
      <w:r>
        <w:rPr>
          <w:b/>
          <w:sz w:val="19"/>
        </w:rPr>
        <w:t xml:space="preserve">Debe verse: </w:t>
      </w:r>
      <w:r>
        <w:rPr>
          <w:sz w:val="19"/>
        </w:rPr>
        <w:t>el contenido del archivo /app/data/cuentas-bancoA.json con los saldos actualizados por las operaciones anteriores y las transacciones registradas (DEPOSITO, RETIRO y TRANSFERENCIA con estado COMMITTED): la «base de datos» es un archivo JSON local, sin ningún gestor de base de datos.</w:t>
      </w:r>
    </w:p>
    <w:p>
      <w:pPr>
        <w:pStyle w:val="Heading2"/>
      </w:pPr>
      <w:r>
        <w:t>8.3 Frontend: login y vista unificada</w:t>
      </w:r>
    </w:p>
    <w:p>
      <w:pPr>
        <w:spacing w:before="60" w:after="0"/>
        <w:shd w:val="clear" w:fill="FDE9D9"/>
      </w:pPr>
      <w:r>
        <w:rPr>
          <w:b/>
          <w:color w:val="9C4300"/>
          <w:sz w:val="20"/>
        </w:rPr>
        <w:t>CAPTURA 4</w:t>
      </w:r>
    </w:p>
    <w:p>
      <w:pPr>
        <w:spacing w:before="0" w:after="120"/>
        <w:shd w:val="clear" w:fill="FDE9D9"/>
      </w:pPr>
      <w:r>
        <w:rPr>
          <w:b/>
          <w:sz w:val="19"/>
        </w:rPr>
        <w:t xml:space="preserve">Debe verse: </w:t>
      </w:r>
      <w:r>
        <w:rPr>
          <w:sz w:val="19"/>
        </w:rPr>
        <w:t>abrir http://localhost:5173, iniciar sesión como C200: el dashboard muestra las 9 cuentas de C200 repartidas entre los 3 bancos en una sola vista y el indicador de bancos vivos en verde.</w:t>
      </w:r>
    </w:p>
    <w:p>
      <w:pPr>
        <w:pStyle w:val="Heading2"/>
      </w:pPr>
      <w:r>
        <w:t>8.4 Autenticación JWT y vista global por línea de comandos</w:t>
      </w:r>
    </w:p>
    <w:p>
      <w:pPr>
        <w:spacing w:before="60" w:after="0"/>
        <w:shd w:val="clear" w:fill="FDE9D9"/>
      </w:pPr>
      <w:r>
        <w:rPr>
          <w:b/>
          <w:color w:val="9C4300"/>
          <w:sz w:val="20"/>
        </w:rPr>
        <w:t>CAPTURA 5</w:t>
      </w:r>
    </w:p>
    <w:p>
      <w:pPr>
        <w:spacing w:before="0" w:after="0"/>
        <w:ind w:left="170"/>
        <w:shd w:val="clear" w:fill="FDE9D9"/>
      </w:pPr>
      <w:r>
        <w:rPr>
          <w:rFonts w:ascii="Consolas" w:hAnsi="Consolas"/>
          <w:sz w:val="17"/>
        </w:rPr>
        <w:t>curl -s -X POST http://localhost:8080/auth/login -H "Content-Type: application/json" -d "{\"clienteId\":\"C200\"}"</w:t>
      </w:r>
    </w:p>
    <w:p>
      <w:pPr>
        <w:spacing w:before="0" w:after="0"/>
        <w:ind w:left="170"/>
        <w:shd w:val="clear" w:fill="FDE9D9"/>
      </w:pPr>
      <w:r>
        <w:rPr>
          <w:rFonts w:ascii="Consolas" w:hAnsi="Consolas"/>
          <w:sz w:val="17"/>
        </w:rPr>
        <w:t>curl -s -H "Authorization: Bearer &lt;TOKEN&gt;" http://localhost:8080/a/api/clientes/C200/cuentas</w:t>
      </w:r>
    </w:p>
    <w:p>
      <w:pPr>
        <w:spacing w:before="0" w:after="120"/>
        <w:shd w:val="clear" w:fill="FDE9D9"/>
      </w:pPr>
      <w:r>
        <w:rPr>
          <w:b/>
          <w:sz w:val="19"/>
        </w:rPr>
        <w:t xml:space="preserve">Debe verse: </w:t>
      </w:r>
      <w:r>
        <w:rPr>
          <w:sz w:val="19"/>
        </w:rPr>
        <w:t>la primera respuesta con el token JWT (rol CLIENTE); la segunda, usando ese token, devuelve las 9 cuentas de C200 (prefijos A-, B- y C-) preguntando solo al Banco A: la vista es global.</w:t>
      </w:r>
    </w:p>
    <w:p>
      <w:pPr>
        <w:pStyle w:val="Heading2"/>
      </w:pPr>
      <w:r>
        <w:t>8.5 Seguridad: 401 sin token y 403 en endpoints internos</w:t>
      </w:r>
    </w:p>
    <w:p>
      <w:pPr>
        <w:spacing w:before="60" w:after="0"/>
        <w:shd w:val="clear" w:fill="FDE9D9"/>
      </w:pPr>
      <w:r>
        <w:rPr>
          <w:b/>
          <w:color w:val="9C4300"/>
          <w:sz w:val="20"/>
        </w:rPr>
        <w:t>CAPTURA 6</w:t>
      </w:r>
    </w:p>
    <w:p>
      <w:pPr>
        <w:spacing w:before="0" w:after="0"/>
        <w:ind w:left="170"/>
        <w:shd w:val="clear" w:fill="FDE9D9"/>
      </w:pPr>
      <w:r>
        <w:rPr>
          <w:rFonts w:ascii="Consolas" w:hAnsi="Consolas"/>
          <w:sz w:val="17"/>
        </w:rPr>
        <w:t>curl -i http://localhost:8080/a/api/cuentas/A-1001</w:t>
      </w:r>
    </w:p>
    <w:p>
      <w:pPr>
        <w:spacing w:before="0" w:after="0"/>
        <w:ind w:left="170"/>
        <w:shd w:val="clear" w:fill="FDE9D9"/>
      </w:pPr>
      <w:r>
        <w:rPr>
          <w:rFonts w:ascii="Consolas" w:hAnsi="Consolas"/>
          <w:sz w:val="17"/>
        </w:rPr>
        <w:t xml:space="preserve">curl -i -X POST http://localhost:8081/internal/2pc/prepare -H "Content-Type: application/json" -d "{}" </w:t>
      </w:r>
    </w:p>
    <w:p>
      <w:pPr>
        <w:spacing w:before="0" w:after="120"/>
        <w:shd w:val="clear" w:fill="FDE9D9"/>
      </w:pPr>
      <w:r>
        <w:rPr>
          <w:b/>
          <w:sz w:val="19"/>
        </w:rPr>
        <w:t xml:space="preserve">Debe verse: </w:t>
      </w:r>
      <w:r>
        <w:rPr>
          <w:sz w:val="19"/>
        </w:rPr>
        <w:t>la primera respuesta es HTTP 401 (falta el JWT en el gateway); la segunda es HTTP 403 (el endpoint interno exige la cabecera X-Internal-Token del secreto compartido).</w:t>
      </w:r>
    </w:p>
    <w:p>
      <w:pPr>
        <w:pStyle w:val="Heading2"/>
      </w:pPr>
      <w:r>
        <w:t>8.6 Transferencia distribuida 2PC — caso COMMIT</w:t>
      </w:r>
    </w:p>
    <w:p>
      <w:pPr>
        <w:spacing w:before="60" w:after="0"/>
        <w:shd w:val="clear" w:fill="FDE9D9"/>
      </w:pPr>
      <w:r>
        <w:rPr>
          <w:b/>
          <w:color w:val="9C4300"/>
          <w:sz w:val="20"/>
        </w:rPr>
        <w:t>CAPTURA 7</w:t>
      </w:r>
    </w:p>
    <w:p>
      <w:pPr>
        <w:spacing w:before="0" w:after="0"/>
        <w:ind w:left="170"/>
        <w:shd w:val="clear" w:fill="FDE9D9"/>
      </w:pPr>
      <w:r>
        <w:rPr>
          <w:rFonts w:ascii="Consolas" w:hAnsi="Consolas"/>
          <w:sz w:val="17"/>
        </w:rPr>
        <w:t>curl -s http://localhost:8081/api/cuentas/A-1200 &amp; curl -s http://localhost:8083/api/cuentas/C-3200</w:t>
      </w:r>
    </w:p>
    <w:p>
      <w:pPr>
        <w:spacing w:before="0" w:after="0"/>
        <w:ind w:left="170"/>
        <w:shd w:val="clear" w:fill="FDE9D9"/>
      </w:pPr>
      <w:r>
        <w:rPr>
          <w:rFonts w:ascii="Consolas" w:hAnsi="Consolas"/>
          <w:sz w:val="17"/>
        </w:rPr>
        <w:t>curl -s -X POST http://localhost:8080/a/api/operaciones/transferencia -H "Authorization: Bearer &lt;TOKEN&gt;" -H "Content-Type: application/json" -d "{\"cuentaOrigen\":\"A-1200\",\"cuentaDestino\":\"C-3200\",\"monto\":300}"</w:t>
      </w:r>
    </w:p>
    <w:p>
      <w:pPr>
        <w:spacing w:before="0" w:after="0"/>
        <w:ind w:left="170"/>
        <w:shd w:val="clear" w:fill="FDE9D9"/>
      </w:pPr>
      <w:r>
        <w:rPr>
          <w:rFonts w:ascii="Consolas" w:hAnsi="Consolas"/>
          <w:sz w:val="17"/>
        </w:rPr>
        <w:t>curl -s http://localhost:8081/api/cuentas/A-1200 &amp; curl -s http://localhost:8083/api/cuentas/C-3200</w:t>
      </w:r>
    </w:p>
    <w:p>
      <w:pPr>
        <w:spacing w:before="0" w:after="120"/>
        <w:shd w:val="clear" w:fill="FDE9D9"/>
      </w:pPr>
      <w:r>
        <w:rPr>
          <w:b/>
          <w:sz w:val="19"/>
        </w:rPr>
        <w:t xml:space="preserve">Debe verse: </w:t>
      </w:r>
      <w:r>
        <w:rPr>
          <w:sz w:val="19"/>
        </w:rPr>
        <w:t>saldos antes (A-1200=5000, C-3200=4800), respuesta {"estado":"COMMITTED"} y saldos después (A-1200=4700, C-3200=5100): una cuenta restó y la otra sumó el mismo monto en bancos distintos.</w:t>
      </w:r>
    </w:p>
    <w:p>
      <w:pPr>
        <w:spacing w:before="60" w:after="0"/>
        <w:shd w:val="clear" w:fill="FDE9D9"/>
      </w:pPr>
      <w:r>
        <w:rPr>
          <w:b/>
          <w:color w:val="9C4300"/>
          <w:sz w:val="20"/>
        </w:rPr>
        <w:t>CAPTURA 8</w:t>
      </w:r>
    </w:p>
    <w:p>
      <w:pPr>
        <w:spacing w:before="0" w:after="0"/>
        <w:ind w:left="170"/>
        <w:shd w:val="clear" w:fill="FDE9D9"/>
      </w:pPr>
      <w:r>
        <w:rPr>
          <w:rFonts w:ascii="Consolas" w:hAnsi="Consolas"/>
          <w:sz w:val="17"/>
        </w:rPr>
        <w:t>docker logs banco-a 2&gt;&amp;1 | findstr "2PC"</w:t>
      </w:r>
    </w:p>
    <w:p>
      <w:pPr>
        <w:spacing w:before="0" w:after="0"/>
        <w:ind w:left="170"/>
        <w:shd w:val="clear" w:fill="FDE9D9"/>
      </w:pPr>
      <w:r>
        <w:rPr>
          <w:rFonts w:ascii="Consolas" w:hAnsi="Consolas"/>
          <w:sz w:val="17"/>
        </w:rPr>
        <w:t xml:space="preserve">docker logs banco-c 2&gt;&amp;1 | findstr "2PC" </w:t>
      </w:r>
    </w:p>
    <w:p>
      <w:pPr>
        <w:spacing w:before="0" w:after="120"/>
        <w:shd w:val="clear" w:fill="FDE9D9"/>
      </w:pPr>
      <w:r>
        <w:rPr>
          <w:b/>
          <w:sz w:val="19"/>
        </w:rPr>
        <w:t xml:space="preserve">Debe verse: </w:t>
      </w:r>
      <w:r>
        <w:rPr>
          <w:sz w:val="19"/>
        </w:rPr>
        <w:t>las líneas de log con el MISMO txId en ambos bancos: PREPARE rol=DEBITO -&gt; YES, votos de BANCO_A y BANCO_C, DECISION=COMMIT y COMMIT -&gt; COMMITTED; alrededor se ven las líneas EXCLUSION MUTUA (REQUEST / ADQUIRIDO / LIBERADO).</w:t>
      </w:r>
    </w:p>
    <w:p>
      <w:pPr>
        <w:pStyle w:val="Heading2"/>
      </w:pPr>
      <w:r>
        <w:t>8.7 2PC — caso ABORT (ningún saldo cambia)</w:t>
      </w:r>
    </w:p>
    <w:p>
      <w:pPr>
        <w:spacing w:before="60" w:after="0"/>
        <w:shd w:val="clear" w:fill="FDE9D9"/>
      </w:pPr>
      <w:r>
        <w:rPr>
          <w:b/>
          <w:color w:val="9C4300"/>
          <w:sz w:val="20"/>
        </w:rPr>
        <w:t>CAPTURA 9</w:t>
      </w:r>
    </w:p>
    <w:p>
      <w:pPr>
        <w:spacing w:before="0" w:after="0"/>
        <w:ind w:left="170"/>
        <w:shd w:val="clear" w:fill="FDE9D9"/>
      </w:pPr>
      <w:r>
        <w:rPr>
          <w:rFonts w:ascii="Consolas" w:hAnsi="Consolas"/>
          <w:sz w:val="17"/>
        </w:rPr>
        <w:t>curl -s -X POST http://localhost:8080/a/api/operaciones/transferencia -H "Authorization: Bearer &lt;TOKEN&gt;" -H "Content-Type: application/json" -d "{\"cuentaOrigen\":\"A-1200\",\"cuentaDestino\":\"C-9999\",\"monto\":100}"</w:t>
      </w:r>
    </w:p>
    <w:p>
      <w:pPr>
        <w:spacing w:before="0" w:after="0"/>
        <w:ind w:left="170"/>
        <w:shd w:val="clear" w:fill="FDE9D9"/>
      </w:pPr>
      <w:r>
        <w:rPr>
          <w:rFonts w:ascii="Consolas" w:hAnsi="Consolas"/>
          <w:sz w:val="17"/>
        </w:rPr>
        <w:t>curl -s -X POST http://localhost:8080/a/api/operaciones/transferencia -H "Authorization: Bearer &lt;TOKEN&gt;" -H "Content-Type: application/json" -d "{\"cuentaOrigen\":\"A-1202\",\"cuentaDestino\":\"C-3200\",\"monto\":999999}"</w:t>
      </w:r>
    </w:p>
    <w:p>
      <w:pPr>
        <w:spacing w:before="0" w:after="0"/>
        <w:ind w:left="170"/>
        <w:shd w:val="clear" w:fill="FDE9D9"/>
      </w:pPr>
      <w:r>
        <w:rPr>
          <w:rFonts w:ascii="Consolas" w:hAnsi="Consolas"/>
          <w:sz w:val="17"/>
        </w:rPr>
        <w:t>curl -s http://localhost:8081/api/cuentas/A-1200</w:t>
      </w:r>
    </w:p>
    <w:p>
      <w:pPr>
        <w:spacing w:before="0" w:after="120"/>
        <w:shd w:val="clear" w:fill="FDE9D9"/>
      </w:pPr>
      <w:r>
        <w:rPr>
          <w:b/>
          <w:sz w:val="19"/>
        </w:rPr>
        <w:t xml:space="preserve">Debe verse: </w:t>
      </w:r>
      <w:r>
        <w:rPr>
          <w:sz w:val="19"/>
        </w:rPr>
        <w:t>ambas respuestas {"estado":"ABORTED"} y los saldos intactos: en el primer intento el destino votó NO (cuenta inexistente) y el origen devolvió su reserva; en el segundo el origen votó NO por saldo insuficiente.</w:t>
      </w:r>
    </w:p>
    <w:p>
      <w:pPr>
        <w:pStyle w:val="Heading2"/>
      </w:pPr>
      <w:r>
        <w:t>8.8 Historial de transacciones</w:t>
      </w:r>
    </w:p>
    <w:p>
      <w:pPr>
        <w:spacing w:before="60" w:after="0"/>
        <w:shd w:val="clear" w:fill="FDE9D9"/>
      </w:pPr>
      <w:r>
        <w:rPr>
          <w:b/>
          <w:color w:val="9C4300"/>
          <w:sz w:val="20"/>
        </w:rPr>
        <w:t>CAPTURA 10</w:t>
      </w:r>
    </w:p>
    <w:p>
      <w:pPr>
        <w:spacing w:before="0" w:after="0"/>
        <w:ind w:left="170"/>
        <w:shd w:val="clear" w:fill="FDE9D9"/>
      </w:pPr>
      <w:r>
        <w:rPr>
          <w:rFonts w:ascii="Consolas" w:hAnsi="Consolas"/>
          <w:sz w:val="17"/>
        </w:rPr>
        <w:t>curl -s -H "Authorization: Bearer &lt;TOKEN&gt;" http://localhost:8080/a/api/transacciones</w:t>
      </w:r>
    </w:p>
    <w:p>
      <w:pPr>
        <w:spacing w:before="0" w:after="120"/>
        <w:shd w:val="clear" w:fill="FDE9D9"/>
      </w:pPr>
      <w:r>
        <w:rPr>
          <w:b/>
          <w:sz w:val="19"/>
        </w:rPr>
        <w:t xml:space="preserve">Debe verse: </w:t>
      </w:r>
      <w:r>
        <w:rPr>
          <w:sz w:val="19"/>
        </w:rPr>
        <w:t>el historial del Banco A con las transferencias distribuidas, su txId (TX-…) y estado COMMITTED o ABORTED (también visible en la página de historial del frontend).</w:t>
      </w:r>
    </w:p>
    <w:p>
      <w:pPr>
        <w:pStyle w:val="Heading2"/>
      </w:pPr>
      <w:r>
        <w:t>8.9 Replicación de archivos entre nodos</w:t>
      </w:r>
    </w:p>
    <w:p>
      <w:pPr>
        <w:spacing w:before="60" w:after="0"/>
        <w:shd w:val="clear" w:fill="FDE9D9"/>
      </w:pPr>
      <w:r>
        <w:rPr>
          <w:b/>
          <w:color w:val="9C4300"/>
          <w:sz w:val="20"/>
        </w:rPr>
        <w:t>CAPTURA 11</w:t>
      </w:r>
    </w:p>
    <w:p>
      <w:pPr>
        <w:spacing w:before="0" w:after="0"/>
        <w:ind w:left="170"/>
        <w:shd w:val="clear" w:fill="FDE9D9"/>
      </w:pPr>
      <w:r>
        <w:rPr>
          <w:rFonts w:ascii="Consolas" w:hAnsi="Consolas"/>
          <w:sz w:val="17"/>
        </w:rPr>
        <w:t>curl -s -H "X-Internal-Token: sd-bancos-2026-secreto-interno" http://localhost:8082/internal/replica/estado</w:t>
      </w:r>
    </w:p>
    <w:p>
      <w:pPr>
        <w:spacing w:before="0" w:after="0"/>
        <w:ind w:left="170"/>
        <w:shd w:val="clear" w:fill="FDE9D9"/>
      </w:pPr>
      <w:r>
        <w:rPr>
          <w:rFonts w:ascii="Consolas" w:hAnsi="Consolas"/>
          <w:sz w:val="17"/>
        </w:rPr>
        <w:t>docker logs banco-a 2&gt;&amp;1 | findstr /i "replicaci"</w:t>
      </w:r>
    </w:p>
    <w:p>
      <w:pPr>
        <w:spacing w:before="0" w:after="0"/>
        <w:ind w:left="170"/>
        <w:shd w:val="clear" w:fill="FDE9D9"/>
      </w:pPr>
      <w:r>
        <w:rPr>
          <w:rFonts w:ascii="Consolas" w:hAnsi="Consolas"/>
          <w:sz w:val="17"/>
        </w:rPr>
        <w:t>docker exec banco-b ls /app/data/replicas/</w:t>
      </w:r>
    </w:p>
    <w:p>
      <w:pPr>
        <w:spacing w:before="0" w:after="120"/>
        <w:shd w:val="clear" w:fill="FDE9D9"/>
      </w:pPr>
      <w:r>
        <w:rPr>
          <w:b/>
          <w:sz w:val="19"/>
        </w:rPr>
        <w:t xml:space="preserve">Debe verse: </w:t>
      </w:r>
      <w:r>
        <w:rPr>
          <w:sz w:val="19"/>
        </w:rPr>
        <w:t>el Banco B guarda la réplica de BANCO_A con su versión; los logs muestran «Replicación exitosa de BANCO_A versión N hacia BANCO_B» (en A) y «Réplica de BANCO_A aplicada» (en B); el directorio /app/data/replicas/ de B contiene cuentas-BANCO_A.json.</w:t>
      </w:r>
    </w:p>
    <w:p>
      <w:pPr>
        <w:pStyle w:val="Heading2"/>
      </w:pPr>
      <w:r>
        <w:t>8.10 Tolerancia a fallos: cae la réplica y el sistema se recupera</w:t>
      </w:r>
    </w:p>
    <w:p>
      <w:pPr>
        <w:spacing w:before="60" w:after="0"/>
        <w:shd w:val="clear" w:fill="FDE9D9"/>
      </w:pPr>
      <w:r>
        <w:rPr>
          <w:b/>
          <w:color w:val="9C4300"/>
          <w:sz w:val="20"/>
        </w:rPr>
        <w:t>CAPTURA 12</w:t>
      </w:r>
    </w:p>
    <w:p>
      <w:pPr>
        <w:spacing w:before="0" w:after="0"/>
        <w:ind w:left="170"/>
        <w:shd w:val="clear" w:fill="FDE9D9"/>
      </w:pPr>
      <w:r>
        <w:rPr>
          <w:rFonts w:ascii="Consolas" w:hAnsi="Consolas"/>
          <w:sz w:val="17"/>
        </w:rPr>
        <w:t>python Scrips_de_Demostracion/killbank.py --B</w:t>
      </w:r>
    </w:p>
    <w:p>
      <w:pPr>
        <w:spacing w:before="0" w:after="0"/>
        <w:ind w:left="170"/>
        <w:shd w:val="clear" w:fill="FDE9D9"/>
      </w:pPr>
      <w:r>
        <w:rPr>
          <w:rFonts w:ascii="Consolas" w:hAnsi="Consolas"/>
          <w:sz w:val="17"/>
        </w:rPr>
        <w:t>curl -s -X POST http://localhost:8081/api/operaciones/deposito -H "Content-Type: application/json" -d "{\"cuenta\":\"A-1001\",\"monto\":50}"</w:t>
      </w:r>
    </w:p>
    <w:p>
      <w:pPr>
        <w:spacing w:before="0" w:after="0"/>
        <w:ind w:left="170"/>
        <w:shd w:val="clear" w:fill="FDE9D9"/>
      </w:pPr>
      <w:r>
        <w:rPr>
          <w:rFonts w:ascii="Consolas" w:hAnsi="Consolas"/>
          <w:sz w:val="17"/>
        </w:rPr>
        <w:t>docker logs banco-a --tail 30 2&gt;&amp;1 | findstr /i "replica"</w:t>
      </w:r>
    </w:p>
    <w:p>
      <w:pPr>
        <w:spacing w:before="0" w:after="0"/>
        <w:ind w:left="170"/>
        <w:shd w:val="clear" w:fill="FDE9D9"/>
      </w:pPr>
      <w:r>
        <w:rPr>
          <w:rFonts w:ascii="Consolas" w:hAnsi="Consolas"/>
          <w:sz w:val="17"/>
        </w:rPr>
        <w:t>python Scrips_de_Demostracion/killbank.py --B --up      (esperar ~15 s)</w:t>
      </w:r>
    </w:p>
    <w:p>
      <w:pPr>
        <w:spacing w:before="0" w:after="0"/>
        <w:ind w:left="170"/>
        <w:shd w:val="clear" w:fill="FDE9D9"/>
      </w:pPr>
      <w:r>
        <w:rPr>
          <w:rFonts w:ascii="Consolas" w:hAnsi="Consolas"/>
          <w:sz w:val="17"/>
        </w:rPr>
        <w:t xml:space="preserve">docker logs banco-a --tail 30 2&gt;&amp;1 | findstr /i "replica" </w:t>
      </w:r>
    </w:p>
    <w:p>
      <w:pPr>
        <w:spacing w:before="0" w:after="120"/>
        <w:shd w:val="clear" w:fill="FDE9D9"/>
      </w:pPr>
      <w:r>
        <w:rPr>
          <w:b/>
          <w:sz w:val="19"/>
        </w:rPr>
        <w:t xml:space="preserve">Debe verse: </w:t>
      </w:r>
      <w:r>
        <w:rPr>
          <w:sz w:val="19"/>
        </w:rPr>
        <w:t>el depósito en A responde OK aunque B (su réplica) está caído; los logs de A muestran los 3 intentos y «Encolando»; tras revivir B aparece «Replicación de pendiente exitosa. Versión N enviada a BANCO_B»: recuperación automática.</w:t>
      </w:r>
    </w:p>
    <w:p>
      <w:pPr>
        <w:pStyle w:val="Heading2"/>
      </w:pPr>
      <w:r>
        <w:t>8.11 Elección de coordinador (Bully) al caer el de mayor prioridad</w:t>
      </w:r>
    </w:p>
    <w:p>
      <w:pPr>
        <w:spacing w:before="60" w:after="0"/>
        <w:shd w:val="clear" w:fill="FDE9D9"/>
      </w:pPr>
      <w:r>
        <w:rPr>
          <w:b/>
          <w:color w:val="9C4300"/>
          <w:sz w:val="20"/>
        </w:rPr>
        <w:t>CAPTURA 13</w:t>
      </w:r>
    </w:p>
    <w:p>
      <w:pPr>
        <w:spacing w:before="0" w:after="0"/>
        <w:ind w:left="170"/>
        <w:shd w:val="clear" w:fill="FDE9D9"/>
      </w:pPr>
      <w:r>
        <w:rPr>
          <w:rFonts w:ascii="Consolas" w:hAnsi="Consolas"/>
          <w:sz w:val="17"/>
        </w:rPr>
        <w:t>python Scrips_de_Demostracion/killbank.py --C</w:t>
      </w:r>
    </w:p>
    <w:p>
      <w:pPr>
        <w:spacing w:before="0" w:after="0"/>
        <w:ind w:left="170"/>
        <w:shd w:val="clear" w:fill="FDE9D9"/>
      </w:pPr>
      <w:r>
        <w:rPr>
          <w:rFonts w:ascii="Consolas" w:hAnsi="Consolas"/>
          <w:sz w:val="17"/>
        </w:rPr>
        <w:t>curl -s -X POST -H "X-Internal-Token: sd-bancos-2026-secreto-interno" http://localhost:8081/internal/eleccion/forzar</w:t>
      </w:r>
    </w:p>
    <w:p>
      <w:pPr>
        <w:spacing w:before="0" w:after="0"/>
        <w:ind w:left="170"/>
        <w:shd w:val="clear" w:fill="FDE9D9"/>
      </w:pPr>
      <w:r>
        <w:rPr>
          <w:rFonts w:ascii="Consolas" w:hAnsi="Consolas"/>
          <w:sz w:val="17"/>
        </w:rPr>
        <w:t>docker logs banco-a --tail 30 2&gt;&amp;1 | findstr "ELECCION"</w:t>
      </w:r>
    </w:p>
    <w:p>
      <w:pPr>
        <w:spacing w:before="0" w:after="0"/>
        <w:ind w:left="170"/>
        <w:shd w:val="clear" w:fill="FDE9D9"/>
      </w:pPr>
      <w:r>
        <w:rPr>
          <w:rFonts w:ascii="Consolas" w:hAnsi="Consolas"/>
          <w:sz w:val="17"/>
        </w:rPr>
        <w:t>curl -s -H "X-Internal-Token: sd-bancos-2026-secreto-interno" http://localhost:8081/internal/coordinador</w:t>
      </w:r>
    </w:p>
    <w:p>
      <w:pPr>
        <w:spacing w:before="0" w:after="0"/>
        <w:ind w:left="170"/>
        <w:shd w:val="clear" w:fill="FDE9D9"/>
      </w:pPr>
      <w:r>
        <w:rPr>
          <w:rFonts w:ascii="Consolas" w:hAnsi="Consolas"/>
          <w:sz w:val="17"/>
        </w:rPr>
        <w:t>python Scrips_de_Demostracion/killbank.py --C --up</w:t>
      </w:r>
    </w:p>
    <w:p>
      <w:pPr>
        <w:spacing w:before="0" w:after="120"/>
        <w:shd w:val="clear" w:fill="FDE9D9"/>
      </w:pPr>
      <w:r>
        <w:rPr>
          <w:b/>
          <w:sz w:val="19"/>
        </w:rPr>
        <w:t xml:space="preserve">Debe verse: </w:t>
      </w:r>
      <w:r>
        <w:rPr>
          <w:sz w:val="19"/>
        </w:rPr>
        <w:t>los logs del algoritmo: A envía ELECCION a B y C; C no responde (caído); B responde OK, no encuentra a nadie mayor vivo y «se proclama COORDINADOR»; A recibe el anuncio y la consulta del coordinador devuelve BANCO_B. (Alternativa: demo_eleccion.ps1)</w:t>
      </w:r>
    </w:p>
    <w:p>
      <w:pPr>
        <w:pStyle w:val="Heading2"/>
      </w:pPr>
      <w:r>
        <w:t>8.12 Exclusión mutua: transferencias concurrentes serializadas</w:t>
      </w:r>
    </w:p>
    <w:p>
      <w:pPr>
        <w:spacing w:before="60" w:after="0"/>
        <w:shd w:val="clear" w:fill="FDE9D9"/>
      </w:pPr>
      <w:r>
        <w:rPr>
          <w:b/>
          <w:color w:val="9C4300"/>
          <w:sz w:val="20"/>
        </w:rPr>
        <w:t>CAPTURA 14</w:t>
      </w:r>
    </w:p>
    <w:p>
      <w:pPr>
        <w:spacing w:before="0" w:after="0"/>
        <w:ind w:left="170"/>
        <w:shd w:val="clear" w:fill="FDE9D9"/>
      </w:pPr>
      <w:r>
        <w:rPr>
          <w:rFonts w:ascii="Consolas" w:hAnsi="Consolas"/>
          <w:sz w:val="17"/>
        </w:rPr>
        <w:t>$t = (curl.exe -s -X POST http://localhost:8080/auth/login -H "Content-Type: application/json" -d '{\"clienteId\":\"C200\"}' | ConvertFrom-Json).token</w:t>
      </w:r>
    </w:p>
    <w:p>
      <w:pPr>
        <w:spacing w:before="0" w:after="0"/>
        <w:ind w:left="170"/>
        <w:shd w:val="clear" w:fill="FDE9D9"/>
      </w:pPr>
      <w:r>
        <w:rPr>
          <w:rFonts w:ascii="Consolas" w:hAnsi="Consolas"/>
          <w:sz w:val="17"/>
        </w:rPr>
        <w:t>$j1 = Start-Job { param($t) curl.exe -s -X POST http://localhost:8080/a/api/operaciones/transferencia -H "Authorization: Bearer $t" -H "Content-Type: application/json" -d '{\"cuentaOrigen\":\"A-1200\",\"cuentaDestino\":\"C-3200\",\"monto\":100}' } -ArgumentList $t</w:t>
      </w:r>
    </w:p>
    <w:p>
      <w:pPr>
        <w:spacing w:before="0" w:after="0"/>
        <w:ind w:left="170"/>
        <w:shd w:val="clear" w:fill="FDE9D9"/>
      </w:pPr>
      <w:r>
        <w:rPr>
          <w:rFonts w:ascii="Consolas" w:hAnsi="Consolas"/>
          <w:sz w:val="17"/>
        </w:rPr>
        <w:t>$j2 = Start-Job { param($t) curl.exe -s -X POST http://localhost:8080/b/api/operaciones/transferencia -H "Authorization: Bearer $t" -H "Content-Type: application/json" -d '{\"cuentaOrigen\":\"B-2200\",\"cuentaDestino\":\"C-3200\",\"monto\":100}' } -ArgumentList $t</w:t>
      </w:r>
    </w:p>
    <w:p>
      <w:pPr>
        <w:spacing w:before="0" w:after="0"/>
        <w:ind w:left="170"/>
        <w:shd w:val="clear" w:fill="FDE9D9"/>
      </w:pPr>
      <w:r>
        <w:rPr>
          <w:rFonts w:ascii="Consolas" w:hAnsi="Consolas"/>
          <w:sz w:val="17"/>
        </w:rPr>
        <w:t>Receive-Job $j1,$j2 -Wait; docker logs banco-a --tail 40 2&gt;&amp;1 | findstr "EXCLUSION"</w:t>
      </w:r>
    </w:p>
    <w:p>
      <w:pPr>
        <w:spacing w:before="0" w:after="0"/>
        <w:ind w:left="170"/>
        <w:shd w:val="clear" w:fill="FDE9D9"/>
      </w:pPr>
      <w:r>
        <w:rPr>
          <w:rFonts w:ascii="Consolas" w:hAnsi="Consolas"/>
          <w:sz w:val="17"/>
        </w:rPr>
        <w:t>curl.exe -s http://localhost:8083/api/cuentas/C-3200</w:t>
      </w:r>
    </w:p>
    <w:p>
      <w:pPr>
        <w:spacing w:before="0" w:after="120"/>
        <w:shd w:val="clear" w:fill="FDE9D9"/>
      </w:pPr>
      <w:r>
        <w:rPr>
          <w:b/>
          <w:sz w:val="19"/>
        </w:rPr>
        <w:t xml:space="preserve">Debe verse: </w:t>
      </w:r>
      <w:r>
        <w:rPr>
          <w:sz w:val="19"/>
        </w:rPr>
        <w:t>ambas transferencias terminan COMMITTED; los logs EXCLUSION MUTUA muestran que un banco adquiere el lock de C-3200 y el otro queda ENCOLADO hasta el OK diferido; el saldo final de C-3200 refleja exactamente +200 (ninguna pérdida por carrera). (Alternativa: demo_exclusion_mutua.ps1)</w:t>
      </w:r>
    </w:p>
    <w:p>
      <w:pPr>
        <w:pStyle w:val="Heading1"/>
      </w:pPr>
      <w:r>
        <w:t>9. Conclusiones</w:t>
      </w:r>
    </w:p>
    <w:p>
      <w:r>
        <w:rPr>
          <w:b w:val="0"/>
          <w:i w:val="0"/>
        </w:rPr>
        <w:t>Se construyó un sistema bancario distribuido funcional: 3 nodos autónomos que persisten solo en archivos y cumplen todas las especificaciones (clientes exclusivos, en 2 y en 3 bancos, acceso y transacciones globales). El 2PC garantiza atomicidad interbancaria en éxito y aborto; Bully y Ricart–Agrawala resuelven coordinación y exclusión mutua de forma demostrable por logs; la replicación en anillo con versionado y reintentos permite sobrevivir a la caída de un nodo y recuperarse solo; y el gateway con JWT más el secreto entre nodos asegura los dos perímetros del sistema. Trabajo futuro: recuperación automática de transacciones PREPARED huérfanas al reiniciar y pruebas de carga con métricas de latencia y throughput.</w:t>
      </w:r>
    </w:p>
    <w:p>
      <w:pPr>
        <w:pStyle w:val="Heading1"/>
      </w:pPr>
      <w:r>
        <w:t>10. Referencias</w:t>
      </w:r>
    </w:p>
    <w:p>
      <w:pPr>
        <w:pStyle w:val="ListBullet"/>
      </w:pPr>
      <w:r>
        <w:rPr>
          <w:sz w:val="19"/>
        </w:rPr>
        <w:t>Coulouris, G. et al. (2012). Distributed Systems: Concepts and Design (5.ª ed.). Addison-Wesley.</w:t>
      </w:r>
    </w:p>
    <w:p>
      <w:pPr>
        <w:pStyle w:val="ListBullet"/>
      </w:pPr>
      <w:r>
        <w:rPr>
          <w:sz w:val="19"/>
        </w:rPr>
        <w:t>Tanenbaum, A. S. y van Steen, M. (2017). Distributed Systems (3.ª ed.).</w:t>
      </w:r>
    </w:p>
    <w:p>
      <w:pPr>
        <w:pStyle w:val="ListBullet"/>
      </w:pPr>
      <w:r>
        <w:rPr>
          <w:sz w:val="19"/>
        </w:rPr>
        <w:t>Lamport, L. (1978). Time, Clocks, and the Ordering of Events in a Distributed System. CACM 21(7).</w:t>
      </w:r>
    </w:p>
    <w:p>
      <w:pPr>
        <w:pStyle w:val="ListBullet"/>
      </w:pPr>
      <w:r>
        <w:rPr>
          <w:sz w:val="19"/>
        </w:rPr>
        <w:t>Ricart, G. y Agrawala, A. K. (1981). An Optimal Algorithm for Mutual Exclusion in Computer Networks. CACM 24(1).</w:t>
      </w:r>
    </w:p>
    <w:p>
      <w:pPr>
        <w:pStyle w:val="ListBullet"/>
      </w:pPr>
      <w:r>
        <w:rPr>
          <w:sz w:val="19"/>
        </w:rPr>
        <w:t>Garcia-Molina, H. (1982). Elections in a Distributed Computing System. IEEE Trans. on Computers C-31(1).</w:t>
      </w:r>
    </w:p>
    <w:p>
      <w:pPr>
        <w:pStyle w:val="ListBullet"/>
      </w:pPr>
      <w:r>
        <w:rPr>
          <w:sz w:val="19"/>
        </w:rPr>
        <w:t>Gray, J. (1978). Notes on Data Base Operating Systems (protocolo Two-Phase Commit).</w:t>
      </w:r>
    </w:p>
    <w:p>
      <w:pPr>
        <w:pStyle w:val="ListBullet"/>
      </w:pPr>
      <w:r>
        <w:rPr>
          <w:sz w:val="19"/>
        </w:rPr>
        <w:t>Spring Boot — https://docs.spring.io/spring-boot/ · Spring Cloud Gateway — https://docs.spring.io/spring-cloud-gateway/</w:t>
      </w:r>
    </w:p>
    <w:p>
      <w:pPr>
        <w:pStyle w:val="ListBullet"/>
      </w:pPr>
      <w:r>
        <w:rPr>
          <w:sz w:val="19"/>
        </w:rPr>
        <w:t>React — https://react.dev/ · Docker Compose — https://docs.docker.com/compose/ · JJWT — https://github.com/jwtk/jjwt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