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sz w:val="24"/>
        </w:rPr>
        <w:t>PRESENTACIÓN DEL PROYECTO</w:t>
      </w:r>
    </w:p>
    <w:p>
      <w:pPr>
        <w:jc w:val="center"/>
      </w:pPr>
      <w:r>
        <w:rPr>
          <w:b/>
          <w:color w:val="1F4E79"/>
          <w:sz w:val="52"/>
        </w:rPr>
        <w:t>Sistema Bancario Distribuido</w:t>
      </w:r>
    </w:p>
    <w:p>
      <w:pPr>
        <w:jc w:val="center"/>
      </w:pPr>
      <w:r>
        <w:rPr>
          <w:i/>
          <w:sz w:val="24"/>
        </w:rPr>
        <w:t>Transacciones interbancarias con Two-Phase Commit, coordinación descentralizada y replicación de archivos</w:t>
      </w:r>
    </w:p>
    <w:p/>
    <w:p/>
    <w:p>
      <w:pPr>
        <w:jc w:val="center"/>
      </w:pPr>
      <w:r>
        <w:rPr>
          <w:sz w:val="26"/>
        </w:rPr>
        <w:t>Spring Boot · React · Docker</w:t>
      </w:r>
    </w:p>
    <w:p>
      <w:pPr>
        <w:jc w:val="center"/>
      </w:pPr>
      <w:r>
        <w:rPr>
          <w:sz w:val="22"/>
        </w:rPr>
        <w:t>Curso de Sistemas Distribuidos — 2026</w:t>
      </w:r>
    </w:p>
    <w:p/>
    <w:p>
      <w:pPr>
        <w:jc w:val="center"/>
      </w:pPr>
      <w:r>
        <w:rPr>
          <w:i/>
          <w:sz w:val="20"/>
        </w:rPr>
        <w:t>Guion de diapositivas con diagramas (PlantUML) y demostración en vivo</w:t>
      </w:r>
    </w:p>
    <w:p>
      <w:r>
        <w:br w:type="page"/>
      </w:r>
    </w:p>
    <w:p>
      <w:r>
        <w:rPr>
          <w:sz w:val="22"/>
        </w:rPr>
        <w:t>Cómo usar este documento</w:t>
      </w:r>
    </w:p>
    <w:p>
      <w:pPr>
        <w:pStyle w:val="ListBullet"/>
      </w:pPr>
      <w:r>
        <w:t xml:space="preserve">Cada sección es una </w:t>
      </w:r>
      <w:r>
        <w:rPr>
          <w:b/>
        </w:rPr>
        <w:t>diapositiva</w:t>
      </w:r>
      <w:r>
        <w:t>: título + puntos clave + (a veces) un diagrama y una nota de "qué decir".</w:t>
      </w:r>
    </w:p>
    <w:p>
      <w:pPr>
        <w:pStyle w:val="ListBullet"/>
      </w:pPr>
      <w:r>
        <w:t xml:space="preserve">Los </w:t>
      </w:r>
      <w:r>
        <w:rPr>
          <w:b/>
        </w:rPr>
        <w:t>diagramas están en código PlantUML</w:t>
      </w:r>
      <w:r>
        <w:t xml:space="preserve">: cópialos en </w:t>
      </w:r>
      <w:r>
        <w:rPr>
          <w:b/>
        </w:rPr>
        <w:t>plantuml.com/plantuml/uml</w:t>
      </w:r>
      <w:r>
        <w:t>, guarda el PNG y pégalo en la diapositiva.</w:t>
      </w:r>
    </w:p>
    <w:p>
      <w:pPr>
        <w:pStyle w:val="ListBullet"/>
      </w:pPr>
      <w:r>
        <w:t xml:space="preserve">La última parte es la </w:t>
      </w:r>
      <w:r>
        <w:rPr>
          <w:b/>
        </w:rPr>
        <w:t>demostración paso a paso en la UI</w:t>
      </w:r>
      <w:r>
        <w:t xml:space="preserve"> (11 pasos) para el vivo.</w:t>
      </w:r>
    </w:p>
    <w:p>
      <w:r>
        <w:br w:type="page"/>
      </w:r>
    </w:p>
    <w:p>
      <w:pPr>
        <w:shd w:val="clear" w:fill="1F4E79"/>
        <w:spacing w:before="200" w:after="60"/>
      </w:pPr>
      <w:r>
        <w:rPr>
          <w:b/>
          <w:color w:val="FFFFFF"/>
          <w:sz w:val="22"/>
        </w:rPr>
        <w:t xml:space="preserve">  DIAPOSITIVA 1 · El problema y la solución</w:t>
      </w:r>
    </w:p>
    <w:p>
      <w:pPr>
        <w:pStyle w:val="Heading1"/>
      </w:pPr>
      <w:r>
        <w:t>1. El problema</w:t>
      </w:r>
    </w:p>
    <w:p>
      <w:pPr>
        <w:pStyle w:val="ListBullet"/>
      </w:pPr>
      <w:r>
        <w:t xml:space="preserve">Tres bancos asociados (A, B, C); </w:t>
      </w:r>
      <w:r>
        <w:rPr>
          <w:b/>
        </w:rPr>
        <w:t>cada banco solo tiene agencias en un país</w:t>
      </w:r>
      <w:r>
        <w:t xml:space="preserve"> y administra únicamente sus propias cuentas.</w:t>
      </w:r>
    </w:p>
    <w:p>
      <w:pPr>
        <w:pStyle w:val="ListBullet"/>
      </w:pPr>
      <w:r>
        <w:t xml:space="preserve">Sus sistemas están interconectados: un cliente debe poder </w:t>
      </w:r>
      <w:r>
        <w:rPr>
          <w:b/>
        </w:rPr>
        <w:t>ver y operar todas sus cuentas desde cualquier banco</w:t>
      </w:r>
      <w:r>
        <w:t>, como si fuera local.</w:t>
      </w:r>
    </w:p>
    <w:p>
      <w:pPr>
        <w:pStyle w:val="ListBullet"/>
      </w:pPr>
      <w:r>
        <w:rPr>
          <w:b/>
        </w:rPr>
        <w:t>Reto:</w:t>
      </w:r>
      <w:r>
        <w:t xml:space="preserve"> cada banco es un nodo autónomo que guarda sus datos en </w:t>
      </w:r>
      <w:r>
        <w:rPr>
          <w:b/>
        </w:rPr>
        <w:t>archivos</w:t>
      </w:r>
      <w:r>
        <w:t xml:space="preserve"> (sin base de datos central), y aun así el conjunto debe comportarse como un solo sistema coherente.</w:t>
      </w:r>
    </w:p>
    <w:p>
      <w:pPr>
        <w:shd w:val="clear" w:fill="FFF2CC"/>
        <w:spacing w:after="120"/>
      </w:pPr>
      <w:r>
        <w:rPr>
          <w:b/>
          <w:sz w:val="20"/>
        </w:rPr>
        <w:t xml:space="preserve">🎤 Qué decir: </w:t>
      </w:r>
      <w:r>
        <w:rPr>
          <w:sz w:val="20"/>
        </w:rPr>
        <w:t>Presentamos un sistema donde un cliente con cuentas en los 3 bancos opera desde cualquiera de ellos, y las transferencias entre bancos son atómicas: o se aplican en todos o en ninguno.</w:t>
      </w:r>
    </w:p>
    <w:p>
      <w:pPr>
        <w:pStyle w:val="Heading2"/>
      </w:pPr>
      <w:r>
        <w:t>Datos que cumplen la consigna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Condición</w:t>
            </w:r>
          </w:p>
        </w:tc>
        <w:tc>
          <w:tcPr>
            <w:tcW w:type="dxa" w:w="5102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Cómo se cumple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≥3 clientes por banco, ≥3 cuentas c/u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3 clientes × 3 cuentas en cada banco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Cliente exclusivo de cada banco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C001 (solo A), C002 (solo B), C003/C004 (solo C)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Cliente en 2 bancos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C100 (en A y B)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Cliente en 3 bancos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C200 (en A, B y C) — 9 cuentas</w:t>
            </w:r>
          </w:p>
        </w:tc>
      </w:tr>
    </w:tbl>
    <w:p>
      <w:pPr>
        <w:spacing w:after="40"/>
      </w:pPr>
    </w:p>
    <w:p>
      <w:pPr>
        <w:shd w:val="clear" w:fill="1F4E79"/>
        <w:spacing w:before="200" w:after="60"/>
      </w:pPr>
      <w:r>
        <w:rPr>
          <w:b/>
          <w:color w:val="FFFFFF"/>
          <w:sz w:val="22"/>
        </w:rPr>
        <w:t xml:space="preserve">  DIAPOSITIVA 2 · Arquitectura general</w:t>
      </w:r>
    </w:p>
    <w:p>
      <w:pPr>
        <w:pStyle w:val="Heading1"/>
      </w:pPr>
      <w:r>
        <w:t>2. Arquitectura del sistema</w:t>
      </w:r>
    </w:p>
    <w:p>
      <w:pPr>
        <w:pStyle w:val="ListBullet"/>
      </w:pPr>
      <w:r>
        <w:rPr>
          <w:b/>
        </w:rPr>
        <w:t>5 servicios</w:t>
      </w:r>
      <w:r>
        <w:t xml:space="preserve"> orquestados con Docker Compose: 3 bancos + API Gateway + Frontend.</w:t>
      </w:r>
    </w:p>
    <w:p>
      <w:pPr>
        <w:pStyle w:val="ListBullet"/>
      </w:pPr>
      <w:r>
        <w:t xml:space="preserve">El </w:t>
      </w:r>
      <w:r>
        <w:rPr>
          <w:b/>
        </w:rPr>
        <w:t>mismo</w:t>
      </w:r>
      <w:r>
        <w:t xml:space="preserve"> artefacto </w:t>
      </w:r>
      <w:r>
        <w:rPr>
          <w:rFonts w:ascii="Consolas" w:hAnsi="Consolas"/>
          <w:sz w:val="20"/>
        </w:rPr>
        <w:t>banco-service</w:t>
      </w:r>
      <w:r>
        <w:t xml:space="preserve"> se ejecuta 3 veces con perfiles Spring (</w:t>
      </w:r>
      <w:r>
        <w:rPr>
          <w:rFonts w:ascii="Consolas" w:hAnsi="Consolas"/>
          <w:sz w:val="20"/>
        </w:rPr>
        <w:t>bancoA/B/C</w:t>
      </w:r>
      <w:r>
        <w:t>); cada uno con su puerto, su archivo de datos y sus 2 vecinos (peers).</w:t>
      </w:r>
    </w:p>
    <w:p>
      <w:pPr>
        <w:pStyle w:val="ListBullet"/>
      </w:pPr>
      <w:r>
        <w:t xml:space="preserve">El frontend habla </w:t>
      </w:r>
      <w:r>
        <w:rPr>
          <w:b/>
        </w:rPr>
        <w:t>solo</w:t>
      </w:r>
      <w:r>
        <w:t xml:space="preserve"> con el Gateway (:8080); los bancos se comunican entre sí por endpoints </w:t>
      </w:r>
      <w:r>
        <w:rPr>
          <w:rFonts w:ascii="Consolas" w:hAnsi="Consolas"/>
          <w:sz w:val="20"/>
        </w:rPr>
        <w:t>/internal/**</w:t>
      </w:r>
      <w:r>
        <w:t xml:space="preserve"> (nunca expuestos).</w:t>
      </w:r>
    </w:p>
    <w:p>
      <w:pPr>
        <w:spacing w:after="20"/>
      </w:pPr>
      <w:r>
        <w:rPr>
          <w:b/>
          <w:color w:val="1F4E79"/>
          <w:sz w:val="19"/>
        </w:rPr>
        <w:t>» Diagrama PlantUML — pégalo en plantuml.com/plantuml/uml y guarda el PNG: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@startuml arquitectura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skinparam backgroundColor White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skinparam componentStyle rectangle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skinparam shadowing false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actor "Cliente\n(navegador)" as U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rectangle "Frontend React\n(nginx :5173)" as FE #EEEEEE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rectangle "API Gateway\n(Spring Cloud :8080)\nJWT + enrutado" as GW #D5F5E3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rectangle "Banco A :8081" as A #EBF5FB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rectangle "Banco B :8082" as B #EBF5FB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rectangle "Banco C :8083" as C #EBF5FB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database "cuentas-\nbancoA.json" as DA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database "cuentas-\nbancoB.json" as DB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database "cuentas-\nbancoC.json" as DC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U --&gt; FE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FE --&gt; GW : /api/** (con JWT)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GW --&gt; A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GW --&gt; B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GW --&gt; C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A &lt;--&gt; B : /internal/**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B &lt;--&gt; C : /internal/**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C &lt;--&gt; A : /internal/**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A --&gt; DA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B --&gt; DB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C --&gt; DC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note bottom of GW : Bloquea /internal/** ; valida el token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@enduml</w:t>
      </w:r>
    </w:p>
    <w:p>
      <w:pPr>
        <w:spacing w:after="80"/>
      </w:pPr>
    </w:p>
    <w:p>
      <w:pPr>
        <w:shd w:val="clear" w:fill="FFF2CC"/>
        <w:spacing w:after="120"/>
      </w:pPr>
      <w:r>
        <w:rPr>
          <w:b/>
          <w:sz w:val="20"/>
        </w:rPr>
        <w:t xml:space="preserve">🎤 Qué decir: </w:t>
      </w:r>
      <w:r>
        <w:rPr>
          <w:sz w:val="20"/>
        </w:rPr>
        <w:t>Un solo código se comporta como Banco A, B o C según el perfil. El gateway es la única puerta al frontend; entre bancos hablan por una red interna privada.</w:t>
      </w:r>
    </w:p>
    <w:p>
      <w:pPr>
        <w:pStyle w:val="Heading2"/>
      </w:pPr>
      <w:r>
        <w:t>Tecnologías</w:t>
      </w:r>
    </w:p>
    <w:p>
      <w:pPr>
        <w:pStyle w:val="ListBullet"/>
      </w:pPr>
      <w:r>
        <w:rPr>
          <w:b/>
        </w:rPr>
        <w:t>Backend:</w:t>
      </w:r>
      <w:r>
        <w:t xml:space="preserve"> Java 21, Spring Boot 3.5 (spring-web, lombok, validation, actuator), Spring Cloud Gateway, JJWT.</w:t>
      </w:r>
    </w:p>
    <w:p>
      <w:pPr>
        <w:pStyle w:val="ListBullet"/>
      </w:pPr>
      <w:r>
        <w:rPr>
          <w:b/>
        </w:rPr>
        <w:t>Frontend:</w:t>
      </w:r>
      <w:r>
        <w:t xml:space="preserve"> React 18 + Vite + Tailwind. </w:t>
      </w:r>
      <w:r>
        <w:rPr>
          <w:b/>
        </w:rPr>
        <w:t>Infra:</w:t>
      </w:r>
      <w:r>
        <w:t xml:space="preserve"> Docker Compose. </w:t>
      </w:r>
      <w:r>
        <w:rPr>
          <w:b/>
        </w:rPr>
        <w:t>Persistencia:</w:t>
      </w:r>
      <w:r>
        <w:t xml:space="preserve"> Jackson + Java NIO (FileLock).</w:t>
      </w:r>
    </w:p>
    <w:p>
      <w:pPr>
        <w:shd w:val="clear" w:fill="1F4E79"/>
        <w:spacing w:before="200" w:after="60"/>
      </w:pPr>
      <w:r>
        <w:rPr>
          <w:b/>
          <w:color w:val="FFFFFF"/>
          <w:sz w:val="22"/>
        </w:rPr>
        <w:t xml:space="preserve">  DIAPOSITIVA 3 · Fundación local: operaciones y persistencia en archivos</w:t>
      </w:r>
    </w:p>
    <w:p>
      <w:pPr>
        <w:pStyle w:val="Heading1"/>
      </w:pPr>
      <w:r>
        <w:t>3. Hito 1 — Operaciones locales y persistencia</w:t>
      </w:r>
    </w:p>
    <w:p>
      <w:pPr>
        <w:pStyle w:val="ListBullet"/>
      </w:pPr>
      <w:r>
        <w:t xml:space="preserve">Cada banco guarda sus cuentas en </w:t>
      </w:r>
      <w:r>
        <w:rPr>
          <w:b/>
        </w:rPr>
        <w:t>un archivo JSON local</w:t>
      </w:r>
      <w:r>
        <w:t xml:space="preserve">. </w:t>
      </w:r>
      <w:r>
        <w:rPr>
          <w:b/>
        </w:rPr>
        <w:t>No hay base de datos.</w:t>
      </w:r>
    </w:p>
    <w:p>
      <w:pPr>
        <w:pStyle w:val="ListBullet"/>
      </w:pPr>
      <w:r>
        <w:t xml:space="preserve">Operaciones: </w:t>
      </w:r>
      <w:r>
        <w:rPr>
          <w:b/>
        </w:rPr>
        <w:t>depósito, retiro y transferencia local</w:t>
      </w:r>
      <w:r>
        <w:t xml:space="preserve"> (retiro + depósito atómico en el mismo banco).</w:t>
      </w:r>
    </w:p>
    <w:p>
      <w:pPr>
        <w:pStyle w:val="Heading3"/>
      </w:pPr>
      <w:r>
        <w:t>Persistencia segura (CuentaRepository)</w:t>
      </w:r>
    </w:p>
    <w:p>
      <w:pPr>
        <w:pStyle w:val="ListBullet"/>
      </w:pPr>
      <w:r>
        <w:rPr>
          <w:b/>
        </w:rPr>
        <w:t>Escritura atómica:</w:t>
      </w:r>
      <w:r>
        <w:t xml:space="preserve"> escribe en un </w:t>
      </w:r>
      <w:r>
        <w:rPr>
          <w:rFonts w:ascii="Consolas" w:hAnsi="Consolas"/>
          <w:sz w:val="20"/>
        </w:rPr>
        <w:t>.tmp</w:t>
      </w:r>
      <w:r>
        <w:t xml:space="preserve"> y hace </w:t>
      </w:r>
      <w:r>
        <w:rPr>
          <w:rFonts w:ascii="Consolas" w:hAnsi="Consolas"/>
          <w:sz w:val="20"/>
        </w:rPr>
        <w:t>ATOMIC_MOVE</w:t>
      </w:r>
      <w:r>
        <w:t xml:space="preserve"> → nunca queda un JSON corrupto.</w:t>
      </w:r>
    </w:p>
    <w:p>
      <w:pPr>
        <w:pStyle w:val="ListBullet"/>
      </w:pPr>
      <w:r>
        <w:rPr>
          <w:b/>
        </w:rPr>
        <w:t>FileLock (NIO):</w:t>
      </w:r>
      <w:r>
        <w:t xml:space="preserve"> bloqueo compartido para leer, exclusivo para escribir.</w:t>
      </w:r>
    </w:p>
    <w:p>
      <w:pPr>
        <w:pStyle w:val="Heading3"/>
      </w:pPr>
      <w:r>
        <w:t>Concurrencia local (LockManager)</w:t>
      </w:r>
    </w:p>
    <w:p>
      <w:pPr>
        <w:pStyle w:val="ListBullet"/>
      </w:pPr>
      <w:r>
        <w:t xml:space="preserve">Un </w:t>
      </w:r>
      <w:r>
        <w:rPr>
          <w:rFonts w:ascii="Consolas" w:hAnsi="Consolas"/>
          <w:sz w:val="20"/>
        </w:rPr>
        <w:t>ReentrantLock</w:t>
      </w:r>
      <w:r>
        <w:t xml:space="preserve"> </w:t>
      </w:r>
      <w:r>
        <w:rPr>
          <w:b/>
        </w:rPr>
        <w:t>por número de cuenta</w:t>
      </w:r>
      <w:r>
        <w:t xml:space="preserve">; con 2 cuentas se toman en </w:t>
      </w:r>
      <w:r>
        <w:rPr>
          <w:b/>
        </w:rPr>
        <w:t>orden alfabético</w:t>
      </w:r>
      <w:r>
        <w:t xml:space="preserve"> (evita deadlock).</w:t>
      </w:r>
    </w:p>
    <w:p>
      <w:pPr>
        <w:pStyle w:val="ListBullet"/>
      </w:pPr>
      <w:r>
        <w:t xml:space="preserve">Manejo de error: retiro sin saldo → </w:t>
      </w:r>
      <w:r>
        <w:rPr>
          <w:b/>
        </w:rPr>
        <w:t>HTTP 422</w:t>
      </w:r>
      <w:r>
        <w:t>, sin modificar nada.</w:t>
      </w:r>
    </w:p>
    <w:p>
      <w:pPr>
        <w:shd w:val="clear" w:fill="FFF2CC"/>
        <w:spacing w:after="120"/>
      </w:pPr>
      <w:r>
        <w:rPr>
          <w:b/>
          <w:sz w:val="20"/>
        </w:rPr>
        <w:t xml:space="preserve">🎤 Qué decir: </w:t>
      </w:r>
      <w:r>
        <w:rPr>
          <w:sz w:val="20"/>
        </w:rPr>
        <w:t>Esta es la base sobre la que se construye todo lo distribuido: si la persistencia local no es atómica y segura, nada de lo de arriba tiene sentido.</w:t>
      </w:r>
    </w:p>
    <w:p>
      <w:pPr>
        <w:shd w:val="clear" w:fill="1F4E79"/>
        <w:spacing w:before="200" w:after="60"/>
      </w:pPr>
      <w:r>
        <w:rPr>
          <w:b/>
          <w:color w:val="FFFFFF"/>
          <w:sz w:val="22"/>
        </w:rPr>
        <w:t xml:space="preserve">  DIAPOSITIVA 4 · Comunicación entre bancos y vista global</w:t>
      </w:r>
    </w:p>
    <w:p>
      <w:pPr>
        <w:pStyle w:val="Heading1"/>
      </w:pPr>
      <w:r>
        <w:t>4. Vista global de cuentas (Integrante 1)</w:t>
      </w:r>
    </w:p>
    <w:p>
      <w:pPr>
        <w:pStyle w:val="ListBullet"/>
      </w:pPr>
      <w:r>
        <w:rPr>
          <w:rFonts w:ascii="Consolas" w:hAnsi="Consolas"/>
          <w:sz w:val="20"/>
        </w:rPr>
        <w:t>GET /api/clientes/{id}/cuentas</w:t>
      </w:r>
      <w:r>
        <w:t xml:space="preserve"> une las cuentas </w:t>
      </w:r>
      <w:r>
        <w:rPr>
          <w:b/>
        </w:rPr>
        <w:t>locales</w:t>
      </w:r>
      <w:r>
        <w:t xml:space="preserve"> con las de los </w:t>
      </w:r>
      <w:r>
        <w:rPr>
          <w:b/>
        </w:rPr>
        <w:t>peers</w:t>
      </w:r>
      <w:r>
        <w:t xml:space="preserve">: el cliente ve </w:t>
      </w:r>
      <w:r>
        <w:rPr>
          <w:b/>
        </w:rPr>
        <w:t>todas</w:t>
      </w:r>
      <w:r>
        <w:t xml:space="preserve"> sus cuentas sin importar a qué banco pregunte.</w:t>
      </w:r>
    </w:p>
    <w:p>
      <w:pPr>
        <w:pStyle w:val="ListBullet"/>
      </w:pPr>
      <w:r>
        <w:t xml:space="preserve">Para evitar recursión infinita, a los peers se les pregunta por un endpoint que responde </w:t>
      </w:r>
      <w:r>
        <w:rPr>
          <w:b/>
        </w:rPr>
        <w:t>solo lo local</w:t>
      </w:r>
      <w:r>
        <w:t xml:space="preserve">: </w:t>
      </w:r>
      <w:r>
        <w:rPr>
          <w:rFonts w:ascii="Consolas" w:hAnsi="Consolas"/>
          <w:sz w:val="20"/>
        </w:rPr>
        <w:t>/internal/clientes/{id}/cuentas-locales</w:t>
      </w:r>
      <w:r>
        <w:t>.</w:t>
      </w:r>
    </w:p>
    <w:p>
      <w:pPr>
        <w:pStyle w:val="ListBullet"/>
      </w:pPr>
      <w:r>
        <w:rPr>
          <w:b/>
        </w:rPr>
        <w:t>Tolerancia a fallos:</w:t>
      </w:r>
      <w:r>
        <w:t xml:space="preserve"> si un peer no responde, se devuelven las cuentas de los bancos vivos (no falla). Con un banco caído, C200 muestra 6 en vez de 9.</w:t>
      </w:r>
    </w:p>
    <w:p>
      <w:pPr>
        <w:shd w:val="clear" w:fill="FFF2CC"/>
        <w:spacing w:after="120"/>
      </w:pPr>
      <w:r>
        <w:rPr>
          <w:b/>
          <w:sz w:val="20"/>
        </w:rPr>
        <w:t xml:space="preserve">🎤 Qué decir: </w:t>
      </w:r>
      <w:r>
        <w:rPr>
          <w:sz w:val="20"/>
        </w:rPr>
        <w:t>El cliente C200 obtiene sus 9 cuentas preguntando a UN solo banco; ese banco reúne por detrás lo de los otros dos.</w:t>
      </w:r>
    </w:p>
    <w:p>
      <w:pPr>
        <w:shd w:val="clear" w:fill="1F4E79"/>
        <w:spacing w:before="200" w:after="60"/>
      </w:pPr>
      <w:r>
        <w:rPr>
          <w:b/>
          <w:color w:val="FFFFFF"/>
          <w:sz w:val="22"/>
        </w:rPr>
        <w:t xml:space="preserve">  DIAPOSITIVA 5 · Transacciones distribuidas: Two-Phase Commit</w:t>
      </w:r>
    </w:p>
    <w:p>
      <w:pPr>
        <w:pStyle w:val="Heading1"/>
      </w:pPr>
      <w:r>
        <w:t>5. Two-Phase Commit (Integrante 2) — el corazón</w:t>
      </w:r>
    </w:p>
    <w:p>
      <w:pPr>
        <w:pStyle w:val="ListBullet"/>
      </w:pPr>
      <w:r>
        <w:t xml:space="preserve">Una transferencia entre </w:t>
      </w:r>
      <w:r>
        <w:rPr>
          <w:b/>
        </w:rPr>
        <w:t>bancos distintos</w:t>
      </w:r>
      <w:r>
        <w:t xml:space="preserve"> resta en un archivo y suma en otro, en nodos diferentes: debe ser </w:t>
      </w:r>
      <w:r>
        <w:rPr>
          <w:b/>
        </w:rPr>
        <w:t>atómica</w:t>
      </w:r>
      <w:r>
        <w:t xml:space="preserve"> (todo o nada).</w:t>
      </w:r>
    </w:p>
    <w:p>
      <w:pPr>
        <w:pStyle w:val="ListBullet"/>
      </w:pPr>
      <w:r>
        <w:t xml:space="preserve">El banco que recibe la petición es el </w:t>
      </w:r>
      <w:r>
        <w:rPr>
          <w:b/>
        </w:rPr>
        <w:t>coordinador</w:t>
      </w:r>
      <w:r>
        <w:t xml:space="preserve">; los dueños de origen/destino son </w:t>
      </w:r>
      <w:r>
        <w:rPr>
          <w:b/>
        </w:rPr>
        <w:t>participantes</w:t>
      </w:r>
      <w:r>
        <w:t xml:space="preserve"> (rol DÉBITO y CRÉDITO).</w:t>
      </w:r>
    </w:p>
    <w:p>
      <w:pPr>
        <w:pStyle w:val="Heading3"/>
      </w:pPr>
      <w:r>
        <w:t>Las dos fases</w:t>
      </w:r>
    </w:p>
    <w:p>
      <w:pPr>
        <w:pStyle w:val="ListBullet"/>
      </w:pPr>
      <w:r>
        <w:rPr>
          <w:b/>
        </w:rPr>
        <w:t>PREPARE:</w:t>
      </w:r>
      <w:r>
        <w:t xml:space="preserve"> el origen valida saldo y </w:t>
      </w:r>
      <w:r>
        <w:rPr>
          <w:b/>
        </w:rPr>
        <w:t>reserva</w:t>
      </w:r>
      <w:r>
        <w:t xml:space="preserve"> con *débito tentativo* (resta ya), estado </w:t>
      </w:r>
      <w:r>
        <w:rPr>
          <w:rFonts w:ascii="Consolas" w:hAnsi="Consolas"/>
          <w:sz w:val="20"/>
        </w:rPr>
        <w:t>PREPARED</w:t>
      </w:r>
      <w:r>
        <w:t>, vota YES; el destino verifica que la cuenta exista.</w:t>
      </w:r>
    </w:p>
    <w:p>
      <w:pPr>
        <w:pStyle w:val="ListBullet"/>
      </w:pPr>
      <w:r>
        <w:rPr>
          <w:b/>
        </w:rPr>
        <w:t>DECISIÓN:</w:t>
      </w:r>
      <w:r>
        <w:t xml:space="preserve"> si ambos YES → </w:t>
      </w:r>
      <w:r>
        <w:rPr>
          <w:b/>
        </w:rPr>
        <w:t>COMMIT</w:t>
      </w:r>
      <w:r>
        <w:t xml:space="preserve"> (destino suma); si alguno NO o no responde → </w:t>
      </w:r>
      <w:r>
        <w:rPr>
          <w:b/>
        </w:rPr>
        <w:t>ABORT</w:t>
      </w:r>
      <w:r>
        <w:t xml:space="preserve"> (origen devuelve la reserva).</w:t>
      </w:r>
    </w:p>
    <w:p>
      <w:pPr>
        <w:pStyle w:val="ListBullet"/>
      </w:pPr>
      <w:r>
        <w:t xml:space="preserve">Cada participante guarda la transacción con el </w:t>
      </w:r>
      <w:r>
        <w:rPr>
          <w:b/>
        </w:rPr>
        <w:t>mismo `txId`</w:t>
      </w:r>
      <w:r>
        <w:t xml:space="preserve"> y estado </w:t>
      </w:r>
      <w:r>
        <w:rPr>
          <w:rFonts w:ascii="Consolas" w:hAnsi="Consolas"/>
          <w:sz w:val="20"/>
        </w:rPr>
        <w:t>PREPARED→COMMITTED/ABORTED</w:t>
      </w:r>
      <w:r>
        <w:t>: evidencia de atomicidad.</w:t>
      </w:r>
    </w:p>
    <w:p>
      <w:pPr>
        <w:spacing w:after="20"/>
      </w:pPr>
      <w:r>
        <w:rPr>
          <w:b/>
          <w:color w:val="1F4E79"/>
          <w:sz w:val="19"/>
        </w:rPr>
        <w:t>» Diagrama PlantUML — pégalo en plantuml.com/plantuml/uml y guarda el PNG: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@startuml 2pc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skinparam backgroundColor White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skinparam sequenceMessageAlign center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participant "Coordinador\n(Banco A)" as Coord #D5F5E3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participant "ORIGEN\n(A, DEBITO)" as O #EBF5FB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participant "DESTINO\n(C, CREDITO)" as D #FDEBD0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Coord -&gt; Coord : genera txId, toma locks distribuidos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== PREPARE ==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Coord -&gt; O : PREPARE(txId, A-1200, 300)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O -&gt; O : valida saldo, RESERVA 5000-&gt;4700\nPREPARED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O --&gt; Coord : VOTO YES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Coord -&gt; D : PREPARE(txId, C-3200, 300)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D -&gt; D : la cuenta existe, PREPARED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D --&gt; Coord : VOTO YES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== DECISION ==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alt ambos YES -&gt; COMMIT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 xml:space="preserve">  Coord -&gt; O : COMMIT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 xml:space="preserve">  O -&gt; O : (ya resto) COMMITTED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 xml:space="preserve">  Coord -&gt; D : COMMIT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 xml:space="preserve">  D -&gt; D : SUMA 4800-&gt;5100 COMMITTED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 xml:space="preserve">  note over Coord,D #D5F5E3 : mismo txId COMMITTED en ambos archivos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else algun NO/timeout -&gt; ABORT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 xml:space="preserve">  Coord -&gt; O : ABORT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 xml:space="preserve">  O -&gt; O : DEVUELVE 4700-&gt;5000 ABORTED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 xml:space="preserve">  Coord -&gt; D : ABORT (no-op)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 xml:space="preserve">  note over Coord,D #FADBD8 : ningun saldo cambia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end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Coord -&gt; Coord : libera locks distribuidos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@enduml</w:t>
      </w:r>
    </w:p>
    <w:p>
      <w:pPr>
        <w:spacing w:after="80"/>
      </w:pPr>
    </w:p>
    <w:p>
      <w:pPr>
        <w:shd w:val="clear" w:fill="FFF2CC"/>
        <w:spacing w:after="120"/>
      </w:pPr>
      <w:r>
        <w:rPr>
          <w:b/>
          <w:sz w:val="20"/>
        </w:rPr>
        <w:t xml:space="preserve">🎤 Qué decir: </w:t>
      </w:r>
      <w:r>
        <w:rPr>
          <w:sz w:val="20"/>
        </w:rPr>
        <w:t>Si ambos dicen 'listo', confirmo; si uno falla, aborto y el origen recupera su dinero. El mismo identificador de transacción aparece en los dos bancos: esa es la prueba de que fue atómico.</w:t>
      </w:r>
    </w:p>
    <w:p>
      <w:pPr>
        <w:shd w:val="clear" w:fill="1F4E79"/>
        <w:spacing w:before="200" w:after="60"/>
      </w:pPr>
      <w:r>
        <w:rPr>
          <w:b/>
          <w:color w:val="FFFFFF"/>
          <w:sz w:val="22"/>
        </w:rPr>
        <w:t xml:space="preserve">  DIAPOSITIVA 6 · Coordinación y acuerdo: elección Bully</w:t>
      </w:r>
    </w:p>
    <w:p>
      <w:pPr>
        <w:pStyle w:val="Heading1"/>
      </w:pPr>
      <w:r>
        <w:t>6. Elección de coordinador — Bully (Integrante 3)</w:t>
      </w:r>
    </w:p>
    <w:p>
      <w:pPr>
        <w:pStyle w:val="ListBullet"/>
      </w:pPr>
      <w:r>
        <w:t xml:space="preserve">Prioridades: </w:t>
      </w:r>
      <w:r>
        <w:rPr>
          <w:b/>
        </w:rPr>
        <w:t>A=1, B=2, C=3</w:t>
      </w:r>
      <w:r>
        <w:t xml:space="preserve">. Gana siempre el </w:t>
      </w:r>
      <w:r>
        <w:rPr>
          <w:b/>
        </w:rPr>
        <w:t>vivo de mayor prioridad</w:t>
      </w:r>
      <w:r>
        <w:t>.</w:t>
      </w:r>
    </w:p>
    <w:p>
      <w:pPr>
        <w:pStyle w:val="ListBullet"/>
      </w:pPr>
      <w:r>
        <w:t xml:space="preserve">Un nodo envía </w:t>
      </w:r>
      <w:r>
        <w:rPr>
          <w:rFonts w:ascii="Consolas" w:hAnsi="Consolas"/>
          <w:sz w:val="20"/>
        </w:rPr>
        <w:t>ELECCION</w:t>
      </w:r>
      <w:r>
        <w:t xml:space="preserve"> a los de prioridad mayor; si ninguno responde, </w:t>
      </w:r>
      <w:r>
        <w:rPr>
          <w:b/>
        </w:rPr>
        <w:t>se proclama coordinador</w:t>
      </w:r>
      <w:r>
        <w:t xml:space="preserve"> y anuncia </w:t>
      </w:r>
      <w:r>
        <w:rPr>
          <w:rFonts w:ascii="Consolas" w:hAnsi="Consolas"/>
          <w:sz w:val="20"/>
        </w:rPr>
        <w:t>COORDINADOR</w:t>
      </w:r>
      <w:r>
        <w:t>.</w:t>
      </w:r>
    </w:p>
    <w:p>
      <w:pPr>
        <w:pStyle w:val="ListBullet"/>
      </w:pPr>
      <w:r>
        <w:t xml:space="preserve">Demostrable por logs: al caer C, el coordinador pasa a </w:t>
      </w:r>
      <w:r>
        <w:rPr>
          <w:b/>
        </w:rPr>
        <w:t>B</w:t>
      </w:r>
      <w:r>
        <w:t>; al volver C, retoma el control.</w:t>
      </w:r>
    </w:p>
    <w:p>
      <w:pPr>
        <w:spacing w:after="20"/>
      </w:pPr>
      <w:r>
        <w:rPr>
          <w:b/>
          <w:color w:val="1F4E79"/>
          <w:sz w:val="19"/>
        </w:rPr>
        <w:t>» Diagrama PlantUML — pégalo en plantuml.com/plantuml/uml y guarda el PNG: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@startuml bully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skinparam backgroundColor White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participant "Banco A (1)" as A #EBF5FB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participant "Banco B (2)" as B #FDEBD0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participant "Banco C (3)" as C #E8F8F5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C -&gt; C : &lt;font color=red&gt;CAE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destroy C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A -&gt; A : iniciarEleccion()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A --&gt;x C : ELECCION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note right of A #FADBD8 : C no responde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A -&gt; B : ELECCION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B --&gt; A : OK (soy mayor y vivo)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B --&gt;x C : ELECCION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note right of B #FADBD8 : C tampoco responde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B -&gt; B : se proclama COORDINADOR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B -&gt; A : COORDINADOR = Banco B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note over A,B #D5F5E3 : nuevo coordinador: BANCO B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@enduml</w:t>
      </w:r>
    </w:p>
    <w:p>
      <w:pPr>
        <w:spacing w:after="80"/>
      </w:pPr>
    </w:p>
    <w:p>
      <w:pPr>
        <w:shd w:val="clear" w:fill="FFF2CC"/>
        <w:spacing w:after="120"/>
      </w:pPr>
      <w:r>
        <w:rPr>
          <w:b/>
          <w:sz w:val="20"/>
        </w:rPr>
        <w:t xml:space="preserve">🎤 Qué decir: </w:t>
      </w:r>
      <w:r>
        <w:rPr>
          <w:sz w:val="20"/>
        </w:rPr>
        <w:t>Si se cae el jefe, los que quedan hacen una elección: el de mayor prioridad que siga vivo se proclama nuevo coordinador. Lo mostramos apagando el Banco C.</w:t>
      </w:r>
    </w:p>
    <w:p>
      <w:pPr>
        <w:shd w:val="clear" w:fill="1F4E79"/>
        <w:spacing w:before="200" w:after="60"/>
      </w:pPr>
      <w:r>
        <w:rPr>
          <w:b/>
          <w:color w:val="FFFFFF"/>
          <w:sz w:val="22"/>
        </w:rPr>
        <w:t xml:space="preserve">  DIAPOSITIVA 7 · Coordinación y acuerdo: exclusión mutua</w:t>
      </w:r>
    </w:p>
    <w:p>
      <w:pPr>
        <w:pStyle w:val="Heading1"/>
      </w:pPr>
      <w:r>
        <w:t>7. Exclusión mutua distribuida — Ricart–Agrawala (Integrante 3)</w:t>
      </w:r>
    </w:p>
    <w:p>
      <w:pPr>
        <w:pStyle w:val="ListBullet"/>
      </w:pPr>
      <w:r>
        <w:t xml:space="preserve">Antes de operar una cuenta compartida, un nodo pide permiso a todos con </w:t>
      </w:r>
      <w:r>
        <w:rPr>
          <w:rFonts w:ascii="Consolas" w:hAnsi="Consolas"/>
          <w:sz w:val="20"/>
        </w:rPr>
        <w:t>REQUEST(cuenta, timestamp de Lamport)</w:t>
      </w:r>
      <w:r>
        <w:t xml:space="preserve"> y entra a la sección crítica al recibir </w:t>
      </w:r>
      <w:r>
        <w:rPr>
          <w:rFonts w:ascii="Consolas" w:hAnsi="Consolas"/>
          <w:sz w:val="20"/>
        </w:rPr>
        <w:t>OK</w:t>
      </w:r>
      <w:r>
        <w:t xml:space="preserve"> de todos.</w:t>
      </w:r>
    </w:p>
    <w:p>
      <w:pPr>
        <w:pStyle w:val="ListBullet"/>
      </w:pPr>
      <w:r>
        <w:t xml:space="preserve">Gana el </w:t>
      </w:r>
      <w:r>
        <w:rPr>
          <w:b/>
        </w:rPr>
        <w:t>timestamp menor</w:t>
      </w:r>
      <w:r>
        <w:t xml:space="preserve"> (empate por id). El que pierde queda </w:t>
      </w:r>
      <w:r>
        <w:rPr>
          <w:b/>
        </w:rPr>
        <w:t>ENCOLADO</w:t>
      </w:r>
      <w:r>
        <w:t xml:space="preserve"> hasta recibir el </w:t>
      </w:r>
      <w:r>
        <w:rPr>
          <w:b/>
        </w:rPr>
        <w:t>OK diferido</w:t>
      </w:r>
      <w:r>
        <w:t>.</w:t>
      </w:r>
    </w:p>
    <w:p>
      <w:pPr>
        <w:pStyle w:val="ListBullet"/>
      </w:pPr>
      <w:r>
        <w:rPr>
          <w:b/>
        </w:rPr>
        <w:t>Resultado:</w:t>
      </w:r>
      <w:r>
        <w:t xml:space="preserve"> dos transferencias sobre la misma cuenta se </w:t>
      </w:r>
      <w:r>
        <w:rPr>
          <w:b/>
        </w:rPr>
        <w:t>serializan</w:t>
      </w:r>
      <w:r>
        <w:t>; el saldo final es exacto (sin pérdidas por carrera).</w:t>
      </w:r>
    </w:p>
    <w:p>
      <w:pPr>
        <w:spacing w:after="20"/>
      </w:pPr>
      <w:r>
        <w:rPr>
          <w:b/>
          <w:color w:val="1F4E79"/>
          <w:sz w:val="19"/>
        </w:rPr>
        <w:t>» Diagrama PlantUML — pégalo en plantuml.com/plantuml/uml y guarda el PNG: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@startuml ricart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skinparam backgroundColor White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participant "Banco A" as A #EBF5FB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participant "Banco B" as B #FDEBD0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A -&gt; A : ts=5, SOLICITANDO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B -&gt; B : ts=7, SOLICITANDO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A --&gt;&gt; B : REQUEST(A, C-3200, 5)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B --&gt;&gt; A : REQUEST(B, C-3200, 7)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note left of A #FADBD8 : mi ts (5) &lt; 7\n=&gt; ENCOLA a B (diferido)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note right of B #D5F5E3 : ts de A (5) &lt; mi 7\n=&gt; OK inmediato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B --&gt; A : OK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hnote over A #D5F5E3 : SECCION CRITICA (opera C-3200)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... B espera el OK diferido ...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A -&gt; A : LIBERA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A --&gt;&gt; B : OK diferido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hnote over B #FDEBD0 : SECCION CRITICA (opera C-3200)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note over A,B : las 2 operaciones se SERIALIZAN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@enduml</w:t>
      </w:r>
    </w:p>
    <w:p>
      <w:pPr>
        <w:spacing w:after="80"/>
      </w:pPr>
    </w:p>
    <w:p>
      <w:pPr>
        <w:shd w:val="clear" w:fill="FFF2CC"/>
        <w:spacing w:after="120"/>
      </w:pPr>
      <w:r>
        <w:rPr>
          <w:b/>
          <w:sz w:val="20"/>
        </w:rPr>
        <w:t xml:space="preserve">🎤 Qué decir: </w:t>
      </w:r>
      <w:r>
        <w:rPr>
          <w:sz w:val="20"/>
        </w:rPr>
        <w:t>Para que dos transferencias no corrompan la misma cuenta, se piden permiso con relojes lógicos: entra primero el de timestamp menor, el otro espera su turno.</w:t>
      </w:r>
    </w:p>
    <w:p>
      <w:pPr>
        <w:shd w:val="clear" w:fill="1F4E79"/>
        <w:spacing w:before="200" w:after="60"/>
      </w:pPr>
      <w:r>
        <w:rPr>
          <w:b/>
          <w:color w:val="FFFFFF"/>
          <w:sz w:val="22"/>
        </w:rPr>
        <w:t xml:space="preserve">  DIAPOSITIVA 8 · Sistema de archivos distribuidos: replicación</w:t>
      </w:r>
    </w:p>
    <w:p>
      <w:pPr>
        <w:pStyle w:val="Heading1"/>
      </w:pPr>
      <w:r>
        <w:t>8. Replicación y tolerancia a fallos (Integrante 4)</w:t>
      </w:r>
    </w:p>
    <w:p>
      <w:pPr>
        <w:pStyle w:val="ListBullet"/>
      </w:pPr>
      <w:r>
        <w:t xml:space="preserve">El archivo de cada banco se replica en </w:t>
      </w:r>
      <w:r>
        <w:rPr>
          <w:b/>
        </w:rPr>
        <w:t>anillo</w:t>
      </w:r>
      <w:r>
        <w:t xml:space="preserve"> A→B→C→A tras cada escritura confirmada (evento interno, envío asíncrono).</w:t>
      </w:r>
    </w:p>
    <w:p>
      <w:pPr>
        <w:pStyle w:val="ListBullet"/>
      </w:pPr>
      <w:r>
        <w:rPr>
          <w:b/>
        </w:rPr>
        <w:t>Versionado:</w:t>
      </w:r>
      <w:r>
        <w:t xml:space="preserve"> cada estado lleva un contador; la réplica descarta versiones </w:t>
      </w:r>
      <w:r>
        <w:rPr>
          <w:b/>
        </w:rPr>
        <w:t>≤</w:t>
      </w:r>
      <w:r>
        <w:t xml:space="preserve"> la guardada (nunca pisa datos más nuevos).</w:t>
      </w:r>
    </w:p>
    <w:p>
      <w:pPr>
        <w:pStyle w:val="ListBullet"/>
      </w:pPr>
      <w:r>
        <w:rPr>
          <w:b/>
        </w:rPr>
        <w:t>Tolerancia a fallos:</w:t>
      </w:r>
      <w:r>
        <w:t xml:space="preserve"> 3 reintentos con backoff + cola que reintenta cada 10 s hasta que el vecino vuelve. La operación del usuario </w:t>
      </w:r>
      <w:r>
        <w:rPr>
          <w:b/>
        </w:rPr>
        <w:t>nunca falla</w:t>
      </w:r>
      <w:r>
        <w:t xml:space="preserve"> por la réplica.</w:t>
      </w:r>
    </w:p>
    <w:p>
      <w:pPr>
        <w:pStyle w:val="ListBullet"/>
      </w:pPr>
      <w:r>
        <w:rPr>
          <w:b/>
        </w:rPr>
        <w:t>Restauración:</w:t>
      </w:r>
      <w:r>
        <w:t xml:space="preserve"> un banco que perdió su archivo lo reconstruye pidiendo su réplica a los peers.</w:t>
      </w:r>
    </w:p>
    <w:p>
      <w:pPr>
        <w:spacing w:after="20"/>
      </w:pPr>
      <w:r>
        <w:rPr>
          <w:b/>
          <w:color w:val="1F4E79"/>
          <w:sz w:val="19"/>
        </w:rPr>
        <w:t>» Diagrama PlantUML — pégalo en plantuml.com/plantuml/uml y guarda el PNG: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@startuml replicacion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skinparam backgroundColor White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rectangle "Banco A\ncuentas-bancoA.json" as A #EBF5FB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rectangle "Banco B\ncuentas-bancoB.json" as B #FDEBD0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rectangle "Banco C\ncuentas-bancoC.json" as C #E8F8F5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A -right-&gt; B : replica (version N)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B -down-&gt; C : replica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C -left-&gt; A : replica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note bottom of B : guarda data/replicas/cuentas-BANCO_A.json\n(descarta si version entrante &lt;= guardada)</w:t>
      </w:r>
    </w:p>
    <w:p>
      <w:pPr>
        <w:shd w:val="clear" w:fill="F2F2F2"/>
        <w:spacing w:after="0" w:before="0"/>
        <w:ind w:left="113"/>
      </w:pPr>
      <w:r>
        <w:rPr>
          <w:rFonts w:ascii="Consolas" w:hAnsi="Consolas"/>
          <w:sz w:val="15"/>
        </w:rPr>
        <w:t>@enduml</w:t>
      </w:r>
    </w:p>
    <w:p>
      <w:pPr>
        <w:spacing w:after="80"/>
      </w:pPr>
    </w:p>
    <w:p>
      <w:pPr>
        <w:shd w:val="clear" w:fill="FFF2CC"/>
        <w:spacing w:after="120"/>
      </w:pPr>
      <w:r>
        <w:rPr>
          <w:b/>
          <w:sz w:val="20"/>
        </w:rPr>
        <w:t xml:space="preserve">🎤 Qué decir: </w:t>
      </w:r>
      <w:r>
        <w:rPr>
          <w:sz w:val="20"/>
        </w:rPr>
        <w:t>Cada banco respalda su archivo en el vecino. Si el vecino está caído, la operación igual se completa y la réplica se reintenta sola cuando vuelve.</w:t>
      </w:r>
    </w:p>
    <w:p>
      <w:pPr>
        <w:shd w:val="clear" w:fill="1F4E79"/>
        <w:spacing w:before="200" w:after="60"/>
      </w:pPr>
      <w:r>
        <w:rPr>
          <w:b/>
          <w:color w:val="FFFFFF"/>
          <w:sz w:val="22"/>
        </w:rPr>
        <w:t xml:space="preserve">  DIAPOSITIVA 9 · Seguridad y punto único de entrada</w:t>
      </w:r>
    </w:p>
    <w:p>
      <w:pPr>
        <w:pStyle w:val="Heading1"/>
      </w:pPr>
      <w:r>
        <w:t>9. Seguridad distribuida (Aporte)</w:t>
      </w:r>
    </w:p>
    <w:p>
      <w:pPr>
        <w:pStyle w:val="ListBullet"/>
      </w:pPr>
      <w:r>
        <w:rPr>
          <w:b/>
        </w:rPr>
        <w:t>Autenticación JWT:</w:t>
      </w:r>
      <w:r>
        <w:t xml:space="preserve"> </w:t>
      </w:r>
      <w:r>
        <w:rPr>
          <w:rFonts w:ascii="Consolas" w:hAnsi="Consolas"/>
          <w:sz w:val="20"/>
        </w:rPr>
        <w:t>POST /auth/login</w:t>
      </w:r>
      <w:r>
        <w:t xml:space="preserve"> emite un token firmado (HS256); el gateway exige </w:t>
      </w:r>
      <w:r>
        <w:rPr>
          <w:rFonts w:ascii="Consolas" w:hAnsi="Consolas"/>
          <w:sz w:val="20"/>
        </w:rPr>
        <w:t>Bearer &lt;token&gt;</w:t>
      </w:r>
      <w:r>
        <w:t xml:space="preserve"> en toda ruta de negocio (sin él → </w:t>
      </w:r>
      <w:r>
        <w:rPr>
          <w:b/>
        </w:rPr>
        <w:t>401</w:t>
      </w:r>
      <w:r>
        <w:t>).</w:t>
      </w:r>
    </w:p>
    <w:p>
      <w:pPr>
        <w:pStyle w:val="ListBullet"/>
      </w:pPr>
      <w:r>
        <w:rPr>
          <w:b/>
        </w:rPr>
        <w:t>RBAC:</w:t>
      </w:r>
      <w:r>
        <w:t xml:space="preserve"> un cliente solo accede a </w:t>
      </w:r>
      <w:r>
        <w:rPr>
          <w:b/>
        </w:rPr>
        <w:t>sus</w:t>
      </w:r>
      <w:r>
        <w:t xml:space="preserve"> cuentas (token de C200 sobre datos de C001 → </w:t>
      </w:r>
      <w:r>
        <w:rPr>
          <w:b/>
        </w:rPr>
        <w:t>403</w:t>
      </w:r>
      <w:r>
        <w:t>); el rol ADMIN ve todo.</w:t>
      </w:r>
    </w:p>
    <w:p>
      <w:pPr>
        <w:pStyle w:val="ListBullet"/>
      </w:pPr>
      <w:r>
        <w:rPr>
          <w:b/>
        </w:rPr>
        <w:t>Perímetro interno:</w:t>
      </w:r>
      <w:r>
        <w:t xml:space="preserve"> los </w:t>
      </w:r>
      <w:r>
        <w:rPr>
          <w:rFonts w:ascii="Consolas" w:hAnsi="Consolas"/>
          <w:sz w:val="20"/>
        </w:rPr>
        <w:t>/internal/**</w:t>
      </w:r>
      <w:r>
        <w:t xml:space="preserve"> exigen la cabecera </w:t>
      </w:r>
      <w:r>
        <w:rPr>
          <w:rFonts w:ascii="Consolas" w:hAnsi="Consolas"/>
          <w:sz w:val="20"/>
        </w:rPr>
        <w:t>X-Internal-Token</w:t>
      </w:r>
      <w:r>
        <w:t xml:space="preserve"> con el secreto compartido; llamada sin él → </w:t>
      </w:r>
      <w:r>
        <w:rPr>
          <w:b/>
        </w:rPr>
        <w:t>403</w:t>
      </w:r>
      <w:r>
        <w:t xml:space="preserve"> (defensa en profundidad).</w:t>
      </w:r>
    </w:p>
    <w:p>
      <w:pPr>
        <w:shd w:val="clear" w:fill="FFF2CC"/>
        <w:spacing w:after="120"/>
      </w:pPr>
      <w:r>
        <w:rPr>
          <w:b/>
          <w:sz w:val="20"/>
        </w:rPr>
        <w:t xml:space="preserve">🎤 Qué decir: </w:t>
      </w:r>
      <w:r>
        <w:rPr>
          <w:sz w:val="20"/>
        </w:rPr>
        <w:t>El sistema no es abierto: hay que iniciar sesión para obtener un token, cada quien solo ve lo suyo, y los canales entre bancos están protegidos con un secreto.</w:t>
      </w:r>
    </w:p>
    <w:p>
      <w:pPr>
        <w:shd w:val="clear" w:fill="1F4E79"/>
        <w:spacing w:before="200" w:after="60"/>
      </w:pPr>
      <w:r>
        <w:rPr>
          <w:b/>
          <w:color w:val="FFFFFF"/>
          <w:sz w:val="22"/>
        </w:rPr>
        <w:t xml:space="preserve">  DIAPOSITIVA 10 · Frontend React</w:t>
      </w:r>
    </w:p>
    <w:p>
      <w:pPr>
        <w:pStyle w:val="Heading1"/>
      </w:pPr>
      <w:r>
        <w:t>10. Frontend (Integrante 5)</w:t>
      </w:r>
    </w:p>
    <w:p>
      <w:pPr>
        <w:pStyle w:val="ListBullet"/>
      </w:pPr>
      <w:r>
        <w:t xml:space="preserve">Login por id de cliente; </w:t>
      </w:r>
      <w:r>
        <w:rPr>
          <w:b/>
        </w:rPr>
        <w:t>vista unificada</w:t>
      </w:r>
      <w:r>
        <w:t xml:space="preserve"> de las cuentas en los 3 bancos; formularios de depósito, retiro y transferencia.</w:t>
      </w:r>
    </w:p>
    <w:p>
      <w:pPr>
        <w:pStyle w:val="ListBullet"/>
      </w:pPr>
      <w:r>
        <w:t xml:space="preserve">Las transferencias entre bancos disparan el </w:t>
      </w:r>
      <w:r>
        <w:rPr>
          <w:b/>
        </w:rPr>
        <w:t>2PC</w:t>
      </w:r>
      <w:r>
        <w:t xml:space="preserve"> y muestran el resultado </w:t>
      </w:r>
      <w:r>
        <w:rPr>
          <w:rFonts w:ascii="Consolas" w:hAnsi="Consolas"/>
          <w:sz w:val="20"/>
        </w:rPr>
        <w:t>COMMITTED</w:t>
      </w:r>
      <w:r>
        <w:t>/</w:t>
      </w:r>
      <w:r>
        <w:rPr>
          <w:rFonts w:ascii="Consolas" w:hAnsi="Consolas"/>
          <w:sz w:val="20"/>
        </w:rPr>
        <w:t>ABORTED</w:t>
      </w:r>
      <w:r>
        <w:t>.</w:t>
      </w:r>
    </w:p>
    <w:p>
      <w:pPr>
        <w:pStyle w:val="ListBullet"/>
      </w:pPr>
      <w:r>
        <w:rPr>
          <w:b/>
        </w:rPr>
        <w:t>Historial</w:t>
      </w:r>
      <w:r>
        <w:t xml:space="preserve"> de transacciones con su estado (verde/rojo) y </w:t>
      </w:r>
      <w:r>
        <w:rPr>
          <w:b/>
        </w:rPr>
        <w:t>semáforo</w:t>
      </w:r>
      <w:r>
        <w:t xml:space="preserve"> de bancos vivos (verde/rojo).</w:t>
      </w:r>
    </w:p>
    <w:p>
      <w:pPr>
        <w:pStyle w:val="ListBullet"/>
      </w:pPr>
      <w:r>
        <w:t xml:space="preserve">Consume </w:t>
      </w:r>
      <w:r>
        <w:rPr>
          <w:b/>
        </w:rPr>
        <w:t>solo</w:t>
      </w:r>
      <w:r>
        <w:t xml:space="preserve"> el gateway; todo el sistema se levanta con </w:t>
      </w:r>
      <w:r>
        <w:rPr>
          <w:rFonts w:ascii="Consolas" w:hAnsi="Consolas"/>
          <w:sz w:val="20"/>
        </w:rPr>
        <w:t>docker compose up --build</w:t>
      </w:r>
      <w:r>
        <w:t>.</w:t>
      </w:r>
    </w:p>
    <w:p>
      <w:r>
        <w:br w:type="page"/>
      </w:r>
    </w:p>
    <w:p>
      <w:pPr>
        <w:shd w:val="clear" w:fill="1F4E79"/>
        <w:spacing w:before="200" w:after="60"/>
      </w:pPr>
      <w:r>
        <w:rPr>
          <w:b/>
          <w:color w:val="FFFFFF"/>
          <w:sz w:val="22"/>
        </w:rPr>
        <w:t xml:space="preserve">  DIAPOSITIVA 11 · Demostración en vivo — paso a paso en la UI</w:t>
      </w:r>
    </w:p>
    <w:p>
      <w:pPr>
        <w:pStyle w:val="Heading1"/>
      </w:pPr>
      <w:r>
        <w:t>11. Demostración: 11 pasos en la interfaz</w:t>
      </w:r>
    </w:p>
    <w:p>
      <w:r>
        <w:rPr>
          <w:i/>
          <w:sz w:val="20"/>
        </w:rPr>
        <w:t xml:space="preserve">Precondición: </w:t>
      </w:r>
      <w:r>
        <w:rPr>
          <w:rFonts w:ascii="Consolas" w:hAnsi="Consolas"/>
          <w:i/>
          <w:sz w:val="20"/>
        </w:rPr>
        <w:t>docker compose up -d</w:t>
      </w:r>
      <w:r>
        <w:rPr>
          <w:i/>
          <w:sz w:val="20"/>
        </w:rPr>
        <w:t xml:space="preserve"> (5 contenedores healthy) y navegador en </w:t>
      </w:r>
      <w:r>
        <w:rPr>
          <w:b/>
          <w:i/>
          <w:sz w:val="20"/>
        </w:rPr>
        <w:t>http://localhost:5173</w:t>
      </w:r>
      <w:r>
        <w:rPr>
          <w:i/>
          <w:sz w:val="20"/>
        </w:rPr>
        <w:t xml:space="preserve">. Para saldos frescos: </w:t>
      </w:r>
      <w:r>
        <w:rPr>
          <w:rFonts w:ascii="Consolas" w:hAnsi="Consolas"/>
          <w:i/>
          <w:sz w:val="20"/>
        </w:rPr>
        <w:t>docker compose down -v; docker compose up -d</w:t>
      </w:r>
      <w:r>
        <w:rPr>
          <w:i/>
          <w:sz w:val="20"/>
        </w:rPr>
        <w:t xml:space="preserve"> (espera ~40 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54"/>
            <w:shd w:val="clear" w:fill="D9E2F3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3798"/>
            <w:shd w:val="clear" w:fill="D9E2F3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Acción en la UI</w:t>
            </w:r>
          </w:p>
        </w:tc>
        <w:tc>
          <w:tcPr>
            <w:tcW w:type="dxa" w:w="4819"/>
            <w:shd w:val="clear" w:fill="D9E2F3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Qué mostrar / qué se ve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Login con id </w:t>
            </w:r>
            <w:r>
              <w:rPr>
                <w:b/>
                <w:sz w:val="19"/>
              </w:rPr>
              <w:t>C200</w:t>
            </w:r>
            <w:r>
              <w:rPr>
                <w:sz w:val="19"/>
              </w:rPr>
              <w:t xml:space="preserve"> → Ingresar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Entra al sistema; se emite el JWT por detrás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Ver el </w:t>
            </w:r>
            <w:r>
              <w:rPr>
                <w:b/>
                <w:sz w:val="19"/>
              </w:rPr>
              <w:t>Dashboard</w:t>
            </w:r>
            <w:r>
              <w:rPr>
                <w:sz w:val="19"/>
              </w:rPr>
              <w:t xml:space="preserve"> (Mis cuentas)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9 cuentas</w:t>
            </w:r>
            <w:r>
              <w:rPr>
                <w:sz w:val="19"/>
              </w:rPr>
              <w:t xml:space="preserve"> de C200 en los 3 bancos (vista global) + semáforo A/B/C en verde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Depósito: cuenta </w:t>
            </w:r>
            <w:r>
              <w:rPr>
                <w:b/>
                <w:sz w:val="19"/>
              </w:rPr>
              <w:t>A-1201</w:t>
            </w:r>
            <w:r>
              <w:rPr>
                <w:sz w:val="19"/>
              </w:rPr>
              <w:t>, monto 200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El saldo sube 1000 → 1200 (se refresca solo)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Retiro: cuenta </w:t>
            </w:r>
            <w:r>
              <w:rPr>
                <w:b/>
                <w:sz w:val="19"/>
              </w:rPr>
              <w:t>A-1201</w:t>
            </w:r>
            <w:r>
              <w:rPr>
                <w:sz w:val="19"/>
              </w:rPr>
              <w:t>, monto 50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El saldo baja 1200 → 1150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Retiro: </w:t>
            </w:r>
            <w:r>
              <w:rPr>
                <w:b/>
                <w:sz w:val="19"/>
              </w:rPr>
              <w:t>A-1202</w:t>
            </w:r>
            <w:r>
              <w:rPr>
                <w:sz w:val="19"/>
              </w:rPr>
              <w:t>, monto 999999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Mensaje de error</w:t>
            </w:r>
            <w:r>
              <w:rPr>
                <w:sz w:val="19"/>
              </w:rPr>
              <w:t xml:space="preserve"> (saldo insuficiente); el saldo NO cambia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Pestaña Transferencias → </w:t>
            </w:r>
            <w:r>
              <w:rPr>
                <w:b/>
                <w:sz w:val="19"/>
              </w:rPr>
              <w:t>local</w:t>
            </w:r>
            <w:r>
              <w:rPr>
                <w:sz w:val="19"/>
              </w:rPr>
              <w:t>: A-1201 → A-1202, monto 100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✓ COMMITTED, sin aviso de 2PC (mismo banco)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Transferencia </w:t>
            </w:r>
            <w:r>
              <w:rPr>
                <w:b/>
                <w:sz w:val="19"/>
              </w:rPr>
              <w:t>entre bancos</w:t>
            </w:r>
            <w:r>
              <w:rPr>
                <w:sz w:val="19"/>
              </w:rPr>
              <w:t>: A-1200 → C-3200, monto 300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Aparece el aviso ⚡ </w:t>
            </w:r>
            <w:r>
              <w:rPr>
                <w:b/>
                <w:sz w:val="19"/>
              </w:rPr>
              <w:t>Two-Phase Commit</w:t>
            </w:r>
            <w:r>
              <w:rPr>
                <w:sz w:val="19"/>
              </w:rPr>
              <w:t>; resultado ✓ COMMITTED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Volver al Dashboard (F5)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A-1200 = 4700</w:t>
            </w:r>
            <w:r>
              <w:rPr>
                <w:sz w:val="19"/>
              </w:rPr>
              <w:t xml:space="preserve"> y </w:t>
            </w:r>
            <w:r>
              <w:rPr>
                <w:b/>
                <w:sz w:val="19"/>
              </w:rPr>
              <w:t>C-3200 = 5100</w:t>
            </w:r>
            <w:r>
              <w:rPr>
                <w:sz w:val="19"/>
              </w:rPr>
              <w:t xml:space="preserve"> (restó en A, sumó en C)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Transferencia que </w:t>
            </w:r>
            <w:r>
              <w:rPr>
                <w:b/>
                <w:sz w:val="19"/>
              </w:rPr>
              <w:t>aborta</w:t>
            </w:r>
            <w:r>
              <w:rPr>
                <w:sz w:val="19"/>
              </w:rPr>
              <w:t>: A-1200 → C-9999, monto 100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✗ </w:t>
            </w:r>
            <w:r>
              <w:rPr>
                <w:b/>
                <w:sz w:val="19"/>
              </w:rPr>
              <w:t>ABORTED</w:t>
            </w:r>
            <w:r>
              <w:rPr>
                <w:sz w:val="19"/>
              </w:rPr>
              <w:t>; los saldos no cambian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Ver el </w:t>
            </w:r>
            <w:r>
              <w:rPr>
                <w:b/>
                <w:sz w:val="19"/>
              </w:rPr>
              <w:t>Historial</w:t>
            </w:r>
            <w:r>
              <w:rPr>
                <w:sz w:val="19"/>
              </w:rPr>
              <w:t xml:space="preserve"> (pestaña Transferencias)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Filas con estado </w:t>
            </w:r>
            <w:r>
              <w:rPr>
                <w:b/>
                <w:sz w:val="19"/>
              </w:rPr>
              <w:t>COMMITTED (verde)</w:t>
            </w:r>
            <w:r>
              <w:rPr>
                <w:sz w:val="19"/>
              </w:rPr>
              <w:t xml:space="preserve"> y </w:t>
            </w:r>
            <w:r>
              <w:rPr>
                <w:b/>
                <w:sz w:val="19"/>
              </w:rPr>
              <w:t>ABORTED (rojo)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Tolerancia a fallos: </w:t>
            </w:r>
            <w:r>
              <w:rPr>
                <w:rFonts w:ascii="Consolas" w:hAnsi="Consolas"/>
                <w:sz w:val="19"/>
              </w:rPr>
              <w:t>docker stop banco-c</w:t>
            </w:r>
            <w:r>
              <w:rPr>
                <w:sz w:val="19"/>
              </w:rPr>
              <w:t>, esperar 8 s, F5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Semáforo </w:t>
            </w:r>
            <w:r>
              <w:rPr>
                <w:b/>
                <w:sz w:val="19"/>
              </w:rPr>
              <w:t>C en rojo</w:t>
            </w:r>
            <w:r>
              <w:rPr>
                <w:sz w:val="19"/>
              </w:rPr>
              <w:t xml:space="preserve">; ahora se ven </w:t>
            </w:r>
            <w:r>
              <w:rPr>
                <w:b/>
                <w:sz w:val="19"/>
              </w:rPr>
              <w:t>6 cuentas</w:t>
            </w:r>
            <w:r>
              <w:rPr>
                <w:sz w:val="19"/>
              </w:rPr>
              <w:t xml:space="preserve">; el sistema sigue vivo. Luego </w:t>
            </w:r>
            <w:r>
              <w:rPr>
                <w:rFonts w:ascii="Consolas" w:hAnsi="Consolas"/>
                <w:sz w:val="19"/>
              </w:rPr>
              <w:t>docker start banco-c</w:t>
            </w:r>
            <w:r>
              <w:rPr>
                <w:sz w:val="19"/>
              </w:rPr>
              <w:t xml:space="preserve"> y F5 → vuelven las 9</w:t>
            </w:r>
          </w:p>
        </w:tc>
      </w:tr>
    </w:tbl>
    <w:p>
      <w:pPr>
        <w:spacing w:after="40"/>
      </w:pPr>
    </w:p>
    <w:p>
      <w:r>
        <w:rPr>
          <w:sz w:val="20"/>
        </w:rPr>
        <w:t>Evidencia extra por terminal (opcional, no está en la UI):</w:t>
      </w:r>
    </w:p>
    <w:p>
      <w:pPr>
        <w:pStyle w:val="ListBullet2"/>
      </w:pPr>
      <w:r>
        <w:t xml:space="preserve">Logs del 2PC con el mismo txId: </w:t>
      </w:r>
      <w:r>
        <w:rPr>
          <w:rFonts w:ascii="Consolas" w:hAnsi="Consolas"/>
          <w:sz w:val="20"/>
        </w:rPr>
        <w:t>docker logs banco-a | Select-String "2PC"</w:t>
      </w:r>
      <w:r>
        <w:t xml:space="preserve"> (y </w:t>
      </w:r>
      <w:r>
        <w:rPr>
          <w:rFonts w:ascii="Consolas" w:hAnsi="Consolas"/>
          <w:sz w:val="20"/>
        </w:rPr>
        <w:t>banco-c</w:t>
      </w:r>
      <w:r>
        <w:t>).</w:t>
      </w:r>
    </w:p>
    <w:p>
      <w:pPr>
        <w:pStyle w:val="ListBullet2"/>
      </w:pPr>
      <w:r>
        <w:t xml:space="preserve">El archivo JSON: </w:t>
      </w:r>
      <w:r>
        <w:rPr>
          <w:rFonts w:ascii="Consolas" w:hAnsi="Consolas"/>
          <w:sz w:val="20"/>
        </w:rPr>
        <w:t>docker exec banco-a cat /app/data/cuentas-bancoA.json</w:t>
      </w:r>
      <w:r>
        <w:t>.</w:t>
      </w:r>
    </w:p>
    <w:p>
      <w:pPr>
        <w:pStyle w:val="ListBullet2"/>
      </w:pPr>
      <w:r>
        <w:t xml:space="preserve">Elección de coordinador: </w:t>
      </w:r>
      <w:r>
        <w:rPr>
          <w:rFonts w:ascii="Consolas" w:hAnsi="Consolas"/>
          <w:sz w:val="20"/>
        </w:rPr>
        <w:t>demo_eleccion.ps1</w:t>
      </w:r>
      <w:r>
        <w:t xml:space="preserve">. Exclusión mutua: </w:t>
      </w:r>
      <w:r>
        <w:rPr>
          <w:rFonts w:ascii="Consolas" w:hAnsi="Consolas"/>
          <w:sz w:val="20"/>
        </w:rPr>
        <w:t>demo_exclusion_mutua.ps1</w:t>
      </w:r>
      <w:r>
        <w:t>.</w:t>
      </w:r>
    </w:p>
    <w:p>
      <w:pPr>
        <w:shd w:val="clear" w:fill="FFF2CC"/>
        <w:spacing w:after="120"/>
      </w:pPr>
      <w:r>
        <w:rPr>
          <w:b/>
          <w:sz w:val="20"/>
        </w:rPr>
        <w:t xml:space="preserve">🎤 Qué decir: </w:t>
      </w:r>
      <w:r>
        <w:rPr>
          <w:sz w:val="20"/>
        </w:rPr>
        <w:t>Cierre: mostramos el flujo completo de un cliente real (login, ver todo, operar, transferir entre bancos con 2PC) y la resiliencia del sistema apagando un banco en vivo.</w:t>
      </w:r>
    </w:p>
    <w:p>
      <w:pPr>
        <w:shd w:val="clear" w:fill="1F4E79"/>
        <w:spacing w:before="200" w:after="60"/>
      </w:pPr>
      <w:r>
        <w:rPr>
          <w:b/>
          <w:color w:val="FFFFFF"/>
          <w:sz w:val="22"/>
        </w:rPr>
        <w:t xml:space="preserve">  DIAPOSITIVA 12 · Conclusiones</w:t>
      </w:r>
    </w:p>
    <w:p>
      <w:pPr>
        <w:pStyle w:val="Heading1"/>
      </w:pPr>
      <w:r>
        <w:t>12. Conclusiones</w:t>
      </w:r>
    </w:p>
    <w:p>
      <w:pPr>
        <w:pStyle w:val="ListBullet"/>
      </w:pPr>
      <w:r>
        <w:t xml:space="preserve">Se construyó un sistema bancario distribuido funcional sobre </w:t>
      </w:r>
      <w:r>
        <w:rPr>
          <w:b/>
        </w:rPr>
        <w:t>archivos locales, sin BD central</w:t>
      </w:r>
      <w:r>
        <w:t>, cumpliendo todas las especificaciones.</w:t>
      </w:r>
    </w:p>
    <w:p>
      <w:pPr>
        <w:pStyle w:val="ListBullet"/>
      </w:pPr>
      <w:r>
        <w:t xml:space="preserve">Se aplicaron los algoritmos clásicos del curso: </w:t>
      </w:r>
      <w:r>
        <w:rPr>
          <w:b/>
        </w:rPr>
        <w:t>2PC</w:t>
      </w:r>
      <w:r>
        <w:t xml:space="preserve"> (atomicidad), </w:t>
      </w:r>
      <w:r>
        <w:rPr>
          <w:b/>
        </w:rPr>
        <w:t>Bully</w:t>
      </w:r>
      <w:r>
        <w:t xml:space="preserve"> (elección), </w:t>
      </w:r>
      <w:r>
        <w:rPr>
          <w:b/>
        </w:rPr>
        <w:t>Ricart–Agrawala + Lamport</w:t>
      </w:r>
      <w:r>
        <w:t xml:space="preserve"> (exclusión mutua) y </w:t>
      </w:r>
      <w:r>
        <w:rPr>
          <w:b/>
        </w:rPr>
        <w:t>replicación versionada</w:t>
      </w:r>
      <w:r>
        <w:t xml:space="preserve"> (disponibilidad).</w:t>
      </w:r>
    </w:p>
    <w:p>
      <w:pPr>
        <w:pStyle w:val="ListBullet"/>
      </w:pPr>
      <w:r>
        <w:t xml:space="preserve">El valor está en la </w:t>
      </w:r>
      <w:r>
        <w:rPr>
          <w:b/>
        </w:rPr>
        <w:t>combinación</w:t>
      </w:r>
      <w:r>
        <w:t>: los locks distribuidos protegen al 2PC, la réplica se dispara tras cada commit y la elección reacciona a las caídas.</w:t>
      </w:r>
    </w:p>
    <w:p>
      <w:pPr>
        <w:pStyle w:val="ListBullet"/>
      </w:pPr>
      <w:r>
        <w:t xml:space="preserve">Extras: </w:t>
      </w:r>
      <w:r>
        <w:rPr>
          <w:b/>
        </w:rPr>
        <w:t>API Gateway + JWT + RBAC</w:t>
      </w:r>
      <w:r>
        <w:t>, frontend React y despliegue con Docker Compose.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E7A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"/>
      <w:contextualSpacing/>
    </w:pPr>
    <w:rPr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