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077" w:rsidRPr="00A318B1" w:rsidRDefault="00833077" w:rsidP="00833077">
      <w:pPr>
        <w:spacing w:after="0" w:line="240" w:lineRule="auto"/>
        <w:rPr>
          <w:color w:val="000000" w:themeColor="text1"/>
        </w:rPr>
      </w:pPr>
      <w:r w:rsidRPr="00A318B1">
        <w:rPr>
          <w:color w:val="000000" w:themeColor="text1"/>
        </w:rPr>
        <w:t>// Define a constructor function named Rectangle.</w:t>
      </w:r>
    </w:p>
    <w:p w:rsidR="00833077" w:rsidRPr="00A318B1" w:rsidRDefault="00833077" w:rsidP="00833077">
      <w:pPr>
        <w:spacing w:after="0" w:line="240" w:lineRule="auto"/>
        <w:rPr>
          <w:color w:val="000000" w:themeColor="text1"/>
        </w:rPr>
      </w:pPr>
      <w:r w:rsidRPr="00A318B1">
        <w:rPr>
          <w:color w:val="000000" w:themeColor="text1"/>
        </w:rPr>
        <w:t>// Constructor functions are used to create new objects with similar properties and methods.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>function Rectangle(name, width, height) {</w:t>
      </w:r>
    </w:p>
    <w:p w:rsidR="00833077" w:rsidRPr="00A318B1" w:rsidRDefault="00833077" w:rsidP="00833077">
      <w:pPr>
        <w:spacing w:after="0" w:line="240" w:lineRule="auto"/>
        <w:rPr>
          <w:color w:val="000000" w:themeColor="text1"/>
        </w:rPr>
      </w:pPr>
      <w:r w:rsidRPr="00A318B1">
        <w:rPr>
          <w:color w:val="000000" w:themeColor="text1"/>
        </w:rPr>
        <w:t xml:space="preserve">  // 'this' refers to the object that will be created when we use 'new Rectangle(...)'.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</w:p>
    <w:p w:rsidR="00833077" w:rsidRPr="00A318B1" w:rsidRDefault="00833077" w:rsidP="00833077">
      <w:pPr>
        <w:spacing w:after="0" w:line="240" w:lineRule="auto"/>
        <w:rPr>
          <w:color w:val="000000" w:themeColor="text1"/>
        </w:rPr>
      </w:pPr>
      <w:r w:rsidRPr="00833077">
        <w:rPr>
          <w:color w:val="BA56FF"/>
        </w:rPr>
        <w:t xml:space="preserve">  </w:t>
      </w:r>
      <w:r w:rsidRPr="00A318B1">
        <w:rPr>
          <w:color w:val="000000" w:themeColor="text1"/>
        </w:rPr>
        <w:t>// Assign the 'name' parameter to the 'name' property of the object.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this.name = name;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</w:p>
    <w:p w:rsidR="00833077" w:rsidRPr="00A318B1" w:rsidRDefault="00833077" w:rsidP="00833077">
      <w:pPr>
        <w:spacing w:after="0" w:line="240" w:lineRule="auto"/>
        <w:rPr>
          <w:color w:val="000000" w:themeColor="text1"/>
        </w:rPr>
      </w:pPr>
      <w:r w:rsidRPr="00A318B1">
        <w:rPr>
          <w:color w:val="000000" w:themeColor="text1"/>
        </w:rPr>
        <w:t xml:space="preserve">  // Assign the 'width' parameter to the 'width' property of the object.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  <w:proofErr w:type="spellStart"/>
      <w:r w:rsidRPr="00833077">
        <w:rPr>
          <w:color w:val="BA56FF"/>
        </w:rPr>
        <w:t>this.width</w:t>
      </w:r>
      <w:proofErr w:type="spellEnd"/>
      <w:r w:rsidRPr="00833077">
        <w:rPr>
          <w:color w:val="BA56FF"/>
        </w:rPr>
        <w:t xml:space="preserve"> = width;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</w:p>
    <w:p w:rsidR="00833077" w:rsidRPr="00A318B1" w:rsidRDefault="00833077" w:rsidP="00833077">
      <w:pPr>
        <w:spacing w:after="0" w:line="240" w:lineRule="auto"/>
        <w:rPr>
          <w:color w:val="000000" w:themeColor="text1"/>
        </w:rPr>
      </w:pPr>
      <w:r w:rsidRPr="00A318B1">
        <w:rPr>
          <w:color w:val="000000" w:themeColor="text1"/>
        </w:rPr>
        <w:t xml:space="preserve">  // Assign the 'height' parameter to the 'height' property of the object.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  <w:proofErr w:type="spellStart"/>
      <w:r w:rsidRPr="00833077">
        <w:rPr>
          <w:color w:val="BA56FF"/>
        </w:rPr>
        <w:t>this.height</w:t>
      </w:r>
      <w:proofErr w:type="spellEnd"/>
      <w:r w:rsidRPr="00833077">
        <w:rPr>
          <w:color w:val="BA56FF"/>
        </w:rPr>
        <w:t xml:space="preserve"> = height;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833077">
        <w:rPr>
          <w:color w:val="BA56FF"/>
        </w:rPr>
        <w:t xml:space="preserve">  </w:t>
      </w:r>
      <w:r w:rsidRPr="006C520F">
        <w:rPr>
          <w:color w:val="000000" w:themeColor="text1"/>
        </w:rPr>
        <w:t>// Define a method 'area' for this object.</w:t>
      </w: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833077">
        <w:rPr>
          <w:color w:val="BA56FF"/>
        </w:rPr>
        <w:t xml:space="preserve">  </w:t>
      </w:r>
      <w:r w:rsidRPr="006C520F">
        <w:rPr>
          <w:color w:val="000000" w:themeColor="text1"/>
        </w:rPr>
        <w:t>// This method calculates the area of the rectangle using width * height.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</w:t>
      </w:r>
      <w:proofErr w:type="spellStart"/>
      <w:r w:rsidRPr="00833077">
        <w:rPr>
          <w:color w:val="BA56FF"/>
        </w:rPr>
        <w:t>this.area</w:t>
      </w:r>
      <w:proofErr w:type="spellEnd"/>
      <w:r w:rsidRPr="00833077">
        <w:rPr>
          <w:color w:val="BA56FF"/>
        </w:rPr>
        <w:t xml:space="preserve"> = function () {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  return </w:t>
      </w:r>
      <w:proofErr w:type="spellStart"/>
      <w:r w:rsidRPr="00833077">
        <w:rPr>
          <w:color w:val="BA56FF"/>
        </w:rPr>
        <w:t>this.width</w:t>
      </w:r>
      <w:proofErr w:type="spellEnd"/>
      <w:r w:rsidRPr="00833077">
        <w:rPr>
          <w:color w:val="BA56FF"/>
        </w:rPr>
        <w:t xml:space="preserve"> * </w:t>
      </w:r>
      <w:proofErr w:type="spellStart"/>
      <w:r w:rsidRPr="00833077">
        <w:rPr>
          <w:color w:val="BA56FF"/>
        </w:rPr>
        <w:t>this.height</w:t>
      </w:r>
      <w:proofErr w:type="spellEnd"/>
      <w:r w:rsidRPr="00833077">
        <w:rPr>
          <w:color w:val="BA56FF"/>
        </w:rPr>
        <w:t>;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  };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>}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6C520F">
        <w:rPr>
          <w:color w:val="000000" w:themeColor="text1"/>
        </w:rPr>
        <w:t>// Create a new Rectangle object called '</w:t>
      </w:r>
      <w:proofErr w:type="spellStart"/>
      <w:r w:rsidRPr="006C520F">
        <w:rPr>
          <w:color w:val="000000" w:themeColor="text1"/>
        </w:rPr>
        <w:t>rect</w:t>
      </w:r>
      <w:proofErr w:type="spellEnd"/>
      <w:r w:rsidRPr="006C520F">
        <w:rPr>
          <w:color w:val="000000" w:themeColor="text1"/>
        </w:rPr>
        <w:t>' with name '</w:t>
      </w:r>
      <w:proofErr w:type="spellStart"/>
      <w:r w:rsidRPr="006C520F">
        <w:rPr>
          <w:color w:val="000000" w:themeColor="text1"/>
        </w:rPr>
        <w:t>Rect</w:t>
      </w:r>
      <w:proofErr w:type="spellEnd"/>
      <w:r w:rsidRPr="006C520F">
        <w:rPr>
          <w:color w:val="000000" w:themeColor="text1"/>
        </w:rPr>
        <w:t>', width 10, and height 10.</w:t>
      </w: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6C520F">
        <w:rPr>
          <w:color w:val="000000" w:themeColor="text1"/>
        </w:rPr>
        <w:t>// The 'new' keyword creates a new object and sets 'this' inside the constructor to refer to it.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 xml:space="preserve">const </w:t>
      </w:r>
      <w:proofErr w:type="spellStart"/>
      <w:r w:rsidRPr="00833077">
        <w:rPr>
          <w:color w:val="BA56FF"/>
        </w:rPr>
        <w:t>rect</w:t>
      </w:r>
      <w:proofErr w:type="spellEnd"/>
      <w:r w:rsidRPr="00833077">
        <w:rPr>
          <w:color w:val="BA56FF"/>
        </w:rPr>
        <w:t xml:space="preserve"> = new Rectangle('</w:t>
      </w:r>
      <w:proofErr w:type="spellStart"/>
      <w:r w:rsidRPr="00833077">
        <w:rPr>
          <w:color w:val="BA56FF"/>
        </w:rPr>
        <w:t>Rect</w:t>
      </w:r>
      <w:proofErr w:type="spellEnd"/>
      <w:r w:rsidRPr="00833077">
        <w:rPr>
          <w:color w:val="BA56FF"/>
        </w:rPr>
        <w:t>', 10, 10);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6C520F">
        <w:rPr>
          <w:color w:val="000000" w:themeColor="text1"/>
        </w:rPr>
        <w:t xml:space="preserve">// Every object in JavaScript inherits from </w:t>
      </w:r>
      <w:proofErr w:type="spellStart"/>
      <w:r w:rsidRPr="006C520F">
        <w:rPr>
          <w:color w:val="000000" w:themeColor="text1"/>
        </w:rPr>
        <w:t>Object.prototype</w:t>
      </w:r>
      <w:proofErr w:type="spellEnd"/>
      <w:r w:rsidRPr="006C520F">
        <w:rPr>
          <w:color w:val="000000" w:themeColor="text1"/>
        </w:rPr>
        <w:t xml:space="preserve"> by default.</w:t>
      </w: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6C520F">
        <w:rPr>
          <w:color w:val="000000" w:themeColor="text1"/>
        </w:rPr>
        <w:t>// That's why '</w:t>
      </w:r>
      <w:proofErr w:type="spellStart"/>
      <w:r w:rsidRPr="006C520F">
        <w:rPr>
          <w:color w:val="000000" w:themeColor="text1"/>
        </w:rPr>
        <w:t>rect</w:t>
      </w:r>
      <w:proofErr w:type="spellEnd"/>
      <w:r w:rsidRPr="006C520F">
        <w:rPr>
          <w:color w:val="000000" w:themeColor="text1"/>
        </w:rPr>
        <w:t>' has access to methods like '</w:t>
      </w:r>
      <w:proofErr w:type="spellStart"/>
      <w:r w:rsidRPr="006C520F">
        <w:rPr>
          <w:color w:val="000000" w:themeColor="text1"/>
        </w:rPr>
        <w:t>toString</w:t>
      </w:r>
      <w:proofErr w:type="spellEnd"/>
      <w:r w:rsidRPr="006C520F">
        <w:rPr>
          <w:color w:val="000000" w:themeColor="text1"/>
        </w:rPr>
        <w:t>()' even though we didn't define them ourselves.</w:t>
      </w:r>
    </w:p>
    <w:p w:rsidR="00833077" w:rsidRPr="00833077" w:rsidRDefault="00833077" w:rsidP="00833077">
      <w:pPr>
        <w:spacing w:after="0" w:line="240" w:lineRule="auto"/>
        <w:rPr>
          <w:color w:val="BA56FF"/>
        </w:rPr>
      </w:pPr>
      <w:r w:rsidRPr="00833077">
        <w:rPr>
          <w:color w:val="BA56FF"/>
        </w:rPr>
        <w:t>console.log(</w:t>
      </w:r>
      <w:proofErr w:type="spellStart"/>
      <w:r w:rsidRPr="00833077">
        <w:rPr>
          <w:color w:val="BA56FF"/>
        </w:rPr>
        <w:t>rect.toString</w:t>
      </w:r>
      <w:proofErr w:type="spellEnd"/>
      <w:r w:rsidRPr="00833077">
        <w:rPr>
          <w:color w:val="BA56FF"/>
        </w:rPr>
        <w:t xml:space="preserve">()); </w:t>
      </w:r>
      <w:r w:rsidRPr="006C520F">
        <w:rPr>
          <w:color w:val="000000" w:themeColor="text1"/>
        </w:rPr>
        <w:t>// Calls the default '</w:t>
      </w:r>
      <w:proofErr w:type="spellStart"/>
      <w:r w:rsidRPr="006C520F">
        <w:rPr>
          <w:color w:val="000000" w:themeColor="text1"/>
        </w:rPr>
        <w:t>toString</w:t>
      </w:r>
      <w:proofErr w:type="spellEnd"/>
      <w:r w:rsidRPr="006C520F">
        <w:rPr>
          <w:color w:val="000000" w:themeColor="text1"/>
        </w:rPr>
        <w:t xml:space="preserve">' method from </w:t>
      </w:r>
      <w:proofErr w:type="spellStart"/>
      <w:r w:rsidRPr="006C520F">
        <w:rPr>
          <w:color w:val="000000" w:themeColor="text1"/>
        </w:rPr>
        <w:t>Object.prototype</w:t>
      </w:r>
      <w:proofErr w:type="spellEnd"/>
    </w:p>
    <w:p w:rsidR="00833077" w:rsidRPr="00833077" w:rsidRDefault="00833077" w:rsidP="00833077">
      <w:pPr>
        <w:spacing w:after="0" w:line="240" w:lineRule="auto"/>
        <w:rPr>
          <w:color w:val="BA56FF"/>
        </w:rPr>
      </w:pP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6C520F">
        <w:rPr>
          <w:color w:val="000000" w:themeColor="text1"/>
        </w:rPr>
        <w:t xml:space="preserve">// </w:t>
      </w:r>
      <w:proofErr w:type="spellStart"/>
      <w:r w:rsidRPr="006C520F">
        <w:rPr>
          <w:color w:val="000000" w:themeColor="text1"/>
        </w:rPr>
        <w:t>Object.getPrototypeOf</w:t>
      </w:r>
      <w:proofErr w:type="spellEnd"/>
      <w:r w:rsidRPr="006C520F">
        <w:rPr>
          <w:color w:val="000000" w:themeColor="text1"/>
        </w:rPr>
        <w:t>() returns the prototype (the object that '</w:t>
      </w:r>
      <w:proofErr w:type="spellStart"/>
      <w:r w:rsidRPr="006C520F">
        <w:rPr>
          <w:color w:val="000000" w:themeColor="text1"/>
        </w:rPr>
        <w:t>rect</w:t>
      </w:r>
      <w:proofErr w:type="spellEnd"/>
      <w:r w:rsidRPr="006C520F">
        <w:rPr>
          <w:color w:val="000000" w:themeColor="text1"/>
        </w:rPr>
        <w:t>' inherits from).</w:t>
      </w: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6C520F">
        <w:rPr>
          <w:color w:val="000000" w:themeColor="text1"/>
        </w:rPr>
        <w:t>// For objects created with a constructor function, this is the constructor's prototype property.</w:t>
      </w:r>
    </w:p>
    <w:p w:rsidR="00833077" w:rsidRPr="006C520F" w:rsidRDefault="00833077" w:rsidP="00833077">
      <w:pPr>
        <w:spacing w:after="0" w:line="240" w:lineRule="auto"/>
        <w:rPr>
          <w:color w:val="000000" w:themeColor="text1"/>
        </w:rPr>
      </w:pPr>
      <w:r w:rsidRPr="00833077">
        <w:rPr>
          <w:color w:val="BA56FF"/>
        </w:rPr>
        <w:t>console.log(</w:t>
      </w:r>
      <w:proofErr w:type="spellStart"/>
      <w:r w:rsidRPr="00833077">
        <w:rPr>
          <w:color w:val="BA56FF"/>
        </w:rPr>
        <w:t>Object.getPrototypeOf</w:t>
      </w:r>
      <w:proofErr w:type="spellEnd"/>
      <w:r w:rsidRPr="00833077">
        <w:rPr>
          <w:color w:val="BA56FF"/>
        </w:rPr>
        <w:t>(</w:t>
      </w:r>
      <w:proofErr w:type="spellStart"/>
      <w:r w:rsidRPr="00833077">
        <w:rPr>
          <w:color w:val="BA56FF"/>
        </w:rPr>
        <w:t>rect</w:t>
      </w:r>
      <w:proofErr w:type="spellEnd"/>
      <w:r w:rsidRPr="00833077">
        <w:rPr>
          <w:color w:val="BA56FF"/>
        </w:rPr>
        <w:t xml:space="preserve">)); </w:t>
      </w:r>
      <w:r w:rsidRPr="006C520F">
        <w:rPr>
          <w:color w:val="000000" w:themeColor="text1"/>
        </w:rPr>
        <w:t>// Shows the prototype of '</w:t>
      </w:r>
      <w:proofErr w:type="spellStart"/>
      <w:r w:rsidRPr="006C520F">
        <w:rPr>
          <w:color w:val="000000" w:themeColor="text1"/>
        </w:rPr>
        <w:t>rect</w:t>
      </w:r>
      <w:proofErr w:type="spellEnd"/>
      <w:r w:rsidRPr="006C520F">
        <w:rPr>
          <w:color w:val="000000" w:themeColor="text1"/>
        </w:rPr>
        <w:t>' (</w:t>
      </w:r>
      <w:proofErr w:type="spellStart"/>
      <w:r w:rsidRPr="006C520F">
        <w:rPr>
          <w:color w:val="000000" w:themeColor="text1"/>
        </w:rPr>
        <w:t>Rectangle.prototype</w:t>
      </w:r>
      <w:proofErr w:type="spellEnd"/>
      <w:r w:rsidRPr="006C520F">
        <w:rPr>
          <w:color w:val="000000" w:themeColor="text1"/>
        </w:rPr>
        <w:t>)</w:t>
      </w:r>
    </w:p>
    <w:sectPr w:rsidR="00833077" w:rsidRPr="006C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77"/>
    <w:rsid w:val="006C520F"/>
    <w:rsid w:val="00833077"/>
    <w:rsid w:val="00A318B1"/>
    <w:rsid w:val="00D6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4127DFC-C1FA-A04E-A7F3-02BB29CF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Bennette Custodio</dc:creator>
  <cp:keywords/>
  <dc:description/>
  <cp:lastModifiedBy>Bennette Custodio</cp:lastModifiedBy>
  <cp:revision>3</cp:revision>
  <dcterms:created xsi:type="dcterms:W3CDTF">2025-12-23T15:21:00Z</dcterms:created>
  <dcterms:modified xsi:type="dcterms:W3CDTF">2025-12-23T15:28:00Z</dcterms:modified>
</cp:coreProperties>
</file>