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36099" w14:textId="77777777" w:rsidR="00AA6312" w:rsidRPr="00AA6312" w:rsidRDefault="00AA6312" w:rsidP="00AA6312">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AA6312">
        <w:rPr>
          <w:rFonts w:ascii="Source Sans Pro" w:eastAsia="Times New Roman" w:hAnsi="Source Sans Pro" w:cs="Arial"/>
          <w:color w:val="1F1F1F"/>
          <w:spacing w:val="-2"/>
          <w:kern w:val="36"/>
          <w:sz w:val="48"/>
          <w:szCs w:val="48"/>
          <w14:ligatures w14:val="none"/>
        </w:rPr>
        <w:t>Approach cybersecurity with an attacker mindset</w:t>
      </w:r>
    </w:p>
    <w:p w14:paraId="3A4DBBA7" w14:textId="77777777" w:rsidR="00AA6312" w:rsidRPr="00AA6312" w:rsidRDefault="00AA6312" w:rsidP="00AA6312">
      <w:pPr>
        <w:shd w:val="clear" w:color="auto" w:fill="FFFFFF"/>
        <w:spacing w:after="240" w:line="240" w:lineRule="auto"/>
        <w:rPr>
          <w:rFonts w:ascii="Source Sans Pro" w:eastAsia="Times New Roman" w:hAnsi="Source Sans Pro" w:cs="Arial"/>
          <w:color w:val="1F1F1F"/>
          <w:kern w:val="0"/>
          <w:sz w:val="21"/>
          <w:szCs w:val="21"/>
          <w14:ligatures w14:val="none"/>
        </w:rPr>
      </w:pPr>
      <w:r w:rsidRPr="00AA6312">
        <w:rPr>
          <w:rFonts w:ascii="Source Sans Pro" w:eastAsia="Times New Roman" w:hAnsi="Source Sans Pro" w:cs="Arial"/>
          <w:color w:val="1F1F1F"/>
          <w:kern w:val="0"/>
          <w:sz w:val="21"/>
          <w:szCs w:val="21"/>
          <w14:ligatures w14:val="none"/>
        </w:rPr>
        <w:t>Cybersecurity is a continuously changing field. It's a fast-paced environment where new threats and innovative technologies can disrupt your plans at a moment's notice. As a security professional, it’s up to you to be prepared by anticipating change.</w:t>
      </w:r>
    </w:p>
    <w:p w14:paraId="5324C8FD" w14:textId="77777777" w:rsidR="00AA6312" w:rsidRPr="00AA6312" w:rsidRDefault="00AA6312" w:rsidP="00AA6312">
      <w:pPr>
        <w:shd w:val="clear" w:color="auto" w:fill="FFFFFF"/>
        <w:spacing w:after="240" w:line="240" w:lineRule="auto"/>
        <w:rPr>
          <w:rFonts w:ascii="Source Sans Pro" w:eastAsia="Times New Roman" w:hAnsi="Source Sans Pro" w:cs="Arial"/>
          <w:color w:val="1F1F1F"/>
          <w:kern w:val="0"/>
          <w:sz w:val="21"/>
          <w:szCs w:val="21"/>
          <w14:ligatures w14:val="none"/>
        </w:rPr>
      </w:pPr>
      <w:r w:rsidRPr="00AA6312">
        <w:rPr>
          <w:rFonts w:ascii="Source Sans Pro" w:eastAsia="Times New Roman" w:hAnsi="Source Sans Pro" w:cs="Arial"/>
          <w:color w:val="1F1F1F"/>
          <w:kern w:val="0"/>
          <w:sz w:val="21"/>
          <w:szCs w:val="21"/>
          <w14:ligatures w14:val="none"/>
        </w:rPr>
        <w:t xml:space="preserve">This all starts with identifying vulnerabilities. In a video, you learned about the importance of </w:t>
      </w:r>
      <w:r w:rsidRPr="00AA6312">
        <w:rPr>
          <w:rFonts w:ascii="unset" w:eastAsia="Times New Roman" w:hAnsi="unset" w:cs="Arial"/>
          <w:b/>
          <w:bCs/>
          <w:color w:val="1F1F1F"/>
          <w:kern w:val="0"/>
          <w:sz w:val="21"/>
          <w:szCs w:val="21"/>
          <w14:ligatures w14:val="none"/>
        </w:rPr>
        <w:t>vulnerability assessments,</w:t>
      </w:r>
      <w:r w:rsidRPr="00AA6312">
        <w:rPr>
          <w:rFonts w:ascii="Source Sans Pro" w:eastAsia="Times New Roman" w:hAnsi="Source Sans Pro" w:cs="Arial"/>
          <w:color w:val="1F1F1F"/>
          <w:kern w:val="0"/>
          <w:sz w:val="21"/>
          <w:szCs w:val="21"/>
          <w14:ligatures w14:val="none"/>
        </w:rPr>
        <w:t xml:space="preserve"> the internal review process of an organization's security systems. In this reading, you will learn how you can use the findings of a vulnerability assessment proactively by analyzing them from the perspective of an attacker.</w:t>
      </w:r>
    </w:p>
    <w:p w14:paraId="453F6B26" w14:textId="77777777" w:rsidR="00AA6312" w:rsidRPr="00AA6312" w:rsidRDefault="00AA6312" w:rsidP="00AA6312">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AA6312">
        <w:rPr>
          <w:rFonts w:ascii="Source Sans Pro" w:eastAsia="Times New Roman" w:hAnsi="Source Sans Pro" w:cs="Arial"/>
          <w:b/>
          <w:bCs/>
          <w:color w:val="1F1F1F"/>
          <w:spacing w:val="-2"/>
          <w:kern w:val="0"/>
          <w:sz w:val="36"/>
          <w:szCs w:val="36"/>
          <w14:ligatures w14:val="none"/>
        </w:rPr>
        <w:t>Being prepared for anything</w:t>
      </w:r>
    </w:p>
    <w:p w14:paraId="2CFE7775" w14:textId="77777777" w:rsidR="00AA6312" w:rsidRPr="00AA6312" w:rsidRDefault="00AA6312" w:rsidP="00AA6312">
      <w:pPr>
        <w:shd w:val="clear" w:color="auto" w:fill="FFFFFF"/>
        <w:spacing w:after="240" w:line="240" w:lineRule="auto"/>
        <w:rPr>
          <w:rFonts w:ascii="Source Sans Pro" w:eastAsia="Times New Roman" w:hAnsi="Source Sans Pro" w:cs="Arial"/>
          <w:color w:val="1F1F1F"/>
          <w:kern w:val="0"/>
          <w:sz w:val="21"/>
          <w:szCs w:val="21"/>
          <w14:ligatures w14:val="none"/>
        </w:rPr>
      </w:pPr>
      <w:r w:rsidRPr="00AA6312">
        <w:rPr>
          <w:rFonts w:ascii="Source Sans Pro" w:eastAsia="Times New Roman" w:hAnsi="Source Sans Pro" w:cs="Arial"/>
          <w:color w:val="1F1F1F"/>
          <w:kern w:val="0"/>
          <w:sz w:val="21"/>
          <w:szCs w:val="21"/>
          <w14:ligatures w14:val="none"/>
        </w:rPr>
        <w:t>Having a plan should things go wrong is important. But how do you figure out what to plan for? In this field, teams often conduct simulations of things that can go wrong as part of their vulnerability management strategy. One way this is done is by applying an attacker mindset to the weaknesses they discover.</w:t>
      </w:r>
    </w:p>
    <w:p w14:paraId="39399780" w14:textId="77777777" w:rsidR="00AA6312" w:rsidRPr="00AA6312" w:rsidRDefault="00AA6312" w:rsidP="00AA6312">
      <w:pPr>
        <w:shd w:val="clear" w:color="auto" w:fill="FFFFFF"/>
        <w:spacing w:after="240" w:line="240" w:lineRule="auto"/>
        <w:rPr>
          <w:rFonts w:ascii="Source Sans Pro" w:eastAsia="Times New Roman" w:hAnsi="Source Sans Pro" w:cs="Arial"/>
          <w:color w:val="1F1F1F"/>
          <w:kern w:val="0"/>
          <w:sz w:val="21"/>
          <w:szCs w:val="21"/>
          <w14:ligatures w14:val="none"/>
        </w:rPr>
      </w:pPr>
      <w:r w:rsidRPr="00AA6312">
        <w:rPr>
          <w:rFonts w:ascii="Source Sans Pro" w:eastAsia="Times New Roman" w:hAnsi="Source Sans Pro" w:cs="Arial"/>
          <w:color w:val="1F1F1F"/>
          <w:kern w:val="0"/>
          <w:sz w:val="21"/>
          <w:szCs w:val="21"/>
          <w14:ligatures w14:val="none"/>
        </w:rPr>
        <w:t>Applying an attacker mindset is a lot like conducting an experiment. It's about causing problems in a controlled environment and evaluating the outcome to gain insights. Adopting an attacker mindset is a beneficial skill in security because it offers a different perspective about the challenges you're trying to solve. The insights you gain can be valuable when it's time to establish a security plan or modify an existing one.</w:t>
      </w:r>
    </w:p>
    <w:p w14:paraId="7175D4BA" w14:textId="061A0A42" w:rsidR="00AA6312" w:rsidRPr="00AA6312" w:rsidRDefault="00AA6312" w:rsidP="00AA6312">
      <w:pPr>
        <w:shd w:val="clear" w:color="auto" w:fill="FFFFFF"/>
        <w:spacing w:after="0" w:line="240" w:lineRule="auto"/>
        <w:rPr>
          <w:rFonts w:ascii="Arial" w:eastAsia="Times New Roman" w:hAnsi="Arial" w:cs="Arial"/>
          <w:color w:val="1F1F1F"/>
          <w:kern w:val="0"/>
          <w:sz w:val="21"/>
          <w:szCs w:val="21"/>
          <w14:ligatures w14:val="none"/>
        </w:rPr>
      </w:pPr>
      <w:r w:rsidRPr="00AA6312">
        <w:rPr>
          <w:rFonts w:ascii="Arial" w:eastAsia="Times New Roman" w:hAnsi="Arial" w:cs="Arial"/>
          <w:noProof/>
          <w:color w:val="1F1F1F"/>
          <w:kern w:val="0"/>
          <w:sz w:val="21"/>
          <w:szCs w:val="21"/>
          <w14:ligatures w14:val="none"/>
        </w:rPr>
        <w:drawing>
          <wp:inline distT="0" distB="0" distL="0" distR="0" wp14:anchorId="7CE43287" wp14:editId="68B86C27">
            <wp:extent cx="5943600" cy="3342640"/>
            <wp:effectExtent l="0" t="0" r="0" b="0"/>
            <wp:docPr id="1279923880" name="Picture 1" descr="A group of people securing using different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oup of people securing using different technologi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506ECB7F" w14:textId="77777777" w:rsidR="00AA6312" w:rsidRPr="00AA6312" w:rsidRDefault="00AA6312" w:rsidP="00AA6312">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AA6312">
        <w:rPr>
          <w:rFonts w:ascii="Source Sans Pro" w:eastAsia="Times New Roman" w:hAnsi="Source Sans Pro" w:cs="Arial"/>
          <w:b/>
          <w:bCs/>
          <w:color w:val="1F1F1F"/>
          <w:spacing w:val="-2"/>
          <w:kern w:val="0"/>
          <w:sz w:val="36"/>
          <w:szCs w:val="36"/>
          <w14:ligatures w14:val="none"/>
        </w:rPr>
        <w:lastRenderedPageBreak/>
        <w:t>Simulating threats</w:t>
      </w:r>
    </w:p>
    <w:p w14:paraId="45819E94" w14:textId="77777777" w:rsidR="00AA6312" w:rsidRPr="00AA6312" w:rsidRDefault="00AA6312" w:rsidP="00AA6312">
      <w:pPr>
        <w:shd w:val="clear" w:color="auto" w:fill="FFFFFF"/>
        <w:spacing w:after="240" w:line="240" w:lineRule="auto"/>
        <w:rPr>
          <w:rFonts w:ascii="Source Sans Pro" w:eastAsia="Times New Roman" w:hAnsi="Source Sans Pro" w:cs="Arial"/>
          <w:color w:val="1F1F1F"/>
          <w:kern w:val="0"/>
          <w:sz w:val="21"/>
          <w:szCs w:val="21"/>
          <w14:ligatures w14:val="none"/>
        </w:rPr>
      </w:pPr>
      <w:r w:rsidRPr="00AA6312">
        <w:rPr>
          <w:rFonts w:ascii="Source Sans Pro" w:eastAsia="Times New Roman" w:hAnsi="Source Sans Pro" w:cs="Arial"/>
          <w:color w:val="1F1F1F"/>
          <w:kern w:val="0"/>
          <w:sz w:val="21"/>
          <w:szCs w:val="21"/>
          <w14:ligatures w14:val="none"/>
        </w:rPr>
        <w:t xml:space="preserve">One method of applying an attacker mindset is using attack simulations. These activities are normally performed in one of two ways: </w:t>
      </w:r>
      <w:r w:rsidRPr="00AA6312">
        <w:rPr>
          <w:rFonts w:ascii="Source Sans Pro" w:eastAsia="Times New Roman" w:hAnsi="Source Sans Pro" w:cs="Arial"/>
          <w:i/>
          <w:iCs/>
          <w:color w:val="1F1F1F"/>
          <w:kern w:val="0"/>
          <w:sz w:val="21"/>
          <w:szCs w:val="21"/>
          <w14:ligatures w14:val="none"/>
        </w:rPr>
        <w:t>proactively</w:t>
      </w:r>
      <w:r w:rsidRPr="00AA6312">
        <w:rPr>
          <w:rFonts w:ascii="Source Sans Pro" w:eastAsia="Times New Roman" w:hAnsi="Source Sans Pro" w:cs="Arial"/>
          <w:color w:val="1F1F1F"/>
          <w:kern w:val="0"/>
          <w:sz w:val="21"/>
          <w:szCs w:val="21"/>
          <w14:ligatures w14:val="none"/>
        </w:rPr>
        <w:t xml:space="preserve"> and </w:t>
      </w:r>
      <w:r w:rsidRPr="00AA6312">
        <w:rPr>
          <w:rFonts w:ascii="Source Sans Pro" w:eastAsia="Times New Roman" w:hAnsi="Source Sans Pro" w:cs="Arial"/>
          <w:i/>
          <w:iCs/>
          <w:color w:val="1F1F1F"/>
          <w:kern w:val="0"/>
          <w:sz w:val="21"/>
          <w:szCs w:val="21"/>
          <w14:ligatures w14:val="none"/>
        </w:rPr>
        <w:t>reactively</w:t>
      </w:r>
      <w:r w:rsidRPr="00AA6312">
        <w:rPr>
          <w:rFonts w:ascii="Source Sans Pro" w:eastAsia="Times New Roman" w:hAnsi="Source Sans Pro" w:cs="Arial"/>
          <w:color w:val="1F1F1F"/>
          <w:kern w:val="0"/>
          <w:sz w:val="21"/>
          <w:szCs w:val="21"/>
          <w14:ligatures w14:val="none"/>
        </w:rPr>
        <w:t>. Both approaches share a common goal, which is to make systems safer.</w:t>
      </w:r>
    </w:p>
    <w:p w14:paraId="18AD6CA2" w14:textId="77777777" w:rsidR="00AA6312" w:rsidRPr="00AA6312" w:rsidRDefault="00AA6312" w:rsidP="00AA6312">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AA6312">
        <w:rPr>
          <w:rFonts w:ascii="Source Sans Pro" w:eastAsia="Times New Roman" w:hAnsi="Source Sans Pro" w:cs="Arial"/>
          <w:i/>
          <w:iCs/>
          <w:color w:val="1F1F1F"/>
          <w:kern w:val="0"/>
          <w:sz w:val="21"/>
          <w:szCs w:val="21"/>
          <w14:ligatures w14:val="none"/>
        </w:rPr>
        <w:t>Proactive simulations</w:t>
      </w:r>
      <w:r w:rsidRPr="00AA6312">
        <w:rPr>
          <w:rFonts w:ascii="Source Sans Pro" w:eastAsia="Times New Roman" w:hAnsi="Source Sans Pro" w:cs="Arial"/>
          <w:color w:val="1F1F1F"/>
          <w:kern w:val="0"/>
          <w:sz w:val="21"/>
          <w:szCs w:val="21"/>
          <w14:ligatures w14:val="none"/>
        </w:rPr>
        <w:t xml:space="preserve"> assume the role of an attacker by exploiting vulnerabilities and breaking through defenses. This is sometimes called a red team exercise.</w:t>
      </w:r>
    </w:p>
    <w:p w14:paraId="502D46A9" w14:textId="77777777" w:rsidR="00AA6312" w:rsidRPr="00AA6312" w:rsidRDefault="00AA6312" w:rsidP="00AA6312">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AA6312">
        <w:rPr>
          <w:rFonts w:ascii="Source Sans Pro" w:eastAsia="Times New Roman" w:hAnsi="Source Sans Pro" w:cs="Arial"/>
          <w:i/>
          <w:iCs/>
          <w:color w:val="1F1F1F"/>
          <w:kern w:val="0"/>
          <w:sz w:val="21"/>
          <w:szCs w:val="21"/>
          <w14:ligatures w14:val="none"/>
        </w:rPr>
        <w:t>Reactive simulations</w:t>
      </w:r>
      <w:r w:rsidRPr="00AA6312">
        <w:rPr>
          <w:rFonts w:ascii="Source Sans Pro" w:eastAsia="Times New Roman" w:hAnsi="Source Sans Pro" w:cs="Arial"/>
          <w:color w:val="1F1F1F"/>
          <w:kern w:val="0"/>
          <w:sz w:val="21"/>
          <w:szCs w:val="21"/>
          <w14:ligatures w14:val="none"/>
        </w:rPr>
        <w:t xml:space="preserve"> assume the role of a defender responding to an attack. This is sometimes called a blue team exercise.</w:t>
      </w:r>
    </w:p>
    <w:p w14:paraId="73FCA9FE" w14:textId="77777777" w:rsidR="00AA6312" w:rsidRPr="00AA6312" w:rsidRDefault="00AA6312" w:rsidP="00AA6312">
      <w:pPr>
        <w:shd w:val="clear" w:color="auto" w:fill="FFFFFF"/>
        <w:spacing w:after="240" w:line="240" w:lineRule="auto"/>
        <w:rPr>
          <w:rFonts w:ascii="Source Sans Pro" w:eastAsia="Times New Roman" w:hAnsi="Source Sans Pro" w:cs="Arial"/>
          <w:color w:val="1F1F1F"/>
          <w:kern w:val="0"/>
          <w:sz w:val="21"/>
          <w:szCs w:val="21"/>
          <w14:ligatures w14:val="none"/>
        </w:rPr>
      </w:pPr>
      <w:r w:rsidRPr="00AA6312">
        <w:rPr>
          <w:rFonts w:ascii="Source Sans Pro" w:eastAsia="Times New Roman" w:hAnsi="Source Sans Pro" w:cs="Arial"/>
          <w:color w:val="1F1F1F"/>
          <w:kern w:val="0"/>
          <w:sz w:val="21"/>
          <w:szCs w:val="21"/>
          <w14:ligatures w14:val="none"/>
        </w:rPr>
        <w:t>Each kind of simulation is a team effort that you might be involved with as an analyst.</w:t>
      </w:r>
    </w:p>
    <w:p w14:paraId="3F1264FE" w14:textId="77777777" w:rsidR="00AA6312" w:rsidRPr="00AA6312" w:rsidRDefault="00AA6312" w:rsidP="00AA6312">
      <w:pPr>
        <w:shd w:val="clear" w:color="auto" w:fill="FFFFFF"/>
        <w:spacing w:after="240" w:line="240" w:lineRule="auto"/>
        <w:rPr>
          <w:rFonts w:ascii="Source Sans Pro" w:eastAsia="Times New Roman" w:hAnsi="Source Sans Pro" w:cs="Arial"/>
          <w:color w:val="1F1F1F"/>
          <w:kern w:val="0"/>
          <w:sz w:val="21"/>
          <w:szCs w:val="21"/>
          <w14:ligatures w14:val="none"/>
        </w:rPr>
      </w:pPr>
      <w:r w:rsidRPr="00AA6312">
        <w:rPr>
          <w:rFonts w:ascii="Source Sans Pro" w:eastAsia="Times New Roman" w:hAnsi="Source Sans Pro" w:cs="Arial"/>
          <w:color w:val="1F1F1F"/>
          <w:kern w:val="0"/>
          <w:sz w:val="21"/>
          <w:szCs w:val="21"/>
          <w14:ligatures w14:val="none"/>
        </w:rPr>
        <w:t>Proactive teams tend to spend more time planning their attacks than performing them. If you find yourself engaged in one of these exercises, your team will likely deploy a range of tactics. For example, they might persuade staff into disclosing their login credentials using fictitious emails to evaluate security awareness at the company.</w:t>
      </w:r>
    </w:p>
    <w:p w14:paraId="3FB93785" w14:textId="77777777" w:rsidR="00AA6312" w:rsidRPr="00AA6312" w:rsidRDefault="00AA6312" w:rsidP="00AA6312">
      <w:pPr>
        <w:shd w:val="clear" w:color="auto" w:fill="FFFFFF"/>
        <w:spacing w:after="240" w:line="240" w:lineRule="auto"/>
        <w:rPr>
          <w:rFonts w:ascii="Source Sans Pro" w:eastAsia="Times New Roman" w:hAnsi="Source Sans Pro" w:cs="Arial"/>
          <w:color w:val="1F1F1F"/>
          <w:kern w:val="0"/>
          <w:sz w:val="21"/>
          <w:szCs w:val="21"/>
          <w14:ligatures w14:val="none"/>
        </w:rPr>
      </w:pPr>
      <w:r w:rsidRPr="00AA6312">
        <w:rPr>
          <w:rFonts w:ascii="Source Sans Pro" w:eastAsia="Times New Roman" w:hAnsi="Source Sans Pro" w:cs="Arial"/>
          <w:color w:val="1F1F1F"/>
          <w:kern w:val="0"/>
          <w:sz w:val="21"/>
          <w:szCs w:val="21"/>
          <w14:ligatures w14:val="none"/>
        </w:rPr>
        <w:t>On the other hand, reactive teams dedicate their efforts to gathering information about the assets they're protecting. This is commonly done with the assistance of vulnerability scanning tools. </w:t>
      </w:r>
    </w:p>
    <w:p w14:paraId="3F93BB97" w14:textId="77777777" w:rsidR="00AA6312" w:rsidRPr="00AA6312" w:rsidRDefault="00AA6312" w:rsidP="00AA6312">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AA6312">
        <w:rPr>
          <w:rFonts w:ascii="Source Sans Pro" w:eastAsia="Times New Roman" w:hAnsi="Source Sans Pro" w:cs="Arial"/>
          <w:b/>
          <w:bCs/>
          <w:color w:val="1F1F1F"/>
          <w:spacing w:val="-2"/>
          <w:kern w:val="0"/>
          <w:sz w:val="36"/>
          <w:szCs w:val="36"/>
          <w14:ligatures w14:val="none"/>
        </w:rPr>
        <w:t>Scanning for trouble</w:t>
      </w:r>
    </w:p>
    <w:p w14:paraId="21905444" w14:textId="77777777" w:rsidR="00AA6312" w:rsidRPr="00AA6312" w:rsidRDefault="00AA6312" w:rsidP="00AA6312">
      <w:pPr>
        <w:shd w:val="clear" w:color="auto" w:fill="FFFFFF"/>
        <w:spacing w:after="240" w:line="240" w:lineRule="auto"/>
        <w:rPr>
          <w:rFonts w:ascii="Source Sans Pro" w:eastAsia="Times New Roman" w:hAnsi="Source Sans Pro" w:cs="Arial"/>
          <w:color w:val="1F1F1F"/>
          <w:kern w:val="0"/>
          <w:sz w:val="21"/>
          <w:szCs w:val="21"/>
          <w14:ligatures w14:val="none"/>
        </w:rPr>
      </w:pPr>
      <w:r w:rsidRPr="00AA6312">
        <w:rPr>
          <w:rFonts w:ascii="Source Sans Pro" w:eastAsia="Times New Roman" w:hAnsi="Source Sans Pro" w:cs="Arial"/>
          <w:color w:val="1F1F1F"/>
          <w:kern w:val="0"/>
          <w:sz w:val="21"/>
          <w:szCs w:val="21"/>
          <w14:ligatures w14:val="none"/>
        </w:rPr>
        <w:t xml:space="preserve">You might recall that a </w:t>
      </w:r>
      <w:r w:rsidRPr="00AA6312">
        <w:rPr>
          <w:rFonts w:ascii="unset" w:eastAsia="Times New Roman" w:hAnsi="unset" w:cs="Arial"/>
          <w:b/>
          <w:bCs/>
          <w:color w:val="1F1F1F"/>
          <w:kern w:val="0"/>
          <w:sz w:val="21"/>
          <w:szCs w:val="21"/>
          <w14:ligatures w14:val="none"/>
        </w:rPr>
        <w:t>vulnerability scanner</w:t>
      </w:r>
      <w:r w:rsidRPr="00AA6312">
        <w:rPr>
          <w:rFonts w:ascii="Source Sans Pro" w:eastAsia="Times New Roman" w:hAnsi="Source Sans Pro" w:cs="Arial"/>
          <w:color w:val="1F1F1F"/>
          <w:kern w:val="0"/>
          <w:sz w:val="21"/>
          <w:szCs w:val="21"/>
          <w14:ligatures w14:val="none"/>
        </w:rPr>
        <w:t xml:space="preserve"> is software that automatically compares existing common vulnerabilities and exposures against the technologies on the network. Vulnerability scanners are frequently used in the field. Security teams employ a variety of scanning techniques to uncover weaknesses in their defenses. Reactive simulations often rely on the results of a scan to weigh the risks and determine ways to remediate a problem.</w:t>
      </w:r>
    </w:p>
    <w:p w14:paraId="38FD8853" w14:textId="77777777" w:rsidR="00AA6312" w:rsidRPr="00AA6312" w:rsidRDefault="00AA6312" w:rsidP="00AA6312">
      <w:pPr>
        <w:shd w:val="clear" w:color="auto" w:fill="FFFFFF"/>
        <w:spacing w:after="240" w:line="240" w:lineRule="auto"/>
        <w:rPr>
          <w:rFonts w:ascii="Source Sans Pro" w:eastAsia="Times New Roman" w:hAnsi="Source Sans Pro" w:cs="Arial"/>
          <w:color w:val="1F1F1F"/>
          <w:kern w:val="0"/>
          <w:sz w:val="21"/>
          <w:szCs w:val="21"/>
          <w14:ligatures w14:val="none"/>
        </w:rPr>
      </w:pPr>
      <w:r w:rsidRPr="00AA6312">
        <w:rPr>
          <w:rFonts w:ascii="Source Sans Pro" w:eastAsia="Times New Roman" w:hAnsi="Source Sans Pro" w:cs="Arial"/>
          <w:color w:val="1F1F1F"/>
          <w:kern w:val="0"/>
          <w:sz w:val="21"/>
          <w:szCs w:val="21"/>
          <w14:ligatures w14:val="none"/>
        </w:rPr>
        <w:t>For example, a team conducting a reactive simulation might perform an external vulnerability scan of their network. The entire exercise might follow the steps you learned in a video about vulnerability assessments:</w:t>
      </w:r>
    </w:p>
    <w:p w14:paraId="7163A6E6" w14:textId="77777777" w:rsidR="00AA6312" w:rsidRPr="00AA6312" w:rsidRDefault="00AA6312" w:rsidP="00AA6312">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AA6312">
        <w:rPr>
          <w:rFonts w:ascii="unset" w:eastAsia="Times New Roman" w:hAnsi="unset" w:cs="Arial"/>
          <w:b/>
          <w:bCs/>
          <w:color w:val="1F1F1F"/>
          <w:kern w:val="0"/>
          <w:sz w:val="21"/>
          <w:szCs w:val="21"/>
          <w14:ligatures w14:val="none"/>
        </w:rPr>
        <w:t>Identification:</w:t>
      </w:r>
      <w:r w:rsidRPr="00AA6312">
        <w:rPr>
          <w:rFonts w:ascii="Source Sans Pro" w:eastAsia="Times New Roman" w:hAnsi="Source Sans Pro" w:cs="Arial"/>
          <w:color w:val="1F1F1F"/>
          <w:kern w:val="0"/>
          <w:sz w:val="21"/>
          <w:szCs w:val="21"/>
          <w14:ligatures w14:val="none"/>
        </w:rPr>
        <w:t xml:space="preserve"> A vulnerable server is flagged because it's running an outdated operating system (OS).</w:t>
      </w:r>
    </w:p>
    <w:p w14:paraId="1706C217" w14:textId="77777777" w:rsidR="00AA6312" w:rsidRPr="00AA6312" w:rsidRDefault="00AA6312" w:rsidP="00AA6312">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AA6312">
        <w:rPr>
          <w:rFonts w:ascii="unset" w:eastAsia="Times New Roman" w:hAnsi="unset" w:cs="Arial"/>
          <w:b/>
          <w:bCs/>
          <w:color w:val="1F1F1F"/>
          <w:kern w:val="0"/>
          <w:sz w:val="21"/>
          <w:szCs w:val="21"/>
          <w14:ligatures w14:val="none"/>
        </w:rPr>
        <w:t>Vulnerability analysis:</w:t>
      </w:r>
      <w:r w:rsidRPr="00AA6312">
        <w:rPr>
          <w:rFonts w:ascii="Source Sans Pro" w:eastAsia="Times New Roman" w:hAnsi="Source Sans Pro" w:cs="Arial"/>
          <w:color w:val="1F1F1F"/>
          <w:kern w:val="0"/>
          <w:sz w:val="21"/>
          <w:szCs w:val="21"/>
          <w14:ligatures w14:val="none"/>
        </w:rPr>
        <w:t xml:space="preserve"> Research is done on the outdated OS and its vulnerabilities.</w:t>
      </w:r>
    </w:p>
    <w:p w14:paraId="79509BA2" w14:textId="77777777" w:rsidR="00AA6312" w:rsidRPr="00AA6312" w:rsidRDefault="00AA6312" w:rsidP="00AA6312">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AA6312">
        <w:rPr>
          <w:rFonts w:ascii="unset" w:eastAsia="Times New Roman" w:hAnsi="unset" w:cs="Arial"/>
          <w:b/>
          <w:bCs/>
          <w:color w:val="1F1F1F"/>
          <w:kern w:val="0"/>
          <w:sz w:val="21"/>
          <w:szCs w:val="21"/>
          <w14:ligatures w14:val="none"/>
        </w:rPr>
        <w:t>Risk assessment:</w:t>
      </w:r>
      <w:r w:rsidRPr="00AA6312">
        <w:rPr>
          <w:rFonts w:ascii="Source Sans Pro" w:eastAsia="Times New Roman" w:hAnsi="Source Sans Pro" w:cs="Arial"/>
          <w:color w:val="1F1F1F"/>
          <w:kern w:val="0"/>
          <w:sz w:val="21"/>
          <w:szCs w:val="21"/>
          <w14:ligatures w14:val="none"/>
        </w:rPr>
        <w:t xml:space="preserve"> After doing your due diligence, the severity of each vulnerability is scored and the impact of not fixing it is evaluated.</w:t>
      </w:r>
    </w:p>
    <w:p w14:paraId="246F874C" w14:textId="77777777" w:rsidR="00AA6312" w:rsidRPr="00AA6312" w:rsidRDefault="00AA6312" w:rsidP="00AA6312">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AA6312">
        <w:rPr>
          <w:rFonts w:ascii="unset" w:eastAsia="Times New Roman" w:hAnsi="unset" w:cs="Arial"/>
          <w:b/>
          <w:bCs/>
          <w:color w:val="1F1F1F"/>
          <w:kern w:val="0"/>
          <w:sz w:val="21"/>
          <w:szCs w:val="21"/>
          <w14:ligatures w14:val="none"/>
        </w:rPr>
        <w:t>Remediation</w:t>
      </w:r>
      <w:r w:rsidRPr="00AA6312">
        <w:rPr>
          <w:rFonts w:ascii="Source Sans Pro" w:eastAsia="Times New Roman" w:hAnsi="Source Sans Pro" w:cs="Arial"/>
          <w:color w:val="1F1F1F"/>
          <w:kern w:val="0"/>
          <w:sz w:val="21"/>
          <w:szCs w:val="21"/>
          <w14:ligatures w14:val="none"/>
        </w:rPr>
        <w:t>: Finally, the information that you’ve gathered can be used to address the issue.</w:t>
      </w:r>
    </w:p>
    <w:p w14:paraId="65A62262" w14:textId="77777777" w:rsidR="00AA6312" w:rsidRPr="00AA6312" w:rsidRDefault="00AA6312" w:rsidP="00AA6312">
      <w:pPr>
        <w:shd w:val="clear" w:color="auto" w:fill="FFFFFF"/>
        <w:spacing w:after="240" w:line="240" w:lineRule="auto"/>
        <w:rPr>
          <w:rFonts w:ascii="Source Sans Pro" w:eastAsia="Times New Roman" w:hAnsi="Source Sans Pro" w:cs="Arial"/>
          <w:color w:val="1F1F1F"/>
          <w:kern w:val="0"/>
          <w:sz w:val="21"/>
          <w:szCs w:val="21"/>
          <w14:ligatures w14:val="none"/>
        </w:rPr>
      </w:pPr>
      <w:r w:rsidRPr="00AA6312">
        <w:rPr>
          <w:rFonts w:ascii="Source Sans Pro" w:eastAsia="Times New Roman" w:hAnsi="Source Sans Pro" w:cs="Arial"/>
          <w:color w:val="1F1F1F"/>
          <w:kern w:val="0"/>
          <w:sz w:val="21"/>
          <w:szCs w:val="21"/>
          <w14:ligatures w14:val="none"/>
        </w:rPr>
        <w:t>During an activity like this, you’ll often produce a report of your findings. These can be brought to the attention of service providers or your supervisors. Clearly communicating the results of these exercises to others is an important skill to develop as a security professional.</w:t>
      </w:r>
    </w:p>
    <w:p w14:paraId="3181F726" w14:textId="77777777" w:rsidR="00AA6312" w:rsidRPr="00AA6312" w:rsidRDefault="00AA6312" w:rsidP="00AA6312">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AA6312">
        <w:rPr>
          <w:rFonts w:ascii="Source Sans Pro" w:eastAsia="Times New Roman" w:hAnsi="Source Sans Pro" w:cs="Arial"/>
          <w:b/>
          <w:bCs/>
          <w:color w:val="1F1F1F"/>
          <w:spacing w:val="-2"/>
          <w:kern w:val="0"/>
          <w:sz w:val="36"/>
          <w:szCs w:val="36"/>
          <w14:ligatures w14:val="none"/>
        </w:rPr>
        <w:lastRenderedPageBreak/>
        <w:t>Finding innovative solutions</w:t>
      </w:r>
    </w:p>
    <w:p w14:paraId="61F335B5" w14:textId="77777777" w:rsidR="00AA6312" w:rsidRPr="00AA6312" w:rsidRDefault="00AA6312" w:rsidP="00AA6312">
      <w:pPr>
        <w:shd w:val="clear" w:color="auto" w:fill="FFFFFF"/>
        <w:spacing w:after="240" w:line="240" w:lineRule="auto"/>
        <w:rPr>
          <w:rFonts w:ascii="Source Sans Pro" w:eastAsia="Times New Roman" w:hAnsi="Source Sans Pro" w:cs="Arial"/>
          <w:color w:val="1F1F1F"/>
          <w:kern w:val="0"/>
          <w:sz w:val="21"/>
          <w:szCs w:val="21"/>
          <w14:ligatures w14:val="none"/>
        </w:rPr>
      </w:pPr>
      <w:r w:rsidRPr="00AA6312">
        <w:rPr>
          <w:rFonts w:ascii="Source Sans Pro" w:eastAsia="Times New Roman" w:hAnsi="Source Sans Pro" w:cs="Arial"/>
          <w:color w:val="1F1F1F"/>
          <w:kern w:val="0"/>
          <w:sz w:val="21"/>
          <w:szCs w:val="21"/>
          <w14:ligatures w14:val="none"/>
        </w:rPr>
        <w:t>Many security controls that you’ve learned about were created as a reactive response to risks. That’s because criminals are continually looking for ways to bypass existing defenses. Effectively applying an attacker mindset will require you to stay knowledgeable of security trends and emerging technologies.</w:t>
      </w:r>
    </w:p>
    <w:p w14:paraId="4A6056D7" w14:textId="77777777" w:rsidR="00AA6312" w:rsidRPr="00AA6312" w:rsidRDefault="00AA6312" w:rsidP="00AA6312">
      <w:pPr>
        <w:shd w:val="clear" w:color="auto" w:fill="FFFFFF"/>
        <w:spacing w:after="240" w:line="240" w:lineRule="auto"/>
        <w:rPr>
          <w:rFonts w:ascii="Source Sans Pro" w:eastAsia="Times New Roman" w:hAnsi="Source Sans Pro" w:cs="Arial"/>
          <w:color w:val="1F1F1F"/>
          <w:kern w:val="0"/>
          <w:sz w:val="21"/>
          <w:szCs w:val="21"/>
          <w14:ligatures w14:val="none"/>
        </w:rPr>
      </w:pPr>
      <w:r w:rsidRPr="00AA6312">
        <w:rPr>
          <w:rFonts w:ascii="unset" w:eastAsia="Times New Roman" w:hAnsi="unset" w:cs="Arial"/>
          <w:b/>
          <w:bCs/>
          <w:color w:val="1F1F1F"/>
          <w:kern w:val="0"/>
          <w:sz w:val="21"/>
          <w:szCs w:val="21"/>
          <w14:ligatures w14:val="none"/>
        </w:rPr>
        <w:t>Pro tip:</w:t>
      </w:r>
      <w:r w:rsidRPr="00AA6312">
        <w:rPr>
          <w:rFonts w:ascii="Source Sans Pro" w:eastAsia="Times New Roman" w:hAnsi="Source Sans Pro" w:cs="Arial"/>
          <w:color w:val="1F1F1F"/>
          <w:kern w:val="0"/>
          <w:sz w:val="21"/>
          <w:szCs w:val="21"/>
          <w14:ligatures w14:val="none"/>
        </w:rPr>
        <w:t xml:space="preserve"> Resources like </w:t>
      </w:r>
      <w:hyperlink r:id="rId6" w:tgtFrame="_blank" w:history="1">
        <w:r w:rsidRPr="00AA6312">
          <w:rPr>
            <w:rFonts w:ascii="Source Sans Pro" w:eastAsia="Times New Roman" w:hAnsi="Source Sans Pro" w:cs="Arial"/>
            <w:color w:val="0056D2"/>
            <w:kern w:val="0"/>
            <w:sz w:val="21"/>
            <w:szCs w:val="21"/>
            <w:u w:val="single"/>
            <w14:ligatures w14:val="none"/>
          </w:rPr>
          <w:t>NISTs National Vulnerability Database (NVD)</w:t>
        </w:r>
      </w:hyperlink>
      <w:r w:rsidRPr="00AA6312">
        <w:rPr>
          <w:rFonts w:ascii="Source Sans Pro" w:eastAsia="Times New Roman" w:hAnsi="Source Sans Pro" w:cs="Arial"/>
          <w:color w:val="1F1F1F"/>
          <w:kern w:val="0"/>
          <w:sz w:val="21"/>
          <w:szCs w:val="21"/>
          <w14:ligatures w14:val="none"/>
        </w:rPr>
        <w:t xml:space="preserve"> can help you remain current on common vulnerabilities.</w:t>
      </w:r>
    </w:p>
    <w:p w14:paraId="6CF05A22" w14:textId="77777777" w:rsidR="00AA6312" w:rsidRPr="00AA6312" w:rsidRDefault="00AA6312" w:rsidP="00AA6312">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AA6312">
        <w:rPr>
          <w:rFonts w:ascii="Source Sans Pro" w:eastAsia="Times New Roman" w:hAnsi="Source Sans Pro" w:cs="Arial"/>
          <w:b/>
          <w:bCs/>
          <w:color w:val="1F1F1F"/>
          <w:spacing w:val="-2"/>
          <w:kern w:val="0"/>
          <w:sz w:val="36"/>
          <w:szCs w:val="36"/>
          <w14:ligatures w14:val="none"/>
        </w:rPr>
        <w:t>Key takeaways</w:t>
      </w:r>
    </w:p>
    <w:p w14:paraId="5BBEB6FF" w14:textId="77777777" w:rsidR="00AA6312" w:rsidRPr="00AA6312" w:rsidRDefault="00AA6312" w:rsidP="00AA6312">
      <w:pPr>
        <w:shd w:val="clear" w:color="auto" w:fill="FFFFFF"/>
        <w:spacing w:after="0" w:line="240" w:lineRule="auto"/>
        <w:rPr>
          <w:rFonts w:ascii="Source Sans Pro" w:eastAsia="Times New Roman" w:hAnsi="Source Sans Pro" w:cs="Arial"/>
          <w:color w:val="1F1F1F"/>
          <w:kern w:val="0"/>
          <w:sz w:val="21"/>
          <w:szCs w:val="21"/>
          <w14:ligatures w14:val="none"/>
        </w:rPr>
      </w:pPr>
      <w:r w:rsidRPr="00AA6312">
        <w:rPr>
          <w:rFonts w:ascii="Source Sans Pro" w:eastAsia="Times New Roman" w:hAnsi="Source Sans Pro" w:cs="Arial"/>
          <w:color w:val="1F1F1F"/>
          <w:kern w:val="0"/>
          <w:sz w:val="21"/>
          <w:szCs w:val="21"/>
          <w14:ligatures w14:val="none"/>
        </w:rPr>
        <w:t>Vulnerability assessments are an important part of security risk planning. As an analyst, you’ll likely participate in proactive and reactive simulations of these activities. Preparing yourself by researching common vulnerabilities only goes so far. It’s equally important that you stay informed about new technologies to be able to think with an innovative mindset.</w:t>
      </w:r>
    </w:p>
    <w:p w14:paraId="109ED2E8"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EB3498"/>
    <w:multiLevelType w:val="multilevel"/>
    <w:tmpl w:val="E1A6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920195"/>
    <w:multiLevelType w:val="multilevel"/>
    <w:tmpl w:val="E080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8457817">
    <w:abstractNumId w:val="1"/>
  </w:num>
  <w:num w:numId="2" w16cid:durableId="1240365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312"/>
    <w:rsid w:val="001112A2"/>
    <w:rsid w:val="002237B9"/>
    <w:rsid w:val="00667085"/>
    <w:rsid w:val="00AA6312"/>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5F9F7"/>
  <w15:chartTrackingRefBased/>
  <w15:docId w15:val="{FE17A9B9-5177-4A12-A4CE-6C9786E6F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631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A631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31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A6312"/>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AA63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A6312"/>
    <w:rPr>
      <w:b/>
      <w:bCs/>
    </w:rPr>
  </w:style>
  <w:style w:type="character" w:styleId="Emphasis">
    <w:name w:val="Emphasis"/>
    <w:basedOn w:val="DefaultParagraphFont"/>
    <w:uiPriority w:val="20"/>
    <w:qFormat/>
    <w:rsid w:val="00AA6312"/>
    <w:rPr>
      <w:i/>
      <w:iCs/>
    </w:rPr>
  </w:style>
  <w:style w:type="character" w:styleId="Hyperlink">
    <w:name w:val="Hyperlink"/>
    <w:basedOn w:val="DefaultParagraphFont"/>
    <w:uiPriority w:val="99"/>
    <w:semiHidden/>
    <w:unhideWhenUsed/>
    <w:rsid w:val="00AA63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858870">
      <w:bodyDiv w:val="1"/>
      <w:marLeft w:val="0"/>
      <w:marRight w:val="0"/>
      <w:marTop w:val="0"/>
      <w:marBottom w:val="0"/>
      <w:divBdr>
        <w:top w:val="none" w:sz="0" w:space="0" w:color="auto"/>
        <w:left w:val="none" w:sz="0" w:space="0" w:color="auto"/>
        <w:bottom w:val="none" w:sz="0" w:space="0" w:color="auto"/>
        <w:right w:val="none" w:sz="0" w:space="0" w:color="auto"/>
      </w:divBdr>
      <w:divsChild>
        <w:div w:id="237175112">
          <w:marLeft w:val="0"/>
          <w:marRight w:val="0"/>
          <w:marTop w:val="0"/>
          <w:marBottom w:val="720"/>
          <w:divBdr>
            <w:top w:val="none" w:sz="0" w:space="0" w:color="auto"/>
            <w:left w:val="none" w:sz="0" w:space="0" w:color="auto"/>
            <w:bottom w:val="none" w:sz="0" w:space="0" w:color="auto"/>
            <w:right w:val="none" w:sz="0" w:space="0" w:color="auto"/>
          </w:divBdr>
        </w:div>
        <w:div w:id="745615552">
          <w:marLeft w:val="0"/>
          <w:marRight w:val="0"/>
          <w:marTop w:val="0"/>
          <w:marBottom w:val="0"/>
          <w:divBdr>
            <w:top w:val="none" w:sz="0" w:space="0" w:color="auto"/>
            <w:left w:val="none" w:sz="0" w:space="0" w:color="auto"/>
            <w:bottom w:val="none" w:sz="0" w:space="0" w:color="auto"/>
            <w:right w:val="none" w:sz="0" w:space="0" w:color="auto"/>
          </w:divBdr>
          <w:divsChild>
            <w:div w:id="21172960">
              <w:marLeft w:val="0"/>
              <w:marRight w:val="0"/>
              <w:marTop w:val="0"/>
              <w:marBottom w:val="0"/>
              <w:divBdr>
                <w:top w:val="none" w:sz="0" w:space="0" w:color="auto"/>
                <w:left w:val="none" w:sz="0" w:space="0" w:color="auto"/>
                <w:bottom w:val="none" w:sz="0" w:space="0" w:color="auto"/>
                <w:right w:val="none" w:sz="0" w:space="0" w:color="auto"/>
              </w:divBdr>
              <w:divsChild>
                <w:div w:id="1355620794">
                  <w:marLeft w:val="0"/>
                  <w:marRight w:val="0"/>
                  <w:marTop w:val="0"/>
                  <w:marBottom w:val="0"/>
                  <w:divBdr>
                    <w:top w:val="none" w:sz="0" w:space="0" w:color="auto"/>
                    <w:left w:val="none" w:sz="0" w:space="0" w:color="auto"/>
                    <w:bottom w:val="none" w:sz="0" w:space="0" w:color="auto"/>
                    <w:right w:val="none" w:sz="0" w:space="0" w:color="auto"/>
                  </w:divBdr>
                  <w:divsChild>
                    <w:div w:id="116681551">
                      <w:marLeft w:val="0"/>
                      <w:marRight w:val="0"/>
                      <w:marTop w:val="0"/>
                      <w:marBottom w:val="0"/>
                      <w:divBdr>
                        <w:top w:val="none" w:sz="0" w:space="0" w:color="auto"/>
                        <w:left w:val="none" w:sz="0" w:space="0" w:color="auto"/>
                        <w:bottom w:val="none" w:sz="0" w:space="0" w:color="auto"/>
                        <w:right w:val="none" w:sz="0" w:space="0" w:color="auto"/>
                      </w:divBdr>
                      <w:divsChild>
                        <w:div w:id="46953453">
                          <w:marLeft w:val="0"/>
                          <w:marRight w:val="0"/>
                          <w:marTop w:val="0"/>
                          <w:marBottom w:val="0"/>
                          <w:divBdr>
                            <w:top w:val="none" w:sz="0" w:space="0" w:color="auto"/>
                            <w:left w:val="none" w:sz="0" w:space="0" w:color="auto"/>
                            <w:bottom w:val="none" w:sz="0" w:space="0" w:color="auto"/>
                            <w:right w:val="none" w:sz="0" w:space="0" w:color="auto"/>
                          </w:divBdr>
                          <w:divsChild>
                            <w:div w:id="110634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vd.nist.gov/"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723</Words>
  <Characters>4126</Characters>
  <Application>Microsoft Office Word</Application>
  <DocSecurity>0</DocSecurity>
  <Lines>34</Lines>
  <Paragraphs>9</Paragraphs>
  <ScaleCrop>false</ScaleCrop>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2023-05-28T15:27:00Z</dcterms:created>
  <dcterms:modified xsi:type="dcterms:W3CDTF">2023-05-28T15:28:00Z</dcterms:modified>
</cp:coreProperties>
</file>