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3206" w14:textId="77777777" w:rsidR="00986B81" w:rsidRPr="00986B81" w:rsidRDefault="00986B81" w:rsidP="00986B81">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986B81">
        <w:rPr>
          <w:rFonts w:ascii="Source Sans Pro" w:eastAsia="Times New Roman" w:hAnsi="Source Sans Pro" w:cs="Arial"/>
          <w:color w:val="1F1F1F"/>
          <w:spacing w:val="-2"/>
          <w:kern w:val="36"/>
          <w:sz w:val="48"/>
          <w:szCs w:val="48"/>
          <w14:ligatures w14:val="none"/>
        </w:rPr>
        <w:t>Symmetric and asymmetric encryption</w:t>
      </w:r>
    </w:p>
    <w:p w14:paraId="4040EF0B"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Previously, you learned these terms: </w:t>
      </w:r>
    </w:p>
    <w:p w14:paraId="161F41D4" w14:textId="77777777" w:rsidR="00986B81" w:rsidRPr="00986B81" w:rsidRDefault="00986B81" w:rsidP="00986B8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Encryption</w:t>
      </w:r>
      <w:r w:rsidRPr="00986B81">
        <w:rPr>
          <w:rFonts w:ascii="Source Sans Pro" w:eastAsia="Times New Roman" w:hAnsi="Source Sans Pro" w:cs="Arial"/>
          <w:color w:val="1F1F1F"/>
          <w:kern w:val="0"/>
          <w:sz w:val="21"/>
          <w:szCs w:val="21"/>
          <w14:ligatures w14:val="none"/>
        </w:rPr>
        <w:t>: the process of converting data from a readable format to an encoded format</w:t>
      </w:r>
    </w:p>
    <w:p w14:paraId="482D2AC5" w14:textId="77777777" w:rsidR="00986B81" w:rsidRPr="00986B81" w:rsidRDefault="00986B81" w:rsidP="00986B8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Public key infrastructure</w:t>
      </w:r>
      <w:r w:rsidRPr="00986B81">
        <w:rPr>
          <w:rFonts w:ascii="Source Sans Pro" w:eastAsia="Times New Roman" w:hAnsi="Source Sans Pro" w:cs="Arial"/>
          <w:color w:val="1F1F1F"/>
          <w:kern w:val="0"/>
          <w:sz w:val="21"/>
          <w:szCs w:val="21"/>
          <w14:ligatures w14:val="none"/>
        </w:rPr>
        <w:t xml:space="preserve"> (PKI):  an encryption framework that secures the exchange of online </w:t>
      </w:r>
      <w:proofErr w:type="gramStart"/>
      <w:r w:rsidRPr="00986B81">
        <w:rPr>
          <w:rFonts w:ascii="Source Sans Pro" w:eastAsia="Times New Roman" w:hAnsi="Source Sans Pro" w:cs="Arial"/>
          <w:color w:val="1F1F1F"/>
          <w:kern w:val="0"/>
          <w:sz w:val="21"/>
          <w:szCs w:val="21"/>
          <w14:ligatures w14:val="none"/>
        </w:rPr>
        <w:t>information</w:t>
      </w:r>
      <w:proofErr w:type="gramEnd"/>
    </w:p>
    <w:p w14:paraId="07CEAFB8" w14:textId="77777777" w:rsidR="00986B81" w:rsidRPr="00986B81" w:rsidRDefault="00986B81" w:rsidP="00986B81">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Cipher</w:t>
      </w:r>
      <w:r w:rsidRPr="00986B81">
        <w:rPr>
          <w:rFonts w:ascii="Source Sans Pro" w:eastAsia="Times New Roman" w:hAnsi="Source Sans Pro" w:cs="Arial"/>
          <w:color w:val="1F1F1F"/>
          <w:kern w:val="0"/>
          <w:sz w:val="21"/>
          <w:szCs w:val="21"/>
          <w14:ligatures w14:val="none"/>
        </w:rPr>
        <w:t>: an algorithm that encrypts information</w:t>
      </w:r>
    </w:p>
    <w:p w14:paraId="1F37EBC1"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All digital information deserves to be kept private, safe, and secure. Encryption is one key to doing that! It is useful for transforming information into a form that unintended recipients cannot understand. In this reading, you’ll compare symmetric and asymmetric encryption and learn about some well-known algorithms for each.</w:t>
      </w:r>
    </w:p>
    <w:p w14:paraId="3F5C10A6" w14:textId="77777777" w:rsidR="00986B81" w:rsidRPr="00986B81" w:rsidRDefault="00986B81" w:rsidP="00986B81">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986B81">
        <w:rPr>
          <w:rFonts w:ascii="Source Sans Pro" w:eastAsia="Times New Roman" w:hAnsi="Source Sans Pro" w:cs="Arial"/>
          <w:b/>
          <w:bCs/>
          <w:color w:val="1F1F1F"/>
          <w:spacing w:val="-2"/>
          <w:kern w:val="0"/>
          <w:sz w:val="36"/>
          <w:szCs w:val="36"/>
          <w14:ligatures w14:val="none"/>
        </w:rPr>
        <w:t xml:space="preserve">Types of </w:t>
      </w:r>
      <w:proofErr w:type="gramStart"/>
      <w:r w:rsidRPr="00986B81">
        <w:rPr>
          <w:rFonts w:ascii="Source Sans Pro" w:eastAsia="Times New Roman" w:hAnsi="Source Sans Pro" w:cs="Arial"/>
          <w:b/>
          <w:bCs/>
          <w:color w:val="1F1F1F"/>
          <w:spacing w:val="-2"/>
          <w:kern w:val="0"/>
          <w:sz w:val="36"/>
          <w:szCs w:val="36"/>
          <w14:ligatures w14:val="none"/>
        </w:rPr>
        <w:t>encryption</w:t>
      </w:r>
      <w:proofErr w:type="gramEnd"/>
    </w:p>
    <w:p w14:paraId="49F7795C"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There are two main types of </w:t>
      </w:r>
      <w:proofErr w:type="gramStart"/>
      <w:r w:rsidRPr="00986B81">
        <w:rPr>
          <w:rFonts w:ascii="Source Sans Pro" w:eastAsia="Times New Roman" w:hAnsi="Source Sans Pro" w:cs="Arial"/>
          <w:color w:val="1F1F1F"/>
          <w:kern w:val="0"/>
          <w:sz w:val="21"/>
          <w:szCs w:val="21"/>
          <w14:ligatures w14:val="none"/>
        </w:rPr>
        <w:t>encryption</w:t>
      </w:r>
      <w:proofErr w:type="gramEnd"/>
      <w:r w:rsidRPr="00986B81">
        <w:rPr>
          <w:rFonts w:ascii="Source Sans Pro" w:eastAsia="Times New Roman" w:hAnsi="Source Sans Pro" w:cs="Arial"/>
          <w:color w:val="1F1F1F"/>
          <w:kern w:val="0"/>
          <w:sz w:val="21"/>
          <w:szCs w:val="21"/>
          <w14:ligatures w14:val="none"/>
        </w:rPr>
        <w:t>:</w:t>
      </w:r>
    </w:p>
    <w:p w14:paraId="35F79C15" w14:textId="77777777" w:rsidR="00986B81" w:rsidRPr="00986B81" w:rsidRDefault="00986B81" w:rsidP="00986B8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Symmetric encryption</w:t>
      </w:r>
      <w:r w:rsidRPr="00986B81">
        <w:rPr>
          <w:rFonts w:ascii="Source Sans Pro" w:eastAsia="Times New Roman" w:hAnsi="Source Sans Pro" w:cs="Arial"/>
          <w:color w:val="1F1F1F"/>
          <w:kern w:val="0"/>
          <w:sz w:val="21"/>
          <w:szCs w:val="21"/>
          <w14:ligatures w14:val="none"/>
        </w:rPr>
        <w:t xml:space="preserve"> is the use of a single secret key to exchange information. Because it uses one key for encryption and decryption, the sender and receiver must know the secret key to lock or unlock the cipher.</w:t>
      </w:r>
    </w:p>
    <w:p w14:paraId="772BAD6A" w14:textId="77777777" w:rsidR="00986B81" w:rsidRPr="00986B81" w:rsidRDefault="00986B81" w:rsidP="00986B81">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Asymmetric encryption</w:t>
      </w:r>
      <w:r w:rsidRPr="00986B81">
        <w:rPr>
          <w:rFonts w:ascii="Source Sans Pro" w:eastAsia="Times New Roman" w:hAnsi="Source Sans Pro" w:cs="Arial"/>
          <w:color w:val="1F1F1F"/>
          <w:kern w:val="0"/>
          <w:sz w:val="21"/>
          <w:szCs w:val="21"/>
          <w14:ligatures w14:val="none"/>
        </w:rPr>
        <w:t xml:space="preserve"> is the use of a public and private key pair for encryption and decryption of data. It uses two separate keys: a public key and a private key. The public key is used to encrypt data, and the private key decrypts it. The private key is only given to users with authorized access.</w:t>
      </w:r>
    </w:p>
    <w:p w14:paraId="61A8A8E7" w14:textId="77777777" w:rsidR="00986B81" w:rsidRPr="00986B81" w:rsidRDefault="00986B81" w:rsidP="00986B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86B81">
        <w:rPr>
          <w:rFonts w:ascii="Source Sans Pro" w:eastAsia="Times New Roman" w:hAnsi="Source Sans Pro" w:cs="Arial"/>
          <w:b/>
          <w:bCs/>
          <w:color w:val="1F1F1F"/>
          <w:spacing w:val="-2"/>
          <w:kern w:val="0"/>
          <w:sz w:val="36"/>
          <w:szCs w:val="36"/>
          <w14:ligatures w14:val="none"/>
        </w:rPr>
        <w:t>The importance of key length</w:t>
      </w:r>
    </w:p>
    <w:p w14:paraId="1E648741"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Ciphers are vulnerable to </w:t>
      </w:r>
      <w:r w:rsidRPr="00986B81">
        <w:rPr>
          <w:rFonts w:ascii="unset" w:eastAsia="Times New Roman" w:hAnsi="unset" w:cs="Arial"/>
          <w:b/>
          <w:bCs/>
          <w:color w:val="1F1F1F"/>
          <w:kern w:val="0"/>
          <w:sz w:val="21"/>
          <w:szCs w:val="21"/>
          <w14:ligatures w14:val="none"/>
        </w:rPr>
        <w:t>brute force attacks</w:t>
      </w:r>
      <w:r w:rsidRPr="00986B81">
        <w:rPr>
          <w:rFonts w:ascii="Source Sans Pro" w:eastAsia="Times New Roman" w:hAnsi="Source Sans Pro" w:cs="Arial"/>
          <w:color w:val="1F1F1F"/>
          <w:kern w:val="0"/>
          <w:sz w:val="21"/>
          <w:szCs w:val="21"/>
          <w14:ligatures w14:val="none"/>
        </w:rPr>
        <w:t xml:space="preserve">, which use a </w:t>
      </w:r>
      <w:proofErr w:type="gramStart"/>
      <w:r w:rsidRPr="00986B81">
        <w:rPr>
          <w:rFonts w:ascii="Source Sans Pro" w:eastAsia="Times New Roman" w:hAnsi="Source Sans Pro" w:cs="Arial"/>
          <w:color w:val="1F1F1F"/>
          <w:kern w:val="0"/>
          <w:sz w:val="21"/>
          <w:szCs w:val="21"/>
          <w14:ligatures w14:val="none"/>
        </w:rPr>
        <w:t>trial and error</w:t>
      </w:r>
      <w:proofErr w:type="gramEnd"/>
      <w:r w:rsidRPr="00986B81">
        <w:rPr>
          <w:rFonts w:ascii="Source Sans Pro" w:eastAsia="Times New Roman" w:hAnsi="Source Sans Pro" w:cs="Arial"/>
          <w:color w:val="1F1F1F"/>
          <w:kern w:val="0"/>
          <w:sz w:val="21"/>
          <w:szCs w:val="21"/>
          <w14:ligatures w14:val="none"/>
        </w:rPr>
        <w:t xml:space="preserve"> process to discover private information. This tactic is the digital equivalent of trying every number in a combination lock trying to find the right one. In modern encryption, longer key lengths </w:t>
      </w:r>
      <w:proofErr w:type="gramStart"/>
      <w:r w:rsidRPr="00986B81">
        <w:rPr>
          <w:rFonts w:ascii="Source Sans Pro" w:eastAsia="Times New Roman" w:hAnsi="Source Sans Pro" w:cs="Arial"/>
          <w:color w:val="1F1F1F"/>
          <w:kern w:val="0"/>
          <w:sz w:val="21"/>
          <w:szCs w:val="21"/>
          <w14:ligatures w14:val="none"/>
        </w:rPr>
        <w:t>are considered to be</w:t>
      </w:r>
      <w:proofErr w:type="gramEnd"/>
      <w:r w:rsidRPr="00986B81">
        <w:rPr>
          <w:rFonts w:ascii="Source Sans Pro" w:eastAsia="Times New Roman" w:hAnsi="Source Sans Pro" w:cs="Arial"/>
          <w:color w:val="1F1F1F"/>
          <w:kern w:val="0"/>
          <w:sz w:val="21"/>
          <w:szCs w:val="21"/>
          <w14:ligatures w14:val="none"/>
        </w:rPr>
        <w:t xml:space="preserve"> more secure. Longer key lengths mean more possibilities that an attacker needs to try to unlock a cipher.</w:t>
      </w:r>
    </w:p>
    <w:p w14:paraId="11A57A38"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One drawback to having long encryption keys is slower processing times. Although short key lengths are generally less secure, they’re much faster to compute. Providing fast data communication online while keeping information safe is a delicate balancing act. </w:t>
      </w:r>
    </w:p>
    <w:p w14:paraId="144E7343" w14:textId="77777777" w:rsidR="00986B81" w:rsidRPr="00986B81" w:rsidRDefault="00986B81" w:rsidP="00986B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86B81">
        <w:rPr>
          <w:rFonts w:ascii="Source Sans Pro" w:eastAsia="Times New Roman" w:hAnsi="Source Sans Pro" w:cs="Arial"/>
          <w:b/>
          <w:bCs/>
          <w:color w:val="1F1F1F"/>
          <w:spacing w:val="-2"/>
          <w:kern w:val="0"/>
          <w:sz w:val="36"/>
          <w:szCs w:val="36"/>
          <w14:ligatures w14:val="none"/>
        </w:rPr>
        <w:t>Approved algorithms</w:t>
      </w:r>
    </w:p>
    <w:p w14:paraId="20A89EAB"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Many web applications use a combination of symmetric and asymmetric encryption. This is how they balance user experience with safeguarding information. As an analyst, you should be aware of the most </w:t>
      </w:r>
      <w:proofErr w:type="gramStart"/>
      <w:r w:rsidRPr="00986B81">
        <w:rPr>
          <w:rFonts w:ascii="Source Sans Pro" w:eastAsia="Times New Roman" w:hAnsi="Source Sans Pro" w:cs="Arial"/>
          <w:color w:val="1F1F1F"/>
          <w:kern w:val="0"/>
          <w:sz w:val="21"/>
          <w:szCs w:val="21"/>
          <w14:ligatures w14:val="none"/>
        </w:rPr>
        <w:t>widely-used</w:t>
      </w:r>
      <w:proofErr w:type="gramEnd"/>
      <w:r w:rsidRPr="00986B81">
        <w:rPr>
          <w:rFonts w:ascii="Source Sans Pro" w:eastAsia="Times New Roman" w:hAnsi="Source Sans Pro" w:cs="Arial"/>
          <w:color w:val="1F1F1F"/>
          <w:kern w:val="0"/>
          <w:sz w:val="21"/>
          <w:szCs w:val="21"/>
          <w14:ligatures w14:val="none"/>
        </w:rPr>
        <w:t xml:space="preserve"> algorithms.</w:t>
      </w:r>
    </w:p>
    <w:p w14:paraId="7FDBCAFA" w14:textId="77777777" w:rsidR="00986B81" w:rsidRPr="00986B81" w:rsidRDefault="00986B81" w:rsidP="00986B81">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986B81">
        <w:rPr>
          <w:rFonts w:ascii="unset" w:eastAsia="Times New Roman" w:hAnsi="unset" w:cs="Arial"/>
          <w:b/>
          <w:bCs/>
          <w:color w:val="1F1F1F"/>
          <w:spacing w:val="-2"/>
          <w:kern w:val="0"/>
          <w:sz w:val="27"/>
          <w:szCs w:val="27"/>
          <w14:ligatures w14:val="none"/>
        </w:rPr>
        <w:lastRenderedPageBreak/>
        <w:t>Symmetric algorithms</w:t>
      </w:r>
    </w:p>
    <w:p w14:paraId="2E06D640" w14:textId="77777777" w:rsidR="00986B81" w:rsidRPr="00986B81" w:rsidRDefault="00986B81" w:rsidP="00986B8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i/>
          <w:iCs/>
          <w:color w:val="1F1F1F"/>
          <w:kern w:val="0"/>
          <w:sz w:val="21"/>
          <w:szCs w:val="21"/>
          <w14:ligatures w14:val="none"/>
        </w:rPr>
        <w:t>Triple DES (3DES)</w:t>
      </w:r>
      <w:r w:rsidRPr="00986B81">
        <w:rPr>
          <w:rFonts w:ascii="Source Sans Pro" w:eastAsia="Times New Roman" w:hAnsi="Source Sans Pro" w:cs="Arial"/>
          <w:color w:val="1F1F1F"/>
          <w:kern w:val="0"/>
          <w:sz w:val="21"/>
          <w:szCs w:val="21"/>
          <w14:ligatures w14:val="none"/>
        </w:rPr>
        <w:t xml:space="preserve"> is known as a block cipher because of the way it converts plaintext into ciphertext in “blocks.” Its origins trace back to the Data Encryption Standard (DES), which was developed in the early 1970s. DES was one of the earliest symmetric encryption algorithms that generated 64-bit keys. A </w:t>
      </w:r>
      <w:r w:rsidRPr="00986B81">
        <w:rPr>
          <w:rFonts w:ascii="unset" w:eastAsia="Times New Roman" w:hAnsi="unset" w:cs="Arial"/>
          <w:b/>
          <w:bCs/>
          <w:color w:val="1F1F1F"/>
          <w:kern w:val="0"/>
          <w:sz w:val="21"/>
          <w:szCs w:val="21"/>
          <w14:ligatures w14:val="none"/>
        </w:rPr>
        <w:t>bit</w:t>
      </w:r>
      <w:r w:rsidRPr="00986B81">
        <w:rPr>
          <w:rFonts w:ascii="Source Sans Pro" w:eastAsia="Times New Roman" w:hAnsi="Source Sans Pro" w:cs="Arial"/>
          <w:color w:val="1F1F1F"/>
          <w:kern w:val="0"/>
          <w:sz w:val="21"/>
          <w:szCs w:val="21"/>
          <w14:ligatures w14:val="none"/>
        </w:rPr>
        <w:t xml:space="preserve"> is the smallest unit of data measurement on a computer. As you might imagine, Triple DES generates keys that are 192 bits, or three times as long. Despite the longer keys, many organizations are moving away from using Triple DES due to limitations on the amount of data that can be encrypted. However, Triple DES is likely to remain in use for backwards compatibility purposes.   </w:t>
      </w:r>
    </w:p>
    <w:p w14:paraId="575631C9" w14:textId="77777777" w:rsidR="00986B81" w:rsidRPr="00986B81" w:rsidRDefault="00986B81" w:rsidP="00986B81">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i/>
          <w:iCs/>
          <w:color w:val="1F1F1F"/>
          <w:kern w:val="0"/>
          <w:sz w:val="21"/>
          <w:szCs w:val="21"/>
          <w14:ligatures w14:val="none"/>
        </w:rPr>
        <w:t>Advanced Encryption Standard (AES)</w:t>
      </w:r>
      <w:r w:rsidRPr="00986B81">
        <w:rPr>
          <w:rFonts w:ascii="unset" w:eastAsia="Times New Roman" w:hAnsi="unset" w:cs="Arial"/>
          <w:b/>
          <w:bCs/>
          <w:color w:val="1F1F1F"/>
          <w:kern w:val="0"/>
          <w:sz w:val="21"/>
          <w:szCs w:val="21"/>
          <w14:ligatures w14:val="none"/>
        </w:rPr>
        <w:t xml:space="preserve"> </w:t>
      </w:r>
      <w:r w:rsidRPr="00986B81">
        <w:rPr>
          <w:rFonts w:ascii="Source Sans Pro" w:eastAsia="Times New Roman" w:hAnsi="Source Sans Pro" w:cs="Arial"/>
          <w:color w:val="1F1F1F"/>
          <w:kern w:val="0"/>
          <w:sz w:val="21"/>
          <w:szCs w:val="21"/>
          <w14:ligatures w14:val="none"/>
        </w:rPr>
        <w:t xml:space="preserve">is one of the most secure symmetric algorithms today. AES generates keys that are 128, 192, or 256 bits. Cryptographic keys of this size </w:t>
      </w:r>
      <w:proofErr w:type="gramStart"/>
      <w:r w:rsidRPr="00986B81">
        <w:rPr>
          <w:rFonts w:ascii="Source Sans Pro" w:eastAsia="Times New Roman" w:hAnsi="Source Sans Pro" w:cs="Arial"/>
          <w:color w:val="1F1F1F"/>
          <w:kern w:val="0"/>
          <w:sz w:val="21"/>
          <w:szCs w:val="21"/>
          <w14:ligatures w14:val="none"/>
        </w:rPr>
        <w:t>are considered to be</w:t>
      </w:r>
      <w:proofErr w:type="gramEnd"/>
      <w:r w:rsidRPr="00986B81">
        <w:rPr>
          <w:rFonts w:ascii="Source Sans Pro" w:eastAsia="Times New Roman" w:hAnsi="Source Sans Pro" w:cs="Arial"/>
          <w:color w:val="1F1F1F"/>
          <w:kern w:val="0"/>
          <w:sz w:val="21"/>
          <w:szCs w:val="21"/>
          <w14:ligatures w14:val="none"/>
        </w:rPr>
        <w:t xml:space="preserve"> safe from brute force attacks. It’s estimated that brute forcing an AES 128-bit key could take a modern computer billions of years!</w:t>
      </w:r>
    </w:p>
    <w:p w14:paraId="20C0D260" w14:textId="77777777" w:rsidR="00986B81" w:rsidRPr="00986B81" w:rsidRDefault="00986B81" w:rsidP="00986B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6B81">
        <w:rPr>
          <w:rFonts w:ascii="unset" w:eastAsia="Times New Roman" w:hAnsi="unset" w:cs="Arial"/>
          <w:b/>
          <w:bCs/>
          <w:color w:val="1F1F1F"/>
          <w:spacing w:val="-2"/>
          <w:kern w:val="0"/>
          <w:sz w:val="27"/>
          <w:szCs w:val="27"/>
          <w14:ligatures w14:val="none"/>
        </w:rPr>
        <w:t>Asymmetric algorithms</w:t>
      </w:r>
    </w:p>
    <w:p w14:paraId="20536500" w14:textId="77777777" w:rsidR="00986B81" w:rsidRPr="00986B81" w:rsidRDefault="00986B81" w:rsidP="00986B8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i/>
          <w:iCs/>
          <w:color w:val="1F1F1F"/>
          <w:kern w:val="0"/>
          <w:sz w:val="21"/>
          <w:szCs w:val="21"/>
          <w14:ligatures w14:val="none"/>
        </w:rPr>
        <w:t>Rivest Shamir Adleman (RSA)</w:t>
      </w:r>
      <w:r w:rsidRPr="00986B81">
        <w:rPr>
          <w:rFonts w:ascii="unset" w:eastAsia="Times New Roman" w:hAnsi="unset" w:cs="Arial"/>
          <w:b/>
          <w:bCs/>
          <w:color w:val="1F1F1F"/>
          <w:kern w:val="0"/>
          <w:sz w:val="21"/>
          <w:szCs w:val="21"/>
          <w14:ligatures w14:val="none"/>
        </w:rPr>
        <w:t xml:space="preserve"> </w:t>
      </w:r>
      <w:r w:rsidRPr="00986B81">
        <w:rPr>
          <w:rFonts w:ascii="Source Sans Pro" w:eastAsia="Times New Roman" w:hAnsi="Source Sans Pro" w:cs="Arial"/>
          <w:color w:val="1F1F1F"/>
          <w:kern w:val="0"/>
          <w:sz w:val="21"/>
          <w:szCs w:val="21"/>
          <w14:ligatures w14:val="none"/>
        </w:rPr>
        <w:t xml:space="preserve">is named after its three creators who developed it while at the Massachusetts Institute of Technology (MIT). RSA is one of the first asymmetric encryption algorithms that produces a public and private key pair. Asymmetric algorithms like RSA produce even longer key lengths. In part, this is </w:t>
      </w:r>
      <w:proofErr w:type="gramStart"/>
      <w:r w:rsidRPr="00986B81">
        <w:rPr>
          <w:rFonts w:ascii="Source Sans Pro" w:eastAsia="Times New Roman" w:hAnsi="Source Sans Pro" w:cs="Arial"/>
          <w:color w:val="1F1F1F"/>
          <w:kern w:val="0"/>
          <w:sz w:val="21"/>
          <w:szCs w:val="21"/>
          <w14:ligatures w14:val="none"/>
        </w:rPr>
        <w:t>due to the fact that</w:t>
      </w:r>
      <w:proofErr w:type="gramEnd"/>
      <w:r w:rsidRPr="00986B81">
        <w:rPr>
          <w:rFonts w:ascii="Source Sans Pro" w:eastAsia="Times New Roman" w:hAnsi="Source Sans Pro" w:cs="Arial"/>
          <w:color w:val="1F1F1F"/>
          <w:kern w:val="0"/>
          <w:sz w:val="21"/>
          <w:szCs w:val="21"/>
          <w14:ligatures w14:val="none"/>
        </w:rPr>
        <w:t xml:space="preserve"> these functions </w:t>
      </w:r>
      <w:proofErr w:type="gramStart"/>
      <w:r w:rsidRPr="00986B81">
        <w:rPr>
          <w:rFonts w:ascii="Source Sans Pro" w:eastAsia="Times New Roman" w:hAnsi="Source Sans Pro" w:cs="Arial"/>
          <w:color w:val="1F1F1F"/>
          <w:kern w:val="0"/>
          <w:sz w:val="21"/>
          <w:szCs w:val="21"/>
          <w14:ligatures w14:val="none"/>
        </w:rPr>
        <w:t>are creating</w:t>
      </w:r>
      <w:proofErr w:type="gramEnd"/>
      <w:r w:rsidRPr="00986B81">
        <w:rPr>
          <w:rFonts w:ascii="Source Sans Pro" w:eastAsia="Times New Roman" w:hAnsi="Source Sans Pro" w:cs="Arial"/>
          <w:color w:val="1F1F1F"/>
          <w:kern w:val="0"/>
          <w:sz w:val="21"/>
          <w:szCs w:val="21"/>
          <w14:ligatures w14:val="none"/>
        </w:rPr>
        <w:t xml:space="preserve"> two keys. RSA key sizes are 1,024, 2,048, or 4,096 bits. RSA is mainly used to protect highly sensitive data.</w:t>
      </w:r>
    </w:p>
    <w:p w14:paraId="3A56665A" w14:textId="77777777" w:rsidR="00986B81" w:rsidRPr="00986B81" w:rsidRDefault="00986B81" w:rsidP="00986B81">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i/>
          <w:iCs/>
          <w:color w:val="1F1F1F"/>
          <w:kern w:val="0"/>
          <w:sz w:val="21"/>
          <w:szCs w:val="21"/>
          <w14:ligatures w14:val="none"/>
        </w:rPr>
        <w:t>Digital Signature Algorithm (DSA)</w:t>
      </w:r>
      <w:r w:rsidRPr="00986B81">
        <w:rPr>
          <w:rFonts w:ascii="unset" w:eastAsia="Times New Roman" w:hAnsi="unset" w:cs="Arial"/>
          <w:b/>
          <w:bCs/>
          <w:color w:val="1F1F1F"/>
          <w:kern w:val="0"/>
          <w:sz w:val="21"/>
          <w:szCs w:val="21"/>
          <w14:ligatures w14:val="none"/>
        </w:rPr>
        <w:t xml:space="preserve"> </w:t>
      </w:r>
      <w:r w:rsidRPr="00986B81">
        <w:rPr>
          <w:rFonts w:ascii="Source Sans Pro" w:eastAsia="Times New Roman" w:hAnsi="Source Sans Pro" w:cs="Arial"/>
          <w:color w:val="1F1F1F"/>
          <w:kern w:val="0"/>
          <w:sz w:val="21"/>
          <w:szCs w:val="21"/>
          <w14:ligatures w14:val="none"/>
        </w:rPr>
        <w:t>is a standard asymmetric algorithm that was introduced by NIST in the early 1990s. DSA also generates key lengths of 2,048 bits. This algorithm is widely used today as a complement to RSA in public key infrastructure.</w:t>
      </w:r>
    </w:p>
    <w:p w14:paraId="1FA14AC3" w14:textId="77777777" w:rsidR="00986B81" w:rsidRPr="00986B81" w:rsidRDefault="00986B81" w:rsidP="00986B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6B81">
        <w:rPr>
          <w:rFonts w:ascii="unset" w:eastAsia="Times New Roman" w:hAnsi="unset" w:cs="Arial"/>
          <w:b/>
          <w:bCs/>
          <w:color w:val="1F1F1F"/>
          <w:spacing w:val="-2"/>
          <w:kern w:val="0"/>
          <w:sz w:val="27"/>
          <w:szCs w:val="27"/>
          <w14:ligatures w14:val="none"/>
        </w:rPr>
        <w:t>Generating keys</w:t>
      </w:r>
    </w:p>
    <w:p w14:paraId="09BDD9EF"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These algorithms must be implemented when an organization chooses one to protect their data. One way this is done is using OpenSSL, which is an open-source command line tool that can be used to generate public and private keys. OpenSSL is commonly used by computers to verify digital certificates that are exchanged as part of public key infrastructure.</w:t>
      </w:r>
    </w:p>
    <w:p w14:paraId="535E570D"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Note:</w:t>
      </w:r>
      <w:r w:rsidRPr="00986B81">
        <w:rPr>
          <w:rFonts w:ascii="Source Sans Pro" w:eastAsia="Times New Roman" w:hAnsi="Source Sans Pro" w:cs="Arial"/>
          <w:color w:val="1F1F1F"/>
          <w:kern w:val="0"/>
          <w:sz w:val="21"/>
          <w:szCs w:val="21"/>
          <w14:ligatures w14:val="none"/>
        </w:rPr>
        <w:t xml:space="preserve"> OpenSSL is just one option. There are various others available that can generate keys with any of these common algorithms. </w:t>
      </w:r>
    </w:p>
    <w:p w14:paraId="653E7486"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Although many businesses use OpenSSL, it is no longer recommended since the discovery of the  </w:t>
      </w:r>
      <w:hyperlink r:id="rId5" w:tgtFrame="_blank" w:history="1">
        <w:r w:rsidRPr="00986B81">
          <w:rPr>
            <w:rFonts w:ascii="Source Sans Pro" w:eastAsia="Times New Roman" w:hAnsi="Source Sans Pro" w:cs="Arial"/>
            <w:color w:val="0056D2"/>
            <w:kern w:val="0"/>
            <w:sz w:val="21"/>
            <w:szCs w:val="21"/>
            <w:u w:val="single"/>
            <w14:ligatures w14:val="none"/>
          </w:rPr>
          <w:t>Heartbleed bug</w:t>
        </w:r>
      </w:hyperlink>
      <w:r w:rsidRPr="00986B81">
        <w:rPr>
          <w:rFonts w:ascii="Source Sans Pro" w:eastAsia="Times New Roman" w:hAnsi="Source Sans Pro" w:cs="Arial"/>
          <w:color w:val="1F1F1F"/>
          <w:kern w:val="0"/>
          <w:sz w:val="21"/>
          <w:szCs w:val="21"/>
          <w14:ligatures w14:val="none"/>
        </w:rPr>
        <w:t xml:space="preserve"> in 2014.</w:t>
      </w:r>
    </w:p>
    <w:p w14:paraId="28091A9D" w14:textId="77777777" w:rsidR="00986B81" w:rsidRPr="00986B81" w:rsidRDefault="00986B81" w:rsidP="00986B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86B81">
        <w:rPr>
          <w:rFonts w:ascii="Source Sans Pro" w:eastAsia="Times New Roman" w:hAnsi="Source Sans Pro" w:cs="Arial"/>
          <w:b/>
          <w:bCs/>
          <w:color w:val="1F1F1F"/>
          <w:spacing w:val="-2"/>
          <w:kern w:val="0"/>
          <w:sz w:val="36"/>
          <w:szCs w:val="36"/>
          <w14:ligatures w14:val="none"/>
        </w:rPr>
        <w:t xml:space="preserve">Obscurity is not </w:t>
      </w:r>
      <w:proofErr w:type="gramStart"/>
      <w:r w:rsidRPr="00986B81">
        <w:rPr>
          <w:rFonts w:ascii="Source Sans Pro" w:eastAsia="Times New Roman" w:hAnsi="Source Sans Pro" w:cs="Arial"/>
          <w:b/>
          <w:bCs/>
          <w:color w:val="1F1F1F"/>
          <w:spacing w:val="-2"/>
          <w:kern w:val="0"/>
          <w:sz w:val="36"/>
          <w:szCs w:val="36"/>
          <w14:ligatures w14:val="none"/>
        </w:rPr>
        <w:t>security</w:t>
      </w:r>
      <w:proofErr w:type="gramEnd"/>
    </w:p>
    <w:p w14:paraId="004EBC06"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In the world of cryptography, a cipher must be proven to be unbreakable before claiming that it is secure. According to </w:t>
      </w:r>
      <w:hyperlink r:id="rId6" w:tgtFrame="_blank" w:history="1">
        <w:proofErr w:type="spellStart"/>
        <w:r w:rsidRPr="00986B81">
          <w:rPr>
            <w:rFonts w:ascii="Source Sans Pro" w:eastAsia="Times New Roman" w:hAnsi="Source Sans Pro" w:cs="Arial"/>
            <w:color w:val="0056D2"/>
            <w:kern w:val="0"/>
            <w:sz w:val="21"/>
            <w:szCs w:val="21"/>
            <w:u w:val="single"/>
            <w14:ligatures w14:val="none"/>
          </w:rPr>
          <w:t>Kerchoff’s</w:t>
        </w:r>
        <w:proofErr w:type="spellEnd"/>
        <w:r w:rsidRPr="00986B81">
          <w:rPr>
            <w:rFonts w:ascii="Source Sans Pro" w:eastAsia="Times New Roman" w:hAnsi="Source Sans Pro" w:cs="Arial"/>
            <w:color w:val="0056D2"/>
            <w:kern w:val="0"/>
            <w:sz w:val="21"/>
            <w:szCs w:val="21"/>
            <w:u w:val="single"/>
            <w14:ligatures w14:val="none"/>
          </w:rPr>
          <w:t xml:space="preserve"> principle</w:t>
        </w:r>
      </w:hyperlink>
      <w:r w:rsidRPr="00986B81">
        <w:rPr>
          <w:rFonts w:ascii="Source Sans Pro" w:eastAsia="Times New Roman" w:hAnsi="Source Sans Pro" w:cs="Arial"/>
          <w:color w:val="1F1F1F"/>
          <w:kern w:val="0"/>
          <w:sz w:val="21"/>
          <w:szCs w:val="21"/>
          <w14:ligatures w14:val="none"/>
        </w:rPr>
        <w:t xml:space="preserve">, cryptography should be designed in such a way that all the details of an </w:t>
      </w:r>
      <w:r w:rsidRPr="00986B81">
        <w:rPr>
          <w:rFonts w:ascii="Source Sans Pro" w:eastAsia="Times New Roman" w:hAnsi="Source Sans Pro" w:cs="Arial"/>
          <w:color w:val="1F1F1F"/>
          <w:kern w:val="0"/>
          <w:sz w:val="21"/>
          <w:szCs w:val="21"/>
          <w14:ligatures w14:val="none"/>
        </w:rPr>
        <w:lastRenderedPageBreak/>
        <w:t>algorithm—except for the private key—should be knowable without sacrificing its security. For example, you can access all the details about how AES encryption works online and yet it is still unbreakable.</w:t>
      </w:r>
    </w:p>
    <w:p w14:paraId="678FF47D"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Occasionally, organizations implement their </w:t>
      </w:r>
      <w:proofErr w:type="gramStart"/>
      <w:r w:rsidRPr="00986B81">
        <w:rPr>
          <w:rFonts w:ascii="Source Sans Pro" w:eastAsia="Times New Roman" w:hAnsi="Source Sans Pro" w:cs="Arial"/>
          <w:color w:val="1F1F1F"/>
          <w:kern w:val="0"/>
          <w:sz w:val="21"/>
          <w:szCs w:val="21"/>
          <w14:ligatures w14:val="none"/>
        </w:rPr>
        <w:t>own,</w:t>
      </w:r>
      <w:proofErr w:type="gramEnd"/>
      <w:r w:rsidRPr="00986B81">
        <w:rPr>
          <w:rFonts w:ascii="Source Sans Pro" w:eastAsia="Times New Roman" w:hAnsi="Source Sans Pro" w:cs="Arial"/>
          <w:color w:val="1F1F1F"/>
          <w:kern w:val="0"/>
          <w:sz w:val="21"/>
          <w:szCs w:val="21"/>
          <w14:ligatures w14:val="none"/>
        </w:rPr>
        <w:t xml:space="preserve"> custom encryption algorithms. There have been instances where those secret cryptographic systems have been quickly cracked after being made public.</w:t>
      </w:r>
    </w:p>
    <w:p w14:paraId="18A3561A"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unset" w:eastAsia="Times New Roman" w:hAnsi="unset" w:cs="Arial"/>
          <w:b/>
          <w:bCs/>
          <w:color w:val="1F1F1F"/>
          <w:kern w:val="0"/>
          <w:sz w:val="21"/>
          <w:szCs w:val="21"/>
          <w14:ligatures w14:val="none"/>
        </w:rPr>
        <w:t>Pro tip:</w:t>
      </w:r>
      <w:r w:rsidRPr="00986B81">
        <w:rPr>
          <w:rFonts w:ascii="Source Sans Pro" w:eastAsia="Times New Roman" w:hAnsi="Source Sans Pro" w:cs="Arial"/>
          <w:color w:val="1F1F1F"/>
          <w:kern w:val="0"/>
          <w:sz w:val="21"/>
          <w:szCs w:val="21"/>
          <w14:ligatures w14:val="none"/>
        </w:rPr>
        <w:t xml:space="preserve"> A cryptographic system </w:t>
      </w:r>
      <w:r w:rsidRPr="00986B81">
        <w:rPr>
          <w:rFonts w:ascii="Source Sans Pro" w:eastAsia="Times New Roman" w:hAnsi="Source Sans Pro" w:cs="Arial"/>
          <w:i/>
          <w:iCs/>
          <w:color w:val="1F1F1F"/>
          <w:kern w:val="0"/>
          <w:sz w:val="21"/>
          <w:szCs w:val="21"/>
          <w14:ligatures w14:val="none"/>
        </w:rPr>
        <w:t>should not</w:t>
      </w:r>
      <w:r w:rsidRPr="00986B81">
        <w:rPr>
          <w:rFonts w:ascii="Source Sans Pro" w:eastAsia="Times New Roman" w:hAnsi="Source Sans Pro" w:cs="Arial"/>
          <w:color w:val="1F1F1F"/>
          <w:kern w:val="0"/>
          <w:sz w:val="21"/>
          <w:szCs w:val="21"/>
          <w14:ligatures w14:val="none"/>
        </w:rPr>
        <w:t xml:space="preserve"> be considered secure if it requires secrecy around how it works.</w:t>
      </w:r>
    </w:p>
    <w:p w14:paraId="4D2ADA84" w14:textId="77777777" w:rsidR="00986B81" w:rsidRPr="00986B81" w:rsidRDefault="00986B81" w:rsidP="00986B81">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6B81">
        <w:rPr>
          <w:rFonts w:ascii="Source Sans Pro" w:eastAsia="Times New Roman" w:hAnsi="Source Sans Pro" w:cs="Arial"/>
          <w:b/>
          <w:bCs/>
          <w:color w:val="1F1F1F"/>
          <w:spacing w:val="-2"/>
          <w:kern w:val="0"/>
          <w:sz w:val="27"/>
          <w:szCs w:val="27"/>
          <w14:ligatures w14:val="none"/>
        </w:rPr>
        <w:t xml:space="preserve">Encryption is </w:t>
      </w:r>
      <w:proofErr w:type="gramStart"/>
      <w:r w:rsidRPr="00986B81">
        <w:rPr>
          <w:rFonts w:ascii="Source Sans Pro" w:eastAsia="Times New Roman" w:hAnsi="Source Sans Pro" w:cs="Arial"/>
          <w:b/>
          <w:bCs/>
          <w:color w:val="1F1F1F"/>
          <w:spacing w:val="-2"/>
          <w:kern w:val="0"/>
          <w:sz w:val="27"/>
          <w:szCs w:val="27"/>
          <w14:ligatures w14:val="none"/>
        </w:rPr>
        <w:t>everywhere</w:t>
      </w:r>
      <w:proofErr w:type="gramEnd"/>
    </w:p>
    <w:p w14:paraId="000DE734"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Companies use both symmetric and asymmetric encryption. They often work as a team, balancing security with user experience.</w:t>
      </w:r>
    </w:p>
    <w:p w14:paraId="306B62EC"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For example, websites tend to use asymmetric encryption to secure small blocks of data that are important. Usernames and passwords are often secured with asymmetric encryption while processing login requests. Once a user gains access, the rest of their web session often switches to using symmetric encryption for its speed.</w:t>
      </w:r>
    </w:p>
    <w:p w14:paraId="22BED7F2"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Using data encryption like this is increasingly required by law. Regulations like the Federal Information Processing Standards (FIPS 140-3) and the General Data Protection Regulation (GDPR) outline how data should be collected, used, and handled. Achieving compliance with either regulation is critical to demonstrating to business partners and governments that customer data is handled responsibly.</w:t>
      </w:r>
    </w:p>
    <w:p w14:paraId="0E6F28B9" w14:textId="77777777" w:rsidR="00986B81" w:rsidRPr="00986B81" w:rsidRDefault="00986B81" w:rsidP="00986B81">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86B81">
        <w:rPr>
          <w:rFonts w:ascii="Source Sans Pro" w:eastAsia="Times New Roman" w:hAnsi="Source Sans Pro" w:cs="Arial"/>
          <w:b/>
          <w:bCs/>
          <w:color w:val="1F1F1F"/>
          <w:spacing w:val="-2"/>
          <w:kern w:val="0"/>
          <w:sz w:val="36"/>
          <w:szCs w:val="36"/>
          <w14:ligatures w14:val="none"/>
        </w:rPr>
        <w:t>Key takeaways</w:t>
      </w:r>
    </w:p>
    <w:p w14:paraId="5979F176" w14:textId="77777777" w:rsidR="00986B81" w:rsidRPr="00986B81" w:rsidRDefault="00986B81" w:rsidP="00986B81">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6B81">
        <w:rPr>
          <w:rFonts w:ascii="Source Sans Pro" w:eastAsia="Times New Roman" w:hAnsi="Source Sans Pro" w:cs="Arial"/>
          <w:color w:val="1F1F1F"/>
          <w:kern w:val="0"/>
          <w:sz w:val="21"/>
          <w:szCs w:val="21"/>
          <w14:ligatures w14:val="none"/>
        </w:rPr>
        <w:t xml:space="preserve">Knowing the basics of encryption is important for all security professionals. Symmetric encryption relies on a single secret key to protect data. On the other hand, asymmetric uses a public and private key pair. Their encryption algorithms create different key sizes. Both types of </w:t>
      </w:r>
      <w:proofErr w:type="gramStart"/>
      <w:r w:rsidRPr="00986B81">
        <w:rPr>
          <w:rFonts w:ascii="Source Sans Pro" w:eastAsia="Times New Roman" w:hAnsi="Source Sans Pro" w:cs="Arial"/>
          <w:color w:val="1F1F1F"/>
          <w:kern w:val="0"/>
          <w:sz w:val="21"/>
          <w:szCs w:val="21"/>
          <w14:ligatures w14:val="none"/>
        </w:rPr>
        <w:t>encryption</w:t>
      </w:r>
      <w:proofErr w:type="gramEnd"/>
      <w:r w:rsidRPr="00986B81">
        <w:rPr>
          <w:rFonts w:ascii="Source Sans Pro" w:eastAsia="Times New Roman" w:hAnsi="Source Sans Pro" w:cs="Arial"/>
          <w:color w:val="1F1F1F"/>
          <w:kern w:val="0"/>
          <w:sz w:val="21"/>
          <w:szCs w:val="21"/>
          <w14:ligatures w14:val="none"/>
        </w:rPr>
        <w:t xml:space="preserve"> are used to meet compliance regulations and protect data online.</w:t>
      </w:r>
    </w:p>
    <w:p w14:paraId="0CD3EB1E"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7891"/>
    <w:multiLevelType w:val="multilevel"/>
    <w:tmpl w:val="653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173ED"/>
    <w:multiLevelType w:val="multilevel"/>
    <w:tmpl w:val="377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C02EF"/>
    <w:multiLevelType w:val="multilevel"/>
    <w:tmpl w:val="7D62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3835F5"/>
    <w:multiLevelType w:val="multilevel"/>
    <w:tmpl w:val="7FC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9120503">
    <w:abstractNumId w:val="2"/>
  </w:num>
  <w:num w:numId="2" w16cid:durableId="790787762">
    <w:abstractNumId w:val="1"/>
  </w:num>
  <w:num w:numId="3" w16cid:durableId="1471702520">
    <w:abstractNumId w:val="3"/>
  </w:num>
  <w:num w:numId="4" w16cid:durableId="37455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81"/>
    <w:rsid w:val="001112A2"/>
    <w:rsid w:val="002237B9"/>
    <w:rsid w:val="00667085"/>
    <w:rsid w:val="00986B8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79DC"/>
  <w15:chartTrackingRefBased/>
  <w15:docId w15:val="{23AC9138-7F71-4BA8-9A5E-2078B3EE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6B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6B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86B8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B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6B8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86B8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86B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6B81"/>
    <w:rPr>
      <w:b/>
      <w:bCs/>
    </w:rPr>
  </w:style>
  <w:style w:type="character" w:styleId="Emphasis">
    <w:name w:val="Emphasis"/>
    <w:basedOn w:val="DefaultParagraphFont"/>
    <w:uiPriority w:val="20"/>
    <w:qFormat/>
    <w:rsid w:val="00986B81"/>
    <w:rPr>
      <w:i/>
      <w:iCs/>
    </w:rPr>
  </w:style>
  <w:style w:type="character" w:styleId="Hyperlink">
    <w:name w:val="Hyperlink"/>
    <w:basedOn w:val="DefaultParagraphFont"/>
    <w:uiPriority w:val="99"/>
    <w:semiHidden/>
    <w:unhideWhenUsed/>
    <w:rsid w:val="00986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75036">
      <w:bodyDiv w:val="1"/>
      <w:marLeft w:val="0"/>
      <w:marRight w:val="0"/>
      <w:marTop w:val="0"/>
      <w:marBottom w:val="0"/>
      <w:divBdr>
        <w:top w:val="none" w:sz="0" w:space="0" w:color="auto"/>
        <w:left w:val="none" w:sz="0" w:space="0" w:color="auto"/>
        <w:bottom w:val="none" w:sz="0" w:space="0" w:color="auto"/>
        <w:right w:val="none" w:sz="0" w:space="0" w:color="auto"/>
      </w:divBdr>
      <w:divsChild>
        <w:div w:id="83453798">
          <w:marLeft w:val="0"/>
          <w:marRight w:val="0"/>
          <w:marTop w:val="0"/>
          <w:marBottom w:val="720"/>
          <w:divBdr>
            <w:top w:val="none" w:sz="0" w:space="0" w:color="auto"/>
            <w:left w:val="none" w:sz="0" w:space="0" w:color="auto"/>
            <w:bottom w:val="none" w:sz="0" w:space="0" w:color="auto"/>
            <w:right w:val="none" w:sz="0" w:space="0" w:color="auto"/>
          </w:divBdr>
        </w:div>
        <w:div w:id="1930773024">
          <w:marLeft w:val="0"/>
          <w:marRight w:val="0"/>
          <w:marTop w:val="0"/>
          <w:marBottom w:val="0"/>
          <w:divBdr>
            <w:top w:val="none" w:sz="0" w:space="0" w:color="auto"/>
            <w:left w:val="none" w:sz="0" w:space="0" w:color="auto"/>
            <w:bottom w:val="none" w:sz="0" w:space="0" w:color="auto"/>
            <w:right w:val="none" w:sz="0" w:space="0" w:color="auto"/>
          </w:divBdr>
          <w:divsChild>
            <w:div w:id="1051424065">
              <w:marLeft w:val="0"/>
              <w:marRight w:val="0"/>
              <w:marTop w:val="0"/>
              <w:marBottom w:val="0"/>
              <w:divBdr>
                <w:top w:val="none" w:sz="0" w:space="0" w:color="auto"/>
                <w:left w:val="none" w:sz="0" w:space="0" w:color="auto"/>
                <w:bottom w:val="none" w:sz="0" w:space="0" w:color="auto"/>
                <w:right w:val="none" w:sz="0" w:space="0" w:color="auto"/>
              </w:divBdr>
              <w:divsChild>
                <w:div w:id="699357545">
                  <w:marLeft w:val="0"/>
                  <w:marRight w:val="0"/>
                  <w:marTop w:val="0"/>
                  <w:marBottom w:val="0"/>
                  <w:divBdr>
                    <w:top w:val="none" w:sz="0" w:space="0" w:color="auto"/>
                    <w:left w:val="none" w:sz="0" w:space="0" w:color="auto"/>
                    <w:bottom w:val="none" w:sz="0" w:space="0" w:color="auto"/>
                    <w:right w:val="none" w:sz="0" w:space="0" w:color="auto"/>
                  </w:divBdr>
                  <w:divsChild>
                    <w:div w:id="1502426403">
                      <w:marLeft w:val="0"/>
                      <w:marRight w:val="0"/>
                      <w:marTop w:val="0"/>
                      <w:marBottom w:val="0"/>
                      <w:divBdr>
                        <w:top w:val="none" w:sz="0" w:space="0" w:color="auto"/>
                        <w:left w:val="none" w:sz="0" w:space="0" w:color="auto"/>
                        <w:bottom w:val="none" w:sz="0" w:space="0" w:color="auto"/>
                        <w:right w:val="none" w:sz="0" w:space="0" w:color="auto"/>
                      </w:divBdr>
                      <w:divsChild>
                        <w:div w:id="2794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rckhoffs%27s_principle" TargetMode="External"/><Relationship Id="rId5" Type="http://schemas.openxmlformats.org/officeDocument/2006/relationships/hyperlink" Target="https://en.wikipedia.org/wiki/Heartbl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2023-05-27T19:13:00Z</dcterms:created>
  <dcterms:modified xsi:type="dcterms:W3CDTF">2023-05-27T19:13:00Z</dcterms:modified>
</cp:coreProperties>
</file>